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05CB2" w14:textId="77777777" w:rsidR="00961A66" w:rsidRPr="00555336" w:rsidRDefault="00961A66" w:rsidP="006D1C5D">
      <w:pPr>
        <w:spacing w:before="120" w:line="380" w:lineRule="exact"/>
        <w:rPr>
          <w:rFonts w:ascii="Arial" w:hAnsi="Arial" w:cs="Arial"/>
          <w:b/>
          <w:bCs/>
          <w:color w:val="000000" w:themeColor="text1"/>
          <w:sz w:val="22"/>
          <w:szCs w:val="22"/>
        </w:rPr>
      </w:pPr>
      <w:proofErr w:type="spellStart"/>
      <w:r w:rsidRPr="00555336">
        <w:rPr>
          <w:rFonts w:ascii="Arial" w:hAnsi="Arial" w:cs="Arial"/>
          <w:b/>
          <w:bCs/>
          <w:color w:val="000000" w:themeColor="text1"/>
          <w:sz w:val="22"/>
          <w:szCs w:val="22"/>
        </w:rPr>
        <w:t>Nawarat</w:t>
      </w:r>
      <w:proofErr w:type="spellEnd"/>
      <w:r w:rsidRPr="00555336">
        <w:rPr>
          <w:rFonts w:ascii="Arial" w:hAnsi="Arial" w:cs="Arial"/>
          <w:b/>
          <w:bCs/>
          <w:color w:val="000000" w:themeColor="text1"/>
          <w:sz w:val="22"/>
          <w:szCs w:val="22"/>
        </w:rPr>
        <w:t xml:space="preserve"> </w:t>
      </w:r>
      <w:proofErr w:type="spellStart"/>
      <w:r w:rsidRPr="00555336">
        <w:rPr>
          <w:rFonts w:ascii="Arial" w:hAnsi="Arial" w:cs="Arial"/>
          <w:b/>
          <w:bCs/>
          <w:color w:val="000000" w:themeColor="text1"/>
          <w:sz w:val="22"/>
          <w:szCs w:val="22"/>
        </w:rPr>
        <w:t>Pat</w:t>
      </w:r>
      <w:r w:rsidR="00307E45" w:rsidRPr="00555336">
        <w:rPr>
          <w:rFonts w:ascii="Arial" w:hAnsi="Arial" w:cs="Arial"/>
          <w:b/>
          <w:bCs/>
          <w:color w:val="000000" w:themeColor="text1"/>
          <w:sz w:val="22"/>
          <w:szCs w:val="22"/>
        </w:rPr>
        <w:t>anakarn</w:t>
      </w:r>
      <w:proofErr w:type="spellEnd"/>
      <w:r w:rsidR="00307E45" w:rsidRPr="00555336">
        <w:rPr>
          <w:rFonts w:ascii="Arial" w:hAnsi="Arial" w:cs="Arial"/>
          <w:b/>
          <w:bCs/>
          <w:color w:val="000000" w:themeColor="text1"/>
          <w:sz w:val="22"/>
          <w:szCs w:val="22"/>
        </w:rPr>
        <w:t xml:space="preserve"> Public Company Limited and </w:t>
      </w:r>
      <w:r w:rsidRPr="00555336">
        <w:rPr>
          <w:rFonts w:ascii="Arial" w:hAnsi="Arial" w:cs="Arial"/>
          <w:b/>
          <w:bCs/>
          <w:color w:val="000000" w:themeColor="text1"/>
          <w:sz w:val="22"/>
          <w:szCs w:val="22"/>
        </w:rPr>
        <w:t>its subsidiaries</w:t>
      </w:r>
    </w:p>
    <w:p w14:paraId="22A10670" w14:textId="77777777" w:rsidR="00961A66" w:rsidRPr="00555336" w:rsidRDefault="00961A66" w:rsidP="00961A66">
      <w:pPr>
        <w:spacing w:line="380" w:lineRule="exact"/>
        <w:rPr>
          <w:rFonts w:ascii="Arial" w:hAnsi="Arial" w:cs="Arial"/>
          <w:b/>
          <w:bCs/>
          <w:color w:val="000000" w:themeColor="text1"/>
          <w:sz w:val="22"/>
          <w:szCs w:val="22"/>
        </w:rPr>
      </w:pPr>
      <w:r w:rsidRPr="00555336">
        <w:rPr>
          <w:rFonts w:ascii="Arial" w:hAnsi="Arial" w:cs="Arial"/>
          <w:b/>
          <w:bCs/>
          <w:color w:val="000000" w:themeColor="text1"/>
          <w:sz w:val="22"/>
          <w:szCs w:val="22"/>
        </w:rPr>
        <w:t>Notes to consolidated financial statements</w:t>
      </w:r>
    </w:p>
    <w:p w14:paraId="1680AE23" w14:textId="6CD7D2B9" w:rsidR="00961A66" w:rsidRPr="00555336" w:rsidRDefault="00ED435E" w:rsidP="00961A66">
      <w:pPr>
        <w:spacing w:line="380" w:lineRule="exact"/>
        <w:rPr>
          <w:rFonts w:ascii="Arial" w:hAnsi="Arial" w:cs="Arial"/>
          <w:b/>
          <w:bCs/>
          <w:color w:val="000000" w:themeColor="text1"/>
          <w:sz w:val="22"/>
          <w:szCs w:val="22"/>
        </w:rPr>
      </w:pPr>
      <w:r w:rsidRPr="00555336">
        <w:rPr>
          <w:rFonts w:ascii="Arial" w:hAnsi="Arial" w:cs="Arial"/>
          <w:b/>
          <w:bCs/>
          <w:color w:val="000000" w:themeColor="text1"/>
          <w:sz w:val="22"/>
          <w:szCs w:val="22"/>
        </w:rPr>
        <w:t>For the year</w:t>
      </w:r>
      <w:r w:rsidR="00961A66" w:rsidRPr="00555336">
        <w:rPr>
          <w:rFonts w:ascii="Arial" w:hAnsi="Arial" w:cs="Arial"/>
          <w:b/>
          <w:bCs/>
          <w:color w:val="000000" w:themeColor="text1"/>
          <w:sz w:val="22"/>
          <w:szCs w:val="22"/>
        </w:rPr>
        <w:t xml:space="preserve"> ended 31 December </w:t>
      </w:r>
      <w:r w:rsidR="00E97719" w:rsidRPr="00555336">
        <w:rPr>
          <w:rFonts w:ascii="Arial" w:hAnsi="Arial" w:cs="Arial"/>
          <w:b/>
          <w:bCs/>
          <w:color w:val="000000" w:themeColor="text1"/>
          <w:sz w:val="22"/>
          <w:szCs w:val="22"/>
        </w:rPr>
        <w:t>2024</w:t>
      </w:r>
    </w:p>
    <w:p w14:paraId="61A53813" w14:textId="77777777" w:rsidR="00961A66" w:rsidRPr="00555336" w:rsidRDefault="00961A66" w:rsidP="00FB0338">
      <w:pPr>
        <w:spacing w:before="240" w:after="120" w:line="380" w:lineRule="exact"/>
        <w:ind w:left="539" w:hanging="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1.</w:t>
      </w:r>
      <w:r w:rsidRPr="00555336">
        <w:rPr>
          <w:rFonts w:ascii="Arial" w:hAnsi="Arial" w:cs="Arial"/>
          <w:b/>
          <w:bCs/>
          <w:color w:val="000000" w:themeColor="text1"/>
          <w:sz w:val="22"/>
          <w:szCs w:val="22"/>
        </w:rPr>
        <w:tab/>
        <w:t>General information</w:t>
      </w:r>
      <w:bookmarkStart w:id="0" w:name="_GoBack"/>
      <w:bookmarkEnd w:id="0"/>
    </w:p>
    <w:p w14:paraId="330BF92B" w14:textId="12D64013" w:rsidR="00961A66" w:rsidRPr="00555336" w:rsidRDefault="00961A66" w:rsidP="00C708DD">
      <w:pPr>
        <w:pStyle w:val="BodyTextIndent"/>
        <w:ind w:left="533"/>
        <w:jc w:val="both"/>
        <w:rPr>
          <w:rFonts w:ascii="Arial" w:hAnsi="Arial" w:cs="Arial"/>
          <w:color w:val="000000" w:themeColor="text1"/>
          <w:spacing w:val="-4"/>
          <w:sz w:val="22"/>
          <w:szCs w:val="22"/>
        </w:rPr>
      </w:pPr>
      <w:proofErr w:type="spellStart"/>
      <w:r w:rsidRPr="00555336">
        <w:rPr>
          <w:rFonts w:ascii="Arial" w:hAnsi="Arial" w:cs="Arial"/>
          <w:color w:val="000000" w:themeColor="text1"/>
          <w:spacing w:val="-4"/>
          <w:sz w:val="22"/>
          <w:szCs w:val="22"/>
        </w:rPr>
        <w:t>Nawarat</w:t>
      </w:r>
      <w:proofErr w:type="spellEnd"/>
      <w:r w:rsidRPr="00555336">
        <w:rPr>
          <w:rFonts w:ascii="Arial" w:hAnsi="Arial" w:cs="Arial"/>
          <w:color w:val="000000" w:themeColor="text1"/>
          <w:spacing w:val="-4"/>
          <w:sz w:val="22"/>
          <w:szCs w:val="22"/>
        </w:rPr>
        <w:t xml:space="preserve"> </w:t>
      </w:r>
      <w:proofErr w:type="spellStart"/>
      <w:r w:rsidRPr="00555336">
        <w:rPr>
          <w:rFonts w:ascii="Arial" w:hAnsi="Arial" w:cs="Arial"/>
          <w:color w:val="000000" w:themeColor="text1"/>
          <w:spacing w:val="-4"/>
          <w:sz w:val="22"/>
          <w:szCs w:val="22"/>
        </w:rPr>
        <w:t>Patanakarn</w:t>
      </w:r>
      <w:proofErr w:type="spellEnd"/>
      <w:r w:rsidRPr="00555336">
        <w:rPr>
          <w:rFonts w:ascii="Arial" w:hAnsi="Arial" w:cs="Arial"/>
          <w:color w:val="000000" w:themeColor="text1"/>
          <w:spacing w:val="-4"/>
          <w:sz w:val="22"/>
          <w:szCs w:val="22"/>
        </w:rPr>
        <w:t xml:space="preserve"> Public Company Limited (“the Company”) is a public company incorporated and domiciled in Thailand. The Company is principally engaged in the provision of construction services and its registered </w:t>
      </w:r>
      <w:r w:rsidR="00ED435E" w:rsidRPr="00555336">
        <w:rPr>
          <w:rFonts w:ascii="Arial" w:hAnsi="Arial" w:cs="Arial"/>
          <w:color w:val="000000" w:themeColor="text1"/>
          <w:spacing w:val="-4"/>
          <w:sz w:val="22"/>
          <w:szCs w:val="22"/>
        </w:rPr>
        <w:t>office</w:t>
      </w:r>
      <w:r w:rsidRPr="00555336">
        <w:rPr>
          <w:rFonts w:ascii="Arial" w:hAnsi="Arial" w:cs="Arial"/>
          <w:color w:val="000000" w:themeColor="text1"/>
          <w:spacing w:val="-4"/>
          <w:sz w:val="22"/>
          <w:szCs w:val="22"/>
        </w:rPr>
        <w:t xml:space="preserve"> is </w:t>
      </w:r>
      <w:r w:rsidR="00E9687E" w:rsidRPr="00555336">
        <w:rPr>
          <w:rFonts w:ascii="Arial" w:hAnsi="Arial" w:cs="Arial"/>
          <w:color w:val="000000" w:themeColor="text1"/>
          <w:spacing w:val="-4"/>
          <w:sz w:val="22"/>
          <w:szCs w:val="22"/>
        </w:rPr>
        <w:t xml:space="preserve">at </w:t>
      </w:r>
      <w:r w:rsidRPr="00555336">
        <w:rPr>
          <w:rFonts w:ascii="Arial" w:hAnsi="Arial" w:cs="Arial"/>
          <w:color w:val="000000" w:themeColor="text1"/>
          <w:spacing w:val="-4"/>
          <w:sz w:val="22"/>
          <w:szCs w:val="22"/>
        </w:rPr>
        <w:t xml:space="preserve">2/3, </w:t>
      </w:r>
      <w:proofErr w:type="spellStart"/>
      <w:r w:rsidRPr="00555336">
        <w:rPr>
          <w:rFonts w:ascii="Arial" w:hAnsi="Arial" w:cs="Arial"/>
          <w:color w:val="000000" w:themeColor="text1"/>
          <w:spacing w:val="-4"/>
          <w:sz w:val="22"/>
          <w:szCs w:val="22"/>
        </w:rPr>
        <w:t>Bangna</w:t>
      </w:r>
      <w:proofErr w:type="spellEnd"/>
      <w:r w:rsidRPr="00555336">
        <w:rPr>
          <w:rFonts w:ascii="Arial" w:hAnsi="Arial" w:cs="Arial"/>
          <w:color w:val="000000" w:themeColor="text1"/>
          <w:spacing w:val="-4"/>
          <w:sz w:val="22"/>
          <w:szCs w:val="22"/>
        </w:rPr>
        <w:t xml:space="preserve"> Towers A, 18</w:t>
      </w:r>
      <w:r w:rsidRPr="00555336">
        <w:rPr>
          <w:rFonts w:ascii="Arial" w:hAnsi="Arial" w:cs="Arial"/>
          <w:color w:val="000000" w:themeColor="text1"/>
          <w:spacing w:val="-4"/>
          <w:sz w:val="22"/>
          <w:szCs w:val="22"/>
          <w:vertAlign w:val="superscript"/>
        </w:rPr>
        <w:t>th</w:t>
      </w:r>
      <w:r w:rsidRPr="00555336">
        <w:rPr>
          <w:rFonts w:ascii="Arial" w:hAnsi="Arial" w:cs="Arial"/>
          <w:color w:val="000000" w:themeColor="text1"/>
          <w:spacing w:val="-4"/>
          <w:sz w:val="22"/>
          <w:szCs w:val="22"/>
        </w:rPr>
        <w:t>-19</w:t>
      </w:r>
      <w:r w:rsidRPr="00555336">
        <w:rPr>
          <w:rFonts w:ascii="Arial" w:hAnsi="Arial" w:cs="Arial"/>
          <w:color w:val="000000" w:themeColor="text1"/>
          <w:spacing w:val="-4"/>
          <w:sz w:val="22"/>
          <w:szCs w:val="22"/>
          <w:vertAlign w:val="superscript"/>
        </w:rPr>
        <w:t>th</w:t>
      </w:r>
      <w:r w:rsidRPr="00555336">
        <w:rPr>
          <w:rFonts w:ascii="Arial" w:hAnsi="Arial" w:cs="Arial"/>
          <w:color w:val="000000" w:themeColor="text1"/>
          <w:spacing w:val="-4"/>
          <w:sz w:val="22"/>
          <w:szCs w:val="22"/>
        </w:rPr>
        <w:t xml:space="preserve"> Floor, Moo 14, </w:t>
      </w:r>
      <w:proofErr w:type="spellStart"/>
      <w:r w:rsidRPr="00555336">
        <w:rPr>
          <w:rFonts w:ascii="Arial" w:hAnsi="Arial" w:cs="Arial"/>
          <w:color w:val="000000" w:themeColor="text1"/>
          <w:spacing w:val="-4"/>
          <w:sz w:val="22"/>
          <w:szCs w:val="22"/>
        </w:rPr>
        <w:t>Bangna</w:t>
      </w:r>
      <w:proofErr w:type="spellEnd"/>
      <w:r w:rsidRPr="00555336">
        <w:rPr>
          <w:rFonts w:ascii="Arial" w:hAnsi="Arial" w:cs="Arial"/>
          <w:color w:val="000000" w:themeColor="text1"/>
          <w:spacing w:val="-4"/>
          <w:sz w:val="22"/>
          <w:szCs w:val="22"/>
        </w:rPr>
        <w:t xml:space="preserve">-Trad Road Km. 6.5, </w:t>
      </w:r>
      <w:proofErr w:type="spellStart"/>
      <w:r w:rsidRPr="00555336">
        <w:rPr>
          <w:rFonts w:ascii="Arial" w:hAnsi="Arial" w:cs="Arial"/>
          <w:color w:val="000000" w:themeColor="text1"/>
          <w:spacing w:val="-4"/>
          <w:sz w:val="22"/>
          <w:szCs w:val="22"/>
        </w:rPr>
        <w:t>Bangkaew</w:t>
      </w:r>
      <w:proofErr w:type="spellEnd"/>
      <w:r w:rsidRPr="00555336">
        <w:rPr>
          <w:rFonts w:ascii="Arial" w:hAnsi="Arial" w:cs="Arial"/>
          <w:color w:val="000000" w:themeColor="text1"/>
          <w:spacing w:val="-4"/>
          <w:sz w:val="22"/>
          <w:szCs w:val="22"/>
        </w:rPr>
        <w:t>, Bangplee, Samutprakarn.</w:t>
      </w:r>
    </w:p>
    <w:p w14:paraId="4042C5B9" w14:textId="5830022D" w:rsidR="00961A66" w:rsidRPr="00555336" w:rsidRDefault="00961A66" w:rsidP="003067E6">
      <w:pPr>
        <w:spacing w:before="120" w:after="120" w:line="380" w:lineRule="exact"/>
        <w:ind w:left="533" w:hanging="547"/>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2.</w:t>
      </w:r>
      <w:r w:rsidRPr="00555336">
        <w:rPr>
          <w:rFonts w:ascii="Arial" w:hAnsi="Arial" w:cs="Arial"/>
          <w:b/>
          <w:bCs/>
          <w:color w:val="000000" w:themeColor="text1"/>
          <w:sz w:val="22"/>
          <w:szCs w:val="22"/>
        </w:rPr>
        <w:tab/>
        <w:t>Basis of preparation</w:t>
      </w:r>
    </w:p>
    <w:p w14:paraId="5CA815E2" w14:textId="77777777" w:rsidR="00C31CC4" w:rsidRPr="00555336" w:rsidRDefault="00961A66" w:rsidP="003067E6">
      <w:pPr>
        <w:tabs>
          <w:tab w:val="left" w:pos="1440"/>
        </w:tabs>
        <w:spacing w:before="120" w:after="120" w:line="380" w:lineRule="exact"/>
        <w:ind w:left="533" w:hanging="539"/>
        <w:jc w:val="thaiDistribute"/>
        <w:outlineLvl w:val="0"/>
        <w:rPr>
          <w:rFonts w:ascii="Arial" w:hAnsi="Arial" w:cs="Arial"/>
          <w:color w:val="000000" w:themeColor="text1"/>
          <w:sz w:val="22"/>
          <w:szCs w:val="22"/>
        </w:rPr>
      </w:pPr>
      <w:r w:rsidRPr="00555336">
        <w:rPr>
          <w:rFonts w:ascii="Arial" w:hAnsi="Arial" w:cs="Arial"/>
          <w:color w:val="000000" w:themeColor="text1"/>
          <w:sz w:val="22"/>
          <w:szCs w:val="22"/>
        </w:rPr>
        <w:t>2.1</w:t>
      </w:r>
      <w:r w:rsidRPr="00555336">
        <w:rPr>
          <w:rFonts w:ascii="Arial" w:hAnsi="Arial" w:cs="Arial"/>
          <w:color w:val="000000" w:themeColor="text1"/>
          <w:sz w:val="22"/>
          <w:szCs w:val="22"/>
        </w:rPr>
        <w:tab/>
      </w:r>
      <w:r w:rsidR="00C31CC4" w:rsidRPr="00555336">
        <w:rPr>
          <w:rFonts w:ascii="Arial" w:hAnsi="Arial" w:cs="Arial"/>
          <w:color w:val="000000" w:themeColor="text1"/>
          <w:spacing w:val="4"/>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375C6A7A" w14:textId="77777777" w:rsidR="00F67DDC" w:rsidRPr="00555336" w:rsidRDefault="00F67DDC" w:rsidP="003067E6">
      <w:pPr>
        <w:spacing w:before="120" w:after="120" w:line="380" w:lineRule="exact"/>
        <w:ind w:left="533" w:hanging="539"/>
        <w:jc w:val="thaiDistribute"/>
        <w:outlineLvl w:val="0"/>
        <w:rPr>
          <w:rFonts w:ascii="Arial" w:hAnsi="Arial" w:cs="Arial"/>
          <w:color w:val="000000" w:themeColor="text1"/>
          <w:sz w:val="22"/>
          <w:szCs w:val="22"/>
        </w:rPr>
      </w:pPr>
      <w:r w:rsidRPr="00555336">
        <w:rPr>
          <w:rFonts w:ascii="Arial" w:hAnsi="Arial" w:cs="Arial"/>
          <w:color w:val="000000" w:themeColor="text1"/>
          <w:sz w:val="22"/>
          <w:szCs w:val="22"/>
        </w:rPr>
        <w:tab/>
        <w:t>The financial statements in Thai language are the official statutory financial statements of the Company. The financial statements in English language have been translated from the Thai language financial statements.</w:t>
      </w:r>
    </w:p>
    <w:p w14:paraId="6F6D88F5" w14:textId="77777777" w:rsidR="00F67DDC" w:rsidRPr="00555336" w:rsidRDefault="00F67DDC" w:rsidP="003067E6">
      <w:pPr>
        <w:spacing w:before="120" w:after="120" w:line="380" w:lineRule="exact"/>
        <w:ind w:left="533"/>
        <w:jc w:val="thaiDistribute"/>
        <w:outlineLvl w:val="0"/>
        <w:rPr>
          <w:rFonts w:ascii="Arial" w:hAnsi="Arial" w:cs="Arial"/>
          <w:color w:val="000000" w:themeColor="text1"/>
          <w:sz w:val="22"/>
          <w:szCs w:val="22"/>
        </w:rPr>
      </w:pPr>
      <w:r w:rsidRPr="00555336">
        <w:rPr>
          <w:rFonts w:ascii="Arial" w:hAnsi="Arial" w:cs="Arial"/>
          <w:color w:val="000000" w:themeColor="text1"/>
          <w:sz w:val="22"/>
          <w:szCs w:val="22"/>
        </w:rPr>
        <w:t>The financial statements have been prepared on a historical cost basis except where otherwise disclosed in the accounting policies.</w:t>
      </w:r>
    </w:p>
    <w:p w14:paraId="2EDB8FD5" w14:textId="77777777" w:rsidR="00961A66" w:rsidRPr="00555336" w:rsidRDefault="00961A66" w:rsidP="00C708DD">
      <w:pPr>
        <w:spacing w:before="120" w:after="120" w:line="380" w:lineRule="exact"/>
        <w:ind w:left="539" w:hanging="539"/>
        <w:jc w:val="thaiDistribute"/>
        <w:outlineLvl w:val="0"/>
        <w:rPr>
          <w:rFonts w:ascii="Arial" w:hAnsi="Arial" w:cs="Arial"/>
          <w:color w:val="000000" w:themeColor="text1"/>
          <w:sz w:val="22"/>
          <w:szCs w:val="22"/>
        </w:rPr>
      </w:pPr>
      <w:r w:rsidRPr="00555336">
        <w:rPr>
          <w:rFonts w:ascii="Arial" w:hAnsi="Arial" w:cs="Arial"/>
          <w:color w:val="000000" w:themeColor="text1"/>
          <w:sz w:val="22"/>
          <w:szCs w:val="22"/>
        </w:rPr>
        <w:t>2.2</w:t>
      </w:r>
      <w:r w:rsidRPr="00555336">
        <w:rPr>
          <w:rFonts w:ascii="Arial" w:hAnsi="Arial" w:cs="Arial"/>
          <w:color w:val="000000" w:themeColor="text1"/>
          <w:sz w:val="22"/>
          <w:szCs w:val="22"/>
        </w:rPr>
        <w:tab/>
        <w:t>Basis of consolidation</w:t>
      </w:r>
    </w:p>
    <w:p w14:paraId="38299EAB" w14:textId="7D8F196B" w:rsidR="00F67DDC" w:rsidRPr="00555336" w:rsidRDefault="00961A66" w:rsidP="00C708DD">
      <w:pPr>
        <w:tabs>
          <w:tab w:val="left" w:pos="1080"/>
        </w:tabs>
        <w:spacing w:before="120" w:after="120" w:line="380" w:lineRule="exact"/>
        <w:ind w:left="1094" w:hanging="547"/>
        <w:jc w:val="thaiDistribute"/>
        <w:outlineLvl w:val="0"/>
        <w:rPr>
          <w:rFonts w:ascii="Arial" w:hAnsi="Arial" w:cs="Arial"/>
          <w:color w:val="000000" w:themeColor="text1"/>
          <w:sz w:val="22"/>
          <w:szCs w:val="22"/>
        </w:rPr>
      </w:pPr>
      <w:r w:rsidRPr="00555336">
        <w:rPr>
          <w:rFonts w:ascii="Arial" w:hAnsi="Arial" w:cs="Arial"/>
          <w:color w:val="000000" w:themeColor="text1"/>
          <w:sz w:val="22"/>
          <w:szCs w:val="22"/>
        </w:rPr>
        <w:t>a)</w:t>
      </w:r>
      <w:r w:rsidRPr="00555336">
        <w:rPr>
          <w:rFonts w:ascii="Arial" w:hAnsi="Arial" w:cs="Arial"/>
          <w:color w:val="000000" w:themeColor="text1"/>
          <w:sz w:val="22"/>
          <w:szCs w:val="22"/>
        </w:rPr>
        <w:tab/>
        <w:t xml:space="preserve">The consolidated financial statements include the financial statements of </w:t>
      </w:r>
      <w:proofErr w:type="spellStart"/>
      <w:r w:rsidRPr="00555336">
        <w:rPr>
          <w:rFonts w:ascii="Arial" w:hAnsi="Arial" w:cs="Arial"/>
          <w:color w:val="000000" w:themeColor="text1"/>
          <w:sz w:val="22"/>
          <w:szCs w:val="22"/>
        </w:rPr>
        <w:t>Nawarat</w:t>
      </w:r>
      <w:proofErr w:type="spellEnd"/>
      <w:r w:rsidRPr="00555336">
        <w:rPr>
          <w:rFonts w:ascii="Arial" w:hAnsi="Arial" w:cs="Arial"/>
          <w:color w:val="000000" w:themeColor="text1"/>
          <w:sz w:val="22"/>
          <w:szCs w:val="22"/>
        </w:rPr>
        <w:t xml:space="preserve"> </w:t>
      </w:r>
      <w:proofErr w:type="spellStart"/>
      <w:r w:rsidRPr="00555336">
        <w:rPr>
          <w:rFonts w:ascii="Arial" w:hAnsi="Arial" w:cs="Arial"/>
          <w:color w:val="000000" w:themeColor="text1"/>
          <w:spacing w:val="-2"/>
          <w:sz w:val="22"/>
          <w:szCs w:val="22"/>
        </w:rPr>
        <w:t>Patanakarn</w:t>
      </w:r>
      <w:proofErr w:type="spellEnd"/>
      <w:r w:rsidRPr="00555336">
        <w:rPr>
          <w:rFonts w:ascii="Arial" w:hAnsi="Arial" w:cs="Arial"/>
          <w:color w:val="000000" w:themeColor="text1"/>
          <w:spacing w:val="-2"/>
          <w:sz w:val="22"/>
          <w:szCs w:val="22"/>
        </w:rPr>
        <w:t xml:space="preserve"> Public Company Limited (“the Company”) and </w:t>
      </w:r>
      <w:r w:rsidR="008976BC" w:rsidRPr="00555336">
        <w:rPr>
          <w:rFonts w:ascii="Arial" w:hAnsi="Arial" w:cs="Arial"/>
          <w:color w:val="000000" w:themeColor="text1"/>
          <w:spacing w:val="-2"/>
          <w:sz w:val="22"/>
          <w:szCs w:val="22"/>
        </w:rPr>
        <w:t>the following subsi</w:t>
      </w:r>
      <w:r w:rsidR="0087755E" w:rsidRPr="00555336">
        <w:rPr>
          <w:rFonts w:ascii="Arial" w:hAnsi="Arial" w:cs="Arial"/>
          <w:color w:val="000000" w:themeColor="text1"/>
          <w:spacing w:val="-2"/>
          <w:sz w:val="22"/>
          <w:szCs w:val="22"/>
        </w:rPr>
        <w:t>diary</w:t>
      </w:r>
      <w:r w:rsidR="0087755E" w:rsidRPr="00555336">
        <w:rPr>
          <w:rFonts w:ascii="Arial" w:hAnsi="Arial" w:cs="Arial"/>
          <w:color w:val="000000" w:themeColor="text1"/>
          <w:sz w:val="22"/>
          <w:szCs w:val="22"/>
        </w:rPr>
        <w:t xml:space="preserve"> companies (“the subsidiaries</w:t>
      </w:r>
      <w:r w:rsidR="008976BC" w:rsidRPr="00555336">
        <w:rPr>
          <w:rFonts w:ascii="Arial" w:hAnsi="Arial" w:cs="Arial"/>
          <w:color w:val="000000" w:themeColor="text1"/>
          <w:sz w:val="22"/>
          <w:szCs w:val="22"/>
        </w:rPr>
        <w:t>”)</w:t>
      </w:r>
      <w:r w:rsidR="00F67DDC" w:rsidRPr="00555336">
        <w:rPr>
          <w:rFonts w:ascii="Arial" w:hAnsi="Arial" w:cs="Arial"/>
          <w:color w:val="000000" w:themeColor="text1"/>
          <w:sz w:val="22"/>
          <w:szCs w:val="22"/>
        </w:rPr>
        <w:t xml:space="preserve"> </w:t>
      </w:r>
      <w:r w:rsidR="009B6A6D" w:rsidRPr="00555336">
        <w:rPr>
          <w:rFonts w:ascii="Arial" w:hAnsi="Arial" w:cs="Arial"/>
          <w:color w:val="000000" w:themeColor="text1"/>
          <w:sz w:val="22"/>
          <w:szCs w:val="22"/>
        </w:rPr>
        <w:t xml:space="preserve">(collectively as “the Group”) </w:t>
      </w:r>
      <w:r w:rsidR="00F67DDC" w:rsidRPr="00555336">
        <w:rPr>
          <w:rFonts w:ascii="Arial" w:hAnsi="Arial" w:cs="Arial"/>
          <w:color w:val="000000" w:themeColor="text1"/>
          <w:sz w:val="22"/>
          <w:szCs w:val="22"/>
        </w:rPr>
        <w:t>as follows:</w:t>
      </w:r>
    </w:p>
    <w:tbl>
      <w:tblPr>
        <w:tblW w:w="9180" w:type="dxa"/>
        <w:tblInd w:w="-90" w:type="dxa"/>
        <w:tblLayout w:type="fixed"/>
        <w:tblLook w:val="0000" w:firstRow="0" w:lastRow="0" w:firstColumn="0" w:lastColumn="0" w:noHBand="0" w:noVBand="0"/>
      </w:tblPr>
      <w:tblGrid>
        <w:gridCol w:w="3060"/>
        <w:gridCol w:w="2790"/>
        <w:gridCol w:w="1530"/>
        <w:gridCol w:w="900"/>
        <w:gridCol w:w="900"/>
      </w:tblGrid>
      <w:tr w:rsidR="00A02640" w:rsidRPr="00555336" w14:paraId="7007910B" w14:textId="77777777" w:rsidTr="006D20C1">
        <w:trPr>
          <w:cantSplit/>
          <w:tblHeader/>
        </w:trPr>
        <w:tc>
          <w:tcPr>
            <w:tcW w:w="3060" w:type="dxa"/>
            <w:tcBorders>
              <w:top w:val="nil"/>
              <w:left w:val="nil"/>
              <w:bottom w:val="nil"/>
              <w:right w:val="nil"/>
            </w:tcBorders>
            <w:vAlign w:val="bottom"/>
          </w:tcPr>
          <w:p w14:paraId="2FB8DA1E" w14:textId="77777777" w:rsidR="00277D98" w:rsidRPr="00555336" w:rsidRDefault="00277D98" w:rsidP="00CC3F77">
            <w:pPr>
              <w:pBdr>
                <w:bottom w:val="single" w:sz="4" w:space="1" w:color="auto"/>
              </w:pBdr>
              <w:spacing w:line="31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Company’s name</w:t>
            </w:r>
          </w:p>
        </w:tc>
        <w:tc>
          <w:tcPr>
            <w:tcW w:w="2790" w:type="dxa"/>
            <w:tcBorders>
              <w:top w:val="nil"/>
              <w:left w:val="nil"/>
              <w:bottom w:val="nil"/>
              <w:right w:val="nil"/>
            </w:tcBorders>
          </w:tcPr>
          <w:p w14:paraId="61947C20" w14:textId="77777777" w:rsidR="00277D98" w:rsidRPr="00555336" w:rsidRDefault="00277D98" w:rsidP="00CC3F77">
            <w:pPr>
              <w:pBdr>
                <w:bottom w:val="single" w:sz="4" w:space="1" w:color="auto"/>
              </w:pBdr>
              <w:spacing w:line="310" w:lineRule="exact"/>
              <w:ind w:right="72"/>
              <w:jc w:val="center"/>
              <w:rPr>
                <w:rFonts w:ascii="Arial" w:hAnsi="Arial" w:cs="Arial"/>
                <w:color w:val="000000" w:themeColor="text1"/>
                <w:spacing w:val="-4"/>
                <w:sz w:val="18"/>
                <w:szCs w:val="18"/>
              </w:rPr>
            </w:pPr>
          </w:p>
          <w:p w14:paraId="186ABF8E" w14:textId="77777777" w:rsidR="00277D98" w:rsidRPr="00555336" w:rsidRDefault="00277D98" w:rsidP="00CC3F77">
            <w:pPr>
              <w:pBdr>
                <w:bottom w:val="single" w:sz="4" w:space="1" w:color="auto"/>
              </w:pBdr>
              <w:spacing w:line="310" w:lineRule="exact"/>
              <w:ind w:right="72"/>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Nature of business</w:t>
            </w:r>
          </w:p>
        </w:tc>
        <w:tc>
          <w:tcPr>
            <w:tcW w:w="1530" w:type="dxa"/>
            <w:tcBorders>
              <w:top w:val="nil"/>
              <w:left w:val="nil"/>
              <w:bottom w:val="nil"/>
              <w:right w:val="nil"/>
            </w:tcBorders>
            <w:vAlign w:val="bottom"/>
          </w:tcPr>
          <w:p w14:paraId="52435B97" w14:textId="77777777" w:rsidR="00277D98" w:rsidRPr="00555336" w:rsidRDefault="00277D98" w:rsidP="00CC3F77">
            <w:pPr>
              <w:pBdr>
                <w:bottom w:val="single" w:sz="4" w:space="1" w:color="auto"/>
              </w:pBdr>
              <w:spacing w:line="310" w:lineRule="exact"/>
              <w:ind w:right="72"/>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Country of incorporation</w:t>
            </w:r>
          </w:p>
        </w:tc>
        <w:tc>
          <w:tcPr>
            <w:tcW w:w="1800" w:type="dxa"/>
            <w:gridSpan w:val="2"/>
            <w:tcBorders>
              <w:top w:val="nil"/>
              <w:left w:val="nil"/>
              <w:bottom w:val="nil"/>
              <w:right w:val="nil"/>
            </w:tcBorders>
            <w:vAlign w:val="bottom"/>
          </w:tcPr>
          <w:p w14:paraId="7D1D81C0" w14:textId="77777777" w:rsidR="00277D98" w:rsidRPr="00555336" w:rsidRDefault="00277D98" w:rsidP="00CC3F77">
            <w:pPr>
              <w:pBdr>
                <w:bottom w:val="single" w:sz="4" w:space="1" w:color="auto"/>
              </w:pBdr>
              <w:spacing w:line="31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Percentage of shareholding</w:t>
            </w:r>
          </w:p>
        </w:tc>
      </w:tr>
      <w:tr w:rsidR="00A02640" w:rsidRPr="00555336" w14:paraId="0B49F4BC" w14:textId="77777777" w:rsidTr="006D20C1">
        <w:trPr>
          <w:cantSplit/>
          <w:tblHeader/>
        </w:trPr>
        <w:tc>
          <w:tcPr>
            <w:tcW w:w="3060" w:type="dxa"/>
            <w:tcBorders>
              <w:top w:val="nil"/>
              <w:left w:val="nil"/>
              <w:bottom w:val="nil"/>
              <w:right w:val="nil"/>
            </w:tcBorders>
          </w:tcPr>
          <w:p w14:paraId="6D543B38" w14:textId="77777777" w:rsidR="00277D98" w:rsidRPr="00555336" w:rsidRDefault="00277D98" w:rsidP="00CC3F77">
            <w:pPr>
              <w:spacing w:line="310" w:lineRule="exact"/>
              <w:rPr>
                <w:rFonts w:ascii="Arial" w:hAnsi="Arial" w:cs="Arial"/>
                <w:color w:val="000000" w:themeColor="text1"/>
                <w:spacing w:val="-4"/>
                <w:sz w:val="18"/>
                <w:szCs w:val="18"/>
                <w:cs/>
              </w:rPr>
            </w:pPr>
          </w:p>
        </w:tc>
        <w:tc>
          <w:tcPr>
            <w:tcW w:w="2790" w:type="dxa"/>
            <w:tcBorders>
              <w:top w:val="nil"/>
              <w:left w:val="nil"/>
              <w:bottom w:val="nil"/>
              <w:right w:val="nil"/>
            </w:tcBorders>
          </w:tcPr>
          <w:p w14:paraId="5370C6A8" w14:textId="77777777" w:rsidR="00277D98" w:rsidRPr="00555336" w:rsidRDefault="00277D98" w:rsidP="00CC3F77">
            <w:pPr>
              <w:spacing w:line="310" w:lineRule="exact"/>
              <w:jc w:val="center"/>
              <w:rPr>
                <w:rFonts w:ascii="Arial" w:hAnsi="Arial" w:cs="Arial"/>
                <w:color w:val="000000" w:themeColor="text1"/>
                <w:spacing w:val="-4"/>
                <w:sz w:val="18"/>
                <w:szCs w:val="18"/>
                <w:cs/>
              </w:rPr>
            </w:pPr>
          </w:p>
        </w:tc>
        <w:tc>
          <w:tcPr>
            <w:tcW w:w="1530" w:type="dxa"/>
            <w:tcBorders>
              <w:top w:val="nil"/>
              <w:left w:val="nil"/>
              <w:bottom w:val="nil"/>
              <w:right w:val="nil"/>
            </w:tcBorders>
          </w:tcPr>
          <w:p w14:paraId="288209DA" w14:textId="77777777" w:rsidR="00277D98" w:rsidRPr="00555336" w:rsidRDefault="00277D98" w:rsidP="00CC3F77">
            <w:pPr>
              <w:spacing w:line="310" w:lineRule="exact"/>
              <w:jc w:val="center"/>
              <w:rPr>
                <w:rFonts w:ascii="Arial" w:hAnsi="Arial" w:cs="Arial"/>
                <w:color w:val="000000" w:themeColor="text1"/>
                <w:spacing w:val="-4"/>
                <w:sz w:val="18"/>
                <w:szCs w:val="18"/>
                <w:cs/>
              </w:rPr>
            </w:pPr>
          </w:p>
        </w:tc>
        <w:tc>
          <w:tcPr>
            <w:tcW w:w="900" w:type="dxa"/>
            <w:tcBorders>
              <w:top w:val="nil"/>
              <w:left w:val="nil"/>
              <w:bottom w:val="nil"/>
              <w:right w:val="nil"/>
            </w:tcBorders>
          </w:tcPr>
          <w:p w14:paraId="1FC0BC79" w14:textId="6D05C6A1" w:rsidR="00277D98" w:rsidRPr="00555336" w:rsidRDefault="00E97719" w:rsidP="00D155BA">
            <w:pPr>
              <w:pBdr>
                <w:bottom w:val="single" w:sz="4" w:space="1" w:color="auto"/>
              </w:pBdr>
              <w:spacing w:line="31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2024</w:t>
            </w:r>
          </w:p>
        </w:tc>
        <w:tc>
          <w:tcPr>
            <w:tcW w:w="900" w:type="dxa"/>
            <w:tcBorders>
              <w:top w:val="nil"/>
              <w:left w:val="nil"/>
              <w:bottom w:val="nil"/>
              <w:right w:val="nil"/>
            </w:tcBorders>
          </w:tcPr>
          <w:p w14:paraId="400B445A" w14:textId="7ABE9710" w:rsidR="00277D98" w:rsidRPr="00555336" w:rsidRDefault="00407345" w:rsidP="00D155BA">
            <w:pPr>
              <w:pBdr>
                <w:bottom w:val="single" w:sz="4" w:space="1" w:color="auto"/>
              </w:pBdr>
              <w:spacing w:line="31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2023</w:t>
            </w:r>
          </w:p>
        </w:tc>
      </w:tr>
      <w:tr w:rsidR="00A02640" w:rsidRPr="00555336" w14:paraId="2B33F2AE" w14:textId="77777777" w:rsidTr="006D20C1">
        <w:trPr>
          <w:cantSplit/>
          <w:tblHeader/>
        </w:trPr>
        <w:tc>
          <w:tcPr>
            <w:tcW w:w="3060" w:type="dxa"/>
            <w:tcBorders>
              <w:top w:val="nil"/>
              <w:left w:val="nil"/>
              <w:bottom w:val="nil"/>
              <w:right w:val="nil"/>
            </w:tcBorders>
          </w:tcPr>
          <w:p w14:paraId="2F3E8114" w14:textId="77777777" w:rsidR="00277D98" w:rsidRPr="00555336" w:rsidRDefault="00277D98" w:rsidP="00CC3F77">
            <w:pPr>
              <w:spacing w:line="310" w:lineRule="exact"/>
              <w:rPr>
                <w:rFonts w:ascii="Arial" w:hAnsi="Arial" w:cs="Arial"/>
                <w:color w:val="000000" w:themeColor="text1"/>
                <w:spacing w:val="-4"/>
                <w:sz w:val="18"/>
                <w:szCs w:val="18"/>
                <w:cs/>
              </w:rPr>
            </w:pPr>
          </w:p>
        </w:tc>
        <w:tc>
          <w:tcPr>
            <w:tcW w:w="2790" w:type="dxa"/>
            <w:tcBorders>
              <w:top w:val="nil"/>
              <w:left w:val="nil"/>
              <w:bottom w:val="nil"/>
              <w:right w:val="nil"/>
            </w:tcBorders>
          </w:tcPr>
          <w:p w14:paraId="0BEA9943" w14:textId="77777777" w:rsidR="00277D98" w:rsidRPr="00555336" w:rsidRDefault="00277D98" w:rsidP="00CC3F77">
            <w:pPr>
              <w:spacing w:line="310" w:lineRule="exact"/>
              <w:jc w:val="center"/>
              <w:rPr>
                <w:rFonts w:ascii="Arial" w:hAnsi="Arial" w:cs="Arial"/>
                <w:color w:val="000000" w:themeColor="text1"/>
                <w:spacing w:val="-4"/>
                <w:sz w:val="18"/>
                <w:szCs w:val="18"/>
                <w:cs/>
              </w:rPr>
            </w:pPr>
          </w:p>
        </w:tc>
        <w:tc>
          <w:tcPr>
            <w:tcW w:w="1530" w:type="dxa"/>
            <w:tcBorders>
              <w:top w:val="nil"/>
              <w:left w:val="nil"/>
              <w:bottom w:val="nil"/>
              <w:right w:val="nil"/>
            </w:tcBorders>
          </w:tcPr>
          <w:p w14:paraId="42064D45" w14:textId="77777777" w:rsidR="00277D98" w:rsidRPr="00555336" w:rsidRDefault="00277D98" w:rsidP="00CC3F77">
            <w:pPr>
              <w:spacing w:line="310" w:lineRule="exact"/>
              <w:jc w:val="center"/>
              <w:rPr>
                <w:rFonts w:ascii="Arial" w:hAnsi="Arial" w:cs="Arial"/>
                <w:color w:val="000000" w:themeColor="text1"/>
                <w:spacing w:val="-4"/>
                <w:sz w:val="18"/>
                <w:szCs w:val="18"/>
                <w:cs/>
              </w:rPr>
            </w:pPr>
          </w:p>
        </w:tc>
        <w:tc>
          <w:tcPr>
            <w:tcW w:w="900" w:type="dxa"/>
            <w:tcBorders>
              <w:top w:val="nil"/>
              <w:left w:val="nil"/>
              <w:bottom w:val="nil"/>
              <w:right w:val="nil"/>
            </w:tcBorders>
          </w:tcPr>
          <w:p w14:paraId="06CF372C" w14:textId="77777777" w:rsidR="00277D98" w:rsidRPr="00555336" w:rsidRDefault="00277D98" w:rsidP="00CC3F77">
            <w:pPr>
              <w:spacing w:line="31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Percent</w:t>
            </w:r>
          </w:p>
        </w:tc>
        <w:tc>
          <w:tcPr>
            <w:tcW w:w="900" w:type="dxa"/>
            <w:tcBorders>
              <w:top w:val="nil"/>
              <w:left w:val="nil"/>
              <w:bottom w:val="nil"/>
              <w:right w:val="nil"/>
            </w:tcBorders>
          </w:tcPr>
          <w:p w14:paraId="56844410" w14:textId="77777777" w:rsidR="00277D98" w:rsidRPr="00555336" w:rsidRDefault="00277D98" w:rsidP="00CC3F77">
            <w:pPr>
              <w:spacing w:line="31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Percent</w:t>
            </w:r>
          </w:p>
        </w:tc>
      </w:tr>
      <w:tr w:rsidR="00407345" w:rsidRPr="00555336" w14:paraId="4203BDFB" w14:textId="77777777" w:rsidTr="006D20C1">
        <w:trPr>
          <w:cantSplit/>
        </w:trPr>
        <w:tc>
          <w:tcPr>
            <w:tcW w:w="3060" w:type="dxa"/>
            <w:tcBorders>
              <w:top w:val="nil"/>
              <w:left w:val="nil"/>
              <w:bottom w:val="nil"/>
              <w:right w:val="nil"/>
            </w:tcBorders>
          </w:tcPr>
          <w:p w14:paraId="02F1C106" w14:textId="54D06BBD" w:rsidR="00407345" w:rsidRPr="00555336" w:rsidRDefault="00407345" w:rsidP="00407345">
            <w:pPr>
              <w:spacing w:line="310" w:lineRule="exact"/>
              <w:ind w:left="162" w:right="-108" w:hanging="162"/>
              <w:rPr>
                <w:rFonts w:ascii="Arial" w:hAnsi="Arial" w:cs="Arial"/>
                <w:color w:val="000000" w:themeColor="text1"/>
                <w:spacing w:val="-4"/>
                <w:sz w:val="18"/>
                <w:szCs w:val="18"/>
              </w:rPr>
            </w:pPr>
            <w:bookmarkStart w:id="1" w:name="_Hlk128407985"/>
            <w:r w:rsidRPr="00555336">
              <w:rPr>
                <w:rFonts w:ascii="Arial" w:hAnsi="Arial" w:cs="Arial"/>
                <w:color w:val="000000" w:themeColor="text1"/>
                <w:spacing w:val="-4"/>
                <w:sz w:val="18"/>
                <w:szCs w:val="18"/>
              </w:rPr>
              <w:t xml:space="preserve">Utilities Business Alliance </w:t>
            </w:r>
            <w:r w:rsidRPr="00555336">
              <w:rPr>
                <w:rFonts w:ascii="Arial" w:hAnsi="Arial" w:cs="Browallia New"/>
                <w:color w:val="000000" w:themeColor="text1"/>
                <w:spacing w:val="-4"/>
                <w:sz w:val="18"/>
                <w:szCs w:val="22"/>
              </w:rPr>
              <w:t xml:space="preserve">Public </w:t>
            </w:r>
            <w:r w:rsidRPr="00555336">
              <w:rPr>
                <w:rFonts w:ascii="Arial" w:hAnsi="Arial" w:cs="Arial"/>
                <w:color w:val="000000" w:themeColor="text1"/>
                <w:spacing w:val="-4"/>
                <w:sz w:val="18"/>
                <w:szCs w:val="18"/>
              </w:rPr>
              <w:t>Company Limited</w:t>
            </w:r>
            <w:bookmarkEnd w:id="1"/>
          </w:p>
        </w:tc>
        <w:tc>
          <w:tcPr>
            <w:tcW w:w="2790" w:type="dxa"/>
            <w:tcBorders>
              <w:top w:val="nil"/>
              <w:left w:val="nil"/>
              <w:bottom w:val="nil"/>
              <w:right w:val="nil"/>
            </w:tcBorders>
          </w:tcPr>
          <w:p w14:paraId="0F86C56B" w14:textId="77777777" w:rsidR="00407345" w:rsidRPr="00555336" w:rsidRDefault="00407345" w:rsidP="00407345">
            <w:pPr>
              <w:spacing w:line="310" w:lineRule="exact"/>
              <w:ind w:left="162" w:hanging="162"/>
              <w:rPr>
                <w:rFonts w:ascii="Arial" w:hAnsi="Arial" w:cs="Arial"/>
                <w:color w:val="000000" w:themeColor="text1"/>
                <w:spacing w:val="-4"/>
                <w:sz w:val="18"/>
                <w:szCs w:val="18"/>
              </w:rPr>
            </w:pPr>
            <w:r w:rsidRPr="00555336">
              <w:rPr>
                <w:rFonts w:ascii="Arial" w:hAnsi="Arial" w:cs="Arial"/>
                <w:color w:val="000000" w:themeColor="text1"/>
                <w:spacing w:val="-4"/>
                <w:sz w:val="18"/>
                <w:szCs w:val="18"/>
              </w:rPr>
              <w:t>Water and wastewater utility management service</w:t>
            </w:r>
          </w:p>
        </w:tc>
        <w:tc>
          <w:tcPr>
            <w:tcW w:w="1530" w:type="dxa"/>
            <w:tcBorders>
              <w:top w:val="nil"/>
              <w:left w:val="nil"/>
              <w:bottom w:val="nil"/>
              <w:right w:val="nil"/>
            </w:tcBorders>
            <w:vAlign w:val="bottom"/>
          </w:tcPr>
          <w:p w14:paraId="4050633B" w14:textId="77777777" w:rsidR="00407345" w:rsidRPr="00555336" w:rsidRDefault="00407345" w:rsidP="00407345">
            <w:pPr>
              <w:spacing w:line="310" w:lineRule="exact"/>
              <w:rPr>
                <w:rFonts w:ascii="Arial" w:hAnsi="Arial" w:cs="Arial"/>
                <w:color w:val="000000" w:themeColor="text1"/>
                <w:spacing w:val="-4"/>
                <w:sz w:val="18"/>
                <w:szCs w:val="18"/>
              </w:rPr>
            </w:pPr>
            <w:r w:rsidRPr="00555336">
              <w:rPr>
                <w:rFonts w:ascii="Arial" w:hAnsi="Arial" w:cs="Arial"/>
                <w:color w:val="000000" w:themeColor="text1"/>
                <w:spacing w:val="-4"/>
                <w:sz w:val="18"/>
                <w:szCs w:val="18"/>
              </w:rPr>
              <w:t>Thailand</w:t>
            </w:r>
          </w:p>
        </w:tc>
        <w:tc>
          <w:tcPr>
            <w:tcW w:w="900" w:type="dxa"/>
            <w:tcBorders>
              <w:top w:val="nil"/>
              <w:left w:val="nil"/>
              <w:bottom w:val="nil"/>
              <w:right w:val="nil"/>
            </w:tcBorders>
            <w:vAlign w:val="bottom"/>
          </w:tcPr>
          <w:p w14:paraId="66FB923E" w14:textId="500A8B7B" w:rsidR="00407345" w:rsidRPr="00555336" w:rsidRDefault="007C647F" w:rsidP="00407345">
            <w:pPr>
              <w:tabs>
                <w:tab w:val="decimal" w:pos="612"/>
              </w:tabs>
              <w:spacing w:line="310" w:lineRule="exact"/>
              <w:rPr>
                <w:rFonts w:ascii="Arial" w:hAnsi="Arial" w:cs="Arial"/>
                <w:color w:val="000000" w:themeColor="text1"/>
                <w:spacing w:val="-4"/>
                <w:sz w:val="18"/>
                <w:szCs w:val="18"/>
              </w:rPr>
            </w:pPr>
            <w:r w:rsidRPr="00555336">
              <w:rPr>
                <w:rFonts w:ascii="Arial" w:hAnsi="Arial" w:cs="Arial"/>
                <w:color w:val="000000" w:themeColor="text1"/>
                <w:spacing w:val="-4"/>
                <w:sz w:val="18"/>
                <w:szCs w:val="18"/>
              </w:rPr>
              <w:t>43</w:t>
            </w:r>
          </w:p>
        </w:tc>
        <w:tc>
          <w:tcPr>
            <w:tcW w:w="900" w:type="dxa"/>
            <w:tcBorders>
              <w:top w:val="nil"/>
              <w:left w:val="nil"/>
              <w:bottom w:val="nil"/>
              <w:right w:val="nil"/>
            </w:tcBorders>
            <w:vAlign w:val="bottom"/>
          </w:tcPr>
          <w:p w14:paraId="5C263D1F" w14:textId="59027C71" w:rsidR="00407345" w:rsidRPr="00555336" w:rsidRDefault="00407345" w:rsidP="00407345">
            <w:pPr>
              <w:tabs>
                <w:tab w:val="decimal" w:pos="612"/>
              </w:tabs>
              <w:spacing w:line="310" w:lineRule="exact"/>
              <w:rPr>
                <w:rFonts w:ascii="Arial" w:hAnsi="Arial" w:cs="Arial"/>
                <w:color w:val="000000" w:themeColor="text1"/>
                <w:spacing w:val="-4"/>
                <w:sz w:val="18"/>
                <w:szCs w:val="18"/>
              </w:rPr>
            </w:pPr>
            <w:r w:rsidRPr="00555336">
              <w:rPr>
                <w:rFonts w:ascii="Arial" w:hAnsi="Arial" w:cs="Arial"/>
                <w:color w:val="000000" w:themeColor="text1"/>
                <w:spacing w:val="-4"/>
                <w:sz w:val="18"/>
                <w:szCs w:val="18"/>
              </w:rPr>
              <w:t>43</w:t>
            </w:r>
          </w:p>
        </w:tc>
      </w:tr>
      <w:tr w:rsidR="00407345" w:rsidRPr="00555336" w14:paraId="07F0BFE4" w14:textId="77777777" w:rsidTr="006D20C1">
        <w:trPr>
          <w:cantSplit/>
        </w:trPr>
        <w:tc>
          <w:tcPr>
            <w:tcW w:w="3060" w:type="dxa"/>
            <w:tcBorders>
              <w:top w:val="nil"/>
              <w:left w:val="nil"/>
              <w:bottom w:val="nil"/>
              <w:right w:val="nil"/>
            </w:tcBorders>
          </w:tcPr>
          <w:p w14:paraId="249C195B" w14:textId="7E69886E" w:rsidR="00407345" w:rsidRPr="00555336" w:rsidRDefault="00407345" w:rsidP="00407345">
            <w:pPr>
              <w:spacing w:line="310" w:lineRule="exact"/>
              <w:ind w:left="162" w:right="-108" w:hanging="162"/>
              <w:rPr>
                <w:rFonts w:ascii="Arial" w:hAnsi="Arial" w:cs="Arial"/>
                <w:color w:val="000000" w:themeColor="text1"/>
                <w:spacing w:val="-4"/>
                <w:sz w:val="18"/>
                <w:szCs w:val="18"/>
              </w:rPr>
            </w:pPr>
            <w:r w:rsidRPr="00555336">
              <w:rPr>
                <w:rFonts w:ascii="Arial" w:hAnsi="Arial" w:cs="Arial"/>
                <w:color w:val="000000" w:themeColor="text1"/>
                <w:spacing w:val="-4"/>
                <w:sz w:val="18"/>
                <w:szCs w:val="18"/>
              </w:rPr>
              <w:t>Mana Development Company Limited</w:t>
            </w:r>
          </w:p>
        </w:tc>
        <w:tc>
          <w:tcPr>
            <w:tcW w:w="2790" w:type="dxa"/>
            <w:tcBorders>
              <w:top w:val="nil"/>
              <w:left w:val="nil"/>
              <w:bottom w:val="nil"/>
              <w:right w:val="nil"/>
            </w:tcBorders>
          </w:tcPr>
          <w:p w14:paraId="1385835D" w14:textId="77777777" w:rsidR="00407345" w:rsidRPr="00555336" w:rsidRDefault="00407345" w:rsidP="00407345">
            <w:pPr>
              <w:spacing w:line="310" w:lineRule="exact"/>
              <w:ind w:left="162" w:hanging="162"/>
              <w:rPr>
                <w:rFonts w:ascii="Arial" w:hAnsi="Arial" w:cs="Arial"/>
                <w:color w:val="000000" w:themeColor="text1"/>
                <w:spacing w:val="-4"/>
                <w:sz w:val="18"/>
                <w:szCs w:val="18"/>
              </w:rPr>
            </w:pPr>
            <w:r w:rsidRPr="00555336">
              <w:rPr>
                <w:rFonts w:ascii="Arial" w:hAnsi="Arial" w:cs="Arial"/>
                <w:color w:val="000000" w:themeColor="text1"/>
                <w:spacing w:val="-4"/>
                <w:sz w:val="18"/>
                <w:szCs w:val="18"/>
              </w:rPr>
              <w:t>Property development</w:t>
            </w:r>
          </w:p>
        </w:tc>
        <w:tc>
          <w:tcPr>
            <w:tcW w:w="1530" w:type="dxa"/>
            <w:tcBorders>
              <w:top w:val="nil"/>
              <w:left w:val="nil"/>
              <w:bottom w:val="nil"/>
              <w:right w:val="nil"/>
            </w:tcBorders>
            <w:vAlign w:val="bottom"/>
          </w:tcPr>
          <w:p w14:paraId="040D4F52" w14:textId="77777777" w:rsidR="00407345" w:rsidRPr="00555336" w:rsidRDefault="00407345" w:rsidP="00407345">
            <w:pPr>
              <w:spacing w:line="310" w:lineRule="exact"/>
              <w:rPr>
                <w:rFonts w:ascii="Arial" w:hAnsi="Arial" w:cs="Arial"/>
                <w:color w:val="000000" w:themeColor="text1"/>
                <w:spacing w:val="-4"/>
                <w:sz w:val="18"/>
                <w:szCs w:val="18"/>
              </w:rPr>
            </w:pPr>
            <w:r w:rsidRPr="00555336">
              <w:rPr>
                <w:rFonts w:ascii="Arial" w:hAnsi="Arial" w:cs="Arial"/>
                <w:color w:val="000000" w:themeColor="text1"/>
                <w:spacing w:val="-4"/>
                <w:sz w:val="18"/>
                <w:szCs w:val="18"/>
              </w:rPr>
              <w:t>Thailand</w:t>
            </w:r>
          </w:p>
        </w:tc>
        <w:tc>
          <w:tcPr>
            <w:tcW w:w="900" w:type="dxa"/>
            <w:tcBorders>
              <w:top w:val="nil"/>
              <w:left w:val="nil"/>
              <w:bottom w:val="nil"/>
              <w:right w:val="nil"/>
            </w:tcBorders>
            <w:vAlign w:val="bottom"/>
          </w:tcPr>
          <w:p w14:paraId="0DA8A9AD" w14:textId="054167C1" w:rsidR="00407345" w:rsidRPr="00555336" w:rsidRDefault="007C647F" w:rsidP="00407345">
            <w:pPr>
              <w:tabs>
                <w:tab w:val="decimal" w:pos="612"/>
              </w:tabs>
              <w:spacing w:line="310" w:lineRule="exact"/>
              <w:rPr>
                <w:rFonts w:ascii="Arial" w:hAnsi="Arial" w:cs="Arial"/>
                <w:color w:val="000000" w:themeColor="text1"/>
                <w:spacing w:val="-4"/>
                <w:sz w:val="18"/>
                <w:szCs w:val="18"/>
                <w:cs/>
              </w:rPr>
            </w:pPr>
            <w:r w:rsidRPr="00555336">
              <w:rPr>
                <w:rFonts w:ascii="Arial" w:hAnsi="Arial" w:cs="Arial"/>
                <w:color w:val="000000" w:themeColor="text1"/>
                <w:spacing w:val="-4"/>
                <w:sz w:val="18"/>
                <w:szCs w:val="18"/>
              </w:rPr>
              <w:t>100</w:t>
            </w:r>
          </w:p>
        </w:tc>
        <w:tc>
          <w:tcPr>
            <w:tcW w:w="900" w:type="dxa"/>
            <w:tcBorders>
              <w:top w:val="nil"/>
              <w:left w:val="nil"/>
              <w:bottom w:val="nil"/>
              <w:right w:val="nil"/>
            </w:tcBorders>
            <w:vAlign w:val="bottom"/>
          </w:tcPr>
          <w:p w14:paraId="1A81FDC2" w14:textId="209F98EE" w:rsidR="00407345" w:rsidRPr="00555336" w:rsidRDefault="00407345" w:rsidP="00407345">
            <w:pPr>
              <w:tabs>
                <w:tab w:val="decimal" w:pos="612"/>
              </w:tabs>
              <w:spacing w:line="310" w:lineRule="exact"/>
              <w:rPr>
                <w:rFonts w:ascii="Arial" w:hAnsi="Arial" w:cs="Arial"/>
                <w:color w:val="000000" w:themeColor="text1"/>
                <w:spacing w:val="-4"/>
                <w:sz w:val="18"/>
                <w:szCs w:val="18"/>
                <w:cs/>
              </w:rPr>
            </w:pPr>
            <w:r w:rsidRPr="00555336">
              <w:rPr>
                <w:rFonts w:ascii="Arial" w:hAnsi="Arial" w:cs="Arial"/>
                <w:color w:val="000000" w:themeColor="text1"/>
                <w:spacing w:val="-4"/>
                <w:sz w:val="18"/>
                <w:szCs w:val="18"/>
              </w:rPr>
              <w:t>100</w:t>
            </w:r>
          </w:p>
        </w:tc>
      </w:tr>
      <w:tr w:rsidR="00407345" w:rsidRPr="00555336" w14:paraId="7D9000FA" w14:textId="77777777" w:rsidTr="006D20C1">
        <w:trPr>
          <w:cantSplit/>
        </w:trPr>
        <w:tc>
          <w:tcPr>
            <w:tcW w:w="3060" w:type="dxa"/>
            <w:tcBorders>
              <w:top w:val="nil"/>
              <w:left w:val="nil"/>
              <w:bottom w:val="nil"/>
              <w:right w:val="nil"/>
            </w:tcBorders>
          </w:tcPr>
          <w:p w14:paraId="39FE3B16" w14:textId="77777777" w:rsidR="00407345" w:rsidRPr="00555336" w:rsidRDefault="00407345" w:rsidP="00407345">
            <w:pPr>
              <w:spacing w:line="310" w:lineRule="exact"/>
              <w:rPr>
                <w:rFonts w:ascii="Arial" w:hAnsi="Arial" w:cs="Arial"/>
                <w:color w:val="000000" w:themeColor="text1"/>
                <w:spacing w:val="-4"/>
                <w:sz w:val="18"/>
                <w:szCs w:val="18"/>
              </w:rPr>
            </w:pPr>
            <w:r w:rsidRPr="00555336">
              <w:rPr>
                <w:rFonts w:ascii="Arial" w:hAnsi="Arial" w:cs="Arial"/>
                <w:color w:val="000000" w:themeColor="text1"/>
                <w:spacing w:val="-4"/>
                <w:sz w:val="18"/>
                <w:szCs w:val="18"/>
              </w:rPr>
              <w:t>Advance Prefab Company Limited</w:t>
            </w:r>
          </w:p>
        </w:tc>
        <w:tc>
          <w:tcPr>
            <w:tcW w:w="2790" w:type="dxa"/>
            <w:tcBorders>
              <w:top w:val="nil"/>
              <w:left w:val="nil"/>
              <w:bottom w:val="nil"/>
              <w:right w:val="nil"/>
            </w:tcBorders>
          </w:tcPr>
          <w:p w14:paraId="692D89BD" w14:textId="77777777" w:rsidR="00407345" w:rsidRPr="00555336" w:rsidRDefault="00407345" w:rsidP="00407345">
            <w:pPr>
              <w:spacing w:line="310" w:lineRule="exact"/>
              <w:ind w:left="162" w:hanging="162"/>
              <w:rPr>
                <w:rFonts w:ascii="Arial" w:hAnsi="Arial" w:cs="Arial"/>
                <w:color w:val="000000" w:themeColor="text1"/>
                <w:spacing w:val="-4"/>
                <w:sz w:val="18"/>
                <w:szCs w:val="18"/>
              </w:rPr>
            </w:pPr>
            <w:r w:rsidRPr="00555336">
              <w:rPr>
                <w:rFonts w:ascii="Arial" w:hAnsi="Arial" w:cs="Arial"/>
                <w:color w:val="000000" w:themeColor="text1"/>
                <w:spacing w:val="-4"/>
                <w:sz w:val="18"/>
                <w:szCs w:val="18"/>
              </w:rPr>
              <w:t>Manufacture and distribution of concrete products</w:t>
            </w:r>
          </w:p>
        </w:tc>
        <w:tc>
          <w:tcPr>
            <w:tcW w:w="1530" w:type="dxa"/>
            <w:tcBorders>
              <w:top w:val="nil"/>
              <w:left w:val="nil"/>
              <w:bottom w:val="nil"/>
              <w:right w:val="nil"/>
            </w:tcBorders>
            <w:vAlign w:val="bottom"/>
          </w:tcPr>
          <w:p w14:paraId="130A1432" w14:textId="77777777" w:rsidR="00407345" w:rsidRPr="00555336" w:rsidRDefault="00407345" w:rsidP="00407345">
            <w:pPr>
              <w:spacing w:line="310" w:lineRule="exact"/>
              <w:rPr>
                <w:rFonts w:ascii="Arial" w:hAnsi="Arial" w:cs="Arial"/>
                <w:color w:val="000000" w:themeColor="text1"/>
                <w:spacing w:val="-4"/>
                <w:sz w:val="18"/>
                <w:szCs w:val="18"/>
              </w:rPr>
            </w:pPr>
            <w:r w:rsidRPr="00555336">
              <w:rPr>
                <w:rFonts w:ascii="Arial" w:hAnsi="Arial" w:cs="Arial"/>
                <w:color w:val="000000" w:themeColor="text1"/>
                <w:spacing w:val="-4"/>
                <w:sz w:val="18"/>
                <w:szCs w:val="18"/>
              </w:rPr>
              <w:t>Thailand</w:t>
            </w:r>
          </w:p>
        </w:tc>
        <w:tc>
          <w:tcPr>
            <w:tcW w:w="900" w:type="dxa"/>
            <w:tcBorders>
              <w:top w:val="nil"/>
              <w:left w:val="nil"/>
              <w:bottom w:val="nil"/>
              <w:right w:val="nil"/>
            </w:tcBorders>
            <w:vAlign w:val="bottom"/>
          </w:tcPr>
          <w:p w14:paraId="04B5714C" w14:textId="51022368" w:rsidR="00407345" w:rsidRPr="00555336" w:rsidRDefault="007C647F" w:rsidP="00407345">
            <w:pPr>
              <w:tabs>
                <w:tab w:val="decimal" w:pos="612"/>
              </w:tabs>
              <w:spacing w:line="310" w:lineRule="exact"/>
              <w:rPr>
                <w:rFonts w:ascii="Arial" w:hAnsi="Arial" w:cs="Arial"/>
                <w:color w:val="000000" w:themeColor="text1"/>
                <w:spacing w:val="-4"/>
                <w:sz w:val="18"/>
                <w:szCs w:val="18"/>
              </w:rPr>
            </w:pPr>
            <w:r w:rsidRPr="00555336">
              <w:rPr>
                <w:rFonts w:ascii="Arial" w:hAnsi="Arial" w:cs="Arial"/>
                <w:color w:val="000000" w:themeColor="text1"/>
                <w:spacing w:val="-4"/>
                <w:sz w:val="18"/>
                <w:szCs w:val="18"/>
              </w:rPr>
              <w:t>100</w:t>
            </w:r>
          </w:p>
        </w:tc>
        <w:tc>
          <w:tcPr>
            <w:tcW w:w="900" w:type="dxa"/>
            <w:tcBorders>
              <w:top w:val="nil"/>
              <w:left w:val="nil"/>
              <w:bottom w:val="nil"/>
              <w:right w:val="nil"/>
            </w:tcBorders>
            <w:vAlign w:val="bottom"/>
          </w:tcPr>
          <w:p w14:paraId="3FC82DC0" w14:textId="02C3621B" w:rsidR="00407345" w:rsidRPr="00555336" w:rsidRDefault="00407345" w:rsidP="00407345">
            <w:pPr>
              <w:tabs>
                <w:tab w:val="decimal" w:pos="612"/>
              </w:tabs>
              <w:spacing w:line="310" w:lineRule="exact"/>
              <w:rPr>
                <w:rFonts w:ascii="Arial" w:hAnsi="Arial" w:cs="Arial"/>
                <w:color w:val="000000" w:themeColor="text1"/>
                <w:spacing w:val="-4"/>
                <w:sz w:val="18"/>
                <w:szCs w:val="18"/>
              </w:rPr>
            </w:pPr>
            <w:r w:rsidRPr="00555336">
              <w:rPr>
                <w:rFonts w:ascii="Arial" w:hAnsi="Arial" w:cs="Arial"/>
                <w:color w:val="000000" w:themeColor="text1"/>
                <w:spacing w:val="-4"/>
                <w:sz w:val="18"/>
                <w:szCs w:val="18"/>
              </w:rPr>
              <w:t>100</w:t>
            </w:r>
          </w:p>
        </w:tc>
      </w:tr>
      <w:tr w:rsidR="00407345" w:rsidRPr="00555336" w14:paraId="49A5BF07" w14:textId="77777777" w:rsidTr="006D20C1">
        <w:trPr>
          <w:cantSplit/>
        </w:trPr>
        <w:tc>
          <w:tcPr>
            <w:tcW w:w="3060" w:type="dxa"/>
            <w:tcBorders>
              <w:top w:val="nil"/>
              <w:left w:val="nil"/>
              <w:bottom w:val="nil"/>
              <w:right w:val="nil"/>
            </w:tcBorders>
          </w:tcPr>
          <w:p w14:paraId="18827C0C" w14:textId="77777777" w:rsidR="00407345" w:rsidRPr="00555336" w:rsidRDefault="00407345" w:rsidP="00407345">
            <w:pPr>
              <w:spacing w:line="310" w:lineRule="exact"/>
              <w:rPr>
                <w:rFonts w:ascii="Arial" w:hAnsi="Arial" w:cs="Arial"/>
                <w:color w:val="000000" w:themeColor="text1"/>
                <w:spacing w:val="-4"/>
                <w:sz w:val="18"/>
                <w:szCs w:val="18"/>
              </w:rPr>
            </w:pPr>
            <w:r w:rsidRPr="00555336">
              <w:rPr>
                <w:rFonts w:ascii="Arial" w:hAnsi="Arial" w:cs="Arial"/>
                <w:color w:val="000000" w:themeColor="text1"/>
                <w:spacing w:val="-4"/>
                <w:sz w:val="18"/>
                <w:szCs w:val="18"/>
              </w:rPr>
              <w:t>Tastemaker Company Limited</w:t>
            </w:r>
          </w:p>
        </w:tc>
        <w:tc>
          <w:tcPr>
            <w:tcW w:w="2790" w:type="dxa"/>
            <w:tcBorders>
              <w:top w:val="nil"/>
              <w:left w:val="nil"/>
              <w:bottom w:val="nil"/>
              <w:right w:val="nil"/>
            </w:tcBorders>
          </w:tcPr>
          <w:p w14:paraId="60DD8A56" w14:textId="77777777" w:rsidR="00407345" w:rsidRPr="00555336" w:rsidRDefault="00407345" w:rsidP="00407345">
            <w:pPr>
              <w:spacing w:line="310" w:lineRule="exact"/>
              <w:ind w:left="162" w:hanging="162"/>
              <w:rPr>
                <w:rFonts w:ascii="Arial" w:hAnsi="Arial" w:cs="Arial"/>
                <w:color w:val="000000" w:themeColor="text1"/>
                <w:spacing w:val="-4"/>
                <w:sz w:val="18"/>
                <w:szCs w:val="18"/>
              </w:rPr>
            </w:pPr>
            <w:r w:rsidRPr="00555336">
              <w:rPr>
                <w:rFonts w:ascii="Arial" w:hAnsi="Arial" w:cs="Arial"/>
                <w:color w:val="000000" w:themeColor="text1"/>
                <w:spacing w:val="-4"/>
                <w:sz w:val="18"/>
                <w:szCs w:val="18"/>
              </w:rPr>
              <w:t>Restaurant and distribution of processed food</w:t>
            </w:r>
          </w:p>
        </w:tc>
        <w:tc>
          <w:tcPr>
            <w:tcW w:w="1530" w:type="dxa"/>
            <w:tcBorders>
              <w:top w:val="nil"/>
              <w:left w:val="nil"/>
              <w:bottom w:val="nil"/>
              <w:right w:val="nil"/>
            </w:tcBorders>
            <w:vAlign w:val="bottom"/>
          </w:tcPr>
          <w:p w14:paraId="2E10E501" w14:textId="77777777" w:rsidR="00407345" w:rsidRPr="00555336" w:rsidRDefault="00407345" w:rsidP="00407345">
            <w:pPr>
              <w:spacing w:line="310" w:lineRule="exact"/>
              <w:rPr>
                <w:rFonts w:ascii="Arial" w:hAnsi="Arial" w:cs="Arial"/>
                <w:color w:val="000000" w:themeColor="text1"/>
                <w:spacing w:val="-4"/>
                <w:sz w:val="18"/>
                <w:szCs w:val="18"/>
              </w:rPr>
            </w:pPr>
            <w:r w:rsidRPr="00555336">
              <w:rPr>
                <w:rFonts w:ascii="Arial" w:hAnsi="Arial" w:cs="Arial"/>
                <w:color w:val="000000" w:themeColor="text1"/>
                <w:spacing w:val="-4"/>
                <w:sz w:val="18"/>
                <w:szCs w:val="18"/>
              </w:rPr>
              <w:t>Thailand</w:t>
            </w:r>
          </w:p>
        </w:tc>
        <w:tc>
          <w:tcPr>
            <w:tcW w:w="900" w:type="dxa"/>
            <w:tcBorders>
              <w:top w:val="nil"/>
              <w:left w:val="nil"/>
              <w:bottom w:val="nil"/>
              <w:right w:val="nil"/>
            </w:tcBorders>
            <w:vAlign w:val="bottom"/>
          </w:tcPr>
          <w:p w14:paraId="592E1015" w14:textId="7AB66507" w:rsidR="00407345" w:rsidRPr="00555336" w:rsidRDefault="007C647F" w:rsidP="00407345">
            <w:pPr>
              <w:tabs>
                <w:tab w:val="decimal" w:pos="612"/>
              </w:tabs>
              <w:spacing w:line="310" w:lineRule="exact"/>
              <w:rPr>
                <w:rFonts w:ascii="Arial" w:hAnsi="Arial" w:cs="Arial"/>
                <w:color w:val="000000" w:themeColor="text1"/>
                <w:spacing w:val="-4"/>
                <w:sz w:val="18"/>
                <w:szCs w:val="18"/>
              </w:rPr>
            </w:pPr>
            <w:r w:rsidRPr="00555336">
              <w:rPr>
                <w:rFonts w:ascii="Arial" w:hAnsi="Arial" w:cs="Arial"/>
                <w:color w:val="000000" w:themeColor="text1"/>
                <w:spacing w:val="-4"/>
                <w:sz w:val="18"/>
                <w:szCs w:val="18"/>
              </w:rPr>
              <w:t>99</w:t>
            </w:r>
          </w:p>
        </w:tc>
        <w:tc>
          <w:tcPr>
            <w:tcW w:w="900" w:type="dxa"/>
            <w:tcBorders>
              <w:top w:val="nil"/>
              <w:left w:val="nil"/>
              <w:bottom w:val="nil"/>
              <w:right w:val="nil"/>
            </w:tcBorders>
            <w:vAlign w:val="bottom"/>
          </w:tcPr>
          <w:p w14:paraId="572BE2B9" w14:textId="72A87574" w:rsidR="00407345" w:rsidRPr="00555336" w:rsidRDefault="00407345" w:rsidP="00407345">
            <w:pPr>
              <w:tabs>
                <w:tab w:val="decimal" w:pos="612"/>
              </w:tabs>
              <w:spacing w:line="310" w:lineRule="exact"/>
              <w:rPr>
                <w:rFonts w:ascii="Arial" w:hAnsi="Arial" w:cs="Arial"/>
                <w:color w:val="000000" w:themeColor="text1"/>
                <w:spacing w:val="-4"/>
                <w:sz w:val="18"/>
                <w:szCs w:val="18"/>
              </w:rPr>
            </w:pPr>
            <w:r w:rsidRPr="00555336">
              <w:rPr>
                <w:rFonts w:ascii="Arial" w:hAnsi="Arial" w:cs="Arial"/>
                <w:color w:val="000000" w:themeColor="text1"/>
                <w:spacing w:val="-4"/>
                <w:sz w:val="18"/>
                <w:szCs w:val="18"/>
              </w:rPr>
              <w:t>99</w:t>
            </w:r>
          </w:p>
        </w:tc>
      </w:tr>
      <w:tr w:rsidR="00407345" w:rsidRPr="00555336" w14:paraId="579723B0" w14:textId="77777777" w:rsidTr="006D20C1">
        <w:trPr>
          <w:cantSplit/>
        </w:trPr>
        <w:tc>
          <w:tcPr>
            <w:tcW w:w="3060" w:type="dxa"/>
            <w:tcBorders>
              <w:top w:val="nil"/>
              <w:left w:val="nil"/>
              <w:bottom w:val="nil"/>
              <w:right w:val="nil"/>
            </w:tcBorders>
          </w:tcPr>
          <w:p w14:paraId="769E57FD" w14:textId="77777777" w:rsidR="00407345" w:rsidRPr="00555336" w:rsidRDefault="00407345" w:rsidP="00407345">
            <w:pPr>
              <w:spacing w:line="310" w:lineRule="exact"/>
              <w:rPr>
                <w:rFonts w:ascii="Arial" w:hAnsi="Arial" w:cs="Arial"/>
                <w:color w:val="000000" w:themeColor="text1"/>
                <w:spacing w:val="-4"/>
                <w:sz w:val="18"/>
                <w:szCs w:val="18"/>
              </w:rPr>
            </w:pPr>
            <w:r w:rsidRPr="00555336">
              <w:rPr>
                <w:rFonts w:ascii="Arial" w:hAnsi="Arial" w:cs="Arial"/>
                <w:color w:val="000000" w:themeColor="text1"/>
                <w:spacing w:val="-4"/>
                <w:sz w:val="18"/>
                <w:szCs w:val="18"/>
              </w:rPr>
              <w:t>NWR (Cambodia) Company Limited</w:t>
            </w:r>
          </w:p>
        </w:tc>
        <w:tc>
          <w:tcPr>
            <w:tcW w:w="2790" w:type="dxa"/>
            <w:tcBorders>
              <w:top w:val="nil"/>
              <w:left w:val="nil"/>
              <w:bottom w:val="nil"/>
              <w:right w:val="nil"/>
            </w:tcBorders>
          </w:tcPr>
          <w:p w14:paraId="33A28D0E" w14:textId="77777777" w:rsidR="00407345" w:rsidRPr="00555336" w:rsidRDefault="00407345" w:rsidP="00407345">
            <w:pPr>
              <w:spacing w:line="310" w:lineRule="exact"/>
              <w:ind w:left="162" w:hanging="162"/>
              <w:rPr>
                <w:rFonts w:ascii="Arial" w:hAnsi="Arial" w:cs="Arial"/>
                <w:color w:val="000000" w:themeColor="text1"/>
                <w:spacing w:val="-4"/>
                <w:sz w:val="18"/>
                <w:szCs w:val="18"/>
              </w:rPr>
            </w:pPr>
            <w:r w:rsidRPr="00555336">
              <w:rPr>
                <w:rFonts w:ascii="Arial" w:hAnsi="Arial" w:cs="Arial"/>
                <w:color w:val="000000" w:themeColor="text1"/>
                <w:spacing w:val="-4"/>
                <w:sz w:val="18"/>
                <w:szCs w:val="18"/>
              </w:rPr>
              <w:t>Constructions consulting services</w:t>
            </w:r>
          </w:p>
        </w:tc>
        <w:tc>
          <w:tcPr>
            <w:tcW w:w="1530" w:type="dxa"/>
            <w:tcBorders>
              <w:top w:val="nil"/>
              <w:left w:val="nil"/>
              <w:bottom w:val="nil"/>
              <w:right w:val="nil"/>
            </w:tcBorders>
            <w:vAlign w:val="bottom"/>
          </w:tcPr>
          <w:p w14:paraId="7E0A2D92" w14:textId="77777777" w:rsidR="00407345" w:rsidRPr="00555336" w:rsidRDefault="00407345" w:rsidP="00407345">
            <w:pPr>
              <w:spacing w:line="310" w:lineRule="exact"/>
              <w:rPr>
                <w:rFonts w:ascii="Arial" w:hAnsi="Arial" w:cs="Arial"/>
                <w:color w:val="000000" w:themeColor="text1"/>
                <w:spacing w:val="-4"/>
                <w:sz w:val="18"/>
                <w:szCs w:val="18"/>
              </w:rPr>
            </w:pPr>
            <w:r w:rsidRPr="00555336">
              <w:rPr>
                <w:rFonts w:ascii="Arial" w:hAnsi="Arial" w:cs="Arial"/>
                <w:color w:val="000000" w:themeColor="text1"/>
                <w:spacing w:val="-4"/>
                <w:sz w:val="18"/>
                <w:szCs w:val="18"/>
              </w:rPr>
              <w:t>Cambodia</w:t>
            </w:r>
          </w:p>
        </w:tc>
        <w:tc>
          <w:tcPr>
            <w:tcW w:w="900" w:type="dxa"/>
            <w:tcBorders>
              <w:top w:val="nil"/>
              <w:left w:val="nil"/>
              <w:bottom w:val="nil"/>
              <w:right w:val="nil"/>
            </w:tcBorders>
            <w:vAlign w:val="bottom"/>
          </w:tcPr>
          <w:p w14:paraId="678331EC" w14:textId="5FCCC012" w:rsidR="00407345" w:rsidRPr="00555336" w:rsidRDefault="007C647F" w:rsidP="00407345">
            <w:pPr>
              <w:tabs>
                <w:tab w:val="decimal" w:pos="612"/>
              </w:tabs>
              <w:spacing w:line="310" w:lineRule="exact"/>
              <w:rPr>
                <w:rFonts w:ascii="Arial" w:hAnsi="Arial" w:cs="Arial"/>
                <w:color w:val="000000" w:themeColor="text1"/>
                <w:spacing w:val="-4"/>
                <w:sz w:val="18"/>
                <w:szCs w:val="18"/>
                <w:cs/>
              </w:rPr>
            </w:pPr>
            <w:r w:rsidRPr="00555336">
              <w:rPr>
                <w:rFonts w:ascii="Arial" w:hAnsi="Arial" w:cs="Arial"/>
                <w:color w:val="000000" w:themeColor="text1"/>
                <w:spacing w:val="-4"/>
                <w:sz w:val="18"/>
                <w:szCs w:val="18"/>
              </w:rPr>
              <w:t>100</w:t>
            </w:r>
          </w:p>
        </w:tc>
        <w:tc>
          <w:tcPr>
            <w:tcW w:w="900" w:type="dxa"/>
            <w:tcBorders>
              <w:top w:val="nil"/>
              <w:left w:val="nil"/>
              <w:bottom w:val="nil"/>
              <w:right w:val="nil"/>
            </w:tcBorders>
            <w:vAlign w:val="bottom"/>
          </w:tcPr>
          <w:p w14:paraId="2F1F1C8D" w14:textId="25BF2B07" w:rsidR="00407345" w:rsidRPr="00555336" w:rsidRDefault="00407345" w:rsidP="00407345">
            <w:pPr>
              <w:tabs>
                <w:tab w:val="decimal" w:pos="612"/>
              </w:tabs>
              <w:spacing w:line="310" w:lineRule="exact"/>
              <w:rPr>
                <w:rFonts w:ascii="Arial" w:hAnsi="Arial" w:cs="Arial"/>
                <w:color w:val="000000" w:themeColor="text1"/>
                <w:spacing w:val="-4"/>
                <w:sz w:val="18"/>
                <w:szCs w:val="18"/>
                <w:cs/>
              </w:rPr>
            </w:pPr>
            <w:r w:rsidRPr="00555336">
              <w:rPr>
                <w:rFonts w:ascii="Arial" w:hAnsi="Arial" w:cs="Arial"/>
                <w:color w:val="000000" w:themeColor="text1"/>
                <w:spacing w:val="-4"/>
                <w:sz w:val="18"/>
                <w:szCs w:val="18"/>
              </w:rPr>
              <w:t>100</w:t>
            </w:r>
          </w:p>
        </w:tc>
      </w:tr>
      <w:tr w:rsidR="00407345" w:rsidRPr="00555336" w14:paraId="71FD1D5B" w14:textId="77777777" w:rsidTr="006D20C1">
        <w:trPr>
          <w:cantSplit/>
        </w:trPr>
        <w:tc>
          <w:tcPr>
            <w:tcW w:w="3060" w:type="dxa"/>
            <w:tcBorders>
              <w:top w:val="nil"/>
              <w:left w:val="nil"/>
              <w:bottom w:val="nil"/>
              <w:right w:val="nil"/>
            </w:tcBorders>
          </w:tcPr>
          <w:p w14:paraId="5C41084D" w14:textId="77777777" w:rsidR="00407345" w:rsidRPr="00555336" w:rsidRDefault="00407345" w:rsidP="00407345">
            <w:pPr>
              <w:spacing w:line="310" w:lineRule="exact"/>
              <w:ind w:right="-288"/>
              <w:rPr>
                <w:rFonts w:ascii="Arial" w:hAnsi="Arial" w:cs="Arial"/>
                <w:color w:val="000000" w:themeColor="text1"/>
                <w:spacing w:val="-8"/>
                <w:sz w:val="18"/>
                <w:szCs w:val="18"/>
              </w:rPr>
            </w:pPr>
            <w:proofErr w:type="spellStart"/>
            <w:r w:rsidRPr="00555336">
              <w:rPr>
                <w:rFonts w:ascii="Arial" w:hAnsi="Arial" w:cs="Arial"/>
                <w:color w:val="000000" w:themeColor="text1"/>
                <w:spacing w:val="-8"/>
                <w:sz w:val="18"/>
                <w:szCs w:val="18"/>
              </w:rPr>
              <w:t>Nawarat</w:t>
            </w:r>
            <w:proofErr w:type="spellEnd"/>
            <w:r w:rsidRPr="00555336">
              <w:rPr>
                <w:rFonts w:ascii="Arial" w:hAnsi="Arial" w:cs="Arial"/>
                <w:color w:val="000000" w:themeColor="text1"/>
                <w:spacing w:val="-8"/>
                <w:sz w:val="18"/>
                <w:szCs w:val="18"/>
              </w:rPr>
              <w:t xml:space="preserve"> (Cambodia) Company Limited</w:t>
            </w:r>
          </w:p>
        </w:tc>
        <w:tc>
          <w:tcPr>
            <w:tcW w:w="2790" w:type="dxa"/>
            <w:tcBorders>
              <w:top w:val="nil"/>
              <w:left w:val="nil"/>
              <w:bottom w:val="nil"/>
              <w:right w:val="nil"/>
            </w:tcBorders>
          </w:tcPr>
          <w:p w14:paraId="45E86B5B" w14:textId="77777777" w:rsidR="00407345" w:rsidRPr="00555336" w:rsidRDefault="00407345" w:rsidP="00407345">
            <w:pPr>
              <w:spacing w:line="310" w:lineRule="exact"/>
              <w:rPr>
                <w:rFonts w:ascii="Arial" w:hAnsi="Arial" w:cs="Arial"/>
                <w:color w:val="000000" w:themeColor="text1"/>
                <w:spacing w:val="-4"/>
                <w:sz w:val="18"/>
                <w:szCs w:val="18"/>
              </w:rPr>
            </w:pPr>
            <w:r w:rsidRPr="00555336">
              <w:rPr>
                <w:rFonts w:ascii="Arial" w:hAnsi="Arial" w:cs="Arial"/>
                <w:color w:val="000000" w:themeColor="text1"/>
                <w:spacing w:val="-4"/>
                <w:sz w:val="18"/>
                <w:szCs w:val="18"/>
              </w:rPr>
              <w:t>Construction</w:t>
            </w:r>
          </w:p>
        </w:tc>
        <w:tc>
          <w:tcPr>
            <w:tcW w:w="1530" w:type="dxa"/>
            <w:tcBorders>
              <w:top w:val="nil"/>
              <w:left w:val="nil"/>
              <w:bottom w:val="nil"/>
              <w:right w:val="nil"/>
            </w:tcBorders>
            <w:vAlign w:val="bottom"/>
          </w:tcPr>
          <w:p w14:paraId="006B65CB" w14:textId="77777777" w:rsidR="00407345" w:rsidRPr="00555336" w:rsidRDefault="00407345" w:rsidP="00407345">
            <w:pPr>
              <w:spacing w:line="310" w:lineRule="exact"/>
              <w:rPr>
                <w:rFonts w:ascii="Arial" w:hAnsi="Arial" w:cs="Arial"/>
                <w:color w:val="000000" w:themeColor="text1"/>
                <w:spacing w:val="-4"/>
                <w:sz w:val="18"/>
                <w:szCs w:val="18"/>
              </w:rPr>
            </w:pPr>
            <w:r w:rsidRPr="00555336">
              <w:rPr>
                <w:rFonts w:ascii="Arial" w:hAnsi="Arial" w:cs="Arial"/>
                <w:color w:val="000000" w:themeColor="text1"/>
                <w:spacing w:val="-4"/>
                <w:sz w:val="18"/>
                <w:szCs w:val="18"/>
              </w:rPr>
              <w:t>Cambodia</w:t>
            </w:r>
          </w:p>
        </w:tc>
        <w:tc>
          <w:tcPr>
            <w:tcW w:w="900" w:type="dxa"/>
            <w:tcBorders>
              <w:top w:val="nil"/>
              <w:left w:val="nil"/>
              <w:bottom w:val="nil"/>
              <w:right w:val="nil"/>
            </w:tcBorders>
            <w:vAlign w:val="bottom"/>
          </w:tcPr>
          <w:p w14:paraId="332CC728" w14:textId="4BFF0870" w:rsidR="00407345" w:rsidRPr="00555336" w:rsidRDefault="007C647F" w:rsidP="00407345">
            <w:pPr>
              <w:tabs>
                <w:tab w:val="decimal" w:pos="612"/>
              </w:tabs>
              <w:spacing w:line="310" w:lineRule="exact"/>
              <w:rPr>
                <w:rFonts w:ascii="Arial" w:hAnsi="Arial" w:cs="Arial"/>
                <w:color w:val="000000" w:themeColor="text1"/>
                <w:spacing w:val="-4"/>
                <w:sz w:val="18"/>
                <w:szCs w:val="18"/>
              </w:rPr>
            </w:pPr>
            <w:r w:rsidRPr="00555336">
              <w:rPr>
                <w:rFonts w:ascii="Arial" w:hAnsi="Arial" w:cs="Arial"/>
                <w:color w:val="000000" w:themeColor="text1"/>
                <w:spacing w:val="-4"/>
                <w:sz w:val="18"/>
                <w:szCs w:val="18"/>
              </w:rPr>
              <w:t>100</w:t>
            </w:r>
          </w:p>
        </w:tc>
        <w:tc>
          <w:tcPr>
            <w:tcW w:w="900" w:type="dxa"/>
            <w:tcBorders>
              <w:top w:val="nil"/>
              <w:left w:val="nil"/>
              <w:bottom w:val="nil"/>
              <w:right w:val="nil"/>
            </w:tcBorders>
            <w:vAlign w:val="bottom"/>
          </w:tcPr>
          <w:p w14:paraId="57E11C07" w14:textId="57411382" w:rsidR="00407345" w:rsidRPr="00555336" w:rsidRDefault="00407345" w:rsidP="00407345">
            <w:pPr>
              <w:tabs>
                <w:tab w:val="decimal" w:pos="612"/>
              </w:tabs>
              <w:spacing w:line="310" w:lineRule="exact"/>
              <w:rPr>
                <w:rFonts w:ascii="Arial" w:hAnsi="Arial" w:cs="Arial"/>
                <w:color w:val="000000" w:themeColor="text1"/>
                <w:spacing w:val="-4"/>
                <w:sz w:val="18"/>
                <w:szCs w:val="18"/>
              </w:rPr>
            </w:pPr>
            <w:r w:rsidRPr="00555336">
              <w:rPr>
                <w:rFonts w:ascii="Arial" w:hAnsi="Arial" w:cs="Arial"/>
                <w:color w:val="000000" w:themeColor="text1"/>
                <w:spacing w:val="-4"/>
                <w:sz w:val="18"/>
                <w:szCs w:val="18"/>
              </w:rPr>
              <w:t>100</w:t>
            </w:r>
          </w:p>
        </w:tc>
      </w:tr>
      <w:tr w:rsidR="00407345" w:rsidRPr="00555336" w14:paraId="69D4D799" w14:textId="77777777" w:rsidTr="006D20C1">
        <w:trPr>
          <w:cantSplit/>
        </w:trPr>
        <w:tc>
          <w:tcPr>
            <w:tcW w:w="3060" w:type="dxa"/>
            <w:tcBorders>
              <w:top w:val="nil"/>
              <w:left w:val="nil"/>
              <w:bottom w:val="nil"/>
              <w:right w:val="nil"/>
            </w:tcBorders>
          </w:tcPr>
          <w:p w14:paraId="165C284B" w14:textId="77777777" w:rsidR="00407345" w:rsidRPr="00555336" w:rsidRDefault="00407345" w:rsidP="00407345">
            <w:pPr>
              <w:spacing w:line="310" w:lineRule="exact"/>
              <w:rPr>
                <w:rFonts w:ascii="Arial" w:hAnsi="Arial" w:cs="Arial"/>
                <w:color w:val="000000" w:themeColor="text1"/>
                <w:spacing w:val="-4"/>
                <w:sz w:val="18"/>
                <w:szCs w:val="18"/>
              </w:rPr>
            </w:pPr>
            <w:r w:rsidRPr="00555336">
              <w:rPr>
                <w:rFonts w:ascii="Arial" w:hAnsi="Arial" w:cs="Arial"/>
                <w:color w:val="000000" w:themeColor="text1"/>
                <w:spacing w:val="-4"/>
                <w:sz w:val="18"/>
                <w:szCs w:val="18"/>
              </w:rPr>
              <w:t>Myanmar NWR Company Limited</w:t>
            </w:r>
          </w:p>
        </w:tc>
        <w:tc>
          <w:tcPr>
            <w:tcW w:w="2790" w:type="dxa"/>
            <w:tcBorders>
              <w:top w:val="nil"/>
              <w:left w:val="nil"/>
              <w:bottom w:val="nil"/>
              <w:right w:val="nil"/>
            </w:tcBorders>
          </w:tcPr>
          <w:p w14:paraId="68827F03" w14:textId="77777777" w:rsidR="00407345" w:rsidRPr="00555336" w:rsidRDefault="00407345" w:rsidP="00407345">
            <w:pPr>
              <w:spacing w:line="310" w:lineRule="exact"/>
              <w:rPr>
                <w:rFonts w:ascii="Arial" w:hAnsi="Arial" w:cs="Arial"/>
                <w:color w:val="000000" w:themeColor="text1"/>
                <w:spacing w:val="-4"/>
                <w:sz w:val="18"/>
                <w:szCs w:val="18"/>
              </w:rPr>
            </w:pPr>
            <w:r w:rsidRPr="00555336">
              <w:rPr>
                <w:rFonts w:ascii="Arial" w:hAnsi="Arial" w:cs="Arial"/>
                <w:color w:val="000000" w:themeColor="text1"/>
                <w:spacing w:val="-4"/>
                <w:sz w:val="18"/>
                <w:szCs w:val="18"/>
              </w:rPr>
              <w:t>Construction</w:t>
            </w:r>
          </w:p>
        </w:tc>
        <w:tc>
          <w:tcPr>
            <w:tcW w:w="1530" w:type="dxa"/>
            <w:tcBorders>
              <w:top w:val="nil"/>
              <w:left w:val="nil"/>
              <w:bottom w:val="nil"/>
              <w:right w:val="nil"/>
            </w:tcBorders>
          </w:tcPr>
          <w:p w14:paraId="714F9803" w14:textId="77777777" w:rsidR="00407345" w:rsidRPr="00555336" w:rsidRDefault="00407345" w:rsidP="00407345">
            <w:pPr>
              <w:spacing w:line="310" w:lineRule="exact"/>
              <w:ind w:right="-104"/>
              <w:rPr>
                <w:rFonts w:ascii="Arial" w:hAnsi="Arial" w:cs="Arial"/>
                <w:color w:val="000000" w:themeColor="text1"/>
                <w:spacing w:val="-4"/>
                <w:sz w:val="18"/>
                <w:szCs w:val="18"/>
                <w:cs/>
              </w:rPr>
            </w:pPr>
            <w:r w:rsidRPr="00555336">
              <w:rPr>
                <w:rFonts w:ascii="Arial" w:hAnsi="Arial" w:cs="Arial"/>
                <w:color w:val="000000" w:themeColor="text1"/>
                <w:spacing w:val="-4"/>
                <w:sz w:val="18"/>
                <w:szCs w:val="18"/>
              </w:rPr>
              <w:t>Union of Myanmar</w:t>
            </w:r>
          </w:p>
        </w:tc>
        <w:tc>
          <w:tcPr>
            <w:tcW w:w="900" w:type="dxa"/>
            <w:tcBorders>
              <w:top w:val="nil"/>
              <w:left w:val="nil"/>
              <w:bottom w:val="nil"/>
              <w:right w:val="nil"/>
            </w:tcBorders>
            <w:vAlign w:val="bottom"/>
          </w:tcPr>
          <w:p w14:paraId="1587A9F2" w14:textId="1EFB26DE" w:rsidR="00407345" w:rsidRPr="00555336" w:rsidRDefault="007C647F" w:rsidP="00407345">
            <w:pPr>
              <w:tabs>
                <w:tab w:val="decimal" w:pos="612"/>
              </w:tabs>
              <w:spacing w:line="310" w:lineRule="exact"/>
              <w:rPr>
                <w:rFonts w:ascii="Arial" w:hAnsi="Arial" w:cs="Arial"/>
                <w:color w:val="000000" w:themeColor="text1"/>
                <w:spacing w:val="-4"/>
                <w:sz w:val="18"/>
                <w:szCs w:val="18"/>
                <w:cs/>
              </w:rPr>
            </w:pPr>
            <w:r w:rsidRPr="00555336">
              <w:rPr>
                <w:rFonts w:ascii="Arial" w:hAnsi="Arial" w:cs="Arial"/>
                <w:color w:val="000000" w:themeColor="text1"/>
                <w:spacing w:val="-4"/>
                <w:sz w:val="18"/>
                <w:szCs w:val="18"/>
              </w:rPr>
              <w:t>100</w:t>
            </w:r>
          </w:p>
        </w:tc>
        <w:tc>
          <w:tcPr>
            <w:tcW w:w="900" w:type="dxa"/>
            <w:tcBorders>
              <w:top w:val="nil"/>
              <w:left w:val="nil"/>
              <w:bottom w:val="nil"/>
              <w:right w:val="nil"/>
            </w:tcBorders>
            <w:vAlign w:val="bottom"/>
          </w:tcPr>
          <w:p w14:paraId="108F7053" w14:textId="7FF7E266" w:rsidR="00407345" w:rsidRPr="00555336" w:rsidRDefault="00407345" w:rsidP="00407345">
            <w:pPr>
              <w:tabs>
                <w:tab w:val="decimal" w:pos="612"/>
              </w:tabs>
              <w:spacing w:line="310" w:lineRule="exact"/>
              <w:rPr>
                <w:rFonts w:ascii="Arial" w:hAnsi="Arial" w:cs="Arial"/>
                <w:color w:val="000000" w:themeColor="text1"/>
                <w:spacing w:val="-4"/>
                <w:sz w:val="18"/>
                <w:szCs w:val="18"/>
                <w:cs/>
              </w:rPr>
            </w:pPr>
            <w:r w:rsidRPr="00555336">
              <w:rPr>
                <w:rFonts w:ascii="Arial" w:hAnsi="Arial" w:cs="Arial"/>
                <w:color w:val="000000" w:themeColor="text1"/>
                <w:spacing w:val="-4"/>
                <w:sz w:val="18"/>
                <w:szCs w:val="18"/>
              </w:rPr>
              <w:t>100</w:t>
            </w:r>
          </w:p>
        </w:tc>
      </w:tr>
    </w:tbl>
    <w:p w14:paraId="255FF24F" w14:textId="77777777" w:rsidR="00E47EAB" w:rsidRPr="00555336" w:rsidRDefault="00961A66" w:rsidP="00C708DD">
      <w:pPr>
        <w:tabs>
          <w:tab w:val="left" w:pos="1080"/>
        </w:tabs>
        <w:spacing w:before="100" w:after="100" w:line="380" w:lineRule="exact"/>
        <w:ind w:left="1094" w:hanging="547"/>
        <w:jc w:val="thaiDistribute"/>
        <w:outlineLvl w:val="0"/>
        <w:rPr>
          <w:rFonts w:ascii="Arial" w:hAnsi="Arial" w:cs="Arial"/>
          <w:color w:val="000000" w:themeColor="text1"/>
          <w:spacing w:val="-4"/>
          <w:sz w:val="22"/>
          <w:szCs w:val="22"/>
        </w:rPr>
      </w:pPr>
      <w:r w:rsidRPr="00555336">
        <w:rPr>
          <w:rFonts w:ascii="Arial" w:hAnsi="Arial" w:cs="Arial"/>
          <w:color w:val="000000" w:themeColor="text1"/>
          <w:spacing w:val="-4"/>
          <w:sz w:val="22"/>
          <w:szCs w:val="22"/>
        </w:rPr>
        <w:lastRenderedPageBreak/>
        <w:t>b)</w:t>
      </w:r>
      <w:r w:rsidRPr="00555336">
        <w:rPr>
          <w:rFonts w:ascii="Arial" w:hAnsi="Arial" w:cs="Arial"/>
          <w:color w:val="000000" w:themeColor="text1"/>
          <w:spacing w:val="-4"/>
          <w:sz w:val="22"/>
          <w:szCs w:val="22"/>
        </w:rPr>
        <w:tab/>
      </w:r>
      <w:r w:rsidR="00E47EAB" w:rsidRPr="00555336">
        <w:rPr>
          <w:rFonts w:ascii="Arial" w:hAnsi="Arial" w:cs="Arial"/>
          <w:color w:val="000000" w:themeColor="text1"/>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6CDF7F7D" w14:textId="77777777" w:rsidR="00961A66" w:rsidRPr="00555336" w:rsidRDefault="00E47EAB" w:rsidP="00C708DD">
      <w:pPr>
        <w:tabs>
          <w:tab w:val="left" w:pos="1080"/>
        </w:tabs>
        <w:spacing w:before="100" w:after="100" w:line="380" w:lineRule="exact"/>
        <w:ind w:left="1094" w:hanging="547"/>
        <w:jc w:val="thaiDistribute"/>
        <w:outlineLvl w:val="0"/>
        <w:rPr>
          <w:rFonts w:ascii="Arial" w:hAnsi="Arial" w:cs="Arial"/>
          <w:color w:val="000000" w:themeColor="text1"/>
          <w:spacing w:val="-4"/>
          <w:sz w:val="22"/>
          <w:szCs w:val="22"/>
        </w:rPr>
      </w:pPr>
      <w:r w:rsidRPr="00555336">
        <w:rPr>
          <w:rFonts w:ascii="Arial" w:hAnsi="Arial" w:cs="Arial"/>
          <w:color w:val="000000" w:themeColor="text1"/>
          <w:spacing w:val="-4"/>
          <w:sz w:val="22"/>
          <w:szCs w:val="22"/>
        </w:rPr>
        <w:t>c)</w:t>
      </w:r>
      <w:r w:rsidRPr="00555336">
        <w:rPr>
          <w:rFonts w:ascii="Arial" w:hAnsi="Arial" w:cs="Arial"/>
          <w:color w:val="000000" w:themeColor="text1"/>
          <w:spacing w:val="-4"/>
          <w:sz w:val="22"/>
          <w:szCs w:val="22"/>
        </w:rPr>
        <w:tab/>
      </w:r>
      <w:r w:rsidR="00961A66" w:rsidRPr="00555336">
        <w:rPr>
          <w:rFonts w:ascii="Arial" w:hAnsi="Arial" w:cs="Arial"/>
          <w:color w:val="000000" w:themeColor="text1"/>
          <w:spacing w:val="-4"/>
          <w:sz w:val="22"/>
          <w:szCs w:val="22"/>
        </w:rPr>
        <w:t xml:space="preserve">Subsidiaries are fully </w:t>
      </w:r>
      <w:r w:rsidR="00F73F9C" w:rsidRPr="00555336">
        <w:rPr>
          <w:rFonts w:ascii="Arial" w:hAnsi="Arial" w:cs="Arial"/>
          <w:color w:val="000000" w:themeColor="text1"/>
          <w:spacing w:val="-4"/>
          <w:sz w:val="22"/>
          <w:szCs w:val="22"/>
        </w:rPr>
        <w:t>consolidated</w:t>
      </w:r>
      <w:r w:rsidR="00510380" w:rsidRPr="00555336">
        <w:rPr>
          <w:rFonts w:ascii="Arial" w:hAnsi="Arial" w:cs="Arial"/>
          <w:color w:val="000000" w:themeColor="text1"/>
          <w:spacing w:val="-4"/>
          <w:sz w:val="22"/>
          <w:szCs w:val="22"/>
        </w:rPr>
        <w:t xml:space="preserve">, being </w:t>
      </w:r>
      <w:r w:rsidR="00961A66" w:rsidRPr="00555336">
        <w:rPr>
          <w:rFonts w:ascii="Arial" w:hAnsi="Arial" w:cs="Arial"/>
          <w:color w:val="000000" w:themeColor="text1"/>
          <w:spacing w:val="-4"/>
          <w:sz w:val="22"/>
          <w:szCs w:val="22"/>
        </w:rPr>
        <w:t xml:space="preserve">the date on which the Company </w:t>
      </w:r>
      <w:r w:rsidR="00E9687E" w:rsidRPr="00555336">
        <w:rPr>
          <w:rFonts w:ascii="Arial" w:hAnsi="Arial" w:cs="Arial"/>
          <w:color w:val="000000" w:themeColor="text1"/>
          <w:spacing w:val="-4"/>
          <w:sz w:val="22"/>
          <w:szCs w:val="22"/>
        </w:rPr>
        <w:t>obtains</w:t>
      </w:r>
      <w:r w:rsidR="00F73F9C" w:rsidRPr="00555336">
        <w:rPr>
          <w:rFonts w:ascii="Arial" w:hAnsi="Arial" w:cs="Arial"/>
          <w:color w:val="000000" w:themeColor="text1"/>
          <w:spacing w:val="-4"/>
          <w:sz w:val="22"/>
          <w:szCs w:val="22"/>
        </w:rPr>
        <w:t xml:space="preserve"> control</w:t>
      </w:r>
      <w:r w:rsidR="00510380" w:rsidRPr="00555336">
        <w:rPr>
          <w:rFonts w:ascii="Arial" w:hAnsi="Arial" w:cs="Arial"/>
          <w:color w:val="000000" w:themeColor="text1"/>
          <w:spacing w:val="-4"/>
          <w:sz w:val="22"/>
          <w:szCs w:val="22"/>
        </w:rPr>
        <w:t>,</w:t>
      </w:r>
      <w:r w:rsidR="00961A66" w:rsidRPr="00555336">
        <w:rPr>
          <w:rFonts w:ascii="Arial" w:hAnsi="Arial" w:cs="Arial"/>
          <w:color w:val="000000" w:themeColor="text1"/>
          <w:spacing w:val="-4"/>
          <w:sz w:val="22"/>
          <w:szCs w:val="22"/>
        </w:rPr>
        <w:t xml:space="preserve"> and continue to be consolidated until the date when such control ceases.</w:t>
      </w:r>
    </w:p>
    <w:p w14:paraId="552AC07E" w14:textId="77777777" w:rsidR="00DD20A5" w:rsidRPr="00555336" w:rsidRDefault="00E47EAB" w:rsidP="00C708DD">
      <w:pPr>
        <w:spacing w:before="100" w:after="100" w:line="380" w:lineRule="exact"/>
        <w:ind w:left="1094" w:hanging="547"/>
        <w:jc w:val="thaiDistribute"/>
        <w:rPr>
          <w:rFonts w:ascii="Arial" w:hAnsi="Arial" w:cs="Arial"/>
          <w:color w:val="000000" w:themeColor="text1"/>
          <w:sz w:val="22"/>
          <w:szCs w:val="22"/>
        </w:rPr>
      </w:pPr>
      <w:r w:rsidRPr="00555336">
        <w:rPr>
          <w:rFonts w:ascii="Arial" w:hAnsi="Arial" w:cs="Arial"/>
          <w:color w:val="000000" w:themeColor="text1"/>
          <w:sz w:val="22"/>
          <w:szCs w:val="22"/>
        </w:rPr>
        <w:t>d</w:t>
      </w:r>
      <w:r w:rsidR="00961A66" w:rsidRPr="00555336">
        <w:rPr>
          <w:rFonts w:ascii="Arial" w:hAnsi="Arial" w:cs="Arial"/>
          <w:color w:val="000000" w:themeColor="text1"/>
          <w:sz w:val="22"/>
          <w:szCs w:val="22"/>
        </w:rPr>
        <w:t>)</w:t>
      </w:r>
      <w:r w:rsidR="00961A66" w:rsidRPr="00555336">
        <w:rPr>
          <w:rFonts w:ascii="Arial" w:hAnsi="Arial" w:cs="Arial"/>
          <w:color w:val="000000" w:themeColor="text1"/>
          <w:sz w:val="22"/>
          <w:szCs w:val="22"/>
        </w:rPr>
        <w:tab/>
      </w:r>
      <w:r w:rsidR="00961A66" w:rsidRPr="00555336">
        <w:rPr>
          <w:rFonts w:ascii="Arial" w:hAnsi="Arial" w:cs="Arial"/>
          <w:color w:val="000000" w:themeColor="text1"/>
          <w:spacing w:val="-3"/>
          <w:sz w:val="22"/>
          <w:szCs w:val="22"/>
        </w:rPr>
        <w:t xml:space="preserve">The financial statements of the subsidiaries </w:t>
      </w:r>
      <w:r w:rsidR="00DD20A5" w:rsidRPr="00555336">
        <w:rPr>
          <w:rFonts w:ascii="Arial" w:hAnsi="Arial" w:cs="Arial"/>
          <w:color w:val="000000" w:themeColor="text1"/>
          <w:spacing w:val="-3"/>
          <w:sz w:val="22"/>
          <w:szCs w:val="22"/>
        </w:rPr>
        <w:t xml:space="preserve">are prepared using the same significant </w:t>
      </w:r>
      <w:r w:rsidR="00DD20A5" w:rsidRPr="00555336">
        <w:rPr>
          <w:rFonts w:ascii="Arial" w:hAnsi="Arial" w:cs="Arial"/>
          <w:color w:val="000000" w:themeColor="text1"/>
          <w:sz w:val="22"/>
          <w:szCs w:val="22"/>
        </w:rPr>
        <w:t>accounting policies as the Company.</w:t>
      </w:r>
    </w:p>
    <w:p w14:paraId="642772C5" w14:textId="77777777" w:rsidR="00337EAF" w:rsidRPr="00555336" w:rsidRDefault="00E47EAB" w:rsidP="00C708DD">
      <w:pPr>
        <w:tabs>
          <w:tab w:val="left" w:pos="1080"/>
        </w:tabs>
        <w:spacing w:before="100" w:after="100" w:line="380" w:lineRule="exact"/>
        <w:ind w:left="1094" w:hanging="547"/>
        <w:jc w:val="thaiDistribute"/>
        <w:outlineLvl w:val="0"/>
        <w:rPr>
          <w:rFonts w:ascii="Arial" w:hAnsi="Arial" w:cs="Arial"/>
          <w:color w:val="000000" w:themeColor="text1"/>
          <w:sz w:val="22"/>
          <w:szCs w:val="22"/>
        </w:rPr>
      </w:pPr>
      <w:r w:rsidRPr="00555336">
        <w:rPr>
          <w:rFonts w:ascii="Arial" w:hAnsi="Arial" w:cs="Arial"/>
          <w:color w:val="000000" w:themeColor="text1"/>
          <w:sz w:val="22"/>
          <w:szCs w:val="22"/>
        </w:rPr>
        <w:t>e</w:t>
      </w:r>
      <w:r w:rsidR="00961A66" w:rsidRPr="00555336">
        <w:rPr>
          <w:rFonts w:ascii="Arial" w:hAnsi="Arial" w:cs="Arial"/>
          <w:color w:val="000000" w:themeColor="text1"/>
          <w:sz w:val="22"/>
          <w:szCs w:val="22"/>
        </w:rPr>
        <w:t>)</w:t>
      </w:r>
      <w:r w:rsidR="00961A66" w:rsidRPr="00555336">
        <w:rPr>
          <w:rFonts w:ascii="Arial" w:hAnsi="Arial" w:cs="Arial"/>
          <w:color w:val="000000" w:themeColor="text1"/>
          <w:sz w:val="22"/>
          <w:szCs w:val="22"/>
        </w:rPr>
        <w:tab/>
      </w:r>
      <w:r w:rsidR="00337EAF" w:rsidRPr="00555336">
        <w:rPr>
          <w:rFonts w:ascii="Arial" w:hAnsi="Arial" w:cs="Arial"/>
          <w:color w:val="000000" w:themeColor="text1"/>
          <w:sz w:val="22"/>
          <w:szCs w:val="22"/>
        </w:rPr>
        <w:t xml:space="preserve">The assets and liabilities in the financial statements of overseas subsidiary companies are translated to Baht using the exchange rate prevailing </w:t>
      </w:r>
      <w:r w:rsidR="00DD20A5" w:rsidRPr="00555336">
        <w:rPr>
          <w:rFonts w:ascii="Arial" w:hAnsi="Arial" w:cs="Arial"/>
          <w:color w:val="000000" w:themeColor="text1"/>
          <w:sz w:val="22"/>
          <w:szCs w:val="22"/>
        </w:rPr>
        <w:t>on the end of reporting period</w:t>
      </w:r>
      <w:r w:rsidR="00337EAF" w:rsidRPr="00555336">
        <w:rPr>
          <w:rFonts w:ascii="Arial" w:hAnsi="Arial" w:cs="Arial"/>
          <w:color w:val="000000" w:themeColor="text1"/>
          <w:sz w:val="22"/>
          <w:szCs w:val="22"/>
        </w:rPr>
        <w:t xml:space="preserve">, and revenues and expenses translated using monthly average exchange rates. The resulting differences are shown under the caption </w:t>
      </w:r>
      <w:r w:rsidR="00337EAF" w:rsidRPr="00555336">
        <w:rPr>
          <w:rFonts w:ascii="Arial" w:hAnsi="Arial" w:cs="Arial"/>
          <w:color w:val="000000" w:themeColor="text1"/>
          <w:spacing w:val="-3"/>
          <w:sz w:val="22"/>
          <w:szCs w:val="22"/>
        </w:rPr>
        <w:t>of “</w:t>
      </w:r>
      <w:r w:rsidR="001F4C05" w:rsidRPr="00555336">
        <w:rPr>
          <w:rFonts w:ascii="Arial" w:hAnsi="Arial" w:cs="Arial"/>
          <w:color w:val="000000" w:themeColor="text1"/>
          <w:spacing w:val="-3"/>
          <w:sz w:val="22"/>
          <w:szCs w:val="22"/>
        </w:rPr>
        <w:t xml:space="preserve">Exchange differences on </w:t>
      </w:r>
      <w:r w:rsidR="0021158E" w:rsidRPr="00555336">
        <w:rPr>
          <w:rFonts w:ascii="Arial" w:hAnsi="Arial" w:cs="Arial"/>
          <w:color w:val="000000" w:themeColor="text1"/>
          <w:spacing w:val="-3"/>
          <w:sz w:val="22"/>
          <w:szCs w:val="22"/>
        </w:rPr>
        <w:t>translation</w:t>
      </w:r>
      <w:r w:rsidR="001F4C05" w:rsidRPr="00555336">
        <w:rPr>
          <w:rFonts w:ascii="Arial" w:hAnsi="Arial" w:cs="Arial"/>
          <w:color w:val="000000" w:themeColor="text1"/>
          <w:spacing w:val="-3"/>
          <w:sz w:val="22"/>
          <w:szCs w:val="22"/>
        </w:rPr>
        <w:t xml:space="preserve"> of financial statements in foreign currency</w:t>
      </w:r>
      <w:r w:rsidR="00337EAF" w:rsidRPr="00555336">
        <w:rPr>
          <w:rFonts w:ascii="Arial" w:hAnsi="Arial" w:cs="Arial"/>
          <w:color w:val="000000" w:themeColor="text1"/>
          <w:spacing w:val="-3"/>
          <w:sz w:val="22"/>
          <w:szCs w:val="22"/>
        </w:rPr>
        <w:t>”</w:t>
      </w:r>
      <w:r w:rsidR="00337EAF" w:rsidRPr="00555336">
        <w:rPr>
          <w:rFonts w:ascii="Arial" w:hAnsi="Arial" w:cs="Arial"/>
          <w:color w:val="000000" w:themeColor="text1"/>
          <w:sz w:val="22"/>
          <w:szCs w:val="22"/>
        </w:rPr>
        <w:t xml:space="preserve"> in </w:t>
      </w:r>
      <w:r w:rsidR="00DD20A5" w:rsidRPr="00555336">
        <w:rPr>
          <w:rFonts w:ascii="Arial" w:eastAsia="MS Mincho" w:hAnsi="Arial" w:cs="Arial"/>
          <w:color w:val="000000" w:themeColor="text1"/>
          <w:sz w:val="22"/>
          <w:szCs w:val="22"/>
        </w:rPr>
        <w:t xml:space="preserve">the statements of changes in </w:t>
      </w:r>
      <w:r w:rsidR="00337EAF" w:rsidRPr="00555336">
        <w:rPr>
          <w:rFonts w:ascii="Arial" w:hAnsi="Arial" w:cs="Arial"/>
          <w:color w:val="000000" w:themeColor="text1"/>
          <w:sz w:val="22"/>
          <w:szCs w:val="22"/>
        </w:rPr>
        <w:t>shareholders’ equity.</w:t>
      </w:r>
    </w:p>
    <w:p w14:paraId="586AD6F7" w14:textId="77777777" w:rsidR="00961A66" w:rsidRPr="00555336" w:rsidRDefault="00E47EAB" w:rsidP="00C708DD">
      <w:pPr>
        <w:tabs>
          <w:tab w:val="left" w:pos="1080"/>
        </w:tabs>
        <w:spacing w:before="100" w:after="100" w:line="380" w:lineRule="exact"/>
        <w:ind w:left="1094" w:hanging="547"/>
        <w:jc w:val="thaiDistribute"/>
        <w:outlineLvl w:val="0"/>
        <w:rPr>
          <w:rFonts w:ascii="Arial" w:hAnsi="Arial" w:cs="Arial"/>
          <w:color w:val="000000" w:themeColor="text1"/>
          <w:sz w:val="22"/>
          <w:szCs w:val="22"/>
        </w:rPr>
      </w:pPr>
      <w:r w:rsidRPr="00555336">
        <w:rPr>
          <w:rFonts w:ascii="Arial" w:hAnsi="Arial" w:cs="Arial"/>
          <w:color w:val="000000" w:themeColor="text1"/>
          <w:sz w:val="22"/>
          <w:szCs w:val="22"/>
        </w:rPr>
        <w:t>f</w:t>
      </w:r>
      <w:r w:rsidR="00961A66" w:rsidRPr="00555336">
        <w:rPr>
          <w:rFonts w:ascii="Arial" w:hAnsi="Arial" w:cs="Arial"/>
          <w:color w:val="000000" w:themeColor="text1"/>
          <w:sz w:val="22"/>
          <w:szCs w:val="22"/>
        </w:rPr>
        <w:t>)</w:t>
      </w:r>
      <w:r w:rsidR="00961A66" w:rsidRPr="00555336">
        <w:rPr>
          <w:rFonts w:ascii="Arial" w:hAnsi="Arial" w:cs="Arial"/>
          <w:color w:val="000000" w:themeColor="text1"/>
          <w:sz w:val="22"/>
          <w:szCs w:val="22"/>
        </w:rPr>
        <w:tab/>
        <w:t xml:space="preserve">Material balances and transactions between the </w:t>
      </w:r>
      <w:r w:rsidR="002C63C7" w:rsidRPr="00555336">
        <w:rPr>
          <w:rFonts w:ascii="Arial" w:hAnsi="Arial" w:cs="Arial"/>
          <w:color w:val="000000" w:themeColor="text1"/>
          <w:sz w:val="22"/>
          <w:szCs w:val="22"/>
        </w:rPr>
        <w:t>Group</w:t>
      </w:r>
      <w:r w:rsidR="00961A66" w:rsidRPr="00555336">
        <w:rPr>
          <w:rFonts w:ascii="Arial" w:hAnsi="Arial" w:cs="Arial"/>
          <w:color w:val="000000" w:themeColor="text1"/>
          <w:sz w:val="22"/>
          <w:szCs w:val="22"/>
        </w:rPr>
        <w:t xml:space="preserve"> ha</w:t>
      </w:r>
      <w:r w:rsidR="00CC3F77" w:rsidRPr="00555336">
        <w:rPr>
          <w:rFonts w:ascii="Arial" w:hAnsi="Arial" w:cs="Arial"/>
          <w:color w:val="000000" w:themeColor="text1"/>
          <w:sz w:val="22"/>
          <w:szCs w:val="22"/>
        </w:rPr>
        <w:t>s</w:t>
      </w:r>
      <w:r w:rsidR="00961A66" w:rsidRPr="00555336">
        <w:rPr>
          <w:rFonts w:ascii="Arial" w:hAnsi="Arial" w:cs="Arial"/>
          <w:color w:val="000000" w:themeColor="text1"/>
          <w:sz w:val="22"/>
          <w:szCs w:val="22"/>
        </w:rPr>
        <w:t xml:space="preserve"> been eliminated from the consolidated financial statements.</w:t>
      </w:r>
    </w:p>
    <w:p w14:paraId="15C5B50C" w14:textId="77777777" w:rsidR="00DD20A5" w:rsidRPr="00555336" w:rsidRDefault="00E47EAB" w:rsidP="00C708DD">
      <w:pPr>
        <w:tabs>
          <w:tab w:val="left" w:pos="1080"/>
        </w:tabs>
        <w:spacing w:before="100" w:after="100" w:line="380" w:lineRule="exact"/>
        <w:ind w:left="1094" w:hanging="547"/>
        <w:jc w:val="thaiDistribute"/>
        <w:outlineLvl w:val="0"/>
        <w:rPr>
          <w:rFonts w:ascii="Arial" w:hAnsi="Arial" w:cs="Arial"/>
          <w:color w:val="000000" w:themeColor="text1"/>
          <w:sz w:val="22"/>
          <w:szCs w:val="22"/>
        </w:rPr>
      </w:pPr>
      <w:r w:rsidRPr="00555336">
        <w:rPr>
          <w:rFonts w:ascii="Arial" w:hAnsi="Arial" w:cs="Arial"/>
          <w:color w:val="000000" w:themeColor="text1"/>
          <w:sz w:val="22"/>
          <w:szCs w:val="22"/>
        </w:rPr>
        <w:t>g</w:t>
      </w:r>
      <w:r w:rsidR="00961A66" w:rsidRPr="00555336">
        <w:rPr>
          <w:rFonts w:ascii="Arial" w:hAnsi="Arial" w:cs="Arial"/>
          <w:color w:val="000000" w:themeColor="text1"/>
          <w:sz w:val="22"/>
          <w:szCs w:val="22"/>
        </w:rPr>
        <w:t>)</w:t>
      </w:r>
      <w:r w:rsidR="00961A66" w:rsidRPr="00555336">
        <w:rPr>
          <w:rFonts w:ascii="Arial" w:hAnsi="Arial" w:cs="Arial"/>
          <w:color w:val="000000" w:themeColor="text1"/>
          <w:sz w:val="22"/>
          <w:szCs w:val="22"/>
        </w:rPr>
        <w:tab/>
      </w:r>
      <w:r w:rsidR="00DD20A5" w:rsidRPr="00555336">
        <w:rPr>
          <w:rFonts w:ascii="Arial" w:hAnsi="Arial" w:cs="Arial"/>
          <w:color w:val="000000" w:themeColor="text1"/>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5CBF55BD" w14:textId="77777777" w:rsidR="00961A66" w:rsidRPr="00555336" w:rsidRDefault="00961A66" w:rsidP="00C708DD">
      <w:pPr>
        <w:spacing w:before="120" w:after="120" w:line="380" w:lineRule="exact"/>
        <w:ind w:left="540" w:hanging="533"/>
        <w:jc w:val="thaiDistribute"/>
        <w:outlineLvl w:val="0"/>
        <w:rPr>
          <w:rFonts w:ascii="Arial" w:hAnsi="Arial" w:cs="Arial"/>
          <w:color w:val="000000" w:themeColor="text1"/>
          <w:sz w:val="22"/>
          <w:szCs w:val="22"/>
        </w:rPr>
      </w:pPr>
      <w:r w:rsidRPr="00555336">
        <w:rPr>
          <w:rFonts w:ascii="Arial" w:hAnsi="Arial" w:cs="Arial"/>
          <w:color w:val="000000" w:themeColor="text1"/>
          <w:sz w:val="22"/>
          <w:szCs w:val="22"/>
        </w:rPr>
        <w:t>2.3</w:t>
      </w:r>
      <w:r w:rsidRPr="00555336">
        <w:rPr>
          <w:rFonts w:ascii="Arial" w:hAnsi="Arial" w:cs="Arial"/>
          <w:color w:val="000000" w:themeColor="text1"/>
          <w:sz w:val="22"/>
          <w:szCs w:val="22"/>
        </w:rPr>
        <w:tab/>
        <w:t>The separate financial statements</w:t>
      </w:r>
      <w:r w:rsidR="00E47EAB"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present investments in subsidiaries and associate presented under the cost method</w:t>
      </w:r>
      <w:r w:rsidR="00E47EAB" w:rsidRPr="00555336">
        <w:rPr>
          <w:rFonts w:ascii="Arial" w:hAnsi="Arial" w:cs="Arial"/>
          <w:color w:val="000000" w:themeColor="text1"/>
          <w:sz w:val="22"/>
          <w:szCs w:val="22"/>
        </w:rPr>
        <w:t>.</w:t>
      </w:r>
    </w:p>
    <w:p w14:paraId="5914C3D3" w14:textId="77777777" w:rsidR="006D20C1" w:rsidRPr="00555336" w:rsidRDefault="006D20C1">
      <w:pPr>
        <w:overflowPunct/>
        <w:autoSpaceDE/>
        <w:autoSpaceDN/>
        <w:adjustRightInd/>
        <w:spacing w:after="200" w:line="276" w:lineRule="auto"/>
        <w:textAlignment w:val="auto"/>
        <w:rPr>
          <w:rFonts w:ascii="Arial" w:hAnsi="Arial" w:cs="Arial"/>
          <w:color w:val="000000" w:themeColor="text1"/>
          <w:sz w:val="22"/>
          <w:szCs w:val="22"/>
        </w:rPr>
      </w:pPr>
      <w:r w:rsidRPr="00555336">
        <w:rPr>
          <w:rFonts w:ascii="Arial" w:hAnsi="Arial" w:cs="Arial"/>
          <w:color w:val="000000" w:themeColor="text1"/>
          <w:sz w:val="22"/>
          <w:szCs w:val="22"/>
        </w:rPr>
        <w:br w:type="page"/>
      </w:r>
    </w:p>
    <w:p w14:paraId="118CEB0F" w14:textId="7377E18D" w:rsidR="00BE0FBD" w:rsidRPr="00555336" w:rsidRDefault="005C6455" w:rsidP="00BE0FBD">
      <w:pPr>
        <w:spacing w:before="120" w:after="120" w:line="380" w:lineRule="exact"/>
        <w:ind w:left="533" w:hanging="533"/>
        <w:jc w:val="thaiDistribute"/>
        <w:outlineLvl w:val="0"/>
        <w:rPr>
          <w:rFonts w:ascii="Arial" w:hAnsi="Arial" w:cs="Arial"/>
          <w:color w:val="000000" w:themeColor="text1"/>
          <w:sz w:val="22"/>
          <w:szCs w:val="22"/>
        </w:rPr>
      </w:pPr>
      <w:r w:rsidRPr="00555336">
        <w:rPr>
          <w:rFonts w:ascii="Arial" w:hAnsi="Arial" w:cs="Arial"/>
          <w:color w:val="000000" w:themeColor="text1"/>
          <w:sz w:val="22"/>
          <w:szCs w:val="22"/>
        </w:rPr>
        <w:lastRenderedPageBreak/>
        <w:t>2.4</w:t>
      </w:r>
      <w:r w:rsidRPr="00555336">
        <w:rPr>
          <w:rFonts w:ascii="Arial" w:hAnsi="Arial" w:cs="Arial"/>
          <w:color w:val="000000" w:themeColor="text1"/>
          <w:sz w:val="22"/>
          <w:szCs w:val="22"/>
        </w:rPr>
        <w:tab/>
      </w:r>
      <w:r w:rsidR="00BE0FBD" w:rsidRPr="00555336">
        <w:rPr>
          <w:rFonts w:ascii="Arial" w:hAnsi="Arial" w:cs="Arial"/>
          <w:color w:val="000000" w:themeColor="text1"/>
          <w:sz w:val="22"/>
          <w:szCs w:val="22"/>
        </w:rPr>
        <w:t xml:space="preserve">The Group has interests in joint operations which are joint arrangements whereby the Group has rights to assets and obligations relating to the joint arrangements. The Group </w:t>
      </w:r>
      <w:proofErr w:type="spellStart"/>
      <w:r w:rsidR="00BE0FBD" w:rsidRPr="00555336">
        <w:rPr>
          <w:rFonts w:ascii="Arial" w:hAnsi="Arial" w:cs="Arial"/>
          <w:color w:val="000000" w:themeColor="text1"/>
          <w:sz w:val="22"/>
          <w:szCs w:val="22"/>
        </w:rPr>
        <w:t>recognises</w:t>
      </w:r>
      <w:proofErr w:type="spellEnd"/>
      <w:r w:rsidR="00BE0FBD" w:rsidRPr="00555336">
        <w:rPr>
          <w:rFonts w:ascii="Arial" w:hAnsi="Arial" w:cs="Arial"/>
          <w:color w:val="000000" w:themeColor="text1"/>
          <w:sz w:val="22"/>
          <w:szCs w:val="22"/>
        </w:rPr>
        <w:t xml:space="preserve"> assets, liabilities, revenues and expenses in relation to its interest in</w:t>
      </w:r>
      <w:r w:rsidR="00244EC7" w:rsidRPr="00555336">
        <w:rPr>
          <w:rFonts w:ascii="Arial" w:hAnsi="Arial" w:cs="Arial"/>
          <w:color w:val="000000" w:themeColor="text1"/>
          <w:sz w:val="22"/>
          <w:szCs w:val="22"/>
        </w:rPr>
        <w:t xml:space="preserve"> the</w:t>
      </w:r>
      <w:r w:rsidR="00BE0FBD" w:rsidRPr="00555336">
        <w:rPr>
          <w:rFonts w:ascii="Arial" w:hAnsi="Arial" w:cs="Arial"/>
          <w:color w:val="000000" w:themeColor="text1"/>
          <w:sz w:val="22"/>
          <w:szCs w:val="22"/>
        </w:rPr>
        <w:t xml:space="preserve"> joint operations in the consolidated and separate financial statements from the date that joint control commences until the date that joint control ceases</w:t>
      </w:r>
      <w:r w:rsidR="00244EC7" w:rsidRPr="00555336">
        <w:rPr>
          <w:rFonts w:ascii="Arial" w:hAnsi="Arial" w:cs="Arial"/>
          <w:color w:val="000000" w:themeColor="text1"/>
          <w:sz w:val="22"/>
          <w:szCs w:val="22"/>
        </w:rPr>
        <w:t xml:space="preserve">. </w:t>
      </w:r>
      <w:r w:rsidR="002C7876" w:rsidRPr="00555336">
        <w:rPr>
          <w:rFonts w:ascii="Arial" w:hAnsi="Arial" w:cs="Arial"/>
          <w:color w:val="000000" w:themeColor="text1"/>
          <w:sz w:val="22"/>
          <w:szCs w:val="22"/>
        </w:rPr>
        <w:t>Details of the joint operations are as follows:</w:t>
      </w:r>
      <w:r w:rsidR="00B95492" w:rsidRPr="00555336">
        <w:rPr>
          <w:rFonts w:ascii="Arial" w:hAnsi="Arial" w:cs="Arial"/>
          <w:color w:val="000000" w:themeColor="text1"/>
          <w:sz w:val="22"/>
          <w:szCs w:val="22"/>
          <w:cs/>
        </w:rPr>
        <w:t xml:space="preserve"> </w:t>
      </w:r>
    </w:p>
    <w:tbl>
      <w:tblPr>
        <w:tblW w:w="8640" w:type="dxa"/>
        <w:tblInd w:w="450" w:type="dxa"/>
        <w:tblLayout w:type="fixed"/>
        <w:tblLook w:val="0000" w:firstRow="0" w:lastRow="0" w:firstColumn="0" w:lastColumn="0" w:noHBand="0" w:noVBand="0"/>
      </w:tblPr>
      <w:tblGrid>
        <w:gridCol w:w="3870"/>
        <w:gridCol w:w="1980"/>
        <w:gridCol w:w="1170"/>
        <w:gridCol w:w="810"/>
        <w:gridCol w:w="810"/>
      </w:tblGrid>
      <w:tr w:rsidR="00A02640" w:rsidRPr="00555336" w14:paraId="79F9A83C" w14:textId="77777777" w:rsidTr="00AD2960">
        <w:trPr>
          <w:tblHeader/>
        </w:trPr>
        <w:tc>
          <w:tcPr>
            <w:tcW w:w="3870" w:type="dxa"/>
            <w:tcBorders>
              <w:top w:val="nil"/>
              <w:left w:val="nil"/>
              <w:bottom w:val="nil"/>
              <w:right w:val="nil"/>
            </w:tcBorders>
            <w:vAlign w:val="bottom"/>
          </w:tcPr>
          <w:p w14:paraId="1743DA65" w14:textId="77777777" w:rsidR="005C6455" w:rsidRPr="00555336" w:rsidRDefault="005C6455" w:rsidP="006D20C1">
            <w:pPr>
              <w:spacing w:line="360" w:lineRule="exact"/>
              <w:jc w:val="center"/>
              <w:rPr>
                <w:rFonts w:ascii="Arial" w:hAnsi="Arial" w:cs="Arial"/>
                <w:color w:val="000000" w:themeColor="text1"/>
                <w:sz w:val="16"/>
                <w:szCs w:val="16"/>
              </w:rPr>
            </w:pPr>
          </w:p>
        </w:tc>
        <w:tc>
          <w:tcPr>
            <w:tcW w:w="1980" w:type="dxa"/>
            <w:tcBorders>
              <w:top w:val="nil"/>
              <w:left w:val="nil"/>
              <w:bottom w:val="nil"/>
              <w:right w:val="nil"/>
            </w:tcBorders>
            <w:vAlign w:val="bottom"/>
          </w:tcPr>
          <w:p w14:paraId="211E185B" w14:textId="77777777" w:rsidR="005C6455" w:rsidRPr="00555336" w:rsidRDefault="005C6455" w:rsidP="006D20C1">
            <w:pPr>
              <w:spacing w:line="360" w:lineRule="exact"/>
              <w:jc w:val="center"/>
              <w:rPr>
                <w:rFonts w:ascii="Arial" w:hAnsi="Arial" w:cs="Arial"/>
                <w:color w:val="000000" w:themeColor="text1"/>
                <w:sz w:val="16"/>
                <w:szCs w:val="16"/>
              </w:rPr>
            </w:pPr>
          </w:p>
        </w:tc>
        <w:tc>
          <w:tcPr>
            <w:tcW w:w="1170" w:type="dxa"/>
            <w:tcBorders>
              <w:top w:val="nil"/>
              <w:left w:val="nil"/>
              <w:bottom w:val="nil"/>
              <w:right w:val="nil"/>
            </w:tcBorders>
            <w:vAlign w:val="bottom"/>
          </w:tcPr>
          <w:p w14:paraId="1A990F5C" w14:textId="77777777" w:rsidR="005C6455" w:rsidRPr="00555336" w:rsidRDefault="005C6455" w:rsidP="006D20C1">
            <w:pPr>
              <w:spacing w:line="360" w:lineRule="exact"/>
              <w:ind w:left="-108" w:right="-108"/>
              <w:jc w:val="center"/>
              <w:rPr>
                <w:rFonts w:ascii="Arial" w:hAnsi="Arial" w:cs="Arial"/>
                <w:color w:val="000000" w:themeColor="text1"/>
                <w:sz w:val="16"/>
                <w:szCs w:val="16"/>
              </w:rPr>
            </w:pPr>
            <w:r w:rsidRPr="00555336">
              <w:rPr>
                <w:rFonts w:ascii="Arial" w:hAnsi="Arial" w:cs="Arial"/>
                <w:color w:val="000000" w:themeColor="text1"/>
                <w:sz w:val="16"/>
                <w:szCs w:val="16"/>
              </w:rPr>
              <w:t>Country of</w:t>
            </w:r>
          </w:p>
        </w:tc>
        <w:tc>
          <w:tcPr>
            <w:tcW w:w="1620" w:type="dxa"/>
            <w:gridSpan w:val="2"/>
            <w:tcBorders>
              <w:top w:val="nil"/>
              <w:left w:val="nil"/>
              <w:bottom w:val="nil"/>
              <w:right w:val="nil"/>
            </w:tcBorders>
            <w:vAlign w:val="bottom"/>
          </w:tcPr>
          <w:p w14:paraId="7CEF0E04" w14:textId="77777777" w:rsidR="005C6455" w:rsidRPr="00555336" w:rsidRDefault="005C6455" w:rsidP="006D20C1">
            <w:pPr>
              <w:spacing w:line="360" w:lineRule="exact"/>
              <w:jc w:val="center"/>
              <w:rPr>
                <w:rFonts w:ascii="Arial" w:hAnsi="Arial" w:cs="Arial"/>
                <w:color w:val="000000" w:themeColor="text1"/>
                <w:sz w:val="16"/>
                <w:szCs w:val="16"/>
              </w:rPr>
            </w:pPr>
            <w:r w:rsidRPr="00555336">
              <w:rPr>
                <w:rFonts w:ascii="Arial" w:hAnsi="Arial" w:cs="Arial"/>
                <w:color w:val="000000" w:themeColor="text1"/>
                <w:sz w:val="16"/>
                <w:szCs w:val="16"/>
              </w:rPr>
              <w:t>Interest in</w:t>
            </w:r>
          </w:p>
        </w:tc>
      </w:tr>
      <w:tr w:rsidR="00A02640" w:rsidRPr="00555336" w14:paraId="24B9CDE5" w14:textId="77777777" w:rsidTr="00AD2960">
        <w:trPr>
          <w:tblHeader/>
        </w:trPr>
        <w:tc>
          <w:tcPr>
            <w:tcW w:w="3870" w:type="dxa"/>
            <w:tcBorders>
              <w:top w:val="nil"/>
              <w:left w:val="nil"/>
              <w:bottom w:val="nil"/>
              <w:right w:val="nil"/>
            </w:tcBorders>
            <w:vAlign w:val="bottom"/>
          </w:tcPr>
          <w:p w14:paraId="79B7FE81" w14:textId="77777777" w:rsidR="005C6455" w:rsidRPr="00555336" w:rsidRDefault="005C6455" w:rsidP="006D20C1">
            <w:pPr>
              <w:pBdr>
                <w:bottom w:val="single" w:sz="4" w:space="1" w:color="auto"/>
              </w:pBdr>
              <w:spacing w:line="360" w:lineRule="exact"/>
              <w:jc w:val="center"/>
              <w:rPr>
                <w:rFonts w:ascii="Arial" w:hAnsi="Arial" w:cs="Arial"/>
                <w:color w:val="000000" w:themeColor="text1"/>
                <w:sz w:val="16"/>
                <w:szCs w:val="16"/>
              </w:rPr>
            </w:pPr>
            <w:r w:rsidRPr="00555336">
              <w:rPr>
                <w:rFonts w:ascii="Arial" w:hAnsi="Arial" w:cs="Arial"/>
                <w:color w:val="000000" w:themeColor="text1"/>
                <w:sz w:val="16"/>
                <w:szCs w:val="16"/>
              </w:rPr>
              <w:t>Name of entity</w:t>
            </w:r>
          </w:p>
        </w:tc>
        <w:tc>
          <w:tcPr>
            <w:tcW w:w="1980" w:type="dxa"/>
            <w:tcBorders>
              <w:top w:val="nil"/>
              <w:left w:val="nil"/>
              <w:bottom w:val="nil"/>
              <w:right w:val="nil"/>
            </w:tcBorders>
            <w:vAlign w:val="bottom"/>
          </w:tcPr>
          <w:p w14:paraId="22AB8CAE" w14:textId="77777777" w:rsidR="005C6455" w:rsidRPr="00555336" w:rsidRDefault="005C6455" w:rsidP="006D20C1">
            <w:pPr>
              <w:pBdr>
                <w:bottom w:val="single" w:sz="4" w:space="1" w:color="auto"/>
              </w:pBdr>
              <w:spacing w:line="360" w:lineRule="exact"/>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Nature of business</w:t>
            </w:r>
          </w:p>
        </w:tc>
        <w:tc>
          <w:tcPr>
            <w:tcW w:w="1170" w:type="dxa"/>
            <w:tcBorders>
              <w:top w:val="nil"/>
              <w:left w:val="nil"/>
              <w:bottom w:val="nil"/>
              <w:right w:val="nil"/>
            </w:tcBorders>
            <w:vAlign w:val="bottom"/>
          </w:tcPr>
          <w:p w14:paraId="2A40C5C1" w14:textId="77777777" w:rsidR="005C6455" w:rsidRPr="00555336" w:rsidRDefault="005C6455" w:rsidP="006D20C1">
            <w:pPr>
              <w:pBdr>
                <w:bottom w:val="single" w:sz="4" w:space="1" w:color="auto"/>
              </w:pBdr>
              <w:spacing w:line="360" w:lineRule="exact"/>
              <w:ind w:left="-108" w:right="-108"/>
              <w:jc w:val="center"/>
              <w:rPr>
                <w:rFonts w:ascii="Arial" w:hAnsi="Arial" w:cs="Arial"/>
                <w:color w:val="000000" w:themeColor="text1"/>
                <w:sz w:val="16"/>
                <w:szCs w:val="16"/>
              </w:rPr>
            </w:pPr>
            <w:r w:rsidRPr="00555336">
              <w:rPr>
                <w:rFonts w:ascii="Arial" w:hAnsi="Arial" w:cs="Arial"/>
                <w:color w:val="000000" w:themeColor="text1"/>
                <w:sz w:val="16"/>
                <w:szCs w:val="16"/>
              </w:rPr>
              <w:t>incorporation</w:t>
            </w:r>
          </w:p>
        </w:tc>
        <w:tc>
          <w:tcPr>
            <w:tcW w:w="1620" w:type="dxa"/>
            <w:gridSpan w:val="2"/>
            <w:tcBorders>
              <w:top w:val="nil"/>
              <w:left w:val="nil"/>
              <w:bottom w:val="nil"/>
              <w:right w:val="nil"/>
            </w:tcBorders>
            <w:vAlign w:val="bottom"/>
          </w:tcPr>
          <w:p w14:paraId="11EF4F17" w14:textId="77777777" w:rsidR="005C6455" w:rsidRPr="00555336" w:rsidRDefault="005C6455" w:rsidP="006D20C1">
            <w:pPr>
              <w:pBdr>
                <w:bottom w:val="single" w:sz="4" w:space="1" w:color="auto"/>
              </w:pBdr>
              <w:spacing w:line="360" w:lineRule="exact"/>
              <w:jc w:val="center"/>
              <w:rPr>
                <w:rFonts w:ascii="Arial" w:hAnsi="Arial" w:cs="Arial"/>
                <w:color w:val="000000" w:themeColor="text1"/>
                <w:sz w:val="16"/>
                <w:szCs w:val="16"/>
              </w:rPr>
            </w:pPr>
            <w:r w:rsidRPr="00555336">
              <w:rPr>
                <w:rFonts w:ascii="Arial" w:hAnsi="Arial" w:cs="Arial"/>
                <w:color w:val="000000" w:themeColor="text1"/>
                <w:sz w:val="16"/>
                <w:szCs w:val="16"/>
              </w:rPr>
              <w:t>joint operations</w:t>
            </w:r>
          </w:p>
        </w:tc>
      </w:tr>
      <w:tr w:rsidR="00A02640" w:rsidRPr="00555336" w14:paraId="4F868247" w14:textId="77777777" w:rsidTr="00AD2960">
        <w:trPr>
          <w:tblHeader/>
        </w:trPr>
        <w:tc>
          <w:tcPr>
            <w:tcW w:w="3870" w:type="dxa"/>
            <w:tcBorders>
              <w:top w:val="nil"/>
              <w:left w:val="nil"/>
              <w:bottom w:val="nil"/>
              <w:right w:val="nil"/>
            </w:tcBorders>
          </w:tcPr>
          <w:p w14:paraId="071C87F0" w14:textId="77777777" w:rsidR="005C6455" w:rsidRPr="00555336" w:rsidRDefault="005C6455" w:rsidP="006D20C1">
            <w:pPr>
              <w:spacing w:line="360" w:lineRule="exact"/>
              <w:ind w:left="90" w:hanging="90"/>
              <w:rPr>
                <w:rFonts w:ascii="Arial" w:hAnsi="Arial" w:cs="Arial"/>
                <w:color w:val="000000" w:themeColor="text1"/>
                <w:sz w:val="16"/>
                <w:szCs w:val="16"/>
              </w:rPr>
            </w:pPr>
          </w:p>
        </w:tc>
        <w:tc>
          <w:tcPr>
            <w:tcW w:w="1980" w:type="dxa"/>
            <w:tcBorders>
              <w:top w:val="nil"/>
              <w:left w:val="nil"/>
              <w:bottom w:val="nil"/>
              <w:right w:val="nil"/>
            </w:tcBorders>
          </w:tcPr>
          <w:p w14:paraId="6C97A913" w14:textId="77777777" w:rsidR="005C6455" w:rsidRPr="00555336" w:rsidRDefault="005C6455" w:rsidP="006D20C1">
            <w:pPr>
              <w:spacing w:line="360" w:lineRule="exact"/>
              <w:jc w:val="both"/>
              <w:rPr>
                <w:rFonts w:ascii="Arial" w:hAnsi="Arial" w:cs="Arial"/>
                <w:color w:val="000000" w:themeColor="text1"/>
                <w:sz w:val="16"/>
                <w:szCs w:val="16"/>
              </w:rPr>
            </w:pPr>
          </w:p>
        </w:tc>
        <w:tc>
          <w:tcPr>
            <w:tcW w:w="1170" w:type="dxa"/>
            <w:tcBorders>
              <w:top w:val="nil"/>
              <w:left w:val="nil"/>
              <w:bottom w:val="nil"/>
              <w:right w:val="nil"/>
            </w:tcBorders>
          </w:tcPr>
          <w:p w14:paraId="113E2229" w14:textId="77777777" w:rsidR="005C6455" w:rsidRPr="00555336" w:rsidRDefault="005C6455" w:rsidP="006D20C1">
            <w:pPr>
              <w:spacing w:line="360" w:lineRule="exact"/>
              <w:jc w:val="center"/>
              <w:rPr>
                <w:rFonts w:ascii="Arial" w:hAnsi="Arial" w:cs="Arial"/>
                <w:color w:val="000000" w:themeColor="text1"/>
                <w:sz w:val="16"/>
                <w:szCs w:val="16"/>
              </w:rPr>
            </w:pPr>
          </w:p>
        </w:tc>
        <w:tc>
          <w:tcPr>
            <w:tcW w:w="810" w:type="dxa"/>
            <w:tcBorders>
              <w:top w:val="nil"/>
              <w:left w:val="nil"/>
              <w:bottom w:val="nil"/>
              <w:right w:val="nil"/>
            </w:tcBorders>
          </w:tcPr>
          <w:p w14:paraId="17B133DF" w14:textId="11510BAB" w:rsidR="005C6455" w:rsidRPr="00555336" w:rsidRDefault="00E97719" w:rsidP="006D20C1">
            <w:pPr>
              <w:pBdr>
                <w:bottom w:val="single" w:sz="4" w:space="1" w:color="auto"/>
              </w:pBdr>
              <w:spacing w:line="360" w:lineRule="exact"/>
              <w:jc w:val="center"/>
              <w:rPr>
                <w:rFonts w:ascii="Arial" w:hAnsi="Arial" w:cs="Arial"/>
                <w:color w:val="000000" w:themeColor="text1"/>
                <w:sz w:val="16"/>
                <w:szCs w:val="16"/>
              </w:rPr>
            </w:pPr>
            <w:r w:rsidRPr="00555336">
              <w:rPr>
                <w:rFonts w:ascii="Arial" w:hAnsi="Arial" w:cs="Arial"/>
                <w:color w:val="000000" w:themeColor="text1"/>
                <w:sz w:val="16"/>
                <w:szCs w:val="16"/>
              </w:rPr>
              <w:t>2024</w:t>
            </w:r>
          </w:p>
        </w:tc>
        <w:tc>
          <w:tcPr>
            <w:tcW w:w="810" w:type="dxa"/>
            <w:tcBorders>
              <w:top w:val="nil"/>
              <w:left w:val="nil"/>
              <w:bottom w:val="nil"/>
              <w:right w:val="nil"/>
            </w:tcBorders>
          </w:tcPr>
          <w:p w14:paraId="041FB59A" w14:textId="745105FF" w:rsidR="005C6455" w:rsidRPr="00555336" w:rsidRDefault="00407345" w:rsidP="006D20C1">
            <w:pPr>
              <w:pBdr>
                <w:bottom w:val="single" w:sz="4" w:space="1" w:color="auto"/>
              </w:pBdr>
              <w:spacing w:line="360" w:lineRule="exact"/>
              <w:jc w:val="center"/>
              <w:rPr>
                <w:rFonts w:ascii="Arial" w:hAnsi="Arial" w:cs="Arial"/>
                <w:color w:val="000000" w:themeColor="text1"/>
                <w:sz w:val="16"/>
                <w:szCs w:val="16"/>
              </w:rPr>
            </w:pPr>
            <w:r w:rsidRPr="00555336">
              <w:rPr>
                <w:rFonts w:ascii="Arial" w:hAnsi="Arial" w:cs="Arial"/>
                <w:color w:val="000000" w:themeColor="text1"/>
                <w:sz w:val="16"/>
                <w:szCs w:val="16"/>
              </w:rPr>
              <w:t>2023</w:t>
            </w:r>
          </w:p>
        </w:tc>
      </w:tr>
      <w:tr w:rsidR="00A02640" w:rsidRPr="00555336" w14:paraId="45969E25" w14:textId="77777777" w:rsidTr="00AD2960">
        <w:trPr>
          <w:tblHeader/>
        </w:trPr>
        <w:tc>
          <w:tcPr>
            <w:tcW w:w="3870" w:type="dxa"/>
            <w:tcBorders>
              <w:top w:val="nil"/>
              <w:left w:val="nil"/>
              <w:bottom w:val="nil"/>
              <w:right w:val="nil"/>
            </w:tcBorders>
          </w:tcPr>
          <w:p w14:paraId="7640B382" w14:textId="77777777" w:rsidR="005C6455" w:rsidRPr="00555336" w:rsidRDefault="005C6455" w:rsidP="006D20C1">
            <w:pPr>
              <w:spacing w:line="360" w:lineRule="exact"/>
              <w:ind w:left="90" w:hanging="90"/>
              <w:rPr>
                <w:rFonts w:ascii="Arial" w:hAnsi="Arial" w:cs="Arial"/>
                <w:color w:val="000000" w:themeColor="text1"/>
                <w:sz w:val="16"/>
                <w:szCs w:val="16"/>
              </w:rPr>
            </w:pPr>
          </w:p>
        </w:tc>
        <w:tc>
          <w:tcPr>
            <w:tcW w:w="1980" w:type="dxa"/>
            <w:tcBorders>
              <w:top w:val="nil"/>
              <w:left w:val="nil"/>
              <w:bottom w:val="nil"/>
              <w:right w:val="nil"/>
            </w:tcBorders>
          </w:tcPr>
          <w:p w14:paraId="2B337AA3" w14:textId="77777777" w:rsidR="005C6455" w:rsidRPr="00555336" w:rsidRDefault="005C6455" w:rsidP="006D20C1">
            <w:pPr>
              <w:spacing w:line="360" w:lineRule="exact"/>
              <w:jc w:val="both"/>
              <w:rPr>
                <w:rFonts w:ascii="Arial" w:hAnsi="Arial" w:cs="Arial"/>
                <w:color w:val="000000" w:themeColor="text1"/>
                <w:sz w:val="16"/>
                <w:szCs w:val="16"/>
              </w:rPr>
            </w:pPr>
          </w:p>
        </w:tc>
        <w:tc>
          <w:tcPr>
            <w:tcW w:w="1170" w:type="dxa"/>
            <w:tcBorders>
              <w:top w:val="nil"/>
              <w:left w:val="nil"/>
              <w:bottom w:val="nil"/>
              <w:right w:val="nil"/>
            </w:tcBorders>
          </w:tcPr>
          <w:p w14:paraId="70F49528" w14:textId="77777777" w:rsidR="005C6455" w:rsidRPr="00555336" w:rsidRDefault="005C6455" w:rsidP="006D20C1">
            <w:pPr>
              <w:spacing w:line="360" w:lineRule="exact"/>
              <w:jc w:val="center"/>
              <w:rPr>
                <w:rFonts w:ascii="Arial" w:hAnsi="Arial" w:cs="Arial"/>
                <w:color w:val="000000" w:themeColor="text1"/>
                <w:sz w:val="16"/>
                <w:szCs w:val="16"/>
              </w:rPr>
            </w:pPr>
          </w:p>
        </w:tc>
        <w:tc>
          <w:tcPr>
            <w:tcW w:w="810" w:type="dxa"/>
            <w:tcBorders>
              <w:top w:val="nil"/>
              <w:left w:val="nil"/>
              <w:bottom w:val="nil"/>
              <w:right w:val="nil"/>
            </w:tcBorders>
          </w:tcPr>
          <w:p w14:paraId="720B067B" w14:textId="77777777" w:rsidR="005C6455" w:rsidRPr="00555336" w:rsidRDefault="005C6455" w:rsidP="006D20C1">
            <w:pPr>
              <w:spacing w:line="360" w:lineRule="exact"/>
              <w:ind w:left="-18"/>
              <w:jc w:val="center"/>
              <w:rPr>
                <w:rFonts w:ascii="Arial" w:hAnsi="Arial" w:cs="Arial"/>
                <w:color w:val="000000" w:themeColor="text1"/>
                <w:sz w:val="16"/>
                <w:szCs w:val="16"/>
              </w:rPr>
            </w:pPr>
            <w:r w:rsidRPr="00555336">
              <w:rPr>
                <w:rFonts w:ascii="Arial" w:hAnsi="Arial" w:cs="Arial"/>
                <w:color w:val="000000" w:themeColor="text1"/>
                <w:sz w:val="16"/>
                <w:szCs w:val="16"/>
              </w:rPr>
              <w:t>Percent</w:t>
            </w:r>
          </w:p>
        </w:tc>
        <w:tc>
          <w:tcPr>
            <w:tcW w:w="810" w:type="dxa"/>
            <w:tcBorders>
              <w:top w:val="nil"/>
              <w:left w:val="nil"/>
              <w:bottom w:val="nil"/>
              <w:right w:val="nil"/>
            </w:tcBorders>
          </w:tcPr>
          <w:p w14:paraId="2C048CB4" w14:textId="77777777" w:rsidR="005C6455" w:rsidRPr="00555336" w:rsidRDefault="005C6455" w:rsidP="006D20C1">
            <w:pPr>
              <w:spacing w:line="360" w:lineRule="exact"/>
              <w:ind w:left="-18"/>
              <w:jc w:val="center"/>
              <w:rPr>
                <w:rFonts w:ascii="Arial" w:hAnsi="Arial" w:cs="Arial"/>
                <w:color w:val="000000" w:themeColor="text1"/>
                <w:sz w:val="16"/>
                <w:szCs w:val="16"/>
              </w:rPr>
            </w:pPr>
            <w:r w:rsidRPr="00555336">
              <w:rPr>
                <w:rFonts w:ascii="Arial" w:hAnsi="Arial" w:cs="Arial"/>
                <w:color w:val="000000" w:themeColor="text1"/>
                <w:sz w:val="16"/>
                <w:szCs w:val="16"/>
              </w:rPr>
              <w:t>Percent</w:t>
            </w:r>
          </w:p>
        </w:tc>
      </w:tr>
      <w:tr w:rsidR="00A02640" w:rsidRPr="00555336" w14:paraId="5515F1CA" w14:textId="77777777" w:rsidTr="00AD2960">
        <w:tc>
          <w:tcPr>
            <w:tcW w:w="3870" w:type="dxa"/>
            <w:tcBorders>
              <w:top w:val="nil"/>
              <w:left w:val="nil"/>
              <w:bottom w:val="nil"/>
              <w:right w:val="nil"/>
            </w:tcBorders>
          </w:tcPr>
          <w:p w14:paraId="3E3DD998" w14:textId="34B85C5F" w:rsidR="004845E5" w:rsidRPr="00555336" w:rsidRDefault="00DC3B62" w:rsidP="006D20C1">
            <w:pPr>
              <w:spacing w:line="360" w:lineRule="exact"/>
              <w:ind w:left="90" w:hanging="90"/>
              <w:rPr>
                <w:rFonts w:ascii="Arial" w:hAnsi="Arial" w:cs="Arial"/>
                <w:b/>
                <w:bCs/>
                <w:color w:val="000000" w:themeColor="text1"/>
                <w:sz w:val="16"/>
                <w:szCs w:val="16"/>
                <w:u w:val="single"/>
              </w:rPr>
            </w:pPr>
            <w:r w:rsidRPr="00555336">
              <w:rPr>
                <w:rFonts w:ascii="Arial" w:hAnsi="Arial" w:cs="Arial"/>
                <w:b/>
                <w:bCs/>
                <w:color w:val="000000" w:themeColor="text1"/>
                <w:sz w:val="16"/>
                <w:szCs w:val="16"/>
                <w:u w:val="single"/>
              </w:rPr>
              <w:t>The Company entered into joint operations</w:t>
            </w:r>
            <w:r w:rsidR="00FD45BD" w:rsidRPr="00555336">
              <w:rPr>
                <w:rFonts w:ascii="Arial" w:hAnsi="Arial" w:cs="Arial"/>
                <w:b/>
                <w:bCs/>
                <w:color w:val="000000" w:themeColor="text1"/>
                <w:sz w:val="16"/>
                <w:szCs w:val="16"/>
                <w:u w:val="single"/>
              </w:rPr>
              <w:t xml:space="preserve">  </w:t>
            </w:r>
            <w:r w:rsidRPr="00555336">
              <w:rPr>
                <w:rFonts w:ascii="Arial" w:hAnsi="Arial" w:cs="Arial"/>
                <w:b/>
                <w:bCs/>
                <w:color w:val="000000" w:themeColor="text1"/>
                <w:sz w:val="16"/>
                <w:szCs w:val="16"/>
                <w:u w:val="single"/>
              </w:rPr>
              <w:t xml:space="preserve"> with other </w:t>
            </w:r>
            <w:r w:rsidR="00603A98" w:rsidRPr="00555336">
              <w:rPr>
                <w:rFonts w:ascii="Arial" w:hAnsi="Arial" w:cs="Arial"/>
                <w:b/>
                <w:bCs/>
                <w:color w:val="000000" w:themeColor="text1"/>
                <w:sz w:val="16"/>
                <w:szCs w:val="16"/>
                <w:u w:val="single"/>
              </w:rPr>
              <w:t>companies</w:t>
            </w:r>
          </w:p>
        </w:tc>
        <w:tc>
          <w:tcPr>
            <w:tcW w:w="1980" w:type="dxa"/>
            <w:tcBorders>
              <w:top w:val="nil"/>
              <w:left w:val="nil"/>
              <w:bottom w:val="nil"/>
              <w:right w:val="nil"/>
            </w:tcBorders>
          </w:tcPr>
          <w:p w14:paraId="65D16220" w14:textId="77777777" w:rsidR="004845E5" w:rsidRPr="00555336" w:rsidRDefault="004845E5" w:rsidP="006D20C1">
            <w:pPr>
              <w:spacing w:line="360" w:lineRule="exact"/>
              <w:jc w:val="both"/>
              <w:rPr>
                <w:rFonts w:ascii="Arial" w:hAnsi="Arial" w:cs="Arial"/>
                <w:color w:val="000000" w:themeColor="text1"/>
                <w:sz w:val="16"/>
                <w:szCs w:val="16"/>
              </w:rPr>
            </w:pPr>
          </w:p>
        </w:tc>
        <w:tc>
          <w:tcPr>
            <w:tcW w:w="1170" w:type="dxa"/>
            <w:tcBorders>
              <w:top w:val="nil"/>
              <w:left w:val="nil"/>
              <w:bottom w:val="nil"/>
              <w:right w:val="nil"/>
            </w:tcBorders>
          </w:tcPr>
          <w:p w14:paraId="2CAE5186" w14:textId="77777777" w:rsidR="004845E5" w:rsidRPr="00555336" w:rsidRDefault="004845E5" w:rsidP="006D20C1">
            <w:pPr>
              <w:spacing w:line="360" w:lineRule="exact"/>
              <w:jc w:val="center"/>
              <w:rPr>
                <w:rFonts w:ascii="Arial" w:hAnsi="Arial" w:cs="Arial"/>
                <w:color w:val="000000" w:themeColor="text1"/>
                <w:sz w:val="16"/>
                <w:szCs w:val="16"/>
              </w:rPr>
            </w:pPr>
          </w:p>
        </w:tc>
        <w:tc>
          <w:tcPr>
            <w:tcW w:w="810" w:type="dxa"/>
            <w:tcBorders>
              <w:top w:val="nil"/>
              <w:left w:val="nil"/>
              <w:bottom w:val="nil"/>
              <w:right w:val="nil"/>
            </w:tcBorders>
          </w:tcPr>
          <w:p w14:paraId="367A4ABC" w14:textId="77777777" w:rsidR="004845E5" w:rsidRPr="00555336" w:rsidRDefault="004845E5" w:rsidP="006D20C1">
            <w:pPr>
              <w:spacing w:line="360" w:lineRule="exact"/>
              <w:ind w:left="-18"/>
              <w:jc w:val="center"/>
              <w:rPr>
                <w:rFonts w:ascii="Arial" w:hAnsi="Arial" w:cs="Arial"/>
                <w:color w:val="000000" w:themeColor="text1"/>
                <w:sz w:val="16"/>
                <w:szCs w:val="16"/>
              </w:rPr>
            </w:pPr>
          </w:p>
        </w:tc>
        <w:tc>
          <w:tcPr>
            <w:tcW w:w="810" w:type="dxa"/>
            <w:tcBorders>
              <w:top w:val="nil"/>
              <w:left w:val="nil"/>
              <w:bottom w:val="nil"/>
              <w:right w:val="nil"/>
            </w:tcBorders>
          </w:tcPr>
          <w:p w14:paraId="0C91EBF6" w14:textId="77777777" w:rsidR="004845E5" w:rsidRPr="00555336" w:rsidRDefault="004845E5" w:rsidP="006D20C1">
            <w:pPr>
              <w:spacing w:line="360" w:lineRule="exact"/>
              <w:ind w:left="-18"/>
              <w:jc w:val="center"/>
              <w:rPr>
                <w:rFonts w:ascii="Arial" w:hAnsi="Arial" w:cs="Arial"/>
                <w:color w:val="000000" w:themeColor="text1"/>
                <w:sz w:val="16"/>
                <w:szCs w:val="16"/>
              </w:rPr>
            </w:pPr>
          </w:p>
        </w:tc>
      </w:tr>
      <w:tr w:rsidR="00833FC7" w:rsidRPr="00555336" w14:paraId="092A785C" w14:textId="77777777" w:rsidTr="00AD2960">
        <w:tc>
          <w:tcPr>
            <w:tcW w:w="3870" w:type="dxa"/>
            <w:tcBorders>
              <w:left w:val="nil"/>
              <w:right w:val="nil"/>
            </w:tcBorders>
          </w:tcPr>
          <w:p w14:paraId="45E9BFC7" w14:textId="77777777" w:rsidR="00833FC7" w:rsidRPr="00555336" w:rsidRDefault="00833FC7" w:rsidP="00833FC7">
            <w:pPr>
              <w:spacing w:line="360" w:lineRule="exact"/>
              <w:rPr>
                <w:rFonts w:ascii="Arial" w:hAnsi="Arial" w:cs="Arial"/>
                <w:color w:val="000000" w:themeColor="text1"/>
                <w:sz w:val="16"/>
                <w:szCs w:val="16"/>
              </w:rPr>
            </w:pPr>
            <w:proofErr w:type="spellStart"/>
            <w:r w:rsidRPr="00555336">
              <w:rPr>
                <w:rFonts w:ascii="Arial" w:hAnsi="Arial" w:cs="Arial"/>
                <w:color w:val="000000" w:themeColor="text1"/>
                <w:sz w:val="16"/>
                <w:szCs w:val="16"/>
              </w:rPr>
              <w:t>Nawarat</w:t>
            </w:r>
            <w:proofErr w:type="spellEnd"/>
            <w:r w:rsidRPr="00555336">
              <w:rPr>
                <w:rFonts w:ascii="Arial" w:hAnsi="Arial" w:cs="Arial"/>
                <w:color w:val="000000" w:themeColor="text1"/>
                <w:sz w:val="16"/>
                <w:szCs w:val="16"/>
              </w:rPr>
              <w:t xml:space="preserve"> - A.S. Associated Joint Venture</w:t>
            </w:r>
          </w:p>
        </w:tc>
        <w:tc>
          <w:tcPr>
            <w:tcW w:w="1980" w:type="dxa"/>
            <w:tcBorders>
              <w:left w:val="nil"/>
              <w:right w:val="nil"/>
            </w:tcBorders>
          </w:tcPr>
          <w:p w14:paraId="336F16A0" w14:textId="77777777" w:rsidR="00833FC7" w:rsidRPr="00555336" w:rsidRDefault="00833FC7" w:rsidP="00833FC7">
            <w:pPr>
              <w:spacing w:line="360" w:lineRule="exact"/>
              <w:rPr>
                <w:rFonts w:ascii="Arial" w:hAnsi="Arial" w:cs="Arial"/>
                <w:color w:val="000000" w:themeColor="text1"/>
                <w:spacing w:val="-4"/>
                <w:sz w:val="16"/>
                <w:szCs w:val="16"/>
              </w:rPr>
            </w:pPr>
            <w:r w:rsidRPr="00555336">
              <w:rPr>
                <w:rFonts w:ascii="Arial" w:hAnsi="Arial" w:cs="Arial"/>
                <w:color w:val="000000" w:themeColor="text1"/>
                <w:spacing w:val="-4"/>
                <w:sz w:val="16"/>
                <w:szCs w:val="16"/>
              </w:rPr>
              <w:t>Construction</w:t>
            </w:r>
          </w:p>
        </w:tc>
        <w:tc>
          <w:tcPr>
            <w:tcW w:w="1170" w:type="dxa"/>
            <w:tcBorders>
              <w:left w:val="nil"/>
              <w:right w:val="nil"/>
            </w:tcBorders>
          </w:tcPr>
          <w:p w14:paraId="47C3D017" w14:textId="77777777" w:rsidR="00833FC7" w:rsidRPr="00555336" w:rsidRDefault="00833FC7" w:rsidP="00833FC7">
            <w:pPr>
              <w:spacing w:line="360" w:lineRule="exact"/>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Thailand</w:t>
            </w:r>
          </w:p>
        </w:tc>
        <w:tc>
          <w:tcPr>
            <w:tcW w:w="810" w:type="dxa"/>
            <w:tcBorders>
              <w:left w:val="nil"/>
              <w:right w:val="nil"/>
            </w:tcBorders>
            <w:vAlign w:val="bottom"/>
          </w:tcPr>
          <w:p w14:paraId="3E12E5A3" w14:textId="340BBD96" w:rsidR="00833FC7" w:rsidRPr="00555336" w:rsidRDefault="007260FC" w:rsidP="00833FC7">
            <w:pPr>
              <w:tabs>
                <w:tab w:val="decimal" w:pos="347"/>
              </w:tabs>
              <w:spacing w:line="360" w:lineRule="exact"/>
              <w:ind w:right="-25"/>
              <w:jc w:val="center"/>
              <w:rPr>
                <w:rFonts w:ascii="Arial" w:hAnsi="Arial" w:cs="Arial"/>
                <w:color w:val="000000" w:themeColor="text1"/>
                <w:spacing w:val="-4"/>
                <w:sz w:val="16"/>
                <w:szCs w:val="20"/>
              </w:rPr>
            </w:pPr>
            <w:r w:rsidRPr="00555336">
              <w:rPr>
                <w:rFonts w:ascii="Arial" w:hAnsi="Arial" w:cs="Arial"/>
                <w:color w:val="000000" w:themeColor="text1"/>
                <w:spacing w:val="-4"/>
                <w:sz w:val="16"/>
                <w:szCs w:val="20"/>
              </w:rPr>
              <w:t>70</w:t>
            </w:r>
          </w:p>
        </w:tc>
        <w:tc>
          <w:tcPr>
            <w:tcW w:w="810" w:type="dxa"/>
            <w:tcBorders>
              <w:left w:val="nil"/>
              <w:right w:val="nil"/>
            </w:tcBorders>
            <w:vAlign w:val="bottom"/>
          </w:tcPr>
          <w:p w14:paraId="76006B8A" w14:textId="25D44D56" w:rsidR="00833FC7" w:rsidRPr="00555336" w:rsidRDefault="00833FC7" w:rsidP="00833FC7">
            <w:pPr>
              <w:tabs>
                <w:tab w:val="decimal" w:pos="347"/>
              </w:tabs>
              <w:spacing w:line="360" w:lineRule="exact"/>
              <w:ind w:right="-25"/>
              <w:jc w:val="center"/>
              <w:rPr>
                <w:rFonts w:ascii="Arial" w:hAnsi="Arial" w:cs="Arial"/>
                <w:color w:val="000000" w:themeColor="text1"/>
                <w:spacing w:val="-4"/>
                <w:sz w:val="16"/>
                <w:szCs w:val="16"/>
                <w:cs/>
              </w:rPr>
            </w:pPr>
            <w:r w:rsidRPr="00555336">
              <w:rPr>
                <w:rFonts w:ascii="Arial" w:hAnsi="Arial" w:cs="Arial"/>
                <w:color w:val="000000" w:themeColor="text1"/>
                <w:spacing w:val="-4"/>
                <w:sz w:val="16"/>
                <w:szCs w:val="20"/>
              </w:rPr>
              <w:t>70</w:t>
            </w:r>
          </w:p>
        </w:tc>
      </w:tr>
      <w:tr w:rsidR="007260FC" w:rsidRPr="00555336" w14:paraId="31793732" w14:textId="77777777" w:rsidTr="00AD2960">
        <w:tc>
          <w:tcPr>
            <w:tcW w:w="3870" w:type="dxa"/>
            <w:tcBorders>
              <w:left w:val="nil"/>
              <w:right w:val="nil"/>
            </w:tcBorders>
          </w:tcPr>
          <w:p w14:paraId="3D581233" w14:textId="77777777" w:rsidR="007260FC" w:rsidRPr="00555336" w:rsidRDefault="007260FC" w:rsidP="007260FC">
            <w:pPr>
              <w:spacing w:line="360" w:lineRule="exact"/>
              <w:rPr>
                <w:rFonts w:ascii="Arial" w:hAnsi="Arial" w:cs="Arial"/>
                <w:color w:val="000000" w:themeColor="text1"/>
                <w:sz w:val="16"/>
                <w:szCs w:val="16"/>
              </w:rPr>
            </w:pPr>
            <w:r w:rsidRPr="00555336">
              <w:rPr>
                <w:rFonts w:ascii="Arial" w:hAnsi="Arial" w:cs="Arial"/>
                <w:color w:val="000000" w:themeColor="text1"/>
                <w:sz w:val="16"/>
                <w:szCs w:val="16"/>
              </w:rPr>
              <w:t xml:space="preserve">A.S. - </w:t>
            </w:r>
            <w:proofErr w:type="spellStart"/>
            <w:r w:rsidRPr="00555336">
              <w:rPr>
                <w:rFonts w:ascii="Arial" w:hAnsi="Arial" w:cs="Arial"/>
                <w:color w:val="000000" w:themeColor="text1"/>
                <w:sz w:val="16"/>
                <w:szCs w:val="16"/>
              </w:rPr>
              <w:t>Nawarat</w:t>
            </w:r>
            <w:proofErr w:type="spellEnd"/>
            <w:r w:rsidRPr="00555336">
              <w:rPr>
                <w:rFonts w:ascii="Arial" w:hAnsi="Arial" w:cs="Arial"/>
                <w:color w:val="000000" w:themeColor="text1"/>
                <w:sz w:val="16"/>
                <w:szCs w:val="16"/>
              </w:rPr>
              <w:t xml:space="preserve"> Joint Venture </w:t>
            </w:r>
          </w:p>
        </w:tc>
        <w:tc>
          <w:tcPr>
            <w:tcW w:w="1980" w:type="dxa"/>
            <w:tcBorders>
              <w:left w:val="nil"/>
              <w:right w:val="nil"/>
            </w:tcBorders>
          </w:tcPr>
          <w:p w14:paraId="76BF11E1" w14:textId="77777777" w:rsidR="007260FC" w:rsidRPr="00555336" w:rsidRDefault="007260FC" w:rsidP="007260FC">
            <w:pPr>
              <w:spacing w:line="360" w:lineRule="exact"/>
              <w:rPr>
                <w:rFonts w:ascii="Arial" w:hAnsi="Arial" w:cs="Arial"/>
                <w:color w:val="000000" w:themeColor="text1"/>
                <w:spacing w:val="-4"/>
                <w:sz w:val="16"/>
                <w:szCs w:val="16"/>
              </w:rPr>
            </w:pPr>
            <w:r w:rsidRPr="00555336">
              <w:rPr>
                <w:rFonts w:ascii="Arial" w:hAnsi="Arial" w:cs="Arial"/>
                <w:color w:val="000000" w:themeColor="text1"/>
                <w:spacing w:val="-4"/>
                <w:sz w:val="16"/>
                <w:szCs w:val="16"/>
              </w:rPr>
              <w:t>Construction</w:t>
            </w:r>
          </w:p>
        </w:tc>
        <w:tc>
          <w:tcPr>
            <w:tcW w:w="1170" w:type="dxa"/>
            <w:tcBorders>
              <w:left w:val="nil"/>
              <w:right w:val="nil"/>
            </w:tcBorders>
          </w:tcPr>
          <w:p w14:paraId="1B1DDF66" w14:textId="77777777" w:rsidR="007260FC" w:rsidRPr="00555336" w:rsidRDefault="007260FC" w:rsidP="007260FC">
            <w:pPr>
              <w:spacing w:line="360" w:lineRule="exact"/>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Thailand</w:t>
            </w:r>
          </w:p>
        </w:tc>
        <w:tc>
          <w:tcPr>
            <w:tcW w:w="810" w:type="dxa"/>
            <w:tcBorders>
              <w:left w:val="nil"/>
              <w:right w:val="nil"/>
            </w:tcBorders>
            <w:vAlign w:val="bottom"/>
          </w:tcPr>
          <w:p w14:paraId="64100CDE" w14:textId="1FFDBF63" w:rsidR="007260FC" w:rsidRPr="00555336" w:rsidRDefault="007260FC" w:rsidP="007260FC">
            <w:pPr>
              <w:tabs>
                <w:tab w:val="decimal" w:pos="347"/>
              </w:tabs>
              <w:spacing w:line="360" w:lineRule="exact"/>
              <w:ind w:right="-25"/>
              <w:jc w:val="center"/>
              <w:rPr>
                <w:rFonts w:ascii="Arial" w:hAnsi="Arial" w:cs="Arial"/>
                <w:color w:val="000000" w:themeColor="text1"/>
                <w:spacing w:val="-4"/>
                <w:sz w:val="16"/>
                <w:szCs w:val="20"/>
                <w:cs/>
              </w:rPr>
            </w:pPr>
            <w:r w:rsidRPr="00555336">
              <w:rPr>
                <w:rFonts w:ascii="Arial" w:hAnsi="Arial" w:cs="Arial"/>
                <w:color w:val="000000" w:themeColor="text1"/>
                <w:spacing w:val="-4"/>
                <w:sz w:val="16"/>
                <w:szCs w:val="20"/>
              </w:rPr>
              <w:t>50</w:t>
            </w:r>
          </w:p>
        </w:tc>
        <w:tc>
          <w:tcPr>
            <w:tcW w:w="810" w:type="dxa"/>
            <w:tcBorders>
              <w:left w:val="nil"/>
              <w:right w:val="nil"/>
            </w:tcBorders>
            <w:vAlign w:val="bottom"/>
          </w:tcPr>
          <w:p w14:paraId="56CA7F0F" w14:textId="25CAFA4A" w:rsidR="007260FC" w:rsidRPr="00555336" w:rsidRDefault="007260FC" w:rsidP="007260FC">
            <w:pPr>
              <w:tabs>
                <w:tab w:val="decimal" w:pos="347"/>
              </w:tabs>
              <w:spacing w:line="360" w:lineRule="exact"/>
              <w:ind w:right="-25"/>
              <w:jc w:val="center"/>
              <w:rPr>
                <w:rFonts w:ascii="Arial" w:hAnsi="Arial" w:cs="Arial"/>
                <w:color w:val="000000" w:themeColor="text1"/>
                <w:spacing w:val="-4"/>
                <w:sz w:val="16"/>
                <w:szCs w:val="16"/>
                <w:cs/>
              </w:rPr>
            </w:pPr>
            <w:r w:rsidRPr="00555336">
              <w:rPr>
                <w:rFonts w:ascii="Arial" w:hAnsi="Arial" w:cs="Arial"/>
                <w:color w:val="000000" w:themeColor="text1"/>
                <w:spacing w:val="-4"/>
                <w:sz w:val="16"/>
                <w:szCs w:val="16"/>
              </w:rPr>
              <w:t>50</w:t>
            </w:r>
          </w:p>
        </w:tc>
      </w:tr>
      <w:tr w:rsidR="007260FC" w:rsidRPr="00555336" w14:paraId="1A9500F9" w14:textId="77777777" w:rsidTr="00AD2960">
        <w:tc>
          <w:tcPr>
            <w:tcW w:w="3870" w:type="dxa"/>
            <w:tcBorders>
              <w:left w:val="nil"/>
              <w:right w:val="nil"/>
            </w:tcBorders>
          </w:tcPr>
          <w:p w14:paraId="12473D5A" w14:textId="77777777" w:rsidR="007260FC" w:rsidRPr="00555336" w:rsidRDefault="007260FC" w:rsidP="007260FC">
            <w:pPr>
              <w:spacing w:line="360" w:lineRule="exact"/>
              <w:rPr>
                <w:rFonts w:ascii="Arial" w:hAnsi="Arial" w:cs="Arial"/>
                <w:color w:val="000000" w:themeColor="text1"/>
                <w:sz w:val="16"/>
                <w:szCs w:val="20"/>
              </w:rPr>
            </w:pPr>
            <w:r w:rsidRPr="00555336">
              <w:rPr>
                <w:rFonts w:ascii="Arial" w:hAnsi="Arial" w:cs="Arial"/>
                <w:color w:val="000000" w:themeColor="text1"/>
                <w:sz w:val="16"/>
                <w:szCs w:val="20"/>
              </w:rPr>
              <w:t xml:space="preserve">NTA </w:t>
            </w:r>
            <w:r w:rsidRPr="00555336">
              <w:rPr>
                <w:rFonts w:ascii="Arial" w:hAnsi="Arial" w:cs="Arial"/>
                <w:color w:val="000000" w:themeColor="text1"/>
                <w:sz w:val="16"/>
                <w:szCs w:val="16"/>
              </w:rPr>
              <w:t>Joint Venture</w:t>
            </w:r>
          </w:p>
        </w:tc>
        <w:tc>
          <w:tcPr>
            <w:tcW w:w="1980" w:type="dxa"/>
            <w:tcBorders>
              <w:left w:val="nil"/>
              <w:right w:val="nil"/>
            </w:tcBorders>
          </w:tcPr>
          <w:p w14:paraId="52096469" w14:textId="77777777" w:rsidR="007260FC" w:rsidRPr="00555336" w:rsidRDefault="007260FC" w:rsidP="007260FC">
            <w:pPr>
              <w:spacing w:line="360" w:lineRule="exact"/>
              <w:rPr>
                <w:rFonts w:ascii="Arial" w:hAnsi="Arial" w:cs="Arial"/>
                <w:color w:val="000000" w:themeColor="text1"/>
                <w:spacing w:val="-4"/>
                <w:sz w:val="16"/>
                <w:szCs w:val="16"/>
              </w:rPr>
            </w:pPr>
            <w:r w:rsidRPr="00555336">
              <w:rPr>
                <w:rFonts w:ascii="Arial" w:hAnsi="Arial" w:cs="Arial"/>
                <w:color w:val="000000" w:themeColor="text1"/>
                <w:spacing w:val="-4"/>
                <w:sz w:val="16"/>
                <w:szCs w:val="16"/>
              </w:rPr>
              <w:t>Construction</w:t>
            </w:r>
          </w:p>
        </w:tc>
        <w:tc>
          <w:tcPr>
            <w:tcW w:w="1170" w:type="dxa"/>
            <w:tcBorders>
              <w:left w:val="nil"/>
              <w:right w:val="nil"/>
            </w:tcBorders>
          </w:tcPr>
          <w:p w14:paraId="4D5DEB42" w14:textId="77777777" w:rsidR="007260FC" w:rsidRPr="00555336" w:rsidRDefault="007260FC" w:rsidP="007260FC">
            <w:pPr>
              <w:spacing w:line="360" w:lineRule="exact"/>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Thailand</w:t>
            </w:r>
          </w:p>
        </w:tc>
        <w:tc>
          <w:tcPr>
            <w:tcW w:w="810" w:type="dxa"/>
            <w:tcBorders>
              <w:left w:val="nil"/>
              <w:right w:val="nil"/>
            </w:tcBorders>
            <w:vAlign w:val="bottom"/>
          </w:tcPr>
          <w:p w14:paraId="27171806" w14:textId="64A3FEF2" w:rsidR="007260FC" w:rsidRPr="00555336" w:rsidRDefault="007260FC" w:rsidP="007260FC">
            <w:pPr>
              <w:tabs>
                <w:tab w:val="decimal" w:pos="347"/>
              </w:tabs>
              <w:spacing w:line="360" w:lineRule="exact"/>
              <w:ind w:right="-25"/>
              <w:jc w:val="center"/>
              <w:rPr>
                <w:rFonts w:ascii="Arial" w:hAnsi="Arial" w:cs="Arial"/>
                <w:color w:val="000000" w:themeColor="text1"/>
                <w:spacing w:val="-4"/>
                <w:sz w:val="16"/>
                <w:szCs w:val="20"/>
                <w:cs/>
              </w:rPr>
            </w:pPr>
            <w:r w:rsidRPr="00555336">
              <w:rPr>
                <w:rFonts w:ascii="Arial" w:hAnsi="Arial" w:cs="Arial"/>
                <w:color w:val="000000" w:themeColor="text1"/>
                <w:spacing w:val="-4"/>
                <w:sz w:val="16"/>
                <w:szCs w:val="20"/>
              </w:rPr>
              <w:t>34</w:t>
            </w:r>
          </w:p>
        </w:tc>
        <w:tc>
          <w:tcPr>
            <w:tcW w:w="810" w:type="dxa"/>
            <w:tcBorders>
              <w:left w:val="nil"/>
              <w:right w:val="nil"/>
            </w:tcBorders>
            <w:vAlign w:val="bottom"/>
          </w:tcPr>
          <w:p w14:paraId="3C0157E0" w14:textId="0BC19806" w:rsidR="007260FC" w:rsidRPr="00555336" w:rsidRDefault="007260FC" w:rsidP="007260FC">
            <w:pPr>
              <w:tabs>
                <w:tab w:val="decimal" w:pos="347"/>
              </w:tabs>
              <w:spacing w:line="360" w:lineRule="exact"/>
              <w:ind w:right="-25"/>
              <w:jc w:val="center"/>
              <w:rPr>
                <w:rFonts w:ascii="Arial" w:hAnsi="Arial" w:cs="Arial"/>
                <w:color w:val="000000" w:themeColor="text1"/>
                <w:spacing w:val="-4"/>
                <w:sz w:val="16"/>
                <w:szCs w:val="16"/>
                <w:cs/>
              </w:rPr>
            </w:pPr>
            <w:r w:rsidRPr="00555336">
              <w:rPr>
                <w:rFonts w:ascii="Arial" w:hAnsi="Arial" w:cs="Arial"/>
                <w:color w:val="000000" w:themeColor="text1"/>
                <w:spacing w:val="-4"/>
                <w:sz w:val="16"/>
                <w:szCs w:val="16"/>
              </w:rPr>
              <w:t>34</w:t>
            </w:r>
          </w:p>
        </w:tc>
      </w:tr>
      <w:tr w:rsidR="007260FC" w:rsidRPr="00555336" w14:paraId="4053C8CE" w14:textId="77777777" w:rsidTr="00AD2960">
        <w:tc>
          <w:tcPr>
            <w:tcW w:w="3870" w:type="dxa"/>
            <w:tcBorders>
              <w:left w:val="nil"/>
              <w:right w:val="nil"/>
            </w:tcBorders>
          </w:tcPr>
          <w:p w14:paraId="615306B4" w14:textId="7CEEB4E9" w:rsidR="007260FC" w:rsidRPr="00555336" w:rsidRDefault="007260FC" w:rsidP="007260FC">
            <w:pPr>
              <w:spacing w:line="360" w:lineRule="exact"/>
              <w:rPr>
                <w:rFonts w:ascii="Arial" w:hAnsi="Arial" w:cs="Arial"/>
                <w:color w:val="000000" w:themeColor="text1"/>
                <w:sz w:val="16"/>
                <w:szCs w:val="20"/>
              </w:rPr>
            </w:pPr>
            <w:r w:rsidRPr="00555336">
              <w:rPr>
                <w:rFonts w:ascii="Arial" w:hAnsi="Arial" w:cs="Arial"/>
                <w:color w:val="000000" w:themeColor="text1"/>
                <w:sz w:val="16"/>
                <w:szCs w:val="20"/>
              </w:rPr>
              <w:t>TN Joint Venture</w:t>
            </w:r>
          </w:p>
        </w:tc>
        <w:tc>
          <w:tcPr>
            <w:tcW w:w="1980" w:type="dxa"/>
            <w:tcBorders>
              <w:left w:val="nil"/>
              <w:right w:val="nil"/>
            </w:tcBorders>
          </w:tcPr>
          <w:p w14:paraId="493514B6" w14:textId="77777777" w:rsidR="007260FC" w:rsidRPr="00555336" w:rsidRDefault="007260FC" w:rsidP="007260FC">
            <w:pPr>
              <w:spacing w:line="360" w:lineRule="exact"/>
              <w:rPr>
                <w:rFonts w:ascii="Arial" w:hAnsi="Arial" w:cs="Arial"/>
                <w:color w:val="000000" w:themeColor="text1"/>
                <w:spacing w:val="-4"/>
                <w:sz w:val="16"/>
                <w:szCs w:val="16"/>
              </w:rPr>
            </w:pPr>
            <w:r w:rsidRPr="00555336">
              <w:rPr>
                <w:rFonts w:ascii="Arial" w:hAnsi="Arial" w:cs="Arial"/>
                <w:color w:val="000000" w:themeColor="text1"/>
                <w:spacing w:val="-4"/>
                <w:sz w:val="16"/>
                <w:szCs w:val="16"/>
              </w:rPr>
              <w:t>Construction</w:t>
            </w:r>
          </w:p>
        </w:tc>
        <w:tc>
          <w:tcPr>
            <w:tcW w:w="1170" w:type="dxa"/>
            <w:tcBorders>
              <w:left w:val="nil"/>
              <w:right w:val="nil"/>
            </w:tcBorders>
          </w:tcPr>
          <w:p w14:paraId="1468647C" w14:textId="77777777" w:rsidR="007260FC" w:rsidRPr="00555336" w:rsidRDefault="007260FC" w:rsidP="007260FC">
            <w:pPr>
              <w:spacing w:line="360" w:lineRule="exact"/>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Thailand</w:t>
            </w:r>
          </w:p>
        </w:tc>
        <w:tc>
          <w:tcPr>
            <w:tcW w:w="810" w:type="dxa"/>
            <w:tcBorders>
              <w:left w:val="nil"/>
              <w:right w:val="nil"/>
            </w:tcBorders>
            <w:vAlign w:val="bottom"/>
          </w:tcPr>
          <w:p w14:paraId="03E39EC6" w14:textId="02787CC9" w:rsidR="007260FC" w:rsidRPr="00555336" w:rsidRDefault="007260FC" w:rsidP="007260FC">
            <w:pPr>
              <w:tabs>
                <w:tab w:val="decimal" w:pos="347"/>
              </w:tabs>
              <w:spacing w:line="360" w:lineRule="exact"/>
              <w:ind w:right="-25"/>
              <w:jc w:val="center"/>
              <w:rPr>
                <w:rFonts w:ascii="Arial" w:hAnsi="Arial" w:cs="Arial"/>
                <w:color w:val="000000" w:themeColor="text1"/>
                <w:spacing w:val="-4"/>
                <w:sz w:val="16"/>
                <w:szCs w:val="20"/>
              </w:rPr>
            </w:pPr>
            <w:r w:rsidRPr="00555336">
              <w:rPr>
                <w:rFonts w:ascii="Arial" w:hAnsi="Arial" w:cs="Arial"/>
                <w:color w:val="000000" w:themeColor="text1"/>
                <w:spacing w:val="-4"/>
                <w:sz w:val="16"/>
                <w:szCs w:val="20"/>
              </w:rPr>
              <w:t>48</w:t>
            </w:r>
          </w:p>
        </w:tc>
        <w:tc>
          <w:tcPr>
            <w:tcW w:w="810" w:type="dxa"/>
            <w:tcBorders>
              <w:left w:val="nil"/>
              <w:right w:val="nil"/>
            </w:tcBorders>
            <w:vAlign w:val="bottom"/>
          </w:tcPr>
          <w:p w14:paraId="4E4ECE79" w14:textId="0363F2F3" w:rsidR="007260FC" w:rsidRPr="00555336" w:rsidRDefault="007260FC" w:rsidP="007260FC">
            <w:pPr>
              <w:tabs>
                <w:tab w:val="decimal" w:pos="347"/>
              </w:tabs>
              <w:spacing w:line="360" w:lineRule="exact"/>
              <w:ind w:right="-25"/>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48</w:t>
            </w:r>
          </w:p>
        </w:tc>
      </w:tr>
      <w:tr w:rsidR="007260FC" w:rsidRPr="00555336" w14:paraId="6BBA49A1" w14:textId="77777777" w:rsidTr="00AD2960">
        <w:tc>
          <w:tcPr>
            <w:tcW w:w="3870" w:type="dxa"/>
            <w:tcBorders>
              <w:left w:val="nil"/>
              <w:right w:val="nil"/>
            </w:tcBorders>
          </w:tcPr>
          <w:p w14:paraId="694B604C" w14:textId="4FC9527E" w:rsidR="007260FC" w:rsidRPr="00555336" w:rsidRDefault="007260FC" w:rsidP="007260FC">
            <w:pPr>
              <w:spacing w:line="360" w:lineRule="exact"/>
              <w:rPr>
                <w:rFonts w:ascii="Arial" w:hAnsi="Arial" w:cs="Arial"/>
                <w:color w:val="000000" w:themeColor="text1"/>
                <w:sz w:val="16"/>
                <w:szCs w:val="20"/>
              </w:rPr>
            </w:pPr>
            <w:r w:rsidRPr="00555336">
              <w:rPr>
                <w:rFonts w:ascii="Arial" w:hAnsi="Arial" w:cs="Arial"/>
                <w:color w:val="000000" w:themeColor="text1"/>
                <w:sz w:val="16"/>
                <w:szCs w:val="20"/>
              </w:rPr>
              <w:t xml:space="preserve">TN-CEI </w:t>
            </w:r>
            <w:r w:rsidRPr="00555336">
              <w:rPr>
                <w:rFonts w:ascii="Arial" w:hAnsi="Arial" w:cs="Arial"/>
                <w:color w:val="000000" w:themeColor="text1"/>
                <w:sz w:val="16"/>
                <w:szCs w:val="16"/>
              </w:rPr>
              <w:t>Joint Venture</w:t>
            </w:r>
          </w:p>
        </w:tc>
        <w:tc>
          <w:tcPr>
            <w:tcW w:w="1980" w:type="dxa"/>
            <w:tcBorders>
              <w:left w:val="nil"/>
              <w:right w:val="nil"/>
            </w:tcBorders>
          </w:tcPr>
          <w:p w14:paraId="0BBA3F2B" w14:textId="77777777" w:rsidR="007260FC" w:rsidRPr="00555336" w:rsidRDefault="007260FC" w:rsidP="007260FC">
            <w:pPr>
              <w:spacing w:line="360" w:lineRule="exact"/>
              <w:rPr>
                <w:rFonts w:ascii="Arial" w:hAnsi="Arial" w:cs="Arial"/>
                <w:color w:val="000000" w:themeColor="text1"/>
                <w:spacing w:val="-4"/>
                <w:sz w:val="16"/>
                <w:szCs w:val="16"/>
              </w:rPr>
            </w:pPr>
            <w:r w:rsidRPr="00555336">
              <w:rPr>
                <w:rFonts w:ascii="Arial" w:hAnsi="Arial" w:cs="Arial"/>
                <w:color w:val="000000" w:themeColor="text1"/>
                <w:spacing w:val="-4"/>
                <w:sz w:val="16"/>
                <w:szCs w:val="16"/>
              </w:rPr>
              <w:t>Construction</w:t>
            </w:r>
          </w:p>
        </w:tc>
        <w:tc>
          <w:tcPr>
            <w:tcW w:w="1170" w:type="dxa"/>
            <w:tcBorders>
              <w:left w:val="nil"/>
              <w:right w:val="nil"/>
            </w:tcBorders>
          </w:tcPr>
          <w:p w14:paraId="03161C42" w14:textId="77777777" w:rsidR="007260FC" w:rsidRPr="00555336" w:rsidRDefault="007260FC" w:rsidP="007260FC">
            <w:pPr>
              <w:spacing w:line="360" w:lineRule="exact"/>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Thailand</w:t>
            </w:r>
          </w:p>
        </w:tc>
        <w:tc>
          <w:tcPr>
            <w:tcW w:w="810" w:type="dxa"/>
            <w:tcBorders>
              <w:left w:val="nil"/>
              <w:right w:val="nil"/>
            </w:tcBorders>
            <w:vAlign w:val="bottom"/>
          </w:tcPr>
          <w:p w14:paraId="0246B5F8" w14:textId="6357C997" w:rsidR="007260FC" w:rsidRPr="00555336" w:rsidRDefault="007260FC" w:rsidP="007260FC">
            <w:pPr>
              <w:tabs>
                <w:tab w:val="decimal" w:pos="347"/>
              </w:tabs>
              <w:spacing w:line="360" w:lineRule="exact"/>
              <w:ind w:right="-25"/>
              <w:jc w:val="center"/>
              <w:rPr>
                <w:rFonts w:ascii="Arial" w:hAnsi="Arial" w:cs="Arial"/>
                <w:color w:val="000000" w:themeColor="text1"/>
                <w:spacing w:val="-4"/>
                <w:sz w:val="16"/>
                <w:szCs w:val="20"/>
              </w:rPr>
            </w:pPr>
            <w:r w:rsidRPr="00555336">
              <w:rPr>
                <w:rFonts w:ascii="Arial" w:hAnsi="Arial" w:cs="Arial"/>
                <w:color w:val="000000" w:themeColor="text1"/>
                <w:spacing w:val="-4"/>
                <w:sz w:val="16"/>
                <w:szCs w:val="20"/>
              </w:rPr>
              <w:t>49</w:t>
            </w:r>
          </w:p>
        </w:tc>
        <w:tc>
          <w:tcPr>
            <w:tcW w:w="810" w:type="dxa"/>
            <w:tcBorders>
              <w:left w:val="nil"/>
              <w:right w:val="nil"/>
            </w:tcBorders>
            <w:vAlign w:val="bottom"/>
          </w:tcPr>
          <w:p w14:paraId="6DBFA217" w14:textId="47780887" w:rsidR="007260FC" w:rsidRPr="00555336" w:rsidRDefault="007260FC" w:rsidP="007260FC">
            <w:pPr>
              <w:tabs>
                <w:tab w:val="decimal" w:pos="347"/>
              </w:tabs>
              <w:spacing w:line="360" w:lineRule="exact"/>
              <w:ind w:right="-25"/>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49</w:t>
            </w:r>
          </w:p>
        </w:tc>
      </w:tr>
      <w:tr w:rsidR="007260FC" w:rsidRPr="00555336" w14:paraId="7B8350CF" w14:textId="77777777" w:rsidTr="00AD2960">
        <w:tc>
          <w:tcPr>
            <w:tcW w:w="3870" w:type="dxa"/>
            <w:tcBorders>
              <w:left w:val="nil"/>
              <w:right w:val="nil"/>
            </w:tcBorders>
          </w:tcPr>
          <w:p w14:paraId="64A792CF" w14:textId="4D30329A" w:rsidR="007260FC" w:rsidRPr="00555336" w:rsidRDefault="007260FC" w:rsidP="007260FC">
            <w:pPr>
              <w:spacing w:line="360" w:lineRule="exact"/>
              <w:rPr>
                <w:rFonts w:ascii="Arial" w:hAnsi="Arial" w:cs="Arial"/>
                <w:color w:val="000000" w:themeColor="text1"/>
                <w:sz w:val="16"/>
                <w:szCs w:val="20"/>
              </w:rPr>
            </w:pPr>
            <w:proofErr w:type="spellStart"/>
            <w:r w:rsidRPr="00555336">
              <w:rPr>
                <w:rFonts w:ascii="Arial" w:hAnsi="Arial" w:cs="Arial"/>
                <w:color w:val="000000" w:themeColor="text1"/>
                <w:sz w:val="16"/>
                <w:szCs w:val="20"/>
              </w:rPr>
              <w:t>Italianthai-Nawarat</w:t>
            </w:r>
            <w:proofErr w:type="spellEnd"/>
            <w:r w:rsidRPr="00555336">
              <w:rPr>
                <w:rFonts w:ascii="Arial" w:hAnsi="Arial" w:cs="Arial"/>
                <w:color w:val="000000" w:themeColor="text1"/>
                <w:sz w:val="16"/>
                <w:szCs w:val="20"/>
              </w:rPr>
              <w:t xml:space="preserve"> </w:t>
            </w:r>
            <w:r w:rsidRPr="00555336">
              <w:rPr>
                <w:rFonts w:ascii="Arial" w:hAnsi="Arial" w:cs="Arial"/>
                <w:color w:val="000000" w:themeColor="text1"/>
                <w:sz w:val="16"/>
                <w:szCs w:val="16"/>
              </w:rPr>
              <w:t>Joint Venture</w:t>
            </w:r>
          </w:p>
        </w:tc>
        <w:tc>
          <w:tcPr>
            <w:tcW w:w="1980" w:type="dxa"/>
            <w:tcBorders>
              <w:left w:val="nil"/>
              <w:right w:val="nil"/>
            </w:tcBorders>
          </w:tcPr>
          <w:p w14:paraId="0BB7E9A4" w14:textId="77777777" w:rsidR="007260FC" w:rsidRPr="00555336" w:rsidRDefault="007260FC" w:rsidP="007260FC">
            <w:pPr>
              <w:spacing w:line="360" w:lineRule="exact"/>
              <w:rPr>
                <w:rFonts w:ascii="Arial" w:hAnsi="Arial" w:cs="Arial"/>
                <w:color w:val="000000" w:themeColor="text1"/>
                <w:spacing w:val="-4"/>
                <w:sz w:val="16"/>
                <w:szCs w:val="16"/>
              </w:rPr>
            </w:pPr>
            <w:r w:rsidRPr="00555336">
              <w:rPr>
                <w:rFonts w:ascii="Arial" w:hAnsi="Arial" w:cs="Arial"/>
                <w:color w:val="000000" w:themeColor="text1"/>
                <w:spacing w:val="-4"/>
                <w:sz w:val="16"/>
                <w:szCs w:val="16"/>
              </w:rPr>
              <w:t>Construction</w:t>
            </w:r>
          </w:p>
        </w:tc>
        <w:tc>
          <w:tcPr>
            <w:tcW w:w="1170" w:type="dxa"/>
            <w:tcBorders>
              <w:left w:val="nil"/>
              <w:right w:val="nil"/>
            </w:tcBorders>
          </w:tcPr>
          <w:p w14:paraId="298AF546" w14:textId="77777777" w:rsidR="007260FC" w:rsidRPr="00555336" w:rsidRDefault="007260FC" w:rsidP="007260FC">
            <w:pPr>
              <w:spacing w:line="360" w:lineRule="exact"/>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Thailand</w:t>
            </w:r>
          </w:p>
        </w:tc>
        <w:tc>
          <w:tcPr>
            <w:tcW w:w="810" w:type="dxa"/>
            <w:tcBorders>
              <w:left w:val="nil"/>
              <w:right w:val="nil"/>
            </w:tcBorders>
            <w:vAlign w:val="bottom"/>
          </w:tcPr>
          <w:p w14:paraId="52F036DA" w14:textId="39DD83E5" w:rsidR="007260FC" w:rsidRPr="00555336" w:rsidRDefault="007260FC" w:rsidP="007260FC">
            <w:pPr>
              <w:tabs>
                <w:tab w:val="decimal" w:pos="347"/>
              </w:tabs>
              <w:spacing w:line="360" w:lineRule="exact"/>
              <w:ind w:right="-25"/>
              <w:jc w:val="center"/>
              <w:rPr>
                <w:rFonts w:ascii="Arial" w:hAnsi="Arial" w:cs="Arial"/>
                <w:color w:val="000000" w:themeColor="text1"/>
                <w:spacing w:val="-4"/>
                <w:sz w:val="16"/>
                <w:szCs w:val="20"/>
              </w:rPr>
            </w:pPr>
            <w:r w:rsidRPr="00555336">
              <w:rPr>
                <w:rFonts w:ascii="Arial" w:hAnsi="Arial" w:cs="Arial"/>
                <w:color w:val="000000" w:themeColor="text1"/>
                <w:spacing w:val="-4"/>
                <w:sz w:val="16"/>
                <w:szCs w:val="20"/>
              </w:rPr>
              <w:t>50</w:t>
            </w:r>
          </w:p>
        </w:tc>
        <w:tc>
          <w:tcPr>
            <w:tcW w:w="810" w:type="dxa"/>
            <w:tcBorders>
              <w:left w:val="nil"/>
              <w:right w:val="nil"/>
            </w:tcBorders>
            <w:vAlign w:val="bottom"/>
          </w:tcPr>
          <w:p w14:paraId="64751A6A" w14:textId="1103CAC7" w:rsidR="007260FC" w:rsidRPr="00555336" w:rsidRDefault="007260FC" w:rsidP="007260FC">
            <w:pPr>
              <w:tabs>
                <w:tab w:val="decimal" w:pos="347"/>
              </w:tabs>
              <w:spacing w:line="360" w:lineRule="exact"/>
              <w:ind w:right="-25"/>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50</w:t>
            </w:r>
          </w:p>
        </w:tc>
      </w:tr>
      <w:tr w:rsidR="007260FC" w:rsidRPr="00555336" w14:paraId="7A58D40D" w14:textId="77777777" w:rsidTr="00AD2960">
        <w:tc>
          <w:tcPr>
            <w:tcW w:w="3870" w:type="dxa"/>
            <w:tcBorders>
              <w:left w:val="nil"/>
              <w:right w:val="nil"/>
            </w:tcBorders>
          </w:tcPr>
          <w:p w14:paraId="34667FC0" w14:textId="0B169B40" w:rsidR="007260FC" w:rsidRPr="00555336" w:rsidRDefault="007260FC" w:rsidP="007260FC">
            <w:pPr>
              <w:spacing w:line="360" w:lineRule="exact"/>
              <w:rPr>
                <w:rFonts w:ascii="Arial" w:hAnsi="Arial" w:cs="Arial"/>
                <w:color w:val="000000" w:themeColor="text1"/>
                <w:sz w:val="16"/>
                <w:szCs w:val="20"/>
              </w:rPr>
            </w:pPr>
            <w:r w:rsidRPr="00555336">
              <w:rPr>
                <w:rFonts w:ascii="Arial" w:hAnsi="Arial" w:cs="Arial"/>
                <w:color w:val="000000" w:themeColor="text1"/>
                <w:sz w:val="16"/>
                <w:szCs w:val="20"/>
              </w:rPr>
              <w:t>ITD-NWR Joint Venture</w:t>
            </w:r>
          </w:p>
        </w:tc>
        <w:tc>
          <w:tcPr>
            <w:tcW w:w="1980" w:type="dxa"/>
            <w:tcBorders>
              <w:left w:val="nil"/>
              <w:right w:val="nil"/>
            </w:tcBorders>
          </w:tcPr>
          <w:p w14:paraId="5B3FB83F" w14:textId="7BF5B75F" w:rsidR="007260FC" w:rsidRPr="00555336" w:rsidRDefault="007260FC" w:rsidP="007260FC">
            <w:pPr>
              <w:spacing w:line="360" w:lineRule="exact"/>
              <w:rPr>
                <w:rFonts w:ascii="Arial" w:hAnsi="Arial" w:cs="Arial"/>
                <w:color w:val="000000" w:themeColor="text1"/>
                <w:spacing w:val="-4"/>
                <w:sz w:val="16"/>
                <w:szCs w:val="16"/>
              </w:rPr>
            </w:pPr>
            <w:r w:rsidRPr="00555336">
              <w:rPr>
                <w:rFonts w:ascii="Arial" w:hAnsi="Arial" w:cs="Arial"/>
                <w:color w:val="000000" w:themeColor="text1"/>
                <w:spacing w:val="-4"/>
                <w:sz w:val="16"/>
                <w:szCs w:val="16"/>
              </w:rPr>
              <w:t>Construction</w:t>
            </w:r>
          </w:p>
        </w:tc>
        <w:tc>
          <w:tcPr>
            <w:tcW w:w="1170" w:type="dxa"/>
            <w:tcBorders>
              <w:left w:val="nil"/>
              <w:right w:val="nil"/>
            </w:tcBorders>
          </w:tcPr>
          <w:p w14:paraId="368C3E60" w14:textId="64B75077" w:rsidR="007260FC" w:rsidRPr="00555336" w:rsidRDefault="007260FC" w:rsidP="007260FC">
            <w:pPr>
              <w:spacing w:line="360" w:lineRule="exact"/>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Thailand</w:t>
            </w:r>
          </w:p>
        </w:tc>
        <w:tc>
          <w:tcPr>
            <w:tcW w:w="810" w:type="dxa"/>
            <w:tcBorders>
              <w:left w:val="nil"/>
              <w:right w:val="nil"/>
            </w:tcBorders>
            <w:vAlign w:val="bottom"/>
          </w:tcPr>
          <w:p w14:paraId="3D41BB85" w14:textId="0219B11A" w:rsidR="007260FC" w:rsidRPr="00555336" w:rsidRDefault="007260FC" w:rsidP="007260FC">
            <w:pPr>
              <w:tabs>
                <w:tab w:val="decimal" w:pos="347"/>
              </w:tabs>
              <w:spacing w:line="360" w:lineRule="exact"/>
              <w:ind w:right="-25"/>
              <w:jc w:val="center"/>
              <w:rPr>
                <w:rFonts w:ascii="Arial" w:hAnsi="Arial" w:cs="Arial"/>
                <w:color w:val="000000" w:themeColor="text1"/>
                <w:spacing w:val="-4"/>
                <w:sz w:val="16"/>
                <w:szCs w:val="20"/>
              </w:rPr>
            </w:pPr>
            <w:r w:rsidRPr="00555336">
              <w:rPr>
                <w:rFonts w:ascii="Arial" w:hAnsi="Arial" w:cs="Arial"/>
                <w:color w:val="000000" w:themeColor="text1"/>
                <w:spacing w:val="-4"/>
                <w:sz w:val="16"/>
                <w:szCs w:val="20"/>
              </w:rPr>
              <w:t>30</w:t>
            </w:r>
          </w:p>
        </w:tc>
        <w:tc>
          <w:tcPr>
            <w:tcW w:w="810" w:type="dxa"/>
            <w:tcBorders>
              <w:left w:val="nil"/>
              <w:right w:val="nil"/>
            </w:tcBorders>
            <w:vAlign w:val="bottom"/>
          </w:tcPr>
          <w:p w14:paraId="1DC3C492" w14:textId="2A0B647F" w:rsidR="007260FC" w:rsidRPr="00555336" w:rsidRDefault="007260FC" w:rsidP="007260FC">
            <w:pPr>
              <w:tabs>
                <w:tab w:val="decimal" w:pos="347"/>
              </w:tabs>
              <w:spacing w:line="360" w:lineRule="exact"/>
              <w:ind w:right="-25"/>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30</w:t>
            </w:r>
          </w:p>
        </w:tc>
      </w:tr>
      <w:tr w:rsidR="007260FC" w:rsidRPr="00555336" w14:paraId="60A10751" w14:textId="77777777" w:rsidTr="00AD2960">
        <w:tc>
          <w:tcPr>
            <w:tcW w:w="3870" w:type="dxa"/>
            <w:tcBorders>
              <w:left w:val="nil"/>
              <w:right w:val="nil"/>
            </w:tcBorders>
          </w:tcPr>
          <w:p w14:paraId="7331A2C6" w14:textId="6F68ABCD" w:rsidR="007260FC" w:rsidRPr="00555336" w:rsidRDefault="007260FC" w:rsidP="007260FC">
            <w:pPr>
              <w:spacing w:line="360" w:lineRule="exact"/>
              <w:rPr>
                <w:rFonts w:ascii="Arial" w:hAnsi="Arial" w:cs="Arial"/>
                <w:color w:val="000000" w:themeColor="text1"/>
                <w:sz w:val="16"/>
                <w:szCs w:val="20"/>
              </w:rPr>
            </w:pPr>
            <w:r w:rsidRPr="00555336">
              <w:rPr>
                <w:rFonts w:ascii="Arial" w:hAnsi="Arial" w:cs="Arial"/>
                <w:color w:val="000000" w:themeColor="text1"/>
                <w:sz w:val="16"/>
                <w:szCs w:val="20"/>
              </w:rPr>
              <w:t>ITD-</w:t>
            </w:r>
            <w:proofErr w:type="spellStart"/>
            <w:r w:rsidRPr="00555336">
              <w:rPr>
                <w:rFonts w:ascii="Arial" w:hAnsi="Arial" w:cs="Arial"/>
                <w:color w:val="000000" w:themeColor="text1"/>
                <w:sz w:val="16"/>
                <w:szCs w:val="20"/>
              </w:rPr>
              <w:t>Nawarat</w:t>
            </w:r>
            <w:proofErr w:type="spellEnd"/>
            <w:r w:rsidRPr="00555336">
              <w:rPr>
                <w:rFonts w:ascii="Arial" w:hAnsi="Arial" w:cs="Arial"/>
                <w:color w:val="000000" w:themeColor="text1"/>
                <w:sz w:val="16"/>
                <w:szCs w:val="20"/>
              </w:rPr>
              <w:t xml:space="preserve"> Joint Venture</w:t>
            </w:r>
          </w:p>
        </w:tc>
        <w:tc>
          <w:tcPr>
            <w:tcW w:w="1980" w:type="dxa"/>
            <w:tcBorders>
              <w:left w:val="nil"/>
              <w:right w:val="nil"/>
            </w:tcBorders>
          </w:tcPr>
          <w:p w14:paraId="523E6D54" w14:textId="1C88B6E4" w:rsidR="007260FC" w:rsidRPr="00555336" w:rsidRDefault="007260FC" w:rsidP="007260FC">
            <w:pPr>
              <w:spacing w:line="360" w:lineRule="exact"/>
              <w:rPr>
                <w:rFonts w:ascii="Arial" w:hAnsi="Arial" w:cs="Arial"/>
                <w:color w:val="000000" w:themeColor="text1"/>
                <w:spacing w:val="-4"/>
                <w:sz w:val="16"/>
                <w:szCs w:val="16"/>
              </w:rPr>
            </w:pPr>
            <w:r w:rsidRPr="00555336">
              <w:rPr>
                <w:rFonts w:ascii="Arial" w:hAnsi="Arial" w:cs="Arial"/>
                <w:color w:val="000000" w:themeColor="text1"/>
                <w:spacing w:val="-4"/>
                <w:sz w:val="16"/>
                <w:szCs w:val="16"/>
              </w:rPr>
              <w:t>Construction</w:t>
            </w:r>
          </w:p>
        </w:tc>
        <w:tc>
          <w:tcPr>
            <w:tcW w:w="1170" w:type="dxa"/>
            <w:tcBorders>
              <w:left w:val="nil"/>
              <w:right w:val="nil"/>
            </w:tcBorders>
          </w:tcPr>
          <w:p w14:paraId="3FF522D5" w14:textId="6796D446" w:rsidR="007260FC" w:rsidRPr="00555336" w:rsidRDefault="007260FC" w:rsidP="007260FC">
            <w:pPr>
              <w:spacing w:line="360" w:lineRule="exact"/>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Thailand</w:t>
            </w:r>
          </w:p>
        </w:tc>
        <w:tc>
          <w:tcPr>
            <w:tcW w:w="810" w:type="dxa"/>
            <w:tcBorders>
              <w:left w:val="nil"/>
              <w:right w:val="nil"/>
            </w:tcBorders>
            <w:vAlign w:val="bottom"/>
          </w:tcPr>
          <w:p w14:paraId="3A460DC3" w14:textId="2EABDBCF" w:rsidR="007260FC" w:rsidRPr="00555336" w:rsidRDefault="007260FC" w:rsidP="007260FC">
            <w:pPr>
              <w:tabs>
                <w:tab w:val="decimal" w:pos="347"/>
              </w:tabs>
              <w:spacing w:line="360" w:lineRule="exact"/>
              <w:ind w:right="-25"/>
              <w:jc w:val="center"/>
              <w:rPr>
                <w:rFonts w:ascii="Arial" w:hAnsi="Arial" w:cs="Arial"/>
                <w:color w:val="000000" w:themeColor="text1"/>
                <w:spacing w:val="-4"/>
                <w:sz w:val="16"/>
                <w:szCs w:val="20"/>
              </w:rPr>
            </w:pPr>
            <w:r w:rsidRPr="00555336">
              <w:rPr>
                <w:rFonts w:ascii="Arial" w:hAnsi="Arial" w:cs="Arial"/>
                <w:color w:val="000000" w:themeColor="text1"/>
                <w:spacing w:val="-4"/>
                <w:sz w:val="16"/>
                <w:szCs w:val="20"/>
              </w:rPr>
              <w:t>10.45</w:t>
            </w:r>
          </w:p>
        </w:tc>
        <w:tc>
          <w:tcPr>
            <w:tcW w:w="810" w:type="dxa"/>
            <w:tcBorders>
              <w:left w:val="nil"/>
              <w:right w:val="nil"/>
            </w:tcBorders>
            <w:vAlign w:val="bottom"/>
          </w:tcPr>
          <w:p w14:paraId="2C8AB726" w14:textId="34D0B916" w:rsidR="007260FC" w:rsidRPr="00555336" w:rsidRDefault="007260FC" w:rsidP="007260FC">
            <w:pPr>
              <w:tabs>
                <w:tab w:val="decimal" w:pos="347"/>
              </w:tabs>
              <w:spacing w:line="360" w:lineRule="exact"/>
              <w:ind w:right="-25"/>
              <w:jc w:val="center"/>
              <w:rPr>
                <w:rFonts w:ascii="Arial" w:hAnsi="Arial" w:cs="Arial"/>
                <w:color w:val="000000" w:themeColor="text1"/>
                <w:spacing w:val="-4"/>
                <w:sz w:val="16"/>
                <w:szCs w:val="20"/>
              </w:rPr>
            </w:pPr>
            <w:r w:rsidRPr="00555336">
              <w:rPr>
                <w:rFonts w:ascii="Arial" w:hAnsi="Arial" w:cs="Arial"/>
                <w:color w:val="000000" w:themeColor="text1"/>
                <w:spacing w:val="-4"/>
                <w:sz w:val="16"/>
                <w:szCs w:val="20"/>
              </w:rPr>
              <w:t>10.45</w:t>
            </w:r>
          </w:p>
        </w:tc>
      </w:tr>
      <w:tr w:rsidR="007260FC" w:rsidRPr="00555336" w14:paraId="2382A505" w14:textId="77777777" w:rsidTr="00AD2960">
        <w:tc>
          <w:tcPr>
            <w:tcW w:w="3870" w:type="dxa"/>
            <w:tcBorders>
              <w:left w:val="nil"/>
              <w:right w:val="nil"/>
            </w:tcBorders>
          </w:tcPr>
          <w:p w14:paraId="402C4218" w14:textId="5BE55570" w:rsidR="007260FC" w:rsidRPr="00555336" w:rsidRDefault="007260FC" w:rsidP="007260FC">
            <w:pPr>
              <w:spacing w:line="360" w:lineRule="exact"/>
              <w:rPr>
                <w:rFonts w:ascii="Arial" w:hAnsi="Arial" w:cs="Arial"/>
                <w:color w:val="000000" w:themeColor="text1"/>
                <w:sz w:val="16"/>
                <w:szCs w:val="20"/>
              </w:rPr>
            </w:pPr>
            <w:r w:rsidRPr="00555336">
              <w:rPr>
                <w:rFonts w:ascii="Arial" w:hAnsi="Arial" w:cs="Arial"/>
                <w:color w:val="000000" w:themeColor="text1"/>
                <w:sz w:val="16"/>
                <w:szCs w:val="20"/>
              </w:rPr>
              <w:t xml:space="preserve">NTH Joint Venture </w:t>
            </w:r>
          </w:p>
        </w:tc>
        <w:tc>
          <w:tcPr>
            <w:tcW w:w="1980" w:type="dxa"/>
            <w:tcBorders>
              <w:left w:val="nil"/>
              <w:right w:val="nil"/>
            </w:tcBorders>
          </w:tcPr>
          <w:p w14:paraId="7CF06596" w14:textId="17D94B3D" w:rsidR="007260FC" w:rsidRPr="00555336" w:rsidRDefault="007260FC" w:rsidP="007260FC">
            <w:pPr>
              <w:spacing w:line="360" w:lineRule="exact"/>
              <w:rPr>
                <w:rFonts w:ascii="Arial" w:hAnsi="Arial" w:cs="Arial"/>
                <w:color w:val="000000" w:themeColor="text1"/>
                <w:spacing w:val="-4"/>
                <w:sz w:val="16"/>
                <w:szCs w:val="16"/>
              </w:rPr>
            </w:pPr>
            <w:r w:rsidRPr="00555336">
              <w:rPr>
                <w:rFonts w:ascii="Arial" w:hAnsi="Arial" w:cs="Arial"/>
                <w:color w:val="000000" w:themeColor="text1"/>
                <w:spacing w:val="-4"/>
                <w:sz w:val="16"/>
                <w:szCs w:val="16"/>
              </w:rPr>
              <w:t>Construction</w:t>
            </w:r>
          </w:p>
        </w:tc>
        <w:tc>
          <w:tcPr>
            <w:tcW w:w="1170" w:type="dxa"/>
            <w:tcBorders>
              <w:left w:val="nil"/>
              <w:right w:val="nil"/>
            </w:tcBorders>
          </w:tcPr>
          <w:p w14:paraId="2D7627A6" w14:textId="06282327" w:rsidR="007260FC" w:rsidRPr="00555336" w:rsidRDefault="007260FC" w:rsidP="007260FC">
            <w:pPr>
              <w:spacing w:line="360" w:lineRule="exact"/>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Thailand</w:t>
            </w:r>
          </w:p>
        </w:tc>
        <w:tc>
          <w:tcPr>
            <w:tcW w:w="810" w:type="dxa"/>
            <w:tcBorders>
              <w:left w:val="nil"/>
              <w:right w:val="nil"/>
            </w:tcBorders>
            <w:vAlign w:val="bottom"/>
          </w:tcPr>
          <w:p w14:paraId="28DBE465" w14:textId="121C51DF" w:rsidR="007260FC" w:rsidRPr="00555336" w:rsidRDefault="007260FC" w:rsidP="007260FC">
            <w:pPr>
              <w:tabs>
                <w:tab w:val="decimal" w:pos="347"/>
              </w:tabs>
              <w:spacing w:line="360" w:lineRule="exact"/>
              <w:ind w:right="-25"/>
              <w:jc w:val="center"/>
              <w:rPr>
                <w:rFonts w:ascii="Arial" w:hAnsi="Arial" w:cs="Arial"/>
                <w:color w:val="000000" w:themeColor="text1"/>
                <w:spacing w:val="-4"/>
                <w:sz w:val="16"/>
                <w:szCs w:val="20"/>
              </w:rPr>
            </w:pPr>
            <w:r w:rsidRPr="00555336">
              <w:rPr>
                <w:rFonts w:ascii="Arial" w:hAnsi="Arial" w:cs="Arial"/>
                <w:color w:val="000000" w:themeColor="text1"/>
                <w:spacing w:val="-4"/>
                <w:sz w:val="16"/>
                <w:szCs w:val="20"/>
              </w:rPr>
              <w:t>53</w:t>
            </w:r>
          </w:p>
        </w:tc>
        <w:tc>
          <w:tcPr>
            <w:tcW w:w="810" w:type="dxa"/>
            <w:tcBorders>
              <w:left w:val="nil"/>
              <w:right w:val="nil"/>
            </w:tcBorders>
            <w:vAlign w:val="bottom"/>
          </w:tcPr>
          <w:p w14:paraId="16D5CF69" w14:textId="6A3B4EDD" w:rsidR="007260FC" w:rsidRPr="00555336" w:rsidRDefault="007260FC" w:rsidP="007260FC">
            <w:pPr>
              <w:tabs>
                <w:tab w:val="decimal" w:pos="347"/>
              </w:tabs>
              <w:spacing w:line="360" w:lineRule="exact"/>
              <w:ind w:right="-25"/>
              <w:jc w:val="center"/>
              <w:rPr>
                <w:rFonts w:ascii="Arial" w:hAnsi="Arial" w:cs="Arial"/>
                <w:color w:val="000000" w:themeColor="text1"/>
                <w:spacing w:val="-4"/>
                <w:sz w:val="16"/>
                <w:szCs w:val="20"/>
              </w:rPr>
            </w:pPr>
            <w:r w:rsidRPr="00555336">
              <w:rPr>
                <w:rFonts w:ascii="Arial" w:hAnsi="Arial" w:cs="Arial"/>
                <w:color w:val="000000" w:themeColor="text1"/>
                <w:spacing w:val="-4"/>
                <w:sz w:val="16"/>
                <w:szCs w:val="20"/>
              </w:rPr>
              <w:t>53</w:t>
            </w:r>
          </w:p>
        </w:tc>
      </w:tr>
      <w:tr w:rsidR="007260FC" w:rsidRPr="00555336" w14:paraId="5194522F" w14:textId="77777777" w:rsidTr="00AD2960">
        <w:tc>
          <w:tcPr>
            <w:tcW w:w="3870" w:type="dxa"/>
            <w:tcBorders>
              <w:left w:val="nil"/>
              <w:right w:val="nil"/>
            </w:tcBorders>
          </w:tcPr>
          <w:p w14:paraId="7C32CEDD" w14:textId="62E5EAEB" w:rsidR="007260FC" w:rsidRPr="00555336" w:rsidRDefault="007260FC" w:rsidP="007260FC">
            <w:pPr>
              <w:spacing w:line="360" w:lineRule="exact"/>
              <w:rPr>
                <w:rFonts w:ascii="Arial" w:hAnsi="Arial" w:cs="Arial"/>
                <w:color w:val="000000" w:themeColor="text1"/>
                <w:sz w:val="16"/>
                <w:szCs w:val="20"/>
              </w:rPr>
            </w:pPr>
            <w:r w:rsidRPr="00555336">
              <w:rPr>
                <w:rFonts w:ascii="Arial" w:hAnsi="Arial" w:cs="Arial"/>
                <w:color w:val="000000" w:themeColor="text1"/>
                <w:sz w:val="16"/>
                <w:szCs w:val="20"/>
              </w:rPr>
              <w:t>ITD-NWR MRT Joint Venture</w:t>
            </w:r>
          </w:p>
        </w:tc>
        <w:tc>
          <w:tcPr>
            <w:tcW w:w="1980" w:type="dxa"/>
            <w:tcBorders>
              <w:left w:val="nil"/>
              <w:right w:val="nil"/>
            </w:tcBorders>
          </w:tcPr>
          <w:p w14:paraId="4436DFCF" w14:textId="145159C3" w:rsidR="007260FC" w:rsidRPr="00555336" w:rsidRDefault="007260FC" w:rsidP="007260FC">
            <w:pPr>
              <w:spacing w:line="360" w:lineRule="exact"/>
              <w:rPr>
                <w:rFonts w:ascii="Arial" w:hAnsi="Arial" w:cs="Arial"/>
                <w:color w:val="000000" w:themeColor="text1"/>
                <w:spacing w:val="-4"/>
                <w:sz w:val="16"/>
                <w:szCs w:val="16"/>
              </w:rPr>
            </w:pPr>
            <w:r w:rsidRPr="00555336">
              <w:rPr>
                <w:rFonts w:ascii="Arial" w:hAnsi="Arial" w:cs="Arial"/>
                <w:color w:val="000000" w:themeColor="text1"/>
                <w:spacing w:val="-4"/>
                <w:sz w:val="16"/>
                <w:szCs w:val="16"/>
              </w:rPr>
              <w:t>Construction</w:t>
            </w:r>
          </w:p>
        </w:tc>
        <w:tc>
          <w:tcPr>
            <w:tcW w:w="1170" w:type="dxa"/>
            <w:tcBorders>
              <w:left w:val="nil"/>
              <w:right w:val="nil"/>
            </w:tcBorders>
          </w:tcPr>
          <w:p w14:paraId="0834D4DB" w14:textId="4685EB10" w:rsidR="007260FC" w:rsidRPr="00555336" w:rsidRDefault="007260FC" w:rsidP="007260FC">
            <w:pPr>
              <w:spacing w:line="360" w:lineRule="exact"/>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Thailand</w:t>
            </w:r>
          </w:p>
        </w:tc>
        <w:tc>
          <w:tcPr>
            <w:tcW w:w="810" w:type="dxa"/>
            <w:tcBorders>
              <w:left w:val="nil"/>
              <w:right w:val="nil"/>
            </w:tcBorders>
            <w:vAlign w:val="bottom"/>
          </w:tcPr>
          <w:p w14:paraId="6DD68210" w14:textId="637D8EEF" w:rsidR="007260FC" w:rsidRPr="00555336" w:rsidRDefault="007260FC" w:rsidP="007260FC">
            <w:pPr>
              <w:tabs>
                <w:tab w:val="decimal" w:pos="347"/>
              </w:tabs>
              <w:spacing w:line="360" w:lineRule="exact"/>
              <w:ind w:right="-25"/>
              <w:jc w:val="center"/>
              <w:rPr>
                <w:rFonts w:ascii="Arial" w:hAnsi="Arial" w:cs="Arial"/>
                <w:color w:val="000000" w:themeColor="text1"/>
                <w:spacing w:val="-4"/>
                <w:sz w:val="16"/>
                <w:szCs w:val="20"/>
              </w:rPr>
            </w:pPr>
            <w:r w:rsidRPr="00555336">
              <w:rPr>
                <w:rFonts w:ascii="Arial" w:hAnsi="Arial" w:cs="Arial"/>
                <w:color w:val="000000" w:themeColor="text1"/>
                <w:spacing w:val="-4"/>
                <w:sz w:val="16"/>
                <w:szCs w:val="20"/>
              </w:rPr>
              <w:t>40</w:t>
            </w:r>
          </w:p>
        </w:tc>
        <w:tc>
          <w:tcPr>
            <w:tcW w:w="810" w:type="dxa"/>
            <w:tcBorders>
              <w:left w:val="nil"/>
              <w:right w:val="nil"/>
            </w:tcBorders>
            <w:vAlign w:val="bottom"/>
          </w:tcPr>
          <w:p w14:paraId="59489BF8" w14:textId="331C57E2" w:rsidR="007260FC" w:rsidRPr="00555336" w:rsidRDefault="007260FC" w:rsidP="007260FC">
            <w:pPr>
              <w:tabs>
                <w:tab w:val="decimal" w:pos="347"/>
              </w:tabs>
              <w:spacing w:line="360" w:lineRule="exact"/>
              <w:ind w:right="-25"/>
              <w:jc w:val="center"/>
              <w:rPr>
                <w:rFonts w:ascii="Arial" w:hAnsi="Arial" w:cs="Arial"/>
                <w:color w:val="000000" w:themeColor="text1"/>
                <w:spacing w:val="-4"/>
                <w:sz w:val="16"/>
                <w:szCs w:val="20"/>
              </w:rPr>
            </w:pPr>
            <w:r w:rsidRPr="00555336">
              <w:rPr>
                <w:rFonts w:ascii="Arial" w:hAnsi="Arial" w:cs="Arial"/>
                <w:color w:val="000000" w:themeColor="text1"/>
                <w:spacing w:val="-4"/>
                <w:sz w:val="16"/>
                <w:szCs w:val="20"/>
              </w:rPr>
              <w:t>40</w:t>
            </w:r>
          </w:p>
        </w:tc>
      </w:tr>
      <w:tr w:rsidR="007260FC" w:rsidRPr="00555336" w14:paraId="3DDF9998" w14:textId="77777777" w:rsidTr="00AD2960">
        <w:tc>
          <w:tcPr>
            <w:tcW w:w="3870" w:type="dxa"/>
            <w:tcBorders>
              <w:left w:val="nil"/>
              <w:right w:val="nil"/>
            </w:tcBorders>
          </w:tcPr>
          <w:p w14:paraId="37FDB89A" w14:textId="6FB22F80" w:rsidR="007260FC" w:rsidRPr="00AD2960" w:rsidRDefault="007260FC" w:rsidP="007260FC">
            <w:pPr>
              <w:spacing w:line="360" w:lineRule="exact"/>
              <w:rPr>
                <w:rFonts w:ascii="Arial" w:hAnsi="Arial" w:cs="Arial"/>
                <w:color w:val="000000" w:themeColor="text1"/>
                <w:sz w:val="16"/>
                <w:szCs w:val="20"/>
              </w:rPr>
            </w:pPr>
            <w:r w:rsidRPr="00AD2960">
              <w:rPr>
                <w:rFonts w:ascii="Arial" w:hAnsi="Arial" w:cs="Arial"/>
                <w:color w:val="000000" w:themeColor="text1"/>
                <w:sz w:val="16"/>
                <w:szCs w:val="20"/>
              </w:rPr>
              <w:t>NT Joint Venture</w:t>
            </w:r>
          </w:p>
        </w:tc>
        <w:tc>
          <w:tcPr>
            <w:tcW w:w="1980" w:type="dxa"/>
            <w:tcBorders>
              <w:left w:val="nil"/>
              <w:right w:val="nil"/>
            </w:tcBorders>
          </w:tcPr>
          <w:p w14:paraId="1B9FB275" w14:textId="6FE264AC" w:rsidR="007260FC" w:rsidRPr="00555336" w:rsidRDefault="007260FC" w:rsidP="007260FC">
            <w:pPr>
              <w:spacing w:line="360" w:lineRule="exact"/>
              <w:rPr>
                <w:rFonts w:ascii="Arial" w:hAnsi="Arial" w:cs="Arial"/>
                <w:color w:val="000000" w:themeColor="text1"/>
                <w:spacing w:val="-4"/>
                <w:sz w:val="16"/>
                <w:szCs w:val="16"/>
              </w:rPr>
            </w:pPr>
            <w:r w:rsidRPr="00555336">
              <w:rPr>
                <w:rFonts w:ascii="Arial" w:hAnsi="Arial" w:cs="Arial"/>
                <w:color w:val="000000" w:themeColor="text1"/>
                <w:spacing w:val="-4"/>
                <w:sz w:val="16"/>
                <w:szCs w:val="16"/>
              </w:rPr>
              <w:t>Construction</w:t>
            </w:r>
          </w:p>
        </w:tc>
        <w:tc>
          <w:tcPr>
            <w:tcW w:w="1170" w:type="dxa"/>
            <w:tcBorders>
              <w:left w:val="nil"/>
              <w:right w:val="nil"/>
            </w:tcBorders>
          </w:tcPr>
          <w:p w14:paraId="588DE30E" w14:textId="5B3D19F0" w:rsidR="007260FC" w:rsidRPr="00555336" w:rsidRDefault="007260FC" w:rsidP="007260FC">
            <w:pPr>
              <w:spacing w:line="360" w:lineRule="exact"/>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Thailand</w:t>
            </w:r>
          </w:p>
        </w:tc>
        <w:tc>
          <w:tcPr>
            <w:tcW w:w="810" w:type="dxa"/>
            <w:tcBorders>
              <w:left w:val="nil"/>
              <w:right w:val="nil"/>
            </w:tcBorders>
            <w:vAlign w:val="bottom"/>
          </w:tcPr>
          <w:p w14:paraId="564C84E6" w14:textId="62E14622" w:rsidR="007260FC" w:rsidRPr="00555336" w:rsidRDefault="007260FC" w:rsidP="007260FC">
            <w:pPr>
              <w:tabs>
                <w:tab w:val="decimal" w:pos="347"/>
              </w:tabs>
              <w:spacing w:line="360" w:lineRule="exact"/>
              <w:ind w:right="-25"/>
              <w:jc w:val="center"/>
              <w:rPr>
                <w:rFonts w:ascii="Arial" w:hAnsi="Arial" w:cs="Arial"/>
                <w:color w:val="000000" w:themeColor="text1"/>
                <w:spacing w:val="-4"/>
                <w:sz w:val="16"/>
                <w:szCs w:val="20"/>
              </w:rPr>
            </w:pPr>
            <w:r w:rsidRPr="00555336">
              <w:rPr>
                <w:rFonts w:ascii="Arial" w:hAnsi="Arial" w:cs="Arial"/>
                <w:color w:val="000000" w:themeColor="text1"/>
                <w:spacing w:val="-4"/>
                <w:sz w:val="16"/>
                <w:szCs w:val="20"/>
              </w:rPr>
              <w:t>51</w:t>
            </w:r>
          </w:p>
        </w:tc>
        <w:tc>
          <w:tcPr>
            <w:tcW w:w="810" w:type="dxa"/>
            <w:tcBorders>
              <w:left w:val="nil"/>
              <w:right w:val="nil"/>
            </w:tcBorders>
            <w:vAlign w:val="bottom"/>
          </w:tcPr>
          <w:p w14:paraId="50934C36" w14:textId="5C4B3B99" w:rsidR="007260FC" w:rsidRPr="00555336" w:rsidRDefault="007260FC" w:rsidP="007260FC">
            <w:pPr>
              <w:tabs>
                <w:tab w:val="decimal" w:pos="347"/>
              </w:tabs>
              <w:spacing w:line="360" w:lineRule="exact"/>
              <w:ind w:right="-25"/>
              <w:jc w:val="center"/>
              <w:rPr>
                <w:rFonts w:ascii="Arial" w:hAnsi="Arial" w:cs="Arial"/>
                <w:color w:val="000000" w:themeColor="text1"/>
                <w:spacing w:val="-4"/>
                <w:sz w:val="16"/>
                <w:szCs w:val="20"/>
              </w:rPr>
            </w:pPr>
            <w:r w:rsidRPr="00555336">
              <w:rPr>
                <w:rFonts w:ascii="Arial" w:hAnsi="Arial" w:cs="Arial"/>
                <w:color w:val="000000" w:themeColor="text1"/>
                <w:spacing w:val="-4"/>
                <w:sz w:val="16"/>
                <w:szCs w:val="20"/>
              </w:rPr>
              <w:t>51</w:t>
            </w:r>
          </w:p>
        </w:tc>
      </w:tr>
      <w:tr w:rsidR="007260FC" w:rsidRPr="00555336" w14:paraId="182AFFBC" w14:textId="77777777" w:rsidTr="00AD2960">
        <w:tc>
          <w:tcPr>
            <w:tcW w:w="3870" w:type="dxa"/>
            <w:tcBorders>
              <w:left w:val="nil"/>
              <w:right w:val="nil"/>
            </w:tcBorders>
          </w:tcPr>
          <w:p w14:paraId="230F15E9" w14:textId="2F0543F1" w:rsidR="007260FC" w:rsidRPr="00AD2960" w:rsidRDefault="007260FC" w:rsidP="007260FC">
            <w:pPr>
              <w:spacing w:line="360" w:lineRule="exact"/>
              <w:rPr>
                <w:rFonts w:ascii="Arial" w:hAnsi="Arial" w:cs="Arial"/>
                <w:color w:val="000000" w:themeColor="text1"/>
                <w:sz w:val="16"/>
                <w:szCs w:val="20"/>
              </w:rPr>
            </w:pPr>
            <w:r w:rsidRPr="00AD2960">
              <w:rPr>
                <w:rFonts w:ascii="Arial" w:hAnsi="Arial" w:cs="Arial"/>
                <w:color w:val="000000" w:themeColor="text1"/>
                <w:sz w:val="16"/>
                <w:szCs w:val="20"/>
              </w:rPr>
              <w:t>NWR-SAMCON Joint Venture</w:t>
            </w:r>
          </w:p>
        </w:tc>
        <w:tc>
          <w:tcPr>
            <w:tcW w:w="1980" w:type="dxa"/>
            <w:tcBorders>
              <w:left w:val="nil"/>
              <w:right w:val="nil"/>
            </w:tcBorders>
          </w:tcPr>
          <w:p w14:paraId="14C85228" w14:textId="7188D477" w:rsidR="007260FC" w:rsidRPr="00555336" w:rsidRDefault="007260FC" w:rsidP="007260FC">
            <w:pPr>
              <w:spacing w:line="360" w:lineRule="exact"/>
              <w:rPr>
                <w:rFonts w:ascii="Arial" w:hAnsi="Arial" w:cs="Arial"/>
                <w:color w:val="000000" w:themeColor="text1"/>
                <w:spacing w:val="-4"/>
                <w:sz w:val="16"/>
                <w:szCs w:val="16"/>
              </w:rPr>
            </w:pPr>
            <w:r w:rsidRPr="00555336">
              <w:rPr>
                <w:rFonts w:ascii="Arial" w:hAnsi="Arial" w:cs="Arial"/>
                <w:color w:val="000000" w:themeColor="text1"/>
                <w:spacing w:val="-4"/>
                <w:sz w:val="16"/>
                <w:szCs w:val="16"/>
              </w:rPr>
              <w:t>Construction</w:t>
            </w:r>
          </w:p>
        </w:tc>
        <w:tc>
          <w:tcPr>
            <w:tcW w:w="1170" w:type="dxa"/>
            <w:tcBorders>
              <w:left w:val="nil"/>
              <w:right w:val="nil"/>
            </w:tcBorders>
          </w:tcPr>
          <w:p w14:paraId="64047915" w14:textId="294BD28B" w:rsidR="007260FC" w:rsidRPr="00555336" w:rsidRDefault="007260FC" w:rsidP="007260FC">
            <w:pPr>
              <w:spacing w:line="360" w:lineRule="exact"/>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Thailand</w:t>
            </w:r>
          </w:p>
        </w:tc>
        <w:tc>
          <w:tcPr>
            <w:tcW w:w="810" w:type="dxa"/>
            <w:tcBorders>
              <w:left w:val="nil"/>
              <w:right w:val="nil"/>
            </w:tcBorders>
            <w:vAlign w:val="bottom"/>
          </w:tcPr>
          <w:p w14:paraId="1AA60F72" w14:textId="73F3E531" w:rsidR="007260FC" w:rsidRPr="00555336" w:rsidRDefault="00097F62" w:rsidP="007260FC">
            <w:pPr>
              <w:tabs>
                <w:tab w:val="decimal" w:pos="347"/>
              </w:tabs>
              <w:spacing w:line="360" w:lineRule="exact"/>
              <w:ind w:right="-25"/>
              <w:jc w:val="center"/>
              <w:rPr>
                <w:rFonts w:ascii="Arial" w:hAnsi="Arial" w:cstheme="minorBidi"/>
                <w:color w:val="000000" w:themeColor="text1"/>
                <w:spacing w:val="-4"/>
                <w:sz w:val="16"/>
                <w:szCs w:val="20"/>
              </w:rPr>
            </w:pPr>
            <w:r w:rsidRPr="00555336">
              <w:rPr>
                <w:rFonts w:ascii="Arial" w:hAnsi="Arial" w:cs="Arial"/>
                <w:color w:val="000000" w:themeColor="text1"/>
                <w:spacing w:val="-4"/>
                <w:sz w:val="16"/>
                <w:szCs w:val="20"/>
              </w:rPr>
              <w:t>50</w:t>
            </w:r>
          </w:p>
        </w:tc>
        <w:tc>
          <w:tcPr>
            <w:tcW w:w="810" w:type="dxa"/>
            <w:tcBorders>
              <w:left w:val="nil"/>
              <w:right w:val="nil"/>
            </w:tcBorders>
            <w:vAlign w:val="bottom"/>
          </w:tcPr>
          <w:p w14:paraId="6FAB42B5" w14:textId="3E682264" w:rsidR="007260FC" w:rsidRPr="00555336" w:rsidRDefault="007260FC" w:rsidP="007260FC">
            <w:pPr>
              <w:tabs>
                <w:tab w:val="decimal" w:pos="347"/>
              </w:tabs>
              <w:spacing w:line="360" w:lineRule="exact"/>
              <w:ind w:right="-25"/>
              <w:jc w:val="center"/>
              <w:rPr>
                <w:rFonts w:ascii="Arial" w:hAnsi="Arial" w:cs="Arial"/>
                <w:color w:val="000000" w:themeColor="text1"/>
                <w:spacing w:val="-4"/>
                <w:sz w:val="16"/>
                <w:szCs w:val="20"/>
              </w:rPr>
            </w:pPr>
            <w:r w:rsidRPr="00555336">
              <w:rPr>
                <w:rFonts w:ascii="Arial" w:hAnsi="Arial" w:cs="Arial"/>
                <w:color w:val="000000" w:themeColor="text1"/>
                <w:spacing w:val="-4"/>
                <w:sz w:val="16"/>
                <w:szCs w:val="20"/>
              </w:rPr>
              <w:t>-</w:t>
            </w:r>
          </w:p>
        </w:tc>
      </w:tr>
      <w:tr w:rsidR="007260FC" w:rsidRPr="00555336" w14:paraId="59A41EB9" w14:textId="77777777" w:rsidTr="00AD2960">
        <w:tc>
          <w:tcPr>
            <w:tcW w:w="3870" w:type="dxa"/>
            <w:tcBorders>
              <w:left w:val="nil"/>
              <w:right w:val="nil"/>
            </w:tcBorders>
          </w:tcPr>
          <w:p w14:paraId="47702E05" w14:textId="6D896667" w:rsidR="007260FC" w:rsidRPr="00AD2960" w:rsidRDefault="007260FC" w:rsidP="007260FC">
            <w:pPr>
              <w:spacing w:line="360" w:lineRule="exact"/>
              <w:rPr>
                <w:rFonts w:ascii="Arial" w:hAnsi="Arial" w:cs="Arial"/>
                <w:color w:val="000000" w:themeColor="text1"/>
                <w:sz w:val="16"/>
                <w:szCs w:val="20"/>
              </w:rPr>
            </w:pPr>
            <w:r w:rsidRPr="00AD2960">
              <w:rPr>
                <w:rFonts w:ascii="Arial" w:hAnsi="Arial" w:cs="Arial"/>
                <w:color w:val="000000" w:themeColor="text1"/>
                <w:sz w:val="16"/>
                <w:szCs w:val="20"/>
              </w:rPr>
              <w:t>NAWARAT-SAMCON Joint Venture</w:t>
            </w:r>
          </w:p>
        </w:tc>
        <w:tc>
          <w:tcPr>
            <w:tcW w:w="1980" w:type="dxa"/>
            <w:tcBorders>
              <w:left w:val="nil"/>
              <w:right w:val="nil"/>
            </w:tcBorders>
          </w:tcPr>
          <w:p w14:paraId="35A23E93" w14:textId="5CD8D4F8" w:rsidR="007260FC" w:rsidRPr="00555336" w:rsidRDefault="007260FC" w:rsidP="007260FC">
            <w:pPr>
              <w:spacing w:line="360" w:lineRule="exact"/>
              <w:rPr>
                <w:rFonts w:ascii="Arial" w:hAnsi="Arial" w:cs="Arial"/>
                <w:color w:val="000000" w:themeColor="text1"/>
                <w:spacing w:val="-4"/>
                <w:sz w:val="16"/>
                <w:szCs w:val="16"/>
              </w:rPr>
            </w:pPr>
            <w:r w:rsidRPr="00555336">
              <w:rPr>
                <w:rFonts w:ascii="Arial" w:hAnsi="Arial" w:cs="Arial"/>
                <w:color w:val="000000" w:themeColor="text1"/>
                <w:spacing w:val="-4"/>
                <w:sz w:val="16"/>
                <w:szCs w:val="16"/>
              </w:rPr>
              <w:t>Construction</w:t>
            </w:r>
          </w:p>
        </w:tc>
        <w:tc>
          <w:tcPr>
            <w:tcW w:w="1170" w:type="dxa"/>
            <w:tcBorders>
              <w:left w:val="nil"/>
              <w:right w:val="nil"/>
            </w:tcBorders>
          </w:tcPr>
          <w:p w14:paraId="2C474F31" w14:textId="056F09F6" w:rsidR="007260FC" w:rsidRPr="00555336" w:rsidRDefault="007260FC" w:rsidP="007260FC">
            <w:pPr>
              <w:spacing w:line="360" w:lineRule="exact"/>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Thailand</w:t>
            </w:r>
          </w:p>
        </w:tc>
        <w:tc>
          <w:tcPr>
            <w:tcW w:w="810" w:type="dxa"/>
            <w:tcBorders>
              <w:left w:val="nil"/>
              <w:right w:val="nil"/>
            </w:tcBorders>
            <w:vAlign w:val="bottom"/>
          </w:tcPr>
          <w:p w14:paraId="46B5D0B5" w14:textId="1675A2BF" w:rsidR="007260FC" w:rsidRPr="00555336" w:rsidRDefault="00097F62" w:rsidP="007260FC">
            <w:pPr>
              <w:tabs>
                <w:tab w:val="decimal" w:pos="347"/>
              </w:tabs>
              <w:spacing w:line="360" w:lineRule="exact"/>
              <w:ind w:right="-25"/>
              <w:jc w:val="center"/>
              <w:rPr>
                <w:rFonts w:ascii="Arial" w:hAnsi="Arial" w:cstheme="minorBidi"/>
                <w:color w:val="000000" w:themeColor="text1"/>
                <w:spacing w:val="-4"/>
                <w:sz w:val="16"/>
                <w:szCs w:val="20"/>
                <w:cs/>
              </w:rPr>
            </w:pPr>
            <w:r w:rsidRPr="00555336">
              <w:rPr>
                <w:rFonts w:ascii="Arial" w:hAnsi="Arial" w:cs="Arial"/>
                <w:color w:val="000000" w:themeColor="text1"/>
                <w:spacing w:val="-4"/>
                <w:sz w:val="16"/>
                <w:szCs w:val="20"/>
              </w:rPr>
              <w:t>50</w:t>
            </w:r>
          </w:p>
        </w:tc>
        <w:tc>
          <w:tcPr>
            <w:tcW w:w="810" w:type="dxa"/>
            <w:tcBorders>
              <w:left w:val="nil"/>
              <w:right w:val="nil"/>
            </w:tcBorders>
            <w:vAlign w:val="bottom"/>
          </w:tcPr>
          <w:p w14:paraId="48149BA7" w14:textId="3BFC3BB5" w:rsidR="007260FC" w:rsidRPr="00555336" w:rsidRDefault="007260FC" w:rsidP="007260FC">
            <w:pPr>
              <w:tabs>
                <w:tab w:val="decimal" w:pos="347"/>
              </w:tabs>
              <w:spacing w:line="360" w:lineRule="exact"/>
              <w:ind w:right="-25"/>
              <w:jc w:val="center"/>
              <w:rPr>
                <w:rFonts w:ascii="Arial" w:hAnsi="Arial" w:cs="Arial"/>
                <w:color w:val="000000" w:themeColor="text1"/>
                <w:spacing w:val="-4"/>
                <w:sz w:val="16"/>
                <w:szCs w:val="20"/>
              </w:rPr>
            </w:pPr>
            <w:r w:rsidRPr="00555336">
              <w:rPr>
                <w:rFonts w:ascii="Arial" w:hAnsi="Arial" w:cs="Arial"/>
                <w:color w:val="000000" w:themeColor="text1"/>
                <w:spacing w:val="-4"/>
                <w:sz w:val="16"/>
                <w:szCs w:val="20"/>
              </w:rPr>
              <w:t>-</w:t>
            </w:r>
          </w:p>
        </w:tc>
      </w:tr>
      <w:tr w:rsidR="008C0955" w:rsidRPr="00555336" w14:paraId="56EFC14E" w14:textId="77777777" w:rsidTr="00AD2960">
        <w:tc>
          <w:tcPr>
            <w:tcW w:w="3870" w:type="dxa"/>
            <w:tcBorders>
              <w:left w:val="nil"/>
              <w:right w:val="nil"/>
            </w:tcBorders>
          </w:tcPr>
          <w:p w14:paraId="768181B1" w14:textId="1765D4B4" w:rsidR="008C0955" w:rsidRPr="00555336" w:rsidRDefault="008C0955" w:rsidP="00AD2960">
            <w:pPr>
              <w:spacing w:line="360" w:lineRule="exact"/>
              <w:ind w:left="90" w:hanging="90"/>
              <w:rPr>
                <w:rFonts w:ascii="Arial" w:hAnsi="Arial" w:cs="Arial"/>
                <w:color w:val="000000" w:themeColor="text1"/>
                <w:sz w:val="16"/>
                <w:szCs w:val="20"/>
              </w:rPr>
            </w:pPr>
            <w:r w:rsidRPr="00555336">
              <w:rPr>
                <w:rFonts w:ascii="Arial" w:hAnsi="Arial" w:cs="Arial"/>
                <w:b/>
                <w:bCs/>
                <w:color w:val="000000" w:themeColor="text1"/>
                <w:sz w:val="16"/>
                <w:szCs w:val="20"/>
                <w:u w:val="single"/>
              </w:rPr>
              <w:t xml:space="preserve">The Company </w:t>
            </w:r>
            <w:r w:rsidRPr="00AD2960">
              <w:rPr>
                <w:rFonts w:ascii="Arial" w:hAnsi="Arial" w:cs="Arial"/>
                <w:b/>
                <w:bCs/>
                <w:color w:val="000000" w:themeColor="text1"/>
                <w:sz w:val="16"/>
                <w:szCs w:val="16"/>
                <w:u w:val="single"/>
              </w:rPr>
              <w:t>entered</w:t>
            </w:r>
            <w:r w:rsidRPr="00555336">
              <w:rPr>
                <w:rFonts w:ascii="Arial" w:hAnsi="Arial" w:cs="Arial"/>
                <w:b/>
                <w:bCs/>
                <w:color w:val="000000" w:themeColor="text1"/>
                <w:sz w:val="16"/>
                <w:szCs w:val="20"/>
                <w:u w:val="single"/>
              </w:rPr>
              <w:t xml:space="preserve"> into joint operations   with its </w:t>
            </w:r>
            <w:r w:rsidRPr="00555336">
              <w:rPr>
                <w:rFonts w:ascii="Arial" w:hAnsi="Arial" w:cs="Arial"/>
                <w:b/>
                <w:bCs/>
                <w:color w:val="000000" w:themeColor="text1"/>
                <w:sz w:val="16"/>
                <w:szCs w:val="16"/>
                <w:u w:val="single"/>
              </w:rPr>
              <w:t>subsidiary</w:t>
            </w:r>
          </w:p>
        </w:tc>
        <w:tc>
          <w:tcPr>
            <w:tcW w:w="1980" w:type="dxa"/>
            <w:tcBorders>
              <w:left w:val="nil"/>
              <w:right w:val="nil"/>
            </w:tcBorders>
          </w:tcPr>
          <w:p w14:paraId="6159509F" w14:textId="389DBCDB" w:rsidR="008C0955" w:rsidRPr="00555336" w:rsidRDefault="008C0955" w:rsidP="008C0955">
            <w:pPr>
              <w:spacing w:line="360" w:lineRule="exact"/>
              <w:rPr>
                <w:rFonts w:ascii="Arial" w:hAnsi="Arial" w:cs="Arial"/>
                <w:color w:val="000000" w:themeColor="text1"/>
                <w:spacing w:val="-4"/>
                <w:sz w:val="16"/>
                <w:szCs w:val="16"/>
              </w:rPr>
            </w:pPr>
          </w:p>
        </w:tc>
        <w:tc>
          <w:tcPr>
            <w:tcW w:w="1170" w:type="dxa"/>
            <w:tcBorders>
              <w:left w:val="nil"/>
              <w:right w:val="nil"/>
            </w:tcBorders>
          </w:tcPr>
          <w:p w14:paraId="3A76BE33" w14:textId="1662F1A2" w:rsidR="008C0955" w:rsidRPr="00555336" w:rsidRDefault="008C0955" w:rsidP="008C0955">
            <w:pPr>
              <w:spacing w:line="360" w:lineRule="exact"/>
              <w:jc w:val="center"/>
              <w:rPr>
                <w:rFonts w:ascii="Arial" w:hAnsi="Arial" w:cs="Arial"/>
                <w:color w:val="000000" w:themeColor="text1"/>
                <w:spacing w:val="-4"/>
                <w:sz w:val="16"/>
                <w:szCs w:val="16"/>
              </w:rPr>
            </w:pPr>
          </w:p>
        </w:tc>
        <w:tc>
          <w:tcPr>
            <w:tcW w:w="810" w:type="dxa"/>
            <w:tcBorders>
              <w:left w:val="nil"/>
              <w:right w:val="nil"/>
            </w:tcBorders>
            <w:vAlign w:val="bottom"/>
          </w:tcPr>
          <w:p w14:paraId="786B8D94" w14:textId="51E42CDE" w:rsidR="008C0955" w:rsidRPr="00555336" w:rsidRDefault="008C0955" w:rsidP="008C0955">
            <w:pPr>
              <w:tabs>
                <w:tab w:val="decimal" w:pos="347"/>
              </w:tabs>
              <w:spacing w:line="360" w:lineRule="exact"/>
              <w:ind w:right="-25"/>
              <w:jc w:val="center"/>
              <w:rPr>
                <w:rFonts w:ascii="Arial" w:hAnsi="Arial" w:cs="Arial"/>
                <w:color w:val="000000" w:themeColor="text1"/>
                <w:spacing w:val="-4"/>
                <w:sz w:val="16"/>
                <w:szCs w:val="20"/>
              </w:rPr>
            </w:pPr>
          </w:p>
        </w:tc>
        <w:tc>
          <w:tcPr>
            <w:tcW w:w="810" w:type="dxa"/>
            <w:tcBorders>
              <w:left w:val="nil"/>
              <w:right w:val="nil"/>
            </w:tcBorders>
            <w:vAlign w:val="bottom"/>
          </w:tcPr>
          <w:p w14:paraId="51236BEA" w14:textId="6CDC7FAF" w:rsidR="008C0955" w:rsidRPr="00555336" w:rsidRDefault="008C0955" w:rsidP="008C0955">
            <w:pPr>
              <w:tabs>
                <w:tab w:val="decimal" w:pos="347"/>
              </w:tabs>
              <w:spacing w:line="360" w:lineRule="exact"/>
              <w:ind w:right="-25"/>
              <w:jc w:val="center"/>
              <w:rPr>
                <w:rFonts w:ascii="Arial" w:hAnsi="Arial" w:cs="Arial"/>
                <w:color w:val="000000" w:themeColor="text1"/>
                <w:spacing w:val="-4"/>
                <w:sz w:val="16"/>
                <w:szCs w:val="20"/>
              </w:rPr>
            </w:pPr>
          </w:p>
        </w:tc>
      </w:tr>
      <w:tr w:rsidR="008C0955" w:rsidRPr="00555336" w14:paraId="6879D308" w14:textId="77777777" w:rsidTr="00AD2960">
        <w:tc>
          <w:tcPr>
            <w:tcW w:w="3870" w:type="dxa"/>
            <w:tcBorders>
              <w:left w:val="nil"/>
              <w:right w:val="nil"/>
            </w:tcBorders>
          </w:tcPr>
          <w:p w14:paraId="444E8574" w14:textId="4A81A0FB" w:rsidR="008C0955" w:rsidRPr="00555336" w:rsidRDefault="008C0955" w:rsidP="008C0955">
            <w:pPr>
              <w:spacing w:line="360" w:lineRule="exact"/>
              <w:ind w:left="90" w:hanging="90"/>
              <w:rPr>
                <w:rFonts w:ascii="Arial" w:hAnsi="Arial" w:cs="Arial"/>
                <w:color w:val="000000" w:themeColor="text1"/>
                <w:sz w:val="16"/>
                <w:szCs w:val="20"/>
              </w:rPr>
            </w:pPr>
            <w:r w:rsidRPr="00555336">
              <w:rPr>
                <w:rFonts w:ascii="Arial" w:hAnsi="Arial" w:cs="Arial"/>
                <w:color w:val="000000" w:themeColor="text1"/>
                <w:sz w:val="16"/>
                <w:szCs w:val="20"/>
              </w:rPr>
              <w:t>NWR-AVP Joint Venture</w:t>
            </w:r>
          </w:p>
        </w:tc>
        <w:tc>
          <w:tcPr>
            <w:tcW w:w="1980" w:type="dxa"/>
            <w:tcBorders>
              <w:left w:val="nil"/>
              <w:right w:val="nil"/>
            </w:tcBorders>
          </w:tcPr>
          <w:p w14:paraId="13629A78" w14:textId="6A098B8E" w:rsidR="008C0955" w:rsidRPr="00555336" w:rsidRDefault="008C0955" w:rsidP="008C0955">
            <w:pPr>
              <w:spacing w:line="360" w:lineRule="exact"/>
              <w:rPr>
                <w:rFonts w:ascii="Arial" w:hAnsi="Arial" w:cs="Arial"/>
                <w:color w:val="000000" w:themeColor="text1"/>
                <w:spacing w:val="-4"/>
                <w:sz w:val="16"/>
                <w:szCs w:val="16"/>
              </w:rPr>
            </w:pPr>
            <w:r w:rsidRPr="00555336">
              <w:rPr>
                <w:rFonts w:ascii="Arial" w:hAnsi="Arial" w:cs="Arial"/>
                <w:color w:val="000000" w:themeColor="text1"/>
                <w:sz w:val="16"/>
                <w:szCs w:val="20"/>
              </w:rPr>
              <w:t>Construction</w:t>
            </w:r>
          </w:p>
        </w:tc>
        <w:tc>
          <w:tcPr>
            <w:tcW w:w="1170" w:type="dxa"/>
            <w:tcBorders>
              <w:left w:val="nil"/>
              <w:right w:val="nil"/>
            </w:tcBorders>
          </w:tcPr>
          <w:p w14:paraId="48CCB394" w14:textId="0B3BC6A4" w:rsidR="008C0955" w:rsidRPr="00555336" w:rsidRDefault="008C0955" w:rsidP="008C0955">
            <w:pPr>
              <w:spacing w:line="360" w:lineRule="exact"/>
              <w:jc w:val="center"/>
              <w:rPr>
                <w:rFonts w:ascii="Arial" w:hAnsi="Arial" w:cs="Arial"/>
                <w:color w:val="000000" w:themeColor="text1"/>
                <w:spacing w:val="-4"/>
                <w:sz w:val="16"/>
                <w:szCs w:val="16"/>
              </w:rPr>
            </w:pPr>
            <w:r w:rsidRPr="00555336">
              <w:rPr>
                <w:rFonts w:ascii="Arial" w:hAnsi="Arial" w:cs="Arial"/>
                <w:color w:val="000000" w:themeColor="text1"/>
                <w:sz w:val="16"/>
                <w:szCs w:val="20"/>
              </w:rPr>
              <w:t>Thailand</w:t>
            </w:r>
          </w:p>
        </w:tc>
        <w:tc>
          <w:tcPr>
            <w:tcW w:w="810" w:type="dxa"/>
            <w:tcBorders>
              <w:left w:val="nil"/>
              <w:right w:val="nil"/>
            </w:tcBorders>
            <w:vAlign w:val="bottom"/>
          </w:tcPr>
          <w:p w14:paraId="70120144" w14:textId="1DEAA047" w:rsidR="008C0955" w:rsidRPr="00555336" w:rsidRDefault="007260FC" w:rsidP="008C0955">
            <w:pPr>
              <w:tabs>
                <w:tab w:val="decimal" w:pos="347"/>
              </w:tabs>
              <w:spacing w:line="360" w:lineRule="exact"/>
              <w:ind w:right="-25"/>
              <w:jc w:val="center"/>
              <w:rPr>
                <w:rFonts w:ascii="Arial" w:hAnsi="Arial" w:cs="Arial"/>
                <w:color w:val="000000" w:themeColor="text1"/>
                <w:spacing w:val="-4"/>
                <w:sz w:val="16"/>
                <w:szCs w:val="20"/>
              </w:rPr>
            </w:pPr>
            <w:r w:rsidRPr="00555336">
              <w:rPr>
                <w:rFonts w:ascii="Arial" w:hAnsi="Arial" w:cs="Arial"/>
                <w:color w:val="000000" w:themeColor="text1"/>
                <w:spacing w:val="-4"/>
                <w:sz w:val="16"/>
                <w:szCs w:val="20"/>
              </w:rPr>
              <w:t>100</w:t>
            </w:r>
          </w:p>
        </w:tc>
        <w:tc>
          <w:tcPr>
            <w:tcW w:w="810" w:type="dxa"/>
            <w:tcBorders>
              <w:left w:val="nil"/>
              <w:right w:val="nil"/>
            </w:tcBorders>
            <w:vAlign w:val="bottom"/>
          </w:tcPr>
          <w:p w14:paraId="7DC778FF" w14:textId="4D8B9BCD" w:rsidR="008C0955" w:rsidRPr="00555336" w:rsidRDefault="008C0955" w:rsidP="008C0955">
            <w:pPr>
              <w:tabs>
                <w:tab w:val="decimal" w:pos="347"/>
              </w:tabs>
              <w:spacing w:line="360" w:lineRule="exact"/>
              <w:ind w:right="-25"/>
              <w:jc w:val="center"/>
              <w:rPr>
                <w:rFonts w:ascii="Arial" w:hAnsi="Arial" w:cs="Arial"/>
                <w:color w:val="000000" w:themeColor="text1"/>
                <w:spacing w:val="-4"/>
                <w:sz w:val="16"/>
                <w:szCs w:val="20"/>
              </w:rPr>
            </w:pPr>
            <w:r w:rsidRPr="00555336">
              <w:rPr>
                <w:rFonts w:ascii="Arial" w:hAnsi="Arial" w:cs="Arial"/>
                <w:color w:val="000000" w:themeColor="text1"/>
                <w:spacing w:val="-4"/>
                <w:sz w:val="16"/>
                <w:szCs w:val="20"/>
              </w:rPr>
              <w:t>100</w:t>
            </w:r>
          </w:p>
        </w:tc>
      </w:tr>
      <w:tr w:rsidR="008C0955" w:rsidRPr="00555336" w14:paraId="1FFD601D" w14:textId="77777777" w:rsidTr="00AD2960">
        <w:tc>
          <w:tcPr>
            <w:tcW w:w="3870" w:type="dxa"/>
            <w:tcBorders>
              <w:left w:val="nil"/>
              <w:right w:val="nil"/>
            </w:tcBorders>
          </w:tcPr>
          <w:p w14:paraId="49634FC5" w14:textId="0B8B4D25" w:rsidR="008C0955" w:rsidRPr="00555336" w:rsidRDefault="008C0955" w:rsidP="00AD2960">
            <w:pPr>
              <w:spacing w:line="360" w:lineRule="exact"/>
              <w:ind w:left="90" w:hanging="90"/>
              <w:rPr>
                <w:rFonts w:ascii="Arial" w:hAnsi="Arial" w:cs="Arial"/>
                <w:color w:val="000000" w:themeColor="text1"/>
                <w:sz w:val="16"/>
                <w:szCs w:val="20"/>
              </w:rPr>
            </w:pPr>
            <w:r w:rsidRPr="00555336">
              <w:rPr>
                <w:rFonts w:ascii="Arial" w:hAnsi="Arial" w:cs="Arial"/>
                <w:b/>
                <w:bCs/>
                <w:color w:val="000000" w:themeColor="text1"/>
                <w:sz w:val="16"/>
                <w:szCs w:val="16"/>
                <w:u w:val="single"/>
              </w:rPr>
              <w:t xml:space="preserve">The subsidiary entered into joint operations with </w:t>
            </w:r>
            <w:r w:rsidRPr="00555336">
              <w:rPr>
                <w:rFonts w:ascii="Arial" w:hAnsi="Arial" w:cs="Arial"/>
                <w:b/>
                <w:bCs/>
                <w:color w:val="000000" w:themeColor="text1"/>
                <w:sz w:val="16"/>
                <w:szCs w:val="20"/>
                <w:u w:val="single"/>
              </w:rPr>
              <w:t>other</w:t>
            </w:r>
            <w:r w:rsidRPr="00555336">
              <w:rPr>
                <w:rFonts w:ascii="Arial" w:hAnsi="Arial" w:cs="Arial"/>
                <w:b/>
                <w:bCs/>
                <w:color w:val="000000" w:themeColor="text1"/>
                <w:sz w:val="16"/>
                <w:szCs w:val="16"/>
                <w:u w:val="single"/>
              </w:rPr>
              <w:t xml:space="preserve"> </w:t>
            </w:r>
            <w:r w:rsidRPr="00AD2960">
              <w:rPr>
                <w:rFonts w:ascii="Arial" w:hAnsi="Arial" w:cs="Arial"/>
                <w:b/>
                <w:bCs/>
                <w:color w:val="000000" w:themeColor="text1"/>
                <w:sz w:val="16"/>
                <w:szCs w:val="20"/>
                <w:u w:val="single"/>
              </w:rPr>
              <w:t>company</w:t>
            </w:r>
          </w:p>
        </w:tc>
        <w:tc>
          <w:tcPr>
            <w:tcW w:w="1980" w:type="dxa"/>
            <w:tcBorders>
              <w:left w:val="nil"/>
              <w:right w:val="nil"/>
            </w:tcBorders>
          </w:tcPr>
          <w:p w14:paraId="01F804D9" w14:textId="7A1B30DF" w:rsidR="008C0955" w:rsidRPr="00555336" w:rsidRDefault="008C0955" w:rsidP="008C0955">
            <w:pPr>
              <w:spacing w:line="360" w:lineRule="exact"/>
              <w:rPr>
                <w:rFonts w:ascii="Arial" w:hAnsi="Arial" w:cs="Arial"/>
                <w:color w:val="000000" w:themeColor="text1"/>
                <w:sz w:val="16"/>
                <w:szCs w:val="20"/>
              </w:rPr>
            </w:pPr>
          </w:p>
        </w:tc>
        <w:tc>
          <w:tcPr>
            <w:tcW w:w="1170" w:type="dxa"/>
            <w:tcBorders>
              <w:left w:val="nil"/>
              <w:right w:val="nil"/>
            </w:tcBorders>
          </w:tcPr>
          <w:p w14:paraId="22DEA8DD" w14:textId="002ED034" w:rsidR="008C0955" w:rsidRPr="00555336" w:rsidRDefault="008C0955" w:rsidP="008C0955">
            <w:pPr>
              <w:spacing w:line="360" w:lineRule="exact"/>
              <w:jc w:val="center"/>
              <w:rPr>
                <w:rFonts w:ascii="Arial" w:hAnsi="Arial" w:cs="Arial"/>
                <w:color w:val="000000" w:themeColor="text1"/>
                <w:sz w:val="16"/>
                <w:szCs w:val="20"/>
              </w:rPr>
            </w:pPr>
          </w:p>
        </w:tc>
        <w:tc>
          <w:tcPr>
            <w:tcW w:w="810" w:type="dxa"/>
            <w:tcBorders>
              <w:left w:val="nil"/>
              <w:right w:val="nil"/>
            </w:tcBorders>
            <w:vAlign w:val="bottom"/>
          </w:tcPr>
          <w:p w14:paraId="5300EA52" w14:textId="172206F3" w:rsidR="008C0955" w:rsidRPr="00555336" w:rsidRDefault="008C0955" w:rsidP="008C0955">
            <w:pPr>
              <w:tabs>
                <w:tab w:val="decimal" w:pos="347"/>
              </w:tabs>
              <w:spacing w:line="360" w:lineRule="exact"/>
              <w:ind w:right="-25"/>
              <w:jc w:val="center"/>
              <w:rPr>
                <w:rFonts w:ascii="Arial" w:hAnsi="Arial" w:cs="Arial"/>
                <w:color w:val="000000" w:themeColor="text1"/>
                <w:spacing w:val="-4"/>
                <w:sz w:val="16"/>
                <w:szCs w:val="20"/>
              </w:rPr>
            </w:pPr>
          </w:p>
        </w:tc>
        <w:tc>
          <w:tcPr>
            <w:tcW w:w="810" w:type="dxa"/>
            <w:tcBorders>
              <w:left w:val="nil"/>
              <w:right w:val="nil"/>
            </w:tcBorders>
            <w:vAlign w:val="bottom"/>
          </w:tcPr>
          <w:p w14:paraId="652A39EF" w14:textId="1EF611AA" w:rsidR="008C0955" w:rsidRPr="00555336" w:rsidRDefault="008C0955" w:rsidP="008C0955">
            <w:pPr>
              <w:tabs>
                <w:tab w:val="decimal" w:pos="347"/>
              </w:tabs>
              <w:spacing w:line="360" w:lineRule="exact"/>
              <w:ind w:right="-25"/>
              <w:jc w:val="center"/>
              <w:rPr>
                <w:rFonts w:ascii="Arial" w:hAnsi="Arial" w:cs="Arial"/>
                <w:color w:val="000000" w:themeColor="text1"/>
                <w:spacing w:val="-4"/>
                <w:sz w:val="16"/>
                <w:szCs w:val="20"/>
              </w:rPr>
            </w:pPr>
          </w:p>
        </w:tc>
      </w:tr>
      <w:tr w:rsidR="008C0955" w:rsidRPr="00555336" w14:paraId="0B5F24EE" w14:textId="77777777" w:rsidTr="00AD2960">
        <w:tc>
          <w:tcPr>
            <w:tcW w:w="3870" w:type="dxa"/>
            <w:tcBorders>
              <w:left w:val="nil"/>
              <w:right w:val="nil"/>
            </w:tcBorders>
          </w:tcPr>
          <w:p w14:paraId="77C02283" w14:textId="4FDD7C41" w:rsidR="008C0955" w:rsidRPr="00555336" w:rsidRDefault="008C0955" w:rsidP="008C0955">
            <w:pPr>
              <w:spacing w:line="360" w:lineRule="exact"/>
              <w:ind w:left="90" w:hanging="90"/>
              <w:rPr>
                <w:rFonts w:ascii="Arial" w:hAnsi="Arial" w:cs="Arial"/>
                <w:color w:val="000000" w:themeColor="text1"/>
                <w:spacing w:val="-4"/>
                <w:sz w:val="16"/>
                <w:szCs w:val="16"/>
              </w:rPr>
            </w:pPr>
            <w:proofErr w:type="spellStart"/>
            <w:r w:rsidRPr="00555336">
              <w:rPr>
                <w:rFonts w:ascii="Arial" w:hAnsi="Arial" w:cs="Arial"/>
                <w:color w:val="000000" w:themeColor="text1"/>
                <w:spacing w:val="-4"/>
                <w:sz w:val="16"/>
                <w:szCs w:val="16"/>
              </w:rPr>
              <w:t>Nawarat</w:t>
            </w:r>
            <w:proofErr w:type="spellEnd"/>
            <w:r w:rsidRPr="00555336">
              <w:rPr>
                <w:rFonts w:ascii="Arial" w:hAnsi="Arial" w:cs="Arial"/>
                <w:color w:val="000000" w:themeColor="text1"/>
                <w:spacing w:val="-4"/>
                <w:sz w:val="16"/>
                <w:szCs w:val="16"/>
              </w:rPr>
              <w:t xml:space="preserve"> Advance Prefab Myanmar Company Limited</w:t>
            </w:r>
          </w:p>
        </w:tc>
        <w:tc>
          <w:tcPr>
            <w:tcW w:w="1980" w:type="dxa"/>
            <w:tcBorders>
              <w:left w:val="nil"/>
              <w:right w:val="nil"/>
            </w:tcBorders>
          </w:tcPr>
          <w:p w14:paraId="20F8EB9C" w14:textId="7EF4A386" w:rsidR="008C0955" w:rsidRPr="00555336" w:rsidRDefault="008C0955" w:rsidP="00AD2960">
            <w:pPr>
              <w:spacing w:line="360" w:lineRule="exact"/>
              <w:ind w:left="75" w:hanging="75"/>
              <w:rPr>
                <w:rFonts w:ascii="Arial" w:hAnsi="Arial" w:cs="Arial"/>
                <w:color w:val="000000" w:themeColor="text1"/>
                <w:spacing w:val="-4"/>
                <w:sz w:val="16"/>
                <w:szCs w:val="16"/>
              </w:rPr>
            </w:pPr>
            <w:r w:rsidRPr="00555336">
              <w:rPr>
                <w:rFonts w:ascii="Arial" w:hAnsi="Arial" w:cs="Arial"/>
                <w:color w:val="000000" w:themeColor="text1"/>
                <w:spacing w:val="-4"/>
                <w:sz w:val="16"/>
                <w:szCs w:val="16"/>
              </w:rPr>
              <w:t>Manufacture and distribution of concrete products</w:t>
            </w:r>
          </w:p>
        </w:tc>
        <w:tc>
          <w:tcPr>
            <w:tcW w:w="1170" w:type="dxa"/>
            <w:tcBorders>
              <w:left w:val="nil"/>
              <w:right w:val="nil"/>
            </w:tcBorders>
          </w:tcPr>
          <w:p w14:paraId="0873886E" w14:textId="0A324AB0" w:rsidR="008C0955" w:rsidRPr="00555336" w:rsidRDefault="008C0955" w:rsidP="008C0955">
            <w:pPr>
              <w:spacing w:line="360" w:lineRule="exact"/>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Union of Myanmar</w:t>
            </w:r>
          </w:p>
        </w:tc>
        <w:tc>
          <w:tcPr>
            <w:tcW w:w="810" w:type="dxa"/>
            <w:tcBorders>
              <w:left w:val="nil"/>
              <w:right w:val="nil"/>
            </w:tcBorders>
            <w:vAlign w:val="bottom"/>
          </w:tcPr>
          <w:p w14:paraId="5345A5BF" w14:textId="028DB8CE" w:rsidR="008C0955" w:rsidRPr="00555336" w:rsidRDefault="007260FC" w:rsidP="008C0955">
            <w:pPr>
              <w:tabs>
                <w:tab w:val="decimal" w:pos="347"/>
              </w:tabs>
              <w:spacing w:line="360" w:lineRule="exact"/>
              <w:ind w:right="-25"/>
              <w:jc w:val="center"/>
              <w:rPr>
                <w:rFonts w:ascii="Arial" w:hAnsi="Arial" w:cs="Arial"/>
                <w:color w:val="000000" w:themeColor="text1"/>
                <w:spacing w:val="-4"/>
                <w:sz w:val="16"/>
                <w:szCs w:val="20"/>
              </w:rPr>
            </w:pPr>
            <w:r w:rsidRPr="00555336">
              <w:rPr>
                <w:rFonts w:ascii="Arial" w:hAnsi="Arial" w:cs="Arial"/>
                <w:color w:val="000000" w:themeColor="text1"/>
                <w:spacing w:val="-4"/>
                <w:sz w:val="16"/>
                <w:szCs w:val="20"/>
              </w:rPr>
              <w:t>70</w:t>
            </w:r>
          </w:p>
        </w:tc>
        <w:tc>
          <w:tcPr>
            <w:tcW w:w="810" w:type="dxa"/>
            <w:tcBorders>
              <w:left w:val="nil"/>
              <w:right w:val="nil"/>
            </w:tcBorders>
            <w:vAlign w:val="bottom"/>
          </w:tcPr>
          <w:p w14:paraId="31F47CA9" w14:textId="4667F0EB" w:rsidR="008C0955" w:rsidRPr="00555336" w:rsidRDefault="008C0955" w:rsidP="008C0955">
            <w:pPr>
              <w:tabs>
                <w:tab w:val="decimal" w:pos="347"/>
              </w:tabs>
              <w:spacing w:line="360" w:lineRule="exact"/>
              <w:ind w:right="-25"/>
              <w:jc w:val="center"/>
              <w:rPr>
                <w:rFonts w:ascii="Arial" w:hAnsi="Arial" w:cs="Arial"/>
                <w:color w:val="000000" w:themeColor="text1"/>
                <w:spacing w:val="-4"/>
                <w:sz w:val="16"/>
                <w:szCs w:val="20"/>
              </w:rPr>
            </w:pPr>
            <w:r w:rsidRPr="00555336">
              <w:rPr>
                <w:rFonts w:ascii="Arial" w:hAnsi="Arial" w:cs="Arial"/>
                <w:color w:val="000000" w:themeColor="text1"/>
                <w:spacing w:val="-4"/>
                <w:sz w:val="16"/>
                <w:szCs w:val="20"/>
              </w:rPr>
              <w:t>70</w:t>
            </w:r>
          </w:p>
        </w:tc>
      </w:tr>
      <w:tr w:rsidR="008C0955" w:rsidRPr="00555336" w14:paraId="67D4F53F" w14:textId="77777777" w:rsidTr="00AD2960">
        <w:tc>
          <w:tcPr>
            <w:tcW w:w="3870" w:type="dxa"/>
            <w:tcBorders>
              <w:left w:val="nil"/>
              <w:right w:val="nil"/>
            </w:tcBorders>
          </w:tcPr>
          <w:p w14:paraId="5C188784" w14:textId="500DF2D7" w:rsidR="008C0955" w:rsidRPr="00555336" w:rsidRDefault="008C0955" w:rsidP="008C0955">
            <w:pPr>
              <w:spacing w:line="360" w:lineRule="exact"/>
              <w:ind w:left="216" w:hanging="216"/>
              <w:rPr>
                <w:rFonts w:ascii="Arial" w:hAnsi="Arial" w:cs="Arial"/>
                <w:color w:val="000000" w:themeColor="text1"/>
                <w:spacing w:val="-4"/>
                <w:sz w:val="16"/>
                <w:szCs w:val="16"/>
              </w:rPr>
            </w:pPr>
          </w:p>
        </w:tc>
        <w:tc>
          <w:tcPr>
            <w:tcW w:w="1980" w:type="dxa"/>
            <w:tcBorders>
              <w:left w:val="nil"/>
              <w:right w:val="nil"/>
            </w:tcBorders>
          </w:tcPr>
          <w:p w14:paraId="3413B09D" w14:textId="07FB558F" w:rsidR="008C0955" w:rsidRPr="00555336" w:rsidRDefault="008C0955" w:rsidP="008C0955">
            <w:pPr>
              <w:spacing w:line="360" w:lineRule="exact"/>
              <w:ind w:left="216" w:right="-105" w:hanging="216"/>
              <w:rPr>
                <w:rFonts w:ascii="Arial" w:hAnsi="Arial" w:cs="Arial"/>
                <w:color w:val="000000" w:themeColor="text1"/>
                <w:spacing w:val="-4"/>
                <w:sz w:val="16"/>
                <w:szCs w:val="16"/>
              </w:rPr>
            </w:pPr>
          </w:p>
        </w:tc>
        <w:tc>
          <w:tcPr>
            <w:tcW w:w="1170" w:type="dxa"/>
            <w:tcBorders>
              <w:left w:val="nil"/>
              <w:right w:val="nil"/>
            </w:tcBorders>
          </w:tcPr>
          <w:p w14:paraId="726B52D2" w14:textId="18A834B9" w:rsidR="008C0955" w:rsidRPr="00555336" w:rsidRDefault="008C0955" w:rsidP="008C0955">
            <w:pPr>
              <w:spacing w:line="360" w:lineRule="exact"/>
              <w:jc w:val="center"/>
              <w:rPr>
                <w:rFonts w:ascii="Arial" w:hAnsi="Arial" w:cs="Arial"/>
                <w:color w:val="000000" w:themeColor="text1"/>
                <w:spacing w:val="-4"/>
                <w:sz w:val="16"/>
                <w:szCs w:val="16"/>
              </w:rPr>
            </w:pPr>
          </w:p>
        </w:tc>
        <w:tc>
          <w:tcPr>
            <w:tcW w:w="810" w:type="dxa"/>
            <w:tcBorders>
              <w:top w:val="nil"/>
              <w:left w:val="nil"/>
              <w:bottom w:val="nil"/>
              <w:right w:val="nil"/>
            </w:tcBorders>
            <w:vAlign w:val="bottom"/>
          </w:tcPr>
          <w:p w14:paraId="1A552FB0" w14:textId="0F714C5B" w:rsidR="008C0955" w:rsidRPr="00555336" w:rsidRDefault="008C0955" w:rsidP="008C0955">
            <w:pPr>
              <w:tabs>
                <w:tab w:val="decimal" w:pos="432"/>
              </w:tabs>
              <w:spacing w:line="360" w:lineRule="exact"/>
              <w:ind w:right="-25"/>
              <w:rPr>
                <w:rFonts w:ascii="Arial" w:hAnsi="Arial" w:cs="Arial"/>
                <w:color w:val="000000" w:themeColor="text1"/>
                <w:spacing w:val="-4"/>
                <w:sz w:val="16"/>
                <w:szCs w:val="16"/>
              </w:rPr>
            </w:pPr>
          </w:p>
        </w:tc>
        <w:tc>
          <w:tcPr>
            <w:tcW w:w="810" w:type="dxa"/>
            <w:tcBorders>
              <w:left w:val="nil"/>
              <w:right w:val="nil"/>
            </w:tcBorders>
            <w:vAlign w:val="bottom"/>
          </w:tcPr>
          <w:p w14:paraId="51132DE8" w14:textId="0C64F8C4" w:rsidR="008C0955" w:rsidRPr="00555336" w:rsidRDefault="008C0955" w:rsidP="008C0955">
            <w:pPr>
              <w:tabs>
                <w:tab w:val="decimal" w:pos="432"/>
              </w:tabs>
              <w:spacing w:line="360" w:lineRule="exact"/>
              <w:ind w:right="-25"/>
              <w:rPr>
                <w:rFonts w:ascii="Arial" w:hAnsi="Arial" w:cs="Arial"/>
                <w:color w:val="000000" w:themeColor="text1"/>
                <w:spacing w:val="-4"/>
                <w:sz w:val="16"/>
                <w:szCs w:val="16"/>
              </w:rPr>
            </w:pPr>
          </w:p>
        </w:tc>
      </w:tr>
    </w:tbl>
    <w:p w14:paraId="6DCFD388" w14:textId="77777777" w:rsidR="007263D4" w:rsidRPr="00555336" w:rsidRDefault="007263D4" w:rsidP="0009057C">
      <w:pPr>
        <w:tabs>
          <w:tab w:val="left" w:pos="900"/>
          <w:tab w:val="left" w:pos="1080"/>
        </w:tabs>
        <w:spacing w:before="120" w:after="120" w:line="380" w:lineRule="exact"/>
        <w:ind w:left="900" w:hanging="353"/>
        <w:jc w:val="thaiDistribute"/>
        <w:rPr>
          <w:rFonts w:ascii="Arial" w:hAnsi="Arial" w:cs="Arial"/>
          <w:color w:val="000000" w:themeColor="text1"/>
          <w:sz w:val="22"/>
          <w:szCs w:val="22"/>
          <w:u w:val="single"/>
        </w:rPr>
      </w:pPr>
    </w:p>
    <w:p w14:paraId="3A70E7E1" w14:textId="77777777" w:rsidR="00871925" w:rsidRPr="00555336" w:rsidRDefault="007263D4">
      <w:pPr>
        <w:overflowPunct/>
        <w:autoSpaceDE/>
        <w:autoSpaceDN/>
        <w:adjustRightInd/>
        <w:spacing w:after="200" w:line="276" w:lineRule="auto"/>
        <w:textAlignment w:val="auto"/>
        <w:rPr>
          <w:rFonts w:ascii="Arial" w:hAnsi="Arial" w:cs="Arial"/>
          <w:color w:val="000000" w:themeColor="text1"/>
          <w:sz w:val="22"/>
          <w:szCs w:val="22"/>
          <w:u w:val="single"/>
        </w:rPr>
        <w:sectPr w:rsidR="00871925" w:rsidRPr="00555336" w:rsidSect="00871925">
          <w:footerReference w:type="even" r:id="rId8"/>
          <w:footerReference w:type="default" r:id="rId9"/>
          <w:pgSz w:w="11906" w:h="16838" w:code="9"/>
          <w:pgMar w:top="1080" w:right="1080" w:bottom="1080" w:left="1800" w:header="576" w:footer="576" w:gutter="0"/>
          <w:cols w:space="720"/>
          <w:docGrid w:linePitch="360"/>
        </w:sectPr>
      </w:pPr>
      <w:r w:rsidRPr="00555336">
        <w:rPr>
          <w:rFonts w:ascii="Arial" w:hAnsi="Arial" w:cs="Arial"/>
          <w:color w:val="000000" w:themeColor="text1"/>
          <w:sz w:val="22"/>
          <w:szCs w:val="22"/>
          <w:u w:val="single"/>
        </w:rPr>
        <w:br w:type="page"/>
      </w:r>
    </w:p>
    <w:p w14:paraId="48A320DF" w14:textId="77777777" w:rsidR="0024648C" w:rsidRPr="00555336" w:rsidRDefault="0024648C" w:rsidP="0024648C">
      <w:pPr>
        <w:spacing w:before="120" w:after="120" w:line="380" w:lineRule="exact"/>
        <w:ind w:left="533"/>
        <w:jc w:val="thaiDistribute"/>
        <w:rPr>
          <w:rFonts w:ascii="Arial" w:hAnsi="Arial" w:cs="Arial"/>
          <w:color w:val="000000" w:themeColor="text1"/>
          <w:sz w:val="22"/>
          <w:szCs w:val="22"/>
        </w:rPr>
      </w:pPr>
      <w:r w:rsidRPr="00555336">
        <w:rPr>
          <w:rFonts w:ascii="Arial" w:hAnsi="Arial" w:cs="Arial"/>
          <w:color w:val="000000" w:themeColor="text1"/>
          <w:sz w:val="22"/>
          <w:szCs w:val="22"/>
        </w:rPr>
        <w:lastRenderedPageBreak/>
        <w:t>Financial information of the joint operations, in proportion to the interest</w:t>
      </w:r>
      <w:r w:rsidR="002F4E50" w:rsidRPr="00555336">
        <w:rPr>
          <w:rFonts w:ascii="Arial" w:hAnsi="Arial" w:cs="Arial"/>
          <w:color w:val="000000" w:themeColor="text1"/>
          <w:sz w:val="22"/>
          <w:szCs w:val="22"/>
        </w:rPr>
        <w:t xml:space="preserve"> of the </w:t>
      </w:r>
      <w:r w:rsidR="002C63C7"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are presented include in the </w:t>
      </w:r>
      <w:r w:rsidR="002F4E50" w:rsidRPr="00555336">
        <w:rPr>
          <w:rFonts w:ascii="Arial" w:hAnsi="Arial" w:cs="Arial"/>
          <w:color w:val="000000" w:themeColor="text1"/>
          <w:sz w:val="22"/>
          <w:szCs w:val="22"/>
        </w:rPr>
        <w:t xml:space="preserve">consolidated and </w:t>
      </w:r>
      <w:r w:rsidRPr="00555336">
        <w:rPr>
          <w:rFonts w:ascii="Arial" w:hAnsi="Arial" w:cs="Arial"/>
          <w:color w:val="000000" w:themeColor="text1"/>
          <w:sz w:val="22"/>
          <w:szCs w:val="22"/>
        </w:rPr>
        <w:t>separate financial statement as below.</w:t>
      </w:r>
    </w:p>
    <w:p w14:paraId="3530E5FA" w14:textId="74FA21C8" w:rsidR="002F4E50" w:rsidRPr="00555336" w:rsidRDefault="002F4E50" w:rsidP="002F4E50">
      <w:pPr>
        <w:spacing w:before="120" w:after="120" w:line="380" w:lineRule="exact"/>
        <w:ind w:left="533"/>
        <w:jc w:val="thaiDistribute"/>
        <w:rPr>
          <w:rFonts w:ascii="Arial" w:hAnsi="Arial" w:cs="Arial"/>
          <w:color w:val="000000" w:themeColor="text1"/>
          <w:sz w:val="22"/>
          <w:szCs w:val="22"/>
          <w:cs/>
        </w:rPr>
      </w:pPr>
      <w:proofErr w:type="spellStart"/>
      <w:r w:rsidRPr="00555336">
        <w:rPr>
          <w:rFonts w:ascii="Arial" w:hAnsi="Arial" w:cs="Arial"/>
          <w:color w:val="000000" w:themeColor="text1"/>
          <w:sz w:val="22"/>
          <w:szCs w:val="22"/>
        </w:rPr>
        <w:t>Summarised</w:t>
      </w:r>
      <w:proofErr w:type="spellEnd"/>
      <w:r w:rsidRPr="00555336">
        <w:rPr>
          <w:rFonts w:ascii="Arial" w:hAnsi="Arial" w:cs="Arial"/>
          <w:color w:val="000000" w:themeColor="text1"/>
          <w:sz w:val="22"/>
          <w:szCs w:val="22"/>
        </w:rPr>
        <w:t xml:space="preserve"> information about financial position as at 31 December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 xml:space="preserve"> and </w:t>
      </w:r>
      <w:r w:rsidR="00407345" w:rsidRPr="00555336">
        <w:rPr>
          <w:rFonts w:ascii="Arial" w:hAnsi="Arial" w:cs="Arial"/>
          <w:color w:val="000000" w:themeColor="text1"/>
          <w:sz w:val="22"/>
          <w:szCs w:val="22"/>
        </w:rPr>
        <w:t>2023</w:t>
      </w:r>
      <w:r w:rsidRPr="00555336">
        <w:rPr>
          <w:rFonts w:ascii="Arial" w:hAnsi="Arial" w:cs="Arial"/>
          <w:color w:val="000000" w:themeColor="text1"/>
          <w:sz w:val="22"/>
          <w:szCs w:val="22"/>
        </w:rPr>
        <w:t>.</w:t>
      </w:r>
    </w:p>
    <w:tbl>
      <w:tblPr>
        <w:tblW w:w="14490" w:type="dxa"/>
        <w:tblInd w:w="360" w:type="dxa"/>
        <w:tblLayout w:type="fixed"/>
        <w:tblLook w:val="01E0" w:firstRow="1" w:lastRow="1" w:firstColumn="1" w:lastColumn="1" w:noHBand="0" w:noVBand="0"/>
      </w:tblPr>
      <w:tblGrid>
        <w:gridCol w:w="2430"/>
        <w:gridCol w:w="720"/>
        <w:gridCol w:w="720"/>
        <w:gridCol w:w="810"/>
        <w:gridCol w:w="810"/>
        <w:gridCol w:w="720"/>
        <w:gridCol w:w="720"/>
        <w:gridCol w:w="720"/>
        <w:gridCol w:w="720"/>
        <w:gridCol w:w="720"/>
        <w:gridCol w:w="720"/>
        <w:gridCol w:w="720"/>
        <w:gridCol w:w="720"/>
        <w:gridCol w:w="810"/>
        <w:gridCol w:w="810"/>
        <w:gridCol w:w="810"/>
        <w:gridCol w:w="810"/>
      </w:tblGrid>
      <w:tr w:rsidR="008C0955" w:rsidRPr="00555336" w14:paraId="0C56A222" w14:textId="3939D1DF" w:rsidTr="00AD2960">
        <w:tc>
          <w:tcPr>
            <w:tcW w:w="2430" w:type="dxa"/>
          </w:tcPr>
          <w:p w14:paraId="2B81EB7D" w14:textId="77777777" w:rsidR="008C0955" w:rsidRPr="00555336" w:rsidRDefault="008C0955" w:rsidP="00E80018">
            <w:pPr>
              <w:tabs>
                <w:tab w:val="left" w:pos="900"/>
                <w:tab w:val="left" w:pos="2160"/>
                <w:tab w:val="right" w:pos="8100"/>
              </w:tabs>
              <w:spacing w:line="320" w:lineRule="exact"/>
              <w:jc w:val="center"/>
              <w:rPr>
                <w:rFonts w:ascii="Arial" w:hAnsi="Arial" w:cs="Arial"/>
                <w:color w:val="000000" w:themeColor="text1"/>
                <w:sz w:val="18"/>
                <w:szCs w:val="18"/>
                <w:cs/>
              </w:rPr>
            </w:pPr>
          </w:p>
        </w:tc>
        <w:tc>
          <w:tcPr>
            <w:tcW w:w="12060" w:type="dxa"/>
            <w:gridSpan w:val="16"/>
            <w:vAlign w:val="bottom"/>
          </w:tcPr>
          <w:p w14:paraId="7A351F91" w14:textId="4833A6C1" w:rsidR="008C0955" w:rsidRPr="00555336" w:rsidRDefault="008C0955" w:rsidP="00E80018">
            <w:pPr>
              <w:tabs>
                <w:tab w:val="left" w:pos="1440"/>
              </w:tabs>
              <w:spacing w:line="320" w:lineRule="exact"/>
              <w:jc w:val="right"/>
              <w:rPr>
                <w:rFonts w:ascii="Arial" w:hAnsi="Arial" w:cs="Arial"/>
                <w:color w:val="000000" w:themeColor="text1"/>
                <w:sz w:val="18"/>
                <w:szCs w:val="18"/>
              </w:rPr>
            </w:pPr>
            <w:r w:rsidRPr="00555336">
              <w:rPr>
                <w:rFonts w:ascii="Arial" w:hAnsi="Arial" w:cs="Arial"/>
                <w:color w:val="000000" w:themeColor="text1"/>
                <w:sz w:val="18"/>
                <w:szCs w:val="18"/>
              </w:rPr>
              <w:t>(Unit: Million Baht)</w:t>
            </w:r>
          </w:p>
        </w:tc>
      </w:tr>
      <w:tr w:rsidR="008C0955" w:rsidRPr="00555336" w14:paraId="090D520A" w14:textId="7220D31F" w:rsidTr="00AD2960">
        <w:tc>
          <w:tcPr>
            <w:tcW w:w="2430" w:type="dxa"/>
          </w:tcPr>
          <w:p w14:paraId="704C96BE" w14:textId="77777777" w:rsidR="008C0955" w:rsidRPr="00555336" w:rsidRDefault="008C0955" w:rsidP="005D1A89">
            <w:pPr>
              <w:tabs>
                <w:tab w:val="left" w:pos="900"/>
                <w:tab w:val="left" w:pos="2160"/>
                <w:tab w:val="right" w:pos="8100"/>
              </w:tabs>
              <w:spacing w:line="320" w:lineRule="exact"/>
              <w:jc w:val="center"/>
              <w:rPr>
                <w:rFonts w:ascii="Arial" w:hAnsi="Arial" w:cs="Arial"/>
                <w:color w:val="000000" w:themeColor="text1"/>
                <w:sz w:val="18"/>
                <w:szCs w:val="18"/>
                <w:cs/>
              </w:rPr>
            </w:pPr>
          </w:p>
        </w:tc>
        <w:tc>
          <w:tcPr>
            <w:tcW w:w="12060" w:type="dxa"/>
            <w:gridSpan w:val="16"/>
            <w:vAlign w:val="bottom"/>
          </w:tcPr>
          <w:p w14:paraId="7050456B" w14:textId="67D17CB6" w:rsidR="008C0955" w:rsidRPr="00555336" w:rsidRDefault="008C0955" w:rsidP="00457C3C">
            <w:pPr>
              <w:pBdr>
                <w:bottom w:val="single" w:sz="4" w:space="1" w:color="auto"/>
              </w:pBdr>
              <w:tabs>
                <w:tab w:val="left" w:pos="1440"/>
              </w:tabs>
              <w:spacing w:line="320" w:lineRule="exact"/>
              <w:ind w:left="-102"/>
              <w:jc w:val="center"/>
              <w:rPr>
                <w:rFonts w:ascii="Arial" w:hAnsi="Arial" w:cs="Arial"/>
                <w:color w:val="000000" w:themeColor="text1"/>
                <w:sz w:val="18"/>
                <w:szCs w:val="18"/>
              </w:rPr>
            </w:pPr>
            <w:r w:rsidRPr="00555336">
              <w:rPr>
                <w:rFonts w:ascii="Arial" w:hAnsi="Arial" w:cs="Arial"/>
                <w:color w:val="000000" w:themeColor="text1"/>
                <w:sz w:val="18"/>
                <w:szCs w:val="18"/>
              </w:rPr>
              <w:t>Consolidated financial statements</w:t>
            </w:r>
          </w:p>
        </w:tc>
      </w:tr>
      <w:tr w:rsidR="008C0955" w:rsidRPr="00555336" w14:paraId="5CDCD3FC" w14:textId="15D488A1" w:rsidTr="00AD2960">
        <w:tc>
          <w:tcPr>
            <w:tcW w:w="2430" w:type="dxa"/>
          </w:tcPr>
          <w:p w14:paraId="6B03C3D9" w14:textId="77777777" w:rsidR="008C0955" w:rsidRPr="00555336" w:rsidRDefault="008C0955" w:rsidP="006F2724">
            <w:pPr>
              <w:tabs>
                <w:tab w:val="left" w:pos="900"/>
                <w:tab w:val="left" w:pos="2160"/>
                <w:tab w:val="right" w:pos="8100"/>
              </w:tabs>
              <w:spacing w:line="320" w:lineRule="exact"/>
              <w:jc w:val="center"/>
              <w:rPr>
                <w:rFonts w:ascii="Arial" w:hAnsi="Arial" w:cs="Arial"/>
                <w:color w:val="000000" w:themeColor="text1"/>
                <w:sz w:val="18"/>
                <w:szCs w:val="18"/>
                <w:cs/>
              </w:rPr>
            </w:pPr>
          </w:p>
        </w:tc>
        <w:tc>
          <w:tcPr>
            <w:tcW w:w="1440" w:type="dxa"/>
            <w:gridSpan w:val="2"/>
            <w:vAlign w:val="bottom"/>
          </w:tcPr>
          <w:p w14:paraId="0A7D5B24" w14:textId="77777777" w:rsidR="008C0955" w:rsidRPr="00555336" w:rsidRDefault="008C0955" w:rsidP="006F2724">
            <w:pPr>
              <w:pBdr>
                <w:bottom w:val="single" w:sz="4" w:space="1" w:color="auto"/>
              </w:pBdr>
              <w:tabs>
                <w:tab w:val="left" w:pos="1440"/>
              </w:tabs>
              <w:spacing w:line="320" w:lineRule="exact"/>
              <w:ind w:left="-102"/>
              <w:jc w:val="center"/>
              <w:rPr>
                <w:rFonts w:ascii="Arial" w:hAnsi="Arial" w:cs="Arial"/>
                <w:color w:val="000000" w:themeColor="text1"/>
                <w:spacing w:val="-4"/>
                <w:sz w:val="18"/>
                <w:szCs w:val="18"/>
              </w:rPr>
            </w:pPr>
            <w:proofErr w:type="spellStart"/>
            <w:r w:rsidRPr="00555336">
              <w:rPr>
                <w:rFonts w:ascii="Arial" w:hAnsi="Arial" w:cs="Arial"/>
                <w:color w:val="000000" w:themeColor="text1"/>
                <w:spacing w:val="-4"/>
                <w:sz w:val="18"/>
                <w:szCs w:val="18"/>
              </w:rPr>
              <w:t>Nawarat</w:t>
            </w:r>
            <w:proofErr w:type="spellEnd"/>
            <w:r w:rsidRPr="00555336">
              <w:rPr>
                <w:rFonts w:ascii="Arial" w:hAnsi="Arial" w:cs="Arial"/>
                <w:color w:val="000000" w:themeColor="text1"/>
                <w:spacing w:val="-4"/>
                <w:sz w:val="18"/>
                <w:szCs w:val="18"/>
              </w:rPr>
              <w:t xml:space="preserve"> - A.S.</w:t>
            </w:r>
          </w:p>
          <w:p w14:paraId="061E1892" w14:textId="1F4B52DB" w:rsidR="008C0955" w:rsidRPr="00555336" w:rsidRDefault="008C0955" w:rsidP="006F2724">
            <w:pPr>
              <w:pBdr>
                <w:bottom w:val="single" w:sz="4" w:space="1" w:color="auto"/>
              </w:pBdr>
              <w:tabs>
                <w:tab w:val="left" w:pos="1440"/>
              </w:tabs>
              <w:spacing w:line="320" w:lineRule="exact"/>
              <w:ind w:left="-102"/>
              <w:jc w:val="center"/>
              <w:rPr>
                <w:rFonts w:ascii="Arial" w:hAnsi="Arial" w:cs="Arial"/>
                <w:color w:val="000000" w:themeColor="text1"/>
                <w:spacing w:val="-4"/>
                <w:sz w:val="18"/>
                <w:szCs w:val="18"/>
                <w:cs/>
              </w:rPr>
            </w:pPr>
            <w:r w:rsidRPr="00555336">
              <w:rPr>
                <w:rFonts w:ascii="Arial" w:hAnsi="Arial" w:cs="Arial"/>
                <w:color w:val="000000" w:themeColor="text1"/>
                <w:spacing w:val="-4"/>
                <w:sz w:val="18"/>
                <w:szCs w:val="18"/>
              </w:rPr>
              <w:t>Associated          Joint Venture</w:t>
            </w:r>
          </w:p>
        </w:tc>
        <w:tc>
          <w:tcPr>
            <w:tcW w:w="1620" w:type="dxa"/>
            <w:gridSpan w:val="2"/>
            <w:vAlign w:val="bottom"/>
          </w:tcPr>
          <w:p w14:paraId="4BA15E1F" w14:textId="77777777" w:rsidR="008C0955" w:rsidRPr="00555336" w:rsidRDefault="008C0955" w:rsidP="006F2724">
            <w:pPr>
              <w:pBdr>
                <w:bottom w:val="single" w:sz="4" w:space="1" w:color="auto"/>
              </w:pBdr>
              <w:tabs>
                <w:tab w:val="left" w:pos="1440"/>
              </w:tabs>
              <w:spacing w:line="320" w:lineRule="exact"/>
              <w:ind w:left="-102"/>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 xml:space="preserve">A.S. - </w:t>
            </w:r>
            <w:proofErr w:type="spellStart"/>
            <w:r w:rsidRPr="00555336">
              <w:rPr>
                <w:rFonts w:ascii="Arial" w:hAnsi="Arial" w:cs="Arial"/>
                <w:color w:val="000000" w:themeColor="text1"/>
                <w:spacing w:val="-4"/>
                <w:sz w:val="18"/>
                <w:szCs w:val="18"/>
              </w:rPr>
              <w:t>Nawarat</w:t>
            </w:r>
            <w:proofErr w:type="spellEnd"/>
          </w:p>
          <w:p w14:paraId="08A4B73D" w14:textId="77777777" w:rsidR="008C0955" w:rsidRPr="00555336" w:rsidRDefault="008C0955" w:rsidP="006F2724">
            <w:pPr>
              <w:pBdr>
                <w:bottom w:val="single" w:sz="4" w:space="1" w:color="auto"/>
              </w:pBdr>
              <w:tabs>
                <w:tab w:val="left" w:pos="1440"/>
              </w:tabs>
              <w:spacing w:line="320" w:lineRule="exact"/>
              <w:ind w:left="-102"/>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Joint Venture</w:t>
            </w:r>
          </w:p>
        </w:tc>
        <w:tc>
          <w:tcPr>
            <w:tcW w:w="1440" w:type="dxa"/>
            <w:gridSpan w:val="2"/>
            <w:vAlign w:val="bottom"/>
          </w:tcPr>
          <w:p w14:paraId="321648D2" w14:textId="77777777" w:rsidR="008C0955" w:rsidRPr="00555336" w:rsidRDefault="008C0955" w:rsidP="006F2724">
            <w:pPr>
              <w:pBdr>
                <w:bottom w:val="single" w:sz="4" w:space="1" w:color="auto"/>
              </w:pBdr>
              <w:tabs>
                <w:tab w:val="left" w:pos="1440"/>
              </w:tabs>
              <w:spacing w:line="320" w:lineRule="exact"/>
              <w:ind w:left="-102"/>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NTA</w:t>
            </w:r>
          </w:p>
          <w:p w14:paraId="1BF479D5" w14:textId="77777777" w:rsidR="008C0955" w:rsidRPr="00555336" w:rsidRDefault="008C0955" w:rsidP="006F2724">
            <w:pPr>
              <w:pBdr>
                <w:bottom w:val="single" w:sz="4" w:space="1" w:color="auto"/>
              </w:pBdr>
              <w:tabs>
                <w:tab w:val="left" w:pos="1440"/>
              </w:tabs>
              <w:spacing w:line="320" w:lineRule="exact"/>
              <w:ind w:left="-102"/>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Joint Venture</w:t>
            </w:r>
          </w:p>
        </w:tc>
        <w:tc>
          <w:tcPr>
            <w:tcW w:w="1440" w:type="dxa"/>
            <w:gridSpan w:val="2"/>
            <w:vAlign w:val="bottom"/>
          </w:tcPr>
          <w:p w14:paraId="38C41391" w14:textId="77777777" w:rsidR="008C0955" w:rsidRPr="00555336" w:rsidRDefault="008C0955" w:rsidP="006F2724">
            <w:pPr>
              <w:pBdr>
                <w:bottom w:val="single" w:sz="4" w:space="1" w:color="auto"/>
              </w:pBdr>
              <w:tabs>
                <w:tab w:val="left" w:pos="1440"/>
              </w:tabs>
              <w:spacing w:line="320" w:lineRule="exact"/>
              <w:ind w:left="-102"/>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TN</w:t>
            </w:r>
          </w:p>
          <w:p w14:paraId="0CF2962E" w14:textId="552F6D94" w:rsidR="008C0955" w:rsidRPr="00555336" w:rsidRDefault="008C0955" w:rsidP="006F2724">
            <w:pPr>
              <w:pBdr>
                <w:bottom w:val="single" w:sz="4" w:space="1" w:color="auto"/>
              </w:pBdr>
              <w:tabs>
                <w:tab w:val="left" w:pos="1440"/>
              </w:tabs>
              <w:spacing w:line="320" w:lineRule="exact"/>
              <w:ind w:left="-102"/>
              <w:jc w:val="center"/>
              <w:rPr>
                <w:rFonts w:ascii="Arial" w:hAnsi="Arial" w:cs="Arial"/>
                <w:color w:val="000000" w:themeColor="text1"/>
                <w:sz w:val="18"/>
                <w:szCs w:val="18"/>
              </w:rPr>
            </w:pPr>
            <w:r w:rsidRPr="00555336">
              <w:rPr>
                <w:rFonts w:ascii="Arial" w:hAnsi="Arial" w:cs="Arial"/>
                <w:color w:val="000000" w:themeColor="text1"/>
                <w:spacing w:val="-4"/>
                <w:sz w:val="18"/>
                <w:szCs w:val="18"/>
              </w:rPr>
              <w:t>Joint Venture</w:t>
            </w:r>
          </w:p>
        </w:tc>
        <w:tc>
          <w:tcPr>
            <w:tcW w:w="1440" w:type="dxa"/>
            <w:gridSpan w:val="2"/>
            <w:vAlign w:val="bottom"/>
          </w:tcPr>
          <w:p w14:paraId="095F2570" w14:textId="054C397F" w:rsidR="008C0955" w:rsidRPr="00555336" w:rsidRDefault="008C0955" w:rsidP="006F2724">
            <w:pPr>
              <w:pBdr>
                <w:bottom w:val="single" w:sz="4" w:space="1" w:color="auto"/>
              </w:pBdr>
              <w:tabs>
                <w:tab w:val="left" w:pos="1440"/>
              </w:tabs>
              <w:spacing w:line="320" w:lineRule="exact"/>
              <w:ind w:left="-102"/>
              <w:jc w:val="center"/>
              <w:rPr>
                <w:rFonts w:ascii="Arial" w:hAnsi="Arial" w:cs="Arial"/>
                <w:color w:val="000000" w:themeColor="text1"/>
                <w:spacing w:val="-4"/>
                <w:sz w:val="18"/>
                <w:szCs w:val="18"/>
              </w:rPr>
            </w:pPr>
            <w:r w:rsidRPr="00555336">
              <w:rPr>
                <w:rFonts w:ascii="Arial" w:hAnsi="Arial" w:cs="Arial"/>
                <w:color w:val="000000" w:themeColor="text1"/>
                <w:sz w:val="18"/>
                <w:szCs w:val="18"/>
              </w:rPr>
              <w:t>TN-CEI                     Joint Venture</w:t>
            </w:r>
          </w:p>
        </w:tc>
        <w:tc>
          <w:tcPr>
            <w:tcW w:w="1440" w:type="dxa"/>
            <w:gridSpan w:val="2"/>
            <w:vAlign w:val="bottom"/>
          </w:tcPr>
          <w:p w14:paraId="222BED2A" w14:textId="33602C7A" w:rsidR="008C0955" w:rsidRPr="00555336" w:rsidRDefault="008C0955" w:rsidP="006F2724">
            <w:pPr>
              <w:pBdr>
                <w:bottom w:val="single" w:sz="4" w:space="1" w:color="auto"/>
              </w:pBdr>
              <w:tabs>
                <w:tab w:val="left" w:pos="1440"/>
              </w:tabs>
              <w:spacing w:line="320" w:lineRule="exact"/>
              <w:ind w:left="-102"/>
              <w:jc w:val="center"/>
              <w:rPr>
                <w:rFonts w:ascii="Arial" w:hAnsi="Arial" w:cs="Arial"/>
                <w:color w:val="000000" w:themeColor="text1"/>
                <w:sz w:val="18"/>
                <w:szCs w:val="18"/>
              </w:rPr>
            </w:pPr>
            <w:r w:rsidRPr="00555336">
              <w:rPr>
                <w:rFonts w:ascii="Arial" w:hAnsi="Arial" w:cs="Arial"/>
                <w:color w:val="000000" w:themeColor="text1"/>
                <w:spacing w:val="-4"/>
                <w:sz w:val="18"/>
                <w:szCs w:val="24"/>
              </w:rPr>
              <w:t>NWR-AVP                 Joint Venture</w:t>
            </w:r>
          </w:p>
        </w:tc>
        <w:tc>
          <w:tcPr>
            <w:tcW w:w="1620" w:type="dxa"/>
            <w:gridSpan w:val="2"/>
          </w:tcPr>
          <w:p w14:paraId="2691FAFF" w14:textId="77777777" w:rsidR="00FD4BC3" w:rsidRPr="00555336" w:rsidRDefault="00FD4BC3" w:rsidP="00FD4BC3">
            <w:pPr>
              <w:pBdr>
                <w:bottom w:val="single" w:sz="4" w:space="1" w:color="auto"/>
              </w:pBdr>
              <w:tabs>
                <w:tab w:val="left" w:pos="1440"/>
              </w:tabs>
              <w:spacing w:line="320" w:lineRule="exact"/>
              <w:rPr>
                <w:rFonts w:ascii="Arial" w:hAnsi="Arial" w:cs="Arial"/>
                <w:color w:val="000000" w:themeColor="text1"/>
                <w:spacing w:val="-4"/>
                <w:sz w:val="18"/>
                <w:szCs w:val="24"/>
              </w:rPr>
            </w:pPr>
          </w:p>
          <w:p w14:paraId="5AAA29A4" w14:textId="3388EA51" w:rsidR="008C0955" w:rsidRPr="00555336" w:rsidRDefault="00E0768F" w:rsidP="00FD4BC3">
            <w:pPr>
              <w:pBdr>
                <w:bottom w:val="single" w:sz="4" w:space="1" w:color="auto"/>
              </w:pBdr>
              <w:tabs>
                <w:tab w:val="left" w:pos="1440"/>
              </w:tabs>
              <w:spacing w:line="320" w:lineRule="exact"/>
              <w:rPr>
                <w:rFonts w:ascii="Arial" w:hAnsi="Arial" w:cs="Arial"/>
                <w:color w:val="000000" w:themeColor="text1"/>
                <w:spacing w:val="-4"/>
                <w:sz w:val="18"/>
                <w:szCs w:val="24"/>
              </w:rPr>
            </w:pPr>
            <w:r w:rsidRPr="00555336">
              <w:rPr>
                <w:rFonts w:ascii="Arial" w:hAnsi="Arial" w:cs="Arial"/>
                <w:color w:val="000000" w:themeColor="text1"/>
                <w:spacing w:val="-4"/>
                <w:sz w:val="18"/>
                <w:szCs w:val="24"/>
              </w:rPr>
              <w:t>NWR-SAMCON</w:t>
            </w:r>
          </w:p>
          <w:p w14:paraId="44883171" w14:textId="1279832E" w:rsidR="008C0955" w:rsidRPr="00555336" w:rsidRDefault="008C0955" w:rsidP="00FD4BC3">
            <w:pPr>
              <w:pBdr>
                <w:bottom w:val="single" w:sz="4" w:space="1" w:color="auto"/>
              </w:pBdr>
              <w:tabs>
                <w:tab w:val="left" w:pos="1440"/>
              </w:tabs>
              <w:spacing w:line="320" w:lineRule="exact"/>
              <w:jc w:val="center"/>
              <w:rPr>
                <w:rFonts w:ascii="Arial" w:hAnsi="Arial" w:cs="Arial"/>
                <w:color w:val="000000" w:themeColor="text1"/>
                <w:spacing w:val="-4"/>
                <w:sz w:val="18"/>
                <w:szCs w:val="24"/>
              </w:rPr>
            </w:pPr>
            <w:r w:rsidRPr="00555336">
              <w:rPr>
                <w:rFonts w:ascii="Arial" w:hAnsi="Arial" w:cs="Arial"/>
                <w:color w:val="000000" w:themeColor="text1"/>
                <w:spacing w:val="-4"/>
                <w:sz w:val="18"/>
                <w:szCs w:val="24"/>
              </w:rPr>
              <w:t>Joint Venture</w:t>
            </w:r>
          </w:p>
        </w:tc>
        <w:tc>
          <w:tcPr>
            <w:tcW w:w="1620" w:type="dxa"/>
            <w:gridSpan w:val="2"/>
          </w:tcPr>
          <w:p w14:paraId="31C2E3BB" w14:textId="56D89D09" w:rsidR="008C0955" w:rsidRPr="00555336" w:rsidRDefault="00E0768F" w:rsidP="00FD4BC3">
            <w:pPr>
              <w:pBdr>
                <w:bottom w:val="single" w:sz="4" w:space="1" w:color="auto"/>
              </w:pBdr>
              <w:tabs>
                <w:tab w:val="left" w:pos="1440"/>
              </w:tabs>
              <w:spacing w:line="320" w:lineRule="exact"/>
              <w:jc w:val="center"/>
              <w:rPr>
                <w:rFonts w:ascii="Arial" w:hAnsi="Arial" w:cs="Arial"/>
                <w:color w:val="000000" w:themeColor="text1"/>
                <w:spacing w:val="-4"/>
                <w:sz w:val="18"/>
                <w:szCs w:val="24"/>
              </w:rPr>
            </w:pPr>
            <w:r w:rsidRPr="00555336">
              <w:rPr>
                <w:rFonts w:ascii="Arial" w:hAnsi="Arial" w:cs="Arial"/>
                <w:color w:val="000000" w:themeColor="text1"/>
                <w:spacing w:val="-4"/>
                <w:sz w:val="18"/>
                <w:szCs w:val="24"/>
              </w:rPr>
              <w:t>NAWARAT</w:t>
            </w:r>
            <w:r w:rsidR="00FD4BC3" w:rsidRPr="00555336">
              <w:rPr>
                <w:rFonts w:ascii="Arial" w:hAnsi="Arial" w:cs="Arial"/>
                <w:color w:val="000000" w:themeColor="text1"/>
                <w:spacing w:val="-4"/>
                <w:sz w:val="18"/>
                <w:szCs w:val="24"/>
              </w:rPr>
              <w:t>-</w:t>
            </w:r>
            <w:r w:rsidRPr="00555336">
              <w:rPr>
                <w:rFonts w:ascii="Arial" w:hAnsi="Arial" w:cs="Arial"/>
                <w:color w:val="000000" w:themeColor="text1"/>
                <w:spacing w:val="-4"/>
                <w:sz w:val="18"/>
                <w:szCs w:val="24"/>
              </w:rPr>
              <w:t>SAMCON</w:t>
            </w:r>
          </w:p>
          <w:p w14:paraId="158A4243" w14:textId="40DE7889" w:rsidR="008C0955" w:rsidRPr="00555336" w:rsidRDefault="008C0955" w:rsidP="00FD4BC3">
            <w:pPr>
              <w:pBdr>
                <w:bottom w:val="single" w:sz="4" w:space="1" w:color="auto"/>
              </w:pBdr>
              <w:tabs>
                <w:tab w:val="left" w:pos="1440"/>
              </w:tabs>
              <w:spacing w:line="320" w:lineRule="exact"/>
              <w:jc w:val="center"/>
              <w:rPr>
                <w:rFonts w:ascii="Arial" w:hAnsi="Arial" w:cs="Arial"/>
                <w:color w:val="000000" w:themeColor="text1"/>
                <w:spacing w:val="-4"/>
                <w:sz w:val="18"/>
                <w:szCs w:val="24"/>
              </w:rPr>
            </w:pPr>
            <w:r w:rsidRPr="00555336">
              <w:rPr>
                <w:rFonts w:ascii="Arial" w:hAnsi="Arial" w:cs="Arial"/>
                <w:color w:val="000000" w:themeColor="text1"/>
                <w:spacing w:val="-4"/>
                <w:sz w:val="18"/>
                <w:szCs w:val="24"/>
              </w:rPr>
              <w:t>Joint Venture</w:t>
            </w:r>
          </w:p>
        </w:tc>
      </w:tr>
      <w:tr w:rsidR="008C0955" w:rsidRPr="00555336" w14:paraId="531598D3" w14:textId="5658B088" w:rsidTr="00AD2960">
        <w:tc>
          <w:tcPr>
            <w:tcW w:w="2430" w:type="dxa"/>
          </w:tcPr>
          <w:p w14:paraId="1EBD5CE4" w14:textId="77777777" w:rsidR="008C0955" w:rsidRPr="00555336" w:rsidRDefault="008C0955" w:rsidP="008C0955">
            <w:pPr>
              <w:tabs>
                <w:tab w:val="left" w:pos="900"/>
                <w:tab w:val="left" w:pos="2160"/>
                <w:tab w:val="right" w:pos="8100"/>
              </w:tabs>
              <w:spacing w:line="320" w:lineRule="exact"/>
              <w:jc w:val="center"/>
              <w:rPr>
                <w:rFonts w:ascii="Arial" w:hAnsi="Arial" w:cs="Arial"/>
                <w:color w:val="000000" w:themeColor="text1"/>
                <w:sz w:val="18"/>
                <w:szCs w:val="18"/>
                <w:cs/>
              </w:rPr>
            </w:pPr>
          </w:p>
        </w:tc>
        <w:tc>
          <w:tcPr>
            <w:tcW w:w="720" w:type="dxa"/>
          </w:tcPr>
          <w:p w14:paraId="61A15158" w14:textId="0D5710B4" w:rsidR="008C0955" w:rsidRPr="00555336" w:rsidRDefault="008C0955" w:rsidP="008C0955">
            <w:pPr>
              <w:pBdr>
                <w:bottom w:val="single" w:sz="4" w:space="1" w:color="auto"/>
              </w:pBdr>
              <w:tabs>
                <w:tab w:val="left" w:pos="1440"/>
              </w:tabs>
              <w:spacing w:line="320" w:lineRule="exact"/>
              <w:ind w:left="-102"/>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720" w:type="dxa"/>
          </w:tcPr>
          <w:p w14:paraId="04BA97DB" w14:textId="7BD9708F" w:rsidR="008C0955" w:rsidRPr="00555336" w:rsidRDefault="008C0955" w:rsidP="008C0955">
            <w:pPr>
              <w:pBdr>
                <w:bottom w:val="single" w:sz="4" w:space="1" w:color="auto"/>
              </w:pBdr>
              <w:tabs>
                <w:tab w:val="left" w:pos="1440"/>
              </w:tabs>
              <w:spacing w:line="320" w:lineRule="exact"/>
              <w:ind w:left="-102"/>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810" w:type="dxa"/>
          </w:tcPr>
          <w:p w14:paraId="05605BD8" w14:textId="0BE3A6FB" w:rsidR="008C0955" w:rsidRPr="00555336" w:rsidRDefault="008C0955" w:rsidP="008C0955">
            <w:pPr>
              <w:pBdr>
                <w:bottom w:val="single" w:sz="4" w:space="1" w:color="auto"/>
              </w:pBdr>
              <w:tabs>
                <w:tab w:val="left" w:pos="1440"/>
              </w:tabs>
              <w:spacing w:line="320" w:lineRule="exact"/>
              <w:ind w:left="-102"/>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10" w:type="dxa"/>
          </w:tcPr>
          <w:p w14:paraId="5CB0122F" w14:textId="6962A3B4" w:rsidR="008C0955" w:rsidRPr="00555336" w:rsidRDefault="008C0955" w:rsidP="008C0955">
            <w:pPr>
              <w:pBdr>
                <w:bottom w:val="single" w:sz="4" w:space="1" w:color="auto"/>
              </w:pBdr>
              <w:tabs>
                <w:tab w:val="left" w:pos="1440"/>
              </w:tabs>
              <w:spacing w:line="320" w:lineRule="exact"/>
              <w:ind w:left="-102"/>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720" w:type="dxa"/>
          </w:tcPr>
          <w:p w14:paraId="69B66F10" w14:textId="34C3D4A3" w:rsidR="008C0955" w:rsidRPr="00555336" w:rsidRDefault="008C0955" w:rsidP="008C0955">
            <w:pPr>
              <w:pBdr>
                <w:bottom w:val="single" w:sz="4" w:space="1" w:color="auto"/>
              </w:pBdr>
              <w:tabs>
                <w:tab w:val="left" w:pos="1440"/>
              </w:tabs>
              <w:spacing w:line="320" w:lineRule="exact"/>
              <w:ind w:left="-102"/>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720" w:type="dxa"/>
          </w:tcPr>
          <w:p w14:paraId="16CF986D" w14:textId="107FE169" w:rsidR="008C0955" w:rsidRPr="00555336" w:rsidRDefault="008C0955" w:rsidP="008C0955">
            <w:pPr>
              <w:pBdr>
                <w:bottom w:val="single" w:sz="4" w:space="1" w:color="auto"/>
              </w:pBdr>
              <w:tabs>
                <w:tab w:val="left" w:pos="1440"/>
              </w:tabs>
              <w:spacing w:line="320" w:lineRule="exact"/>
              <w:ind w:left="-102"/>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720" w:type="dxa"/>
          </w:tcPr>
          <w:p w14:paraId="35173862" w14:textId="2D0D2DE6" w:rsidR="008C0955" w:rsidRPr="00555336" w:rsidRDefault="008C0955" w:rsidP="008C0955">
            <w:pPr>
              <w:pBdr>
                <w:bottom w:val="single" w:sz="4" w:space="1" w:color="auto"/>
              </w:pBdr>
              <w:tabs>
                <w:tab w:val="left" w:pos="1440"/>
              </w:tabs>
              <w:spacing w:line="320" w:lineRule="exact"/>
              <w:ind w:left="-102"/>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720" w:type="dxa"/>
          </w:tcPr>
          <w:p w14:paraId="56DAD693" w14:textId="691305F5" w:rsidR="008C0955" w:rsidRPr="00555336" w:rsidRDefault="008C0955" w:rsidP="008C0955">
            <w:pPr>
              <w:pBdr>
                <w:bottom w:val="single" w:sz="4" w:space="1" w:color="auto"/>
              </w:pBdr>
              <w:tabs>
                <w:tab w:val="left" w:pos="1440"/>
              </w:tabs>
              <w:spacing w:line="320" w:lineRule="exact"/>
              <w:ind w:left="-102"/>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720" w:type="dxa"/>
          </w:tcPr>
          <w:p w14:paraId="2466B07A" w14:textId="2A969C63" w:rsidR="008C0955" w:rsidRPr="00555336" w:rsidRDefault="008C0955" w:rsidP="008C0955">
            <w:pPr>
              <w:pBdr>
                <w:bottom w:val="single" w:sz="4" w:space="1" w:color="auto"/>
              </w:pBdr>
              <w:tabs>
                <w:tab w:val="left" w:pos="1440"/>
              </w:tabs>
              <w:spacing w:line="320" w:lineRule="exact"/>
              <w:ind w:left="-102"/>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720" w:type="dxa"/>
          </w:tcPr>
          <w:p w14:paraId="128D0174" w14:textId="217B5B9C" w:rsidR="008C0955" w:rsidRPr="00555336" w:rsidRDefault="008C0955" w:rsidP="008C0955">
            <w:pPr>
              <w:pBdr>
                <w:bottom w:val="single" w:sz="4" w:space="1" w:color="auto"/>
              </w:pBdr>
              <w:tabs>
                <w:tab w:val="left" w:pos="1440"/>
              </w:tabs>
              <w:spacing w:line="320" w:lineRule="exact"/>
              <w:ind w:left="-102"/>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720" w:type="dxa"/>
          </w:tcPr>
          <w:p w14:paraId="467D7D68" w14:textId="13285BF6" w:rsidR="008C0955" w:rsidRPr="00555336" w:rsidRDefault="008C0955" w:rsidP="008C0955">
            <w:pPr>
              <w:pBdr>
                <w:bottom w:val="single" w:sz="4" w:space="1" w:color="auto"/>
              </w:pBdr>
              <w:tabs>
                <w:tab w:val="left" w:pos="1440"/>
              </w:tabs>
              <w:spacing w:line="320" w:lineRule="exact"/>
              <w:ind w:left="-102"/>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720" w:type="dxa"/>
          </w:tcPr>
          <w:p w14:paraId="5740D672" w14:textId="180BE27B" w:rsidR="008C0955" w:rsidRPr="00555336" w:rsidRDefault="008C0955" w:rsidP="008C0955">
            <w:pPr>
              <w:pBdr>
                <w:bottom w:val="single" w:sz="4" w:space="1" w:color="auto"/>
              </w:pBdr>
              <w:tabs>
                <w:tab w:val="left" w:pos="1440"/>
              </w:tabs>
              <w:spacing w:line="320" w:lineRule="exact"/>
              <w:ind w:left="-102"/>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810" w:type="dxa"/>
          </w:tcPr>
          <w:p w14:paraId="18850B66" w14:textId="4353FA42" w:rsidR="008C0955" w:rsidRPr="00555336" w:rsidRDefault="008C0955" w:rsidP="008C0955">
            <w:pPr>
              <w:pBdr>
                <w:bottom w:val="single" w:sz="4" w:space="1" w:color="auto"/>
              </w:pBdr>
              <w:tabs>
                <w:tab w:val="left" w:pos="1440"/>
              </w:tabs>
              <w:spacing w:line="320" w:lineRule="exact"/>
              <w:ind w:left="-102"/>
              <w:jc w:val="center"/>
              <w:rPr>
                <w:rFonts w:ascii="Arial" w:hAnsi="Arial" w:cs="Arial"/>
                <w:color w:val="000000" w:themeColor="text1"/>
                <w:spacing w:val="-4"/>
                <w:sz w:val="18"/>
                <w:szCs w:val="18"/>
              </w:rPr>
            </w:pPr>
            <w:r w:rsidRPr="00555336">
              <w:rPr>
                <w:rFonts w:ascii="Arial" w:hAnsi="Arial" w:cs="Arial"/>
                <w:color w:val="000000" w:themeColor="text1"/>
                <w:sz w:val="18"/>
                <w:szCs w:val="18"/>
              </w:rPr>
              <w:t>2024</w:t>
            </w:r>
          </w:p>
        </w:tc>
        <w:tc>
          <w:tcPr>
            <w:tcW w:w="810" w:type="dxa"/>
          </w:tcPr>
          <w:p w14:paraId="7DC3D529" w14:textId="07B48D0C" w:rsidR="008C0955" w:rsidRPr="00555336" w:rsidRDefault="008C0955" w:rsidP="008C0955">
            <w:pPr>
              <w:pBdr>
                <w:bottom w:val="single" w:sz="4" w:space="1" w:color="auto"/>
              </w:pBdr>
              <w:tabs>
                <w:tab w:val="left" w:pos="1440"/>
              </w:tabs>
              <w:spacing w:line="320" w:lineRule="exact"/>
              <w:ind w:left="-102"/>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2023</w:t>
            </w:r>
          </w:p>
        </w:tc>
        <w:tc>
          <w:tcPr>
            <w:tcW w:w="810" w:type="dxa"/>
          </w:tcPr>
          <w:p w14:paraId="6DC5C6A9" w14:textId="4D99DFC8" w:rsidR="008C0955" w:rsidRPr="00555336" w:rsidRDefault="008C0955" w:rsidP="008C0955">
            <w:pPr>
              <w:pBdr>
                <w:bottom w:val="single" w:sz="4" w:space="1" w:color="auto"/>
              </w:pBdr>
              <w:tabs>
                <w:tab w:val="left" w:pos="1440"/>
              </w:tabs>
              <w:spacing w:line="320" w:lineRule="exact"/>
              <w:ind w:left="-102"/>
              <w:jc w:val="center"/>
              <w:rPr>
                <w:rFonts w:ascii="Arial" w:hAnsi="Arial" w:cs="Arial"/>
                <w:color w:val="000000" w:themeColor="text1"/>
                <w:spacing w:val="-4"/>
                <w:sz w:val="18"/>
                <w:szCs w:val="18"/>
              </w:rPr>
            </w:pPr>
            <w:r w:rsidRPr="00555336">
              <w:rPr>
                <w:rFonts w:ascii="Arial" w:hAnsi="Arial" w:cs="Arial"/>
                <w:color w:val="000000" w:themeColor="text1"/>
                <w:sz w:val="18"/>
                <w:szCs w:val="18"/>
              </w:rPr>
              <w:t>2024</w:t>
            </w:r>
          </w:p>
        </w:tc>
        <w:tc>
          <w:tcPr>
            <w:tcW w:w="810" w:type="dxa"/>
          </w:tcPr>
          <w:p w14:paraId="23792F38" w14:textId="232AD92B" w:rsidR="008C0955" w:rsidRPr="00555336" w:rsidRDefault="008C0955" w:rsidP="008C0955">
            <w:pPr>
              <w:pBdr>
                <w:bottom w:val="single" w:sz="4" w:space="1" w:color="auto"/>
              </w:pBdr>
              <w:tabs>
                <w:tab w:val="left" w:pos="1440"/>
              </w:tabs>
              <w:spacing w:line="320" w:lineRule="exact"/>
              <w:ind w:left="-102"/>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2023</w:t>
            </w:r>
          </w:p>
        </w:tc>
      </w:tr>
      <w:tr w:rsidR="008C0955" w:rsidRPr="00555336" w14:paraId="12568E1F" w14:textId="790DE6B9" w:rsidTr="00AD2960">
        <w:tc>
          <w:tcPr>
            <w:tcW w:w="2430" w:type="dxa"/>
          </w:tcPr>
          <w:p w14:paraId="7E94BBE1" w14:textId="77777777" w:rsidR="008C0955" w:rsidRPr="00555336" w:rsidRDefault="008C0955" w:rsidP="008C0955">
            <w:pPr>
              <w:spacing w:line="320" w:lineRule="exact"/>
              <w:ind w:left="252" w:right="-50" w:hanging="180"/>
              <w:rPr>
                <w:rFonts w:ascii="Arial" w:hAnsi="Arial" w:cs="Arial"/>
                <w:color w:val="000000" w:themeColor="text1"/>
                <w:sz w:val="18"/>
                <w:szCs w:val="18"/>
              </w:rPr>
            </w:pPr>
            <w:r w:rsidRPr="00555336">
              <w:rPr>
                <w:rFonts w:ascii="Arial" w:hAnsi="Arial" w:cs="Arial"/>
                <w:color w:val="000000" w:themeColor="text1"/>
                <w:sz w:val="18"/>
                <w:szCs w:val="18"/>
              </w:rPr>
              <w:t>Current assets</w:t>
            </w:r>
          </w:p>
        </w:tc>
        <w:tc>
          <w:tcPr>
            <w:tcW w:w="720" w:type="dxa"/>
            <w:vAlign w:val="bottom"/>
          </w:tcPr>
          <w:p w14:paraId="2AF88FCA" w14:textId="4CD3285C" w:rsidR="008C0955" w:rsidRPr="00555336" w:rsidRDefault="00E0768F" w:rsidP="008C0955">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2</w:t>
            </w:r>
          </w:p>
        </w:tc>
        <w:tc>
          <w:tcPr>
            <w:tcW w:w="720" w:type="dxa"/>
            <w:vAlign w:val="bottom"/>
          </w:tcPr>
          <w:p w14:paraId="1CB10556" w14:textId="38145C35" w:rsidR="008C0955" w:rsidRPr="00555336" w:rsidRDefault="008C0955" w:rsidP="008C0955">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2</w:t>
            </w:r>
          </w:p>
        </w:tc>
        <w:tc>
          <w:tcPr>
            <w:tcW w:w="810" w:type="dxa"/>
            <w:vAlign w:val="bottom"/>
          </w:tcPr>
          <w:p w14:paraId="4E267C9F" w14:textId="58FC5194" w:rsidR="008C0955"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3587CB6F" w14:textId="384CEC0F"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w:t>
            </w:r>
          </w:p>
        </w:tc>
        <w:tc>
          <w:tcPr>
            <w:tcW w:w="720" w:type="dxa"/>
            <w:vAlign w:val="bottom"/>
          </w:tcPr>
          <w:p w14:paraId="35943BD7" w14:textId="58D072D8" w:rsidR="008C0955"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69</w:t>
            </w:r>
          </w:p>
        </w:tc>
        <w:tc>
          <w:tcPr>
            <w:tcW w:w="720" w:type="dxa"/>
            <w:vAlign w:val="bottom"/>
          </w:tcPr>
          <w:p w14:paraId="12C86AC5" w14:textId="408970D4"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62</w:t>
            </w:r>
          </w:p>
        </w:tc>
        <w:tc>
          <w:tcPr>
            <w:tcW w:w="720" w:type="dxa"/>
            <w:vAlign w:val="bottom"/>
          </w:tcPr>
          <w:p w14:paraId="2DB4BBDE" w14:textId="115A67B3" w:rsidR="008C0955"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614</w:t>
            </w:r>
          </w:p>
        </w:tc>
        <w:tc>
          <w:tcPr>
            <w:tcW w:w="720" w:type="dxa"/>
            <w:vAlign w:val="bottom"/>
          </w:tcPr>
          <w:p w14:paraId="09980540" w14:textId="4D30BC13"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822</w:t>
            </w:r>
          </w:p>
        </w:tc>
        <w:tc>
          <w:tcPr>
            <w:tcW w:w="720" w:type="dxa"/>
            <w:vAlign w:val="bottom"/>
          </w:tcPr>
          <w:p w14:paraId="280E144F" w14:textId="5634D7BC" w:rsidR="008C0955"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41</w:t>
            </w:r>
          </w:p>
        </w:tc>
        <w:tc>
          <w:tcPr>
            <w:tcW w:w="720" w:type="dxa"/>
            <w:vAlign w:val="bottom"/>
          </w:tcPr>
          <w:p w14:paraId="3F2DED0C" w14:textId="205DF96B"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65</w:t>
            </w:r>
          </w:p>
        </w:tc>
        <w:tc>
          <w:tcPr>
            <w:tcW w:w="720" w:type="dxa"/>
            <w:vAlign w:val="bottom"/>
          </w:tcPr>
          <w:p w14:paraId="5FEBB0BC" w14:textId="032532D6" w:rsidR="008C0955"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8</w:t>
            </w:r>
          </w:p>
        </w:tc>
        <w:tc>
          <w:tcPr>
            <w:tcW w:w="720" w:type="dxa"/>
            <w:vAlign w:val="bottom"/>
          </w:tcPr>
          <w:p w14:paraId="6FE81228" w14:textId="4115283C"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16</w:t>
            </w:r>
          </w:p>
        </w:tc>
        <w:tc>
          <w:tcPr>
            <w:tcW w:w="810" w:type="dxa"/>
          </w:tcPr>
          <w:p w14:paraId="3C18F584" w14:textId="2C57041F" w:rsidR="008C0955"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197</w:t>
            </w:r>
          </w:p>
        </w:tc>
        <w:tc>
          <w:tcPr>
            <w:tcW w:w="810" w:type="dxa"/>
          </w:tcPr>
          <w:p w14:paraId="3D151980" w14:textId="3C97E2D7" w:rsidR="008C0955"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tcPr>
          <w:p w14:paraId="7BD73E97" w14:textId="206F418E" w:rsidR="008C0955"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186</w:t>
            </w:r>
          </w:p>
        </w:tc>
        <w:tc>
          <w:tcPr>
            <w:tcW w:w="810" w:type="dxa"/>
          </w:tcPr>
          <w:p w14:paraId="25594C82" w14:textId="3E21833E" w:rsidR="008C0955"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r>
      <w:tr w:rsidR="008C0955" w:rsidRPr="00555336" w14:paraId="4F37F331" w14:textId="66CC607A" w:rsidTr="00AD2960">
        <w:tc>
          <w:tcPr>
            <w:tcW w:w="2430" w:type="dxa"/>
          </w:tcPr>
          <w:p w14:paraId="1D96FA47" w14:textId="77777777" w:rsidR="008C0955" w:rsidRPr="00555336" w:rsidRDefault="008C0955" w:rsidP="008C0955">
            <w:pPr>
              <w:spacing w:line="320" w:lineRule="exact"/>
              <w:ind w:left="252" w:right="-50" w:hanging="180"/>
              <w:rPr>
                <w:rFonts w:ascii="Arial" w:hAnsi="Arial" w:cs="Arial"/>
                <w:color w:val="000000" w:themeColor="text1"/>
                <w:sz w:val="18"/>
                <w:szCs w:val="18"/>
              </w:rPr>
            </w:pPr>
            <w:r w:rsidRPr="00555336">
              <w:rPr>
                <w:rFonts w:ascii="Arial" w:hAnsi="Arial" w:cs="Arial"/>
                <w:color w:val="000000" w:themeColor="text1"/>
                <w:sz w:val="18"/>
                <w:szCs w:val="18"/>
              </w:rPr>
              <w:t>Non-current assets</w:t>
            </w:r>
          </w:p>
        </w:tc>
        <w:tc>
          <w:tcPr>
            <w:tcW w:w="720" w:type="dxa"/>
            <w:vAlign w:val="bottom"/>
          </w:tcPr>
          <w:p w14:paraId="440C466A" w14:textId="5BC01EAC" w:rsidR="008C0955" w:rsidRPr="00555336" w:rsidRDefault="00E0768F" w:rsidP="008C0955">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25F63B6F" w14:textId="63B55E10" w:rsidR="008C0955" w:rsidRPr="00555336" w:rsidRDefault="008C0955" w:rsidP="008C0955">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7252CC84" w14:textId="62D26E29" w:rsidR="008C0955"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6D7CD0D2" w14:textId="04AE4B28"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686405A4" w14:textId="4FD29BCA" w:rsidR="008C0955"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2</w:t>
            </w:r>
          </w:p>
        </w:tc>
        <w:tc>
          <w:tcPr>
            <w:tcW w:w="720" w:type="dxa"/>
            <w:vAlign w:val="bottom"/>
          </w:tcPr>
          <w:p w14:paraId="6039606F" w14:textId="03904D07"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2</w:t>
            </w:r>
          </w:p>
        </w:tc>
        <w:tc>
          <w:tcPr>
            <w:tcW w:w="720" w:type="dxa"/>
            <w:vAlign w:val="bottom"/>
          </w:tcPr>
          <w:p w14:paraId="143565D5" w14:textId="5448FFE3" w:rsidR="008C0955"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5F90583F" w14:textId="41390BEC"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4</w:t>
            </w:r>
          </w:p>
        </w:tc>
        <w:tc>
          <w:tcPr>
            <w:tcW w:w="720" w:type="dxa"/>
            <w:vAlign w:val="bottom"/>
          </w:tcPr>
          <w:p w14:paraId="3F9647BF" w14:textId="44453405" w:rsidR="008C0955"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4</w:t>
            </w:r>
          </w:p>
        </w:tc>
        <w:tc>
          <w:tcPr>
            <w:tcW w:w="720" w:type="dxa"/>
            <w:vAlign w:val="bottom"/>
          </w:tcPr>
          <w:p w14:paraId="034B4295" w14:textId="28D9982F"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2</w:t>
            </w:r>
          </w:p>
        </w:tc>
        <w:tc>
          <w:tcPr>
            <w:tcW w:w="720" w:type="dxa"/>
            <w:vAlign w:val="bottom"/>
          </w:tcPr>
          <w:p w14:paraId="7945F996" w14:textId="451BDB96" w:rsidR="008C0955"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2</w:t>
            </w:r>
          </w:p>
        </w:tc>
        <w:tc>
          <w:tcPr>
            <w:tcW w:w="720" w:type="dxa"/>
            <w:vAlign w:val="bottom"/>
          </w:tcPr>
          <w:p w14:paraId="0C84D6D3" w14:textId="5BF9A33F"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2</w:t>
            </w:r>
          </w:p>
        </w:tc>
        <w:tc>
          <w:tcPr>
            <w:tcW w:w="810" w:type="dxa"/>
          </w:tcPr>
          <w:p w14:paraId="0AB08B44" w14:textId="2145EE15" w:rsidR="008C0955"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3</w:t>
            </w:r>
          </w:p>
        </w:tc>
        <w:tc>
          <w:tcPr>
            <w:tcW w:w="810" w:type="dxa"/>
          </w:tcPr>
          <w:p w14:paraId="7CC61053" w14:textId="29E63310" w:rsidR="008C0955"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tcPr>
          <w:p w14:paraId="06112DF5" w14:textId="1C7BDE6A" w:rsidR="008C0955"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22</w:t>
            </w:r>
          </w:p>
        </w:tc>
        <w:tc>
          <w:tcPr>
            <w:tcW w:w="810" w:type="dxa"/>
          </w:tcPr>
          <w:p w14:paraId="499E1F75" w14:textId="26B4BE36" w:rsidR="008C0955"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r>
      <w:tr w:rsidR="008C0955" w:rsidRPr="00555336" w14:paraId="62D0DA1F" w14:textId="754CCDAE" w:rsidTr="00AD2960">
        <w:tc>
          <w:tcPr>
            <w:tcW w:w="2430" w:type="dxa"/>
          </w:tcPr>
          <w:p w14:paraId="30797CC3" w14:textId="77777777" w:rsidR="008C0955" w:rsidRPr="00555336" w:rsidRDefault="008C0955" w:rsidP="008C0955">
            <w:pPr>
              <w:spacing w:line="320" w:lineRule="exact"/>
              <w:ind w:left="252" w:right="-50" w:hanging="180"/>
              <w:rPr>
                <w:rFonts w:ascii="Arial" w:hAnsi="Arial" w:cs="Arial"/>
                <w:color w:val="000000" w:themeColor="text1"/>
                <w:sz w:val="18"/>
                <w:szCs w:val="18"/>
              </w:rPr>
            </w:pPr>
            <w:r w:rsidRPr="00555336">
              <w:rPr>
                <w:rFonts w:ascii="Arial" w:hAnsi="Arial" w:cs="Arial"/>
                <w:color w:val="000000" w:themeColor="text1"/>
                <w:sz w:val="18"/>
                <w:szCs w:val="18"/>
              </w:rPr>
              <w:t>Current liabilities</w:t>
            </w:r>
          </w:p>
        </w:tc>
        <w:tc>
          <w:tcPr>
            <w:tcW w:w="720" w:type="dxa"/>
            <w:vAlign w:val="bottom"/>
          </w:tcPr>
          <w:p w14:paraId="3FB41623" w14:textId="746590BC" w:rsidR="008C0955" w:rsidRPr="00555336" w:rsidRDefault="00E0768F" w:rsidP="008C0955">
            <w:pPr>
              <w:tabs>
                <w:tab w:val="decimal" w:pos="423"/>
              </w:tabs>
              <w:spacing w:line="320" w:lineRule="exact"/>
              <w:ind w:left="-102"/>
              <w:rPr>
                <w:rFonts w:ascii="Arial" w:hAnsi="Arial" w:cs="Arial"/>
                <w:color w:val="000000" w:themeColor="text1"/>
                <w:sz w:val="18"/>
                <w:szCs w:val="18"/>
                <w:cs/>
              </w:rPr>
            </w:pPr>
            <w:r w:rsidRPr="00555336">
              <w:rPr>
                <w:rFonts w:ascii="Arial" w:hAnsi="Arial" w:cs="Arial"/>
                <w:color w:val="000000" w:themeColor="text1"/>
                <w:sz w:val="18"/>
                <w:szCs w:val="18"/>
              </w:rPr>
              <w:t>6</w:t>
            </w:r>
          </w:p>
        </w:tc>
        <w:tc>
          <w:tcPr>
            <w:tcW w:w="720" w:type="dxa"/>
            <w:vAlign w:val="bottom"/>
          </w:tcPr>
          <w:p w14:paraId="7AC2199F" w14:textId="12F8870D" w:rsidR="008C0955" w:rsidRPr="00555336" w:rsidRDefault="008C0955" w:rsidP="008C0955">
            <w:pPr>
              <w:tabs>
                <w:tab w:val="decimal" w:pos="423"/>
              </w:tabs>
              <w:spacing w:line="320" w:lineRule="exact"/>
              <w:ind w:left="-102"/>
              <w:rPr>
                <w:rFonts w:ascii="Arial" w:hAnsi="Arial" w:cs="Arial"/>
                <w:color w:val="000000" w:themeColor="text1"/>
                <w:sz w:val="18"/>
                <w:szCs w:val="18"/>
                <w:cs/>
              </w:rPr>
            </w:pPr>
            <w:r w:rsidRPr="00555336">
              <w:rPr>
                <w:rFonts w:ascii="Arial" w:hAnsi="Arial" w:cs="Arial"/>
                <w:color w:val="000000" w:themeColor="text1"/>
                <w:sz w:val="18"/>
                <w:szCs w:val="18"/>
              </w:rPr>
              <w:t>6</w:t>
            </w:r>
          </w:p>
        </w:tc>
        <w:tc>
          <w:tcPr>
            <w:tcW w:w="810" w:type="dxa"/>
            <w:vAlign w:val="bottom"/>
          </w:tcPr>
          <w:p w14:paraId="035DF1F6" w14:textId="4825F6FA" w:rsidR="008C0955"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13</w:t>
            </w:r>
          </w:p>
        </w:tc>
        <w:tc>
          <w:tcPr>
            <w:tcW w:w="810" w:type="dxa"/>
            <w:vAlign w:val="bottom"/>
          </w:tcPr>
          <w:p w14:paraId="46180DF5" w14:textId="37789073"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12</w:t>
            </w:r>
          </w:p>
        </w:tc>
        <w:tc>
          <w:tcPr>
            <w:tcW w:w="720" w:type="dxa"/>
            <w:vAlign w:val="bottom"/>
          </w:tcPr>
          <w:p w14:paraId="23DC548F" w14:textId="2E0D536A" w:rsidR="008C0955"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41</w:t>
            </w:r>
          </w:p>
        </w:tc>
        <w:tc>
          <w:tcPr>
            <w:tcW w:w="720" w:type="dxa"/>
            <w:vAlign w:val="bottom"/>
          </w:tcPr>
          <w:p w14:paraId="56A4C2A5" w14:textId="68C7F6FF"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32</w:t>
            </w:r>
          </w:p>
        </w:tc>
        <w:tc>
          <w:tcPr>
            <w:tcW w:w="720" w:type="dxa"/>
            <w:vAlign w:val="bottom"/>
          </w:tcPr>
          <w:p w14:paraId="09CC25D6" w14:textId="0AD5E20E" w:rsidR="008C0955"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595</w:t>
            </w:r>
          </w:p>
        </w:tc>
        <w:tc>
          <w:tcPr>
            <w:tcW w:w="720" w:type="dxa"/>
            <w:vAlign w:val="bottom"/>
          </w:tcPr>
          <w:p w14:paraId="77D439D0" w14:textId="02845AA8"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809</w:t>
            </w:r>
          </w:p>
        </w:tc>
        <w:tc>
          <w:tcPr>
            <w:tcW w:w="720" w:type="dxa"/>
            <w:vAlign w:val="bottom"/>
          </w:tcPr>
          <w:p w14:paraId="23BACDCF" w14:textId="6EFFA4CD" w:rsidR="008C0955"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37</w:t>
            </w:r>
          </w:p>
        </w:tc>
        <w:tc>
          <w:tcPr>
            <w:tcW w:w="720" w:type="dxa"/>
            <w:vAlign w:val="bottom"/>
          </w:tcPr>
          <w:p w14:paraId="507651BE" w14:textId="6F036570"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60</w:t>
            </w:r>
          </w:p>
        </w:tc>
        <w:tc>
          <w:tcPr>
            <w:tcW w:w="720" w:type="dxa"/>
            <w:vAlign w:val="bottom"/>
          </w:tcPr>
          <w:p w14:paraId="662AD42B" w14:textId="6F176F7D" w:rsidR="008C0955"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63</w:t>
            </w:r>
          </w:p>
        </w:tc>
        <w:tc>
          <w:tcPr>
            <w:tcW w:w="720" w:type="dxa"/>
            <w:vAlign w:val="bottom"/>
          </w:tcPr>
          <w:p w14:paraId="141A4FEA" w14:textId="78B9A805"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71</w:t>
            </w:r>
          </w:p>
        </w:tc>
        <w:tc>
          <w:tcPr>
            <w:tcW w:w="810" w:type="dxa"/>
          </w:tcPr>
          <w:p w14:paraId="54B8DF84" w14:textId="5BEC4D85" w:rsidR="008C0955"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190</w:t>
            </w:r>
          </w:p>
        </w:tc>
        <w:tc>
          <w:tcPr>
            <w:tcW w:w="810" w:type="dxa"/>
          </w:tcPr>
          <w:p w14:paraId="02933E6D" w14:textId="7F41C84C" w:rsidR="008C0955"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tcPr>
          <w:p w14:paraId="7D35ED17" w14:textId="30BFF078" w:rsidR="008C0955"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203</w:t>
            </w:r>
          </w:p>
        </w:tc>
        <w:tc>
          <w:tcPr>
            <w:tcW w:w="810" w:type="dxa"/>
          </w:tcPr>
          <w:p w14:paraId="1E7B8273" w14:textId="7EF1EB8A" w:rsidR="008C0955"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r>
      <w:tr w:rsidR="008C0955" w:rsidRPr="00555336" w14:paraId="5FF33C7C" w14:textId="4D8EF27C" w:rsidTr="00AD2960">
        <w:tc>
          <w:tcPr>
            <w:tcW w:w="2430" w:type="dxa"/>
          </w:tcPr>
          <w:p w14:paraId="014CB440" w14:textId="77777777" w:rsidR="008C0955" w:rsidRPr="00555336" w:rsidRDefault="008C0955" w:rsidP="008C0955">
            <w:pPr>
              <w:spacing w:line="320" w:lineRule="exact"/>
              <w:ind w:left="252" w:right="-50" w:hanging="180"/>
              <w:rPr>
                <w:rFonts w:ascii="Arial" w:hAnsi="Arial" w:cs="Arial"/>
                <w:color w:val="000000" w:themeColor="text1"/>
                <w:sz w:val="18"/>
                <w:szCs w:val="18"/>
              </w:rPr>
            </w:pPr>
            <w:r w:rsidRPr="00555336">
              <w:rPr>
                <w:rFonts w:ascii="Arial" w:hAnsi="Arial" w:cs="Arial"/>
                <w:color w:val="000000" w:themeColor="text1"/>
                <w:sz w:val="18"/>
                <w:szCs w:val="18"/>
              </w:rPr>
              <w:t>Non-current liabilities</w:t>
            </w:r>
          </w:p>
        </w:tc>
        <w:tc>
          <w:tcPr>
            <w:tcW w:w="720" w:type="dxa"/>
            <w:vAlign w:val="bottom"/>
          </w:tcPr>
          <w:p w14:paraId="76ABBEAF" w14:textId="776E7DD8" w:rsidR="008C0955" w:rsidRPr="00555336" w:rsidRDefault="00E0768F" w:rsidP="008C0955">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35BF2BB3" w14:textId="056FCFBE" w:rsidR="008C0955" w:rsidRPr="00555336" w:rsidRDefault="008C0955" w:rsidP="008C0955">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01FC353E" w14:textId="7380A930" w:rsidR="008C0955"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43933C60" w14:textId="5459A447"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02801934" w14:textId="5045DD80" w:rsidR="008C0955"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0753A0B5" w14:textId="367FE531"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2E48F7CE" w14:textId="4A4DE6DC" w:rsidR="008C0955"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40575F36" w14:textId="03007676"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72EC6CD9" w14:textId="60622C61" w:rsidR="008C0955"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7318BB43" w14:textId="32589698"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16D4F20D" w14:textId="711D0ADD" w:rsidR="008C0955"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0256A82E" w14:textId="1371F133"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tcPr>
          <w:p w14:paraId="23174ACB" w14:textId="1366DF34" w:rsidR="008C0955"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tcPr>
          <w:p w14:paraId="51DE54C7" w14:textId="19AE037F" w:rsidR="008C0955"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tcPr>
          <w:p w14:paraId="49BBD37F" w14:textId="3A18C092" w:rsidR="008C0955"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tcPr>
          <w:p w14:paraId="7FF96A8E" w14:textId="3F468884" w:rsidR="008C0955"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r>
      <w:tr w:rsidR="008C0955" w:rsidRPr="00555336" w14:paraId="3F570FE3" w14:textId="1B320DE5" w:rsidTr="00AD2960">
        <w:tc>
          <w:tcPr>
            <w:tcW w:w="2430" w:type="dxa"/>
          </w:tcPr>
          <w:p w14:paraId="11643BB7" w14:textId="77777777" w:rsidR="008C0955" w:rsidRPr="00555336" w:rsidRDefault="008C0955" w:rsidP="008C0955">
            <w:pPr>
              <w:spacing w:line="320" w:lineRule="exact"/>
              <w:ind w:left="252" w:right="-50" w:hanging="180"/>
              <w:rPr>
                <w:rFonts w:ascii="Arial" w:hAnsi="Arial" w:cs="Arial"/>
                <w:color w:val="000000" w:themeColor="text1"/>
                <w:sz w:val="18"/>
                <w:szCs w:val="18"/>
                <w:cs/>
              </w:rPr>
            </w:pPr>
            <w:r w:rsidRPr="00555336">
              <w:rPr>
                <w:rFonts w:ascii="Arial" w:hAnsi="Arial" w:cs="Arial"/>
                <w:color w:val="000000" w:themeColor="text1"/>
                <w:kern w:val="28"/>
                <w:sz w:val="18"/>
                <w:szCs w:val="18"/>
              </w:rPr>
              <w:t>Venturers’ equity</w:t>
            </w:r>
          </w:p>
        </w:tc>
        <w:tc>
          <w:tcPr>
            <w:tcW w:w="720" w:type="dxa"/>
            <w:vAlign w:val="bottom"/>
          </w:tcPr>
          <w:p w14:paraId="4D53922D" w14:textId="43C09783" w:rsidR="008C0955" w:rsidRPr="00555336" w:rsidRDefault="00E0768F" w:rsidP="008C0955">
            <w:pPr>
              <w:tabs>
                <w:tab w:val="decimal" w:pos="423"/>
              </w:tabs>
              <w:spacing w:line="320" w:lineRule="exact"/>
              <w:ind w:left="-102"/>
              <w:rPr>
                <w:rFonts w:ascii="Arial" w:hAnsi="Arial" w:cstheme="minorBidi"/>
                <w:color w:val="000000" w:themeColor="text1"/>
                <w:sz w:val="18"/>
                <w:szCs w:val="18"/>
                <w:cs/>
              </w:rPr>
            </w:pPr>
            <w:r w:rsidRPr="00555336">
              <w:rPr>
                <w:rFonts w:ascii="Arial" w:hAnsi="Arial" w:cs="Arial" w:hint="cs"/>
                <w:color w:val="000000" w:themeColor="text1"/>
                <w:sz w:val="18"/>
                <w:szCs w:val="18"/>
                <w:cs/>
              </w:rPr>
              <w:t>(</w:t>
            </w:r>
            <w:r w:rsidRPr="00555336">
              <w:rPr>
                <w:rFonts w:ascii="Arial" w:hAnsi="Arial" w:cs="Arial"/>
                <w:color w:val="000000" w:themeColor="text1"/>
                <w:sz w:val="18"/>
                <w:szCs w:val="18"/>
              </w:rPr>
              <w:t>4</w:t>
            </w:r>
            <w:r w:rsidRPr="00555336">
              <w:rPr>
                <w:rFonts w:ascii="Arial" w:hAnsi="Arial" w:cs="Arial" w:hint="cs"/>
                <w:color w:val="000000" w:themeColor="text1"/>
                <w:sz w:val="18"/>
                <w:szCs w:val="18"/>
                <w:cs/>
              </w:rPr>
              <w:t>)</w:t>
            </w:r>
          </w:p>
        </w:tc>
        <w:tc>
          <w:tcPr>
            <w:tcW w:w="720" w:type="dxa"/>
            <w:vAlign w:val="bottom"/>
          </w:tcPr>
          <w:p w14:paraId="1A1BB91E" w14:textId="153EFDE2" w:rsidR="008C0955" w:rsidRPr="00555336" w:rsidRDefault="008C0955" w:rsidP="008C0955">
            <w:pPr>
              <w:tabs>
                <w:tab w:val="decimal" w:pos="423"/>
              </w:tabs>
              <w:spacing w:line="320" w:lineRule="exact"/>
              <w:ind w:left="-102"/>
              <w:rPr>
                <w:rFonts w:ascii="Arial" w:hAnsi="Arial" w:cs="Arial"/>
                <w:color w:val="000000" w:themeColor="text1"/>
                <w:sz w:val="18"/>
                <w:szCs w:val="18"/>
                <w:cs/>
              </w:rPr>
            </w:pPr>
            <w:r w:rsidRPr="00555336">
              <w:rPr>
                <w:rFonts w:ascii="Arial" w:hAnsi="Arial" w:cs="Arial"/>
                <w:color w:val="000000" w:themeColor="text1"/>
                <w:sz w:val="18"/>
                <w:szCs w:val="18"/>
              </w:rPr>
              <w:t>(4)</w:t>
            </w:r>
          </w:p>
        </w:tc>
        <w:tc>
          <w:tcPr>
            <w:tcW w:w="810" w:type="dxa"/>
            <w:vAlign w:val="bottom"/>
          </w:tcPr>
          <w:p w14:paraId="34997589" w14:textId="3EB1E5A0" w:rsidR="008C0955" w:rsidRPr="00555336" w:rsidRDefault="00E0768F" w:rsidP="00AD2960">
            <w:pPr>
              <w:tabs>
                <w:tab w:val="decimal" w:pos="423"/>
              </w:tabs>
              <w:spacing w:line="320" w:lineRule="exact"/>
              <w:ind w:left="-102"/>
              <w:rPr>
                <w:rFonts w:ascii="Arial" w:hAnsi="Arial" w:cs="Arial"/>
                <w:color w:val="000000" w:themeColor="text1"/>
                <w:sz w:val="18"/>
                <w:szCs w:val="18"/>
                <w:cs/>
              </w:rPr>
            </w:pPr>
            <w:r w:rsidRPr="00555336">
              <w:rPr>
                <w:rFonts w:ascii="Arial" w:hAnsi="Arial" w:cs="Arial" w:hint="cs"/>
                <w:color w:val="000000" w:themeColor="text1"/>
                <w:sz w:val="18"/>
                <w:szCs w:val="18"/>
                <w:cs/>
              </w:rPr>
              <w:t>(</w:t>
            </w:r>
            <w:r w:rsidRPr="00555336">
              <w:rPr>
                <w:rFonts w:ascii="Arial" w:hAnsi="Arial" w:cs="Arial"/>
                <w:color w:val="000000" w:themeColor="text1"/>
                <w:sz w:val="18"/>
                <w:szCs w:val="18"/>
              </w:rPr>
              <w:t>13</w:t>
            </w:r>
            <w:r w:rsidRPr="00555336">
              <w:rPr>
                <w:rFonts w:ascii="Arial" w:hAnsi="Arial" w:cs="Arial" w:hint="cs"/>
                <w:color w:val="000000" w:themeColor="text1"/>
                <w:sz w:val="18"/>
                <w:szCs w:val="18"/>
                <w:cs/>
              </w:rPr>
              <w:t>)</w:t>
            </w:r>
          </w:p>
        </w:tc>
        <w:tc>
          <w:tcPr>
            <w:tcW w:w="810" w:type="dxa"/>
            <w:vAlign w:val="bottom"/>
          </w:tcPr>
          <w:p w14:paraId="7E3EE71A" w14:textId="57586B5C"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(11)</w:t>
            </w:r>
          </w:p>
        </w:tc>
        <w:tc>
          <w:tcPr>
            <w:tcW w:w="720" w:type="dxa"/>
            <w:vAlign w:val="bottom"/>
          </w:tcPr>
          <w:p w14:paraId="4E34C495" w14:textId="387F7F48" w:rsidR="008C0955"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30</w:t>
            </w:r>
          </w:p>
        </w:tc>
        <w:tc>
          <w:tcPr>
            <w:tcW w:w="720" w:type="dxa"/>
            <w:vAlign w:val="bottom"/>
          </w:tcPr>
          <w:p w14:paraId="596676F2" w14:textId="1807FA06"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32</w:t>
            </w:r>
          </w:p>
        </w:tc>
        <w:tc>
          <w:tcPr>
            <w:tcW w:w="720" w:type="dxa"/>
            <w:vAlign w:val="bottom"/>
          </w:tcPr>
          <w:p w14:paraId="4AEE148E" w14:textId="3EC08B80" w:rsidR="008C0955"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19</w:t>
            </w:r>
          </w:p>
        </w:tc>
        <w:tc>
          <w:tcPr>
            <w:tcW w:w="720" w:type="dxa"/>
            <w:vAlign w:val="bottom"/>
          </w:tcPr>
          <w:p w14:paraId="2A9761FB" w14:textId="3D79487E"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15</w:t>
            </w:r>
          </w:p>
        </w:tc>
        <w:tc>
          <w:tcPr>
            <w:tcW w:w="720" w:type="dxa"/>
            <w:vAlign w:val="bottom"/>
          </w:tcPr>
          <w:p w14:paraId="0C969E39" w14:textId="314D7243" w:rsidR="008C0955"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8</w:t>
            </w:r>
          </w:p>
        </w:tc>
        <w:tc>
          <w:tcPr>
            <w:tcW w:w="720" w:type="dxa"/>
            <w:vAlign w:val="bottom"/>
          </w:tcPr>
          <w:p w14:paraId="0940A17D" w14:textId="33F0F723"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7</w:t>
            </w:r>
          </w:p>
        </w:tc>
        <w:tc>
          <w:tcPr>
            <w:tcW w:w="720" w:type="dxa"/>
            <w:vAlign w:val="bottom"/>
          </w:tcPr>
          <w:p w14:paraId="0F7FF568" w14:textId="7CC0731D" w:rsidR="008C0955" w:rsidRPr="00555336" w:rsidRDefault="00E0768F" w:rsidP="00AD2960">
            <w:pPr>
              <w:tabs>
                <w:tab w:val="decimal" w:pos="423"/>
              </w:tabs>
              <w:spacing w:line="320" w:lineRule="exact"/>
              <w:ind w:left="-102"/>
              <w:rPr>
                <w:rFonts w:ascii="Arial" w:hAnsi="Arial" w:cs="Arial"/>
                <w:color w:val="000000" w:themeColor="text1"/>
                <w:sz w:val="18"/>
                <w:szCs w:val="18"/>
                <w:cs/>
              </w:rPr>
            </w:pPr>
            <w:r w:rsidRPr="00555336">
              <w:rPr>
                <w:rFonts w:ascii="Arial" w:hAnsi="Arial" w:cs="Arial" w:hint="cs"/>
                <w:color w:val="000000" w:themeColor="text1"/>
                <w:sz w:val="18"/>
                <w:szCs w:val="18"/>
                <w:cs/>
              </w:rPr>
              <w:t>(</w:t>
            </w:r>
            <w:r w:rsidRPr="00555336">
              <w:rPr>
                <w:rFonts w:ascii="Arial" w:hAnsi="Arial" w:cs="Arial"/>
                <w:color w:val="000000" w:themeColor="text1"/>
                <w:sz w:val="18"/>
                <w:szCs w:val="18"/>
              </w:rPr>
              <w:t>53</w:t>
            </w:r>
            <w:r w:rsidRPr="00555336">
              <w:rPr>
                <w:rFonts w:ascii="Arial" w:hAnsi="Arial" w:cs="Arial" w:hint="cs"/>
                <w:color w:val="000000" w:themeColor="text1"/>
                <w:sz w:val="18"/>
                <w:szCs w:val="18"/>
                <w:cs/>
              </w:rPr>
              <w:t>)</w:t>
            </w:r>
          </w:p>
        </w:tc>
        <w:tc>
          <w:tcPr>
            <w:tcW w:w="720" w:type="dxa"/>
            <w:vAlign w:val="bottom"/>
          </w:tcPr>
          <w:p w14:paraId="3AF644B7" w14:textId="596024FB" w:rsidR="008C0955" w:rsidRPr="00555336" w:rsidRDefault="008C0955"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(53)</w:t>
            </w:r>
          </w:p>
        </w:tc>
        <w:tc>
          <w:tcPr>
            <w:tcW w:w="810" w:type="dxa"/>
          </w:tcPr>
          <w:p w14:paraId="00E55D38" w14:textId="0F409B70" w:rsidR="008C0955"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10</w:t>
            </w:r>
          </w:p>
        </w:tc>
        <w:tc>
          <w:tcPr>
            <w:tcW w:w="810" w:type="dxa"/>
          </w:tcPr>
          <w:p w14:paraId="56EBD163" w14:textId="43C8EA97" w:rsidR="008C0955"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tcPr>
          <w:p w14:paraId="6DB261C1" w14:textId="62A063CC" w:rsidR="008C0955"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5</w:t>
            </w:r>
          </w:p>
        </w:tc>
        <w:tc>
          <w:tcPr>
            <w:tcW w:w="810" w:type="dxa"/>
          </w:tcPr>
          <w:p w14:paraId="6A4BDAE3" w14:textId="0FF00E71" w:rsidR="008C0955"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r>
    </w:tbl>
    <w:p w14:paraId="0A093B47" w14:textId="15F77251" w:rsidR="002F4E50" w:rsidRPr="00555336" w:rsidRDefault="002F4E50" w:rsidP="00FA4D3F">
      <w:pPr>
        <w:spacing w:line="380" w:lineRule="exact"/>
        <w:ind w:left="533"/>
        <w:jc w:val="thaiDistribute"/>
        <w:rPr>
          <w:rFonts w:ascii="Arial" w:hAnsi="Arial" w:cs="Arial"/>
          <w:color w:val="000000" w:themeColor="text1"/>
          <w:spacing w:val="-4"/>
          <w:sz w:val="22"/>
          <w:szCs w:val="22"/>
        </w:rPr>
      </w:pPr>
    </w:p>
    <w:tbl>
      <w:tblPr>
        <w:tblW w:w="14490" w:type="dxa"/>
        <w:tblInd w:w="360" w:type="dxa"/>
        <w:tblLayout w:type="fixed"/>
        <w:tblLook w:val="01E0" w:firstRow="1" w:lastRow="1" w:firstColumn="1" w:lastColumn="1" w:noHBand="0" w:noVBand="0"/>
      </w:tblPr>
      <w:tblGrid>
        <w:gridCol w:w="3870"/>
        <w:gridCol w:w="810"/>
        <w:gridCol w:w="810"/>
        <w:gridCol w:w="720"/>
        <w:gridCol w:w="720"/>
        <w:gridCol w:w="720"/>
        <w:gridCol w:w="720"/>
        <w:gridCol w:w="720"/>
        <w:gridCol w:w="720"/>
        <w:gridCol w:w="720"/>
        <w:gridCol w:w="720"/>
        <w:gridCol w:w="810"/>
        <w:gridCol w:w="810"/>
        <w:gridCol w:w="810"/>
        <w:gridCol w:w="810"/>
      </w:tblGrid>
      <w:tr w:rsidR="00A02640" w:rsidRPr="00555336" w14:paraId="01769442" w14:textId="7647BC41" w:rsidTr="00AD2960">
        <w:tc>
          <w:tcPr>
            <w:tcW w:w="14490" w:type="dxa"/>
            <w:gridSpan w:val="15"/>
          </w:tcPr>
          <w:p w14:paraId="148CF0A3" w14:textId="696760DE" w:rsidR="00DF58CF" w:rsidRPr="00555336" w:rsidRDefault="00DF58CF" w:rsidP="0009057C">
            <w:pPr>
              <w:tabs>
                <w:tab w:val="left" w:pos="1440"/>
              </w:tabs>
              <w:spacing w:line="320" w:lineRule="exact"/>
              <w:jc w:val="right"/>
              <w:rPr>
                <w:rFonts w:ascii="Arial" w:hAnsi="Arial" w:cs="Arial"/>
                <w:color w:val="000000" w:themeColor="text1"/>
                <w:sz w:val="18"/>
                <w:szCs w:val="18"/>
              </w:rPr>
            </w:pPr>
            <w:r w:rsidRPr="00555336">
              <w:rPr>
                <w:rFonts w:ascii="Arial" w:hAnsi="Arial" w:cs="Arial"/>
                <w:color w:val="000000" w:themeColor="text1"/>
                <w:sz w:val="18"/>
                <w:szCs w:val="18"/>
              </w:rPr>
              <w:t>(Unit: Million Baht)</w:t>
            </w:r>
          </w:p>
        </w:tc>
      </w:tr>
      <w:tr w:rsidR="00A02640" w:rsidRPr="00555336" w14:paraId="2D0B411E" w14:textId="529BFD45" w:rsidTr="00AD2960">
        <w:tc>
          <w:tcPr>
            <w:tcW w:w="3870" w:type="dxa"/>
          </w:tcPr>
          <w:p w14:paraId="3D22583B" w14:textId="77777777" w:rsidR="00DF58CF" w:rsidRPr="00555336" w:rsidRDefault="00DF58CF" w:rsidP="0009057C">
            <w:pPr>
              <w:tabs>
                <w:tab w:val="left" w:pos="900"/>
                <w:tab w:val="left" w:pos="2160"/>
                <w:tab w:val="right" w:pos="8100"/>
              </w:tabs>
              <w:spacing w:line="320" w:lineRule="exact"/>
              <w:jc w:val="center"/>
              <w:rPr>
                <w:rFonts w:ascii="Arial" w:hAnsi="Arial" w:cs="Arial"/>
                <w:color w:val="000000" w:themeColor="text1"/>
                <w:sz w:val="18"/>
                <w:szCs w:val="18"/>
                <w:cs/>
              </w:rPr>
            </w:pPr>
          </w:p>
        </w:tc>
        <w:tc>
          <w:tcPr>
            <w:tcW w:w="10620" w:type="dxa"/>
            <w:gridSpan w:val="14"/>
            <w:vAlign w:val="bottom"/>
          </w:tcPr>
          <w:p w14:paraId="45502DB0" w14:textId="6C837039" w:rsidR="00DF58CF" w:rsidRPr="00555336" w:rsidRDefault="00DF58CF" w:rsidP="003D1AA9">
            <w:pPr>
              <w:pBdr>
                <w:bottom w:val="single" w:sz="4" w:space="1" w:color="auto"/>
              </w:pBdr>
              <w:tabs>
                <w:tab w:val="left" w:pos="1440"/>
              </w:tabs>
              <w:spacing w:line="320" w:lineRule="exact"/>
              <w:ind w:left="-105"/>
              <w:jc w:val="center"/>
              <w:rPr>
                <w:rFonts w:ascii="Arial" w:hAnsi="Arial" w:cs="Arial"/>
                <w:color w:val="000000" w:themeColor="text1"/>
                <w:sz w:val="18"/>
                <w:szCs w:val="18"/>
              </w:rPr>
            </w:pPr>
            <w:r w:rsidRPr="00555336">
              <w:rPr>
                <w:rFonts w:ascii="Arial" w:hAnsi="Arial" w:cs="Arial"/>
                <w:color w:val="000000" w:themeColor="text1"/>
                <w:sz w:val="18"/>
                <w:szCs w:val="18"/>
              </w:rPr>
              <w:t>Consolidated financial statements</w:t>
            </w:r>
          </w:p>
        </w:tc>
      </w:tr>
      <w:tr w:rsidR="00A02640" w:rsidRPr="00555336" w14:paraId="1D2CB973" w14:textId="3803E685" w:rsidTr="00AD2960">
        <w:tc>
          <w:tcPr>
            <w:tcW w:w="3870" w:type="dxa"/>
          </w:tcPr>
          <w:p w14:paraId="23CDF85D" w14:textId="77777777" w:rsidR="00901D1A" w:rsidRPr="00555336" w:rsidRDefault="00901D1A" w:rsidP="00901D1A">
            <w:pPr>
              <w:tabs>
                <w:tab w:val="left" w:pos="900"/>
                <w:tab w:val="left" w:pos="2040"/>
                <w:tab w:val="right" w:pos="8100"/>
              </w:tabs>
              <w:spacing w:line="320" w:lineRule="exact"/>
              <w:jc w:val="center"/>
              <w:rPr>
                <w:rFonts w:ascii="Arial" w:hAnsi="Arial" w:cs="Arial"/>
                <w:color w:val="000000" w:themeColor="text1"/>
                <w:sz w:val="18"/>
                <w:szCs w:val="18"/>
                <w:cs/>
              </w:rPr>
            </w:pPr>
          </w:p>
        </w:tc>
        <w:tc>
          <w:tcPr>
            <w:tcW w:w="1620" w:type="dxa"/>
            <w:gridSpan w:val="2"/>
            <w:vAlign w:val="bottom"/>
          </w:tcPr>
          <w:p w14:paraId="02266C87" w14:textId="77777777" w:rsidR="00901D1A" w:rsidRPr="00AD2960" w:rsidRDefault="00901D1A" w:rsidP="00901D1A">
            <w:pPr>
              <w:pBdr>
                <w:bottom w:val="single" w:sz="4" w:space="1" w:color="auto"/>
              </w:pBdr>
              <w:tabs>
                <w:tab w:val="left" w:pos="1440"/>
              </w:tabs>
              <w:spacing w:line="320" w:lineRule="exact"/>
              <w:ind w:left="-105"/>
              <w:jc w:val="center"/>
              <w:rPr>
                <w:rFonts w:ascii="Arial" w:hAnsi="Arial" w:cs="Arial"/>
                <w:color w:val="000000" w:themeColor="text1"/>
                <w:sz w:val="18"/>
                <w:szCs w:val="18"/>
              </w:rPr>
            </w:pPr>
            <w:proofErr w:type="spellStart"/>
            <w:r w:rsidRPr="00AD2960">
              <w:rPr>
                <w:rFonts w:ascii="Arial" w:hAnsi="Arial" w:cs="Arial"/>
                <w:color w:val="000000" w:themeColor="text1"/>
                <w:sz w:val="18"/>
                <w:szCs w:val="18"/>
              </w:rPr>
              <w:t>Italianthai-Nawarat</w:t>
            </w:r>
            <w:proofErr w:type="spellEnd"/>
            <w:r w:rsidRPr="00AD2960">
              <w:rPr>
                <w:rFonts w:ascii="Arial" w:hAnsi="Arial" w:cs="Arial"/>
                <w:color w:val="000000" w:themeColor="text1"/>
                <w:sz w:val="18"/>
                <w:szCs w:val="18"/>
              </w:rPr>
              <w:t xml:space="preserve"> </w:t>
            </w:r>
          </w:p>
          <w:p w14:paraId="1D9A8172" w14:textId="171E3756" w:rsidR="00901D1A" w:rsidRPr="00555336" w:rsidRDefault="00901D1A" w:rsidP="00901D1A">
            <w:pPr>
              <w:pBdr>
                <w:bottom w:val="single" w:sz="4" w:space="1" w:color="auto"/>
              </w:pBdr>
              <w:tabs>
                <w:tab w:val="left" w:pos="1440"/>
              </w:tabs>
              <w:spacing w:line="320" w:lineRule="exact"/>
              <w:ind w:left="-105"/>
              <w:jc w:val="center"/>
              <w:rPr>
                <w:rFonts w:ascii="Arial" w:hAnsi="Arial" w:cs="Arial"/>
                <w:color w:val="000000" w:themeColor="text1"/>
                <w:spacing w:val="-4"/>
                <w:sz w:val="18"/>
                <w:szCs w:val="18"/>
                <w:cs/>
              </w:rPr>
            </w:pPr>
            <w:r w:rsidRPr="00555336">
              <w:rPr>
                <w:rFonts w:ascii="Arial" w:hAnsi="Arial" w:cs="Arial"/>
                <w:color w:val="000000" w:themeColor="text1"/>
                <w:spacing w:val="-4"/>
                <w:sz w:val="18"/>
                <w:szCs w:val="18"/>
              </w:rPr>
              <w:t>Joint Venture</w:t>
            </w:r>
          </w:p>
        </w:tc>
        <w:tc>
          <w:tcPr>
            <w:tcW w:w="1440" w:type="dxa"/>
            <w:gridSpan w:val="2"/>
            <w:vAlign w:val="bottom"/>
          </w:tcPr>
          <w:p w14:paraId="7D3D8BDF" w14:textId="77777777" w:rsidR="00901D1A" w:rsidRPr="00555336" w:rsidRDefault="00901D1A" w:rsidP="00901D1A">
            <w:pPr>
              <w:pBdr>
                <w:bottom w:val="single" w:sz="4" w:space="1" w:color="auto"/>
              </w:pBdr>
              <w:tabs>
                <w:tab w:val="left" w:pos="1440"/>
              </w:tabs>
              <w:spacing w:line="320" w:lineRule="exact"/>
              <w:ind w:left="-105"/>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 xml:space="preserve">ITD-NWR </w:t>
            </w:r>
          </w:p>
          <w:p w14:paraId="6F766AE9" w14:textId="3D2BF29B" w:rsidR="00901D1A" w:rsidRPr="00555336" w:rsidRDefault="00901D1A" w:rsidP="00901D1A">
            <w:pPr>
              <w:pBdr>
                <w:bottom w:val="single" w:sz="4" w:space="1" w:color="auto"/>
              </w:pBdr>
              <w:tabs>
                <w:tab w:val="left" w:pos="1440"/>
              </w:tabs>
              <w:spacing w:line="320" w:lineRule="exact"/>
              <w:ind w:left="-105"/>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Joint Venture</w:t>
            </w:r>
          </w:p>
        </w:tc>
        <w:tc>
          <w:tcPr>
            <w:tcW w:w="1440" w:type="dxa"/>
            <w:gridSpan w:val="2"/>
            <w:vAlign w:val="bottom"/>
          </w:tcPr>
          <w:p w14:paraId="1DA0DD30" w14:textId="5A07033E" w:rsidR="00901D1A" w:rsidRPr="00555336" w:rsidRDefault="00901D1A" w:rsidP="00901D1A">
            <w:pPr>
              <w:pBdr>
                <w:bottom w:val="single" w:sz="4" w:space="1" w:color="auto"/>
              </w:pBdr>
              <w:tabs>
                <w:tab w:val="left" w:pos="1440"/>
              </w:tabs>
              <w:spacing w:line="320" w:lineRule="exact"/>
              <w:ind w:left="-105"/>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ITD-</w:t>
            </w:r>
            <w:proofErr w:type="spellStart"/>
            <w:r w:rsidRPr="00555336">
              <w:rPr>
                <w:rFonts w:ascii="Arial" w:hAnsi="Arial" w:cs="Arial"/>
                <w:color w:val="000000" w:themeColor="text1"/>
                <w:spacing w:val="-4"/>
                <w:sz w:val="18"/>
                <w:szCs w:val="18"/>
              </w:rPr>
              <w:t>Nawarat</w:t>
            </w:r>
            <w:proofErr w:type="spellEnd"/>
            <w:r w:rsidRPr="00555336">
              <w:rPr>
                <w:rFonts w:ascii="Arial" w:hAnsi="Arial" w:cs="Arial"/>
                <w:color w:val="000000" w:themeColor="text1"/>
                <w:spacing w:val="-4"/>
                <w:sz w:val="18"/>
                <w:szCs w:val="18"/>
              </w:rPr>
              <w:t xml:space="preserve"> Joint</w:t>
            </w:r>
            <w:r w:rsidRPr="00555336">
              <w:rPr>
                <w:rFonts w:ascii="Arial" w:hAnsi="Arial" w:cs="Arial"/>
                <w:color w:val="000000" w:themeColor="text1"/>
                <w:sz w:val="18"/>
                <w:szCs w:val="18"/>
              </w:rPr>
              <w:t xml:space="preserve"> Venture</w:t>
            </w:r>
          </w:p>
        </w:tc>
        <w:tc>
          <w:tcPr>
            <w:tcW w:w="1440" w:type="dxa"/>
            <w:gridSpan w:val="2"/>
            <w:vAlign w:val="bottom"/>
          </w:tcPr>
          <w:p w14:paraId="5A1440AE" w14:textId="77777777" w:rsidR="00901D1A" w:rsidRPr="00555336" w:rsidRDefault="00901D1A" w:rsidP="00901D1A">
            <w:pPr>
              <w:pBdr>
                <w:bottom w:val="single" w:sz="4" w:space="1" w:color="auto"/>
              </w:pBdr>
              <w:tabs>
                <w:tab w:val="left" w:pos="1440"/>
              </w:tabs>
              <w:spacing w:line="320" w:lineRule="exact"/>
              <w:ind w:left="-105"/>
              <w:jc w:val="center"/>
              <w:rPr>
                <w:rFonts w:ascii="Arial" w:hAnsi="Arial" w:cs="Arial"/>
                <w:color w:val="000000" w:themeColor="text1"/>
                <w:sz w:val="18"/>
                <w:szCs w:val="18"/>
              </w:rPr>
            </w:pPr>
            <w:r w:rsidRPr="00555336">
              <w:rPr>
                <w:rFonts w:ascii="Arial" w:hAnsi="Arial" w:cs="Arial"/>
                <w:color w:val="000000" w:themeColor="text1"/>
                <w:sz w:val="18"/>
                <w:szCs w:val="18"/>
              </w:rPr>
              <w:t xml:space="preserve">NTH </w:t>
            </w:r>
          </w:p>
          <w:p w14:paraId="3F522D17" w14:textId="56024746" w:rsidR="00901D1A" w:rsidRPr="00555336" w:rsidRDefault="00901D1A" w:rsidP="00901D1A">
            <w:pPr>
              <w:pBdr>
                <w:bottom w:val="single" w:sz="4" w:space="1" w:color="auto"/>
              </w:pBdr>
              <w:tabs>
                <w:tab w:val="left" w:pos="1440"/>
              </w:tabs>
              <w:spacing w:line="320" w:lineRule="exact"/>
              <w:ind w:left="-105"/>
              <w:jc w:val="center"/>
              <w:rPr>
                <w:rFonts w:ascii="Arial" w:hAnsi="Arial" w:cs="Arial"/>
                <w:color w:val="000000" w:themeColor="text1"/>
                <w:sz w:val="18"/>
                <w:szCs w:val="18"/>
              </w:rPr>
            </w:pPr>
            <w:r w:rsidRPr="00555336">
              <w:rPr>
                <w:rFonts w:ascii="Arial" w:hAnsi="Arial" w:cs="Arial"/>
                <w:color w:val="000000" w:themeColor="text1"/>
                <w:sz w:val="18"/>
                <w:szCs w:val="18"/>
              </w:rPr>
              <w:t>Joint Venture</w:t>
            </w:r>
          </w:p>
        </w:tc>
        <w:tc>
          <w:tcPr>
            <w:tcW w:w="1440" w:type="dxa"/>
            <w:gridSpan w:val="2"/>
            <w:vAlign w:val="bottom"/>
          </w:tcPr>
          <w:p w14:paraId="62F67D32" w14:textId="77777777" w:rsidR="00901D1A" w:rsidRPr="00555336" w:rsidRDefault="00901D1A" w:rsidP="00901D1A">
            <w:pPr>
              <w:pBdr>
                <w:bottom w:val="single" w:sz="4" w:space="1" w:color="auto"/>
              </w:pBdr>
              <w:tabs>
                <w:tab w:val="left" w:pos="1440"/>
              </w:tabs>
              <w:spacing w:line="320" w:lineRule="exact"/>
              <w:ind w:left="-105"/>
              <w:jc w:val="center"/>
              <w:rPr>
                <w:rFonts w:ascii="Arial" w:hAnsi="Arial" w:cs="Arial"/>
                <w:color w:val="000000" w:themeColor="text1"/>
                <w:spacing w:val="-8"/>
                <w:sz w:val="18"/>
                <w:szCs w:val="18"/>
              </w:rPr>
            </w:pPr>
            <w:proofErr w:type="spellStart"/>
            <w:r w:rsidRPr="00555336">
              <w:rPr>
                <w:rFonts w:ascii="Arial" w:hAnsi="Arial" w:cs="Arial"/>
                <w:color w:val="000000" w:themeColor="text1"/>
                <w:spacing w:val="-8"/>
                <w:sz w:val="18"/>
                <w:szCs w:val="18"/>
              </w:rPr>
              <w:t>Nawarat</w:t>
            </w:r>
            <w:proofErr w:type="spellEnd"/>
            <w:r w:rsidRPr="00555336">
              <w:rPr>
                <w:rFonts w:ascii="Arial" w:hAnsi="Arial" w:cs="Arial"/>
                <w:color w:val="000000" w:themeColor="text1"/>
                <w:spacing w:val="-8"/>
                <w:sz w:val="18"/>
                <w:szCs w:val="18"/>
              </w:rPr>
              <w:t xml:space="preserve"> Advance</w:t>
            </w:r>
          </w:p>
          <w:p w14:paraId="252DDE3A" w14:textId="77777777" w:rsidR="00901D1A" w:rsidRPr="00555336" w:rsidRDefault="00901D1A" w:rsidP="00901D1A">
            <w:pPr>
              <w:pBdr>
                <w:bottom w:val="single" w:sz="4" w:space="1" w:color="auto"/>
              </w:pBdr>
              <w:tabs>
                <w:tab w:val="left" w:pos="1440"/>
              </w:tabs>
              <w:spacing w:line="320" w:lineRule="exact"/>
              <w:ind w:left="-105"/>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Prefab Myanmar</w:t>
            </w:r>
          </w:p>
          <w:p w14:paraId="4FCFCECD" w14:textId="6BB32298" w:rsidR="00901D1A" w:rsidRPr="00555336" w:rsidRDefault="00901D1A" w:rsidP="00901D1A">
            <w:pPr>
              <w:pBdr>
                <w:bottom w:val="single" w:sz="4" w:space="1" w:color="auto"/>
              </w:pBdr>
              <w:tabs>
                <w:tab w:val="left" w:pos="1440"/>
              </w:tabs>
              <w:spacing w:line="320" w:lineRule="exact"/>
              <w:ind w:left="-105"/>
              <w:jc w:val="center"/>
              <w:rPr>
                <w:rFonts w:ascii="Arial" w:hAnsi="Arial" w:cs="Arial"/>
                <w:color w:val="000000" w:themeColor="text1"/>
                <w:sz w:val="18"/>
                <w:szCs w:val="18"/>
              </w:rPr>
            </w:pPr>
            <w:r w:rsidRPr="00555336">
              <w:rPr>
                <w:rFonts w:ascii="Arial" w:hAnsi="Arial" w:cs="Arial"/>
                <w:color w:val="000000" w:themeColor="text1"/>
                <w:spacing w:val="-6"/>
                <w:sz w:val="18"/>
                <w:szCs w:val="18"/>
              </w:rPr>
              <w:t>Company Limited</w:t>
            </w:r>
          </w:p>
        </w:tc>
        <w:tc>
          <w:tcPr>
            <w:tcW w:w="1620" w:type="dxa"/>
            <w:gridSpan w:val="2"/>
            <w:vAlign w:val="bottom"/>
          </w:tcPr>
          <w:p w14:paraId="723D7EF0" w14:textId="4A43C993" w:rsidR="00901D1A" w:rsidRPr="00555336" w:rsidRDefault="00901D1A" w:rsidP="00901D1A">
            <w:pPr>
              <w:pBdr>
                <w:bottom w:val="single" w:sz="4" w:space="1" w:color="auto"/>
              </w:pBdr>
              <w:tabs>
                <w:tab w:val="left" w:pos="1440"/>
              </w:tabs>
              <w:spacing w:line="320" w:lineRule="exact"/>
              <w:ind w:left="-105"/>
              <w:jc w:val="center"/>
              <w:rPr>
                <w:rFonts w:ascii="Arial" w:hAnsi="Arial" w:cs="Arial"/>
                <w:strike/>
                <w:color w:val="000000" w:themeColor="text1"/>
                <w:sz w:val="18"/>
                <w:szCs w:val="18"/>
              </w:rPr>
            </w:pPr>
            <w:r w:rsidRPr="00555336">
              <w:rPr>
                <w:rFonts w:ascii="Arial" w:hAnsi="Arial" w:cs="Arial"/>
                <w:color w:val="000000" w:themeColor="text1"/>
                <w:sz w:val="18"/>
                <w:szCs w:val="18"/>
              </w:rPr>
              <w:t>ITD-NWR MRT Joint Venture</w:t>
            </w:r>
          </w:p>
        </w:tc>
        <w:tc>
          <w:tcPr>
            <w:tcW w:w="1620" w:type="dxa"/>
            <w:gridSpan w:val="2"/>
            <w:vAlign w:val="bottom"/>
          </w:tcPr>
          <w:p w14:paraId="28D56266" w14:textId="6FAB851A" w:rsidR="00901D1A" w:rsidRPr="00555336" w:rsidRDefault="00901D1A" w:rsidP="00901D1A">
            <w:pPr>
              <w:pBdr>
                <w:bottom w:val="single" w:sz="4" w:space="1" w:color="auto"/>
              </w:pBdr>
              <w:tabs>
                <w:tab w:val="left" w:pos="1440"/>
              </w:tabs>
              <w:spacing w:line="320" w:lineRule="exact"/>
              <w:ind w:left="-105"/>
              <w:jc w:val="center"/>
              <w:rPr>
                <w:rFonts w:ascii="Arial" w:hAnsi="Arial" w:cs="Arial"/>
                <w:color w:val="000000" w:themeColor="text1"/>
                <w:sz w:val="18"/>
                <w:szCs w:val="18"/>
              </w:rPr>
            </w:pPr>
            <w:r w:rsidRPr="00555336">
              <w:rPr>
                <w:rFonts w:ascii="Arial" w:hAnsi="Arial" w:cs="Arial"/>
                <w:color w:val="000000" w:themeColor="text1"/>
                <w:spacing w:val="-4"/>
                <w:sz w:val="18"/>
                <w:szCs w:val="18"/>
              </w:rPr>
              <w:t>NT                           Joint Venture</w:t>
            </w:r>
          </w:p>
        </w:tc>
      </w:tr>
      <w:tr w:rsidR="00A02640" w:rsidRPr="00555336" w14:paraId="12F6E6E4" w14:textId="433F9877" w:rsidTr="00AD2960">
        <w:tc>
          <w:tcPr>
            <w:tcW w:w="3870" w:type="dxa"/>
          </w:tcPr>
          <w:p w14:paraId="57D334D0" w14:textId="77777777" w:rsidR="00901D1A" w:rsidRPr="00555336" w:rsidRDefault="00901D1A" w:rsidP="00901D1A">
            <w:pPr>
              <w:tabs>
                <w:tab w:val="left" w:pos="900"/>
                <w:tab w:val="left" w:pos="2160"/>
                <w:tab w:val="right" w:pos="8100"/>
              </w:tabs>
              <w:spacing w:line="320" w:lineRule="exact"/>
              <w:jc w:val="center"/>
              <w:rPr>
                <w:rFonts w:ascii="Arial" w:hAnsi="Arial" w:cs="Arial"/>
                <w:color w:val="000000" w:themeColor="text1"/>
                <w:sz w:val="18"/>
                <w:szCs w:val="18"/>
                <w:cs/>
              </w:rPr>
            </w:pPr>
          </w:p>
        </w:tc>
        <w:tc>
          <w:tcPr>
            <w:tcW w:w="810" w:type="dxa"/>
          </w:tcPr>
          <w:p w14:paraId="5C9DE6B4" w14:textId="1604C9C2" w:rsidR="00901D1A" w:rsidRPr="00555336" w:rsidRDefault="00E97719" w:rsidP="00901D1A">
            <w:pPr>
              <w:pBdr>
                <w:bottom w:val="single" w:sz="4" w:space="1" w:color="auto"/>
              </w:pBdr>
              <w:tabs>
                <w:tab w:val="left" w:pos="1440"/>
              </w:tabs>
              <w:spacing w:line="320" w:lineRule="exact"/>
              <w:ind w:left="-105"/>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10" w:type="dxa"/>
          </w:tcPr>
          <w:p w14:paraId="30A86ABF" w14:textId="5C574324" w:rsidR="00901D1A" w:rsidRPr="00555336" w:rsidRDefault="00407345" w:rsidP="00901D1A">
            <w:pPr>
              <w:pBdr>
                <w:bottom w:val="single" w:sz="4" w:space="1" w:color="auto"/>
              </w:pBdr>
              <w:tabs>
                <w:tab w:val="left" w:pos="1440"/>
              </w:tabs>
              <w:spacing w:line="320" w:lineRule="exact"/>
              <w:ind w:left="-105"/>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720" w:type="dxa"/>
          </w:tcPr>
          <w:p w14:paraId="4813F5AE" w14:textId="79495BB3" w:rsidR="00901D1A" w:rsidRPr="00555336" w:rsidRDefault="00E97719" w:rsidP="00901D1A">
            <w:pPr>
              <w:pBdr>
                <w:bottom w:val="single" w:sz="4" w:space="1" w:color="auto"/>
              </w:pBdr>
              <w:tabs>
                <w:tab w:val="left" w:pos="1440"/>
              </w:tabs>
              <w:spacing w:line="320" w:lineRule="exact"/>
              <w:ind w:left="-105"/>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720" w:type="dxa"/>
          </w:tcPr>
          <w:p w14:paraId="40C4FB50" w14:textId="0F5591AD" w:rsidR="00901D1A" w:rsidRPr="00555336" w:rsidRDefault="00407345" w:rsidP="00901D1A">
            <w:pPr>
              <w:pBdr>
                <w:bottom w:val="single" w:sz="4" w:space="1" w:color="auto"/>
              </w:pBdr>
              <w:tabs>
                <w:tab w:val="left" w:pos="1440"/>
              </w:tabs>
              <w:spacing w:line="320" w:lineRule="exact"/>
              <w:ind w:left="-105"/>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720" w:type="dxa"/>
          </w:tcPr>
          <w:p w14:paraId="5FEA0381" w14:textId="2B22321C" w:rsidR="00901D1A" w:rsidRPr="00555336" w:rsidRDefault="00E97719" w:rsidP="00901D1A">
            <w:pPr>
              <w:pBdr>
                <w:bottom w:val="single" w:sz="4" w:space="1" w:color="auto"/>
              </w:pBdr>
              <w:tabs>
                <w:tab w:val="left" w:pos="1440"/>
              </w:tabs>
              <w:spacing w:line="320" w:lineRule="exact"/>
              <w:ind w:left="-105"/>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720" w:type="dxa"/>
          </w:tcPr>
          <w:p w14:paraId="2F9544BB" w14:textId="1AFD453B" w:rsidR="00901D1A" w:rsidRPr="00555336" w:rsidRDefault="00407345" w:rsidP="00901D1A">
            <w:pPr>
              <w:pBdr>
                <w:bottom w:val="single" w:sz="4" w:space="1" w:color="auto"/>
              </w:pBdr>
              <w:tabs>
                <w:tab w:val="left" w:pos="1440"/>
              </w:tabs>
              <w:spacing w:line="320" w:lineRule="exact"/>
              <w:ind w:left="-105"/>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720" w:type="dxa"/>
          </w:tcPr>
          <w:p w14:paraId="0C7A7DBF" w14:textId="62BB8368" w:rsidR="00901D1A" w:rsidRPr="00555336" w:rsidRDefault="00E97719" w:rsidP="00901D1A">
            <w:pPr>
              <w:pBdr>
                <w:bottom w:val="single" w:sz="4" w:space="1" w:color="auto"/>
              </w:pBdr>
              <w:tabs>
                <w:tab w:val="left" w:pos="1440"/>
              </w:tabs>
              <w:spacing w:line="320" w:lineRule="exact"/>
              <w:ind w:left="-105"/>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720" w:type="dxa"/>
          </w:tcPr>
          <w:p w14:paraId="5236CA9F" w14:textId="4C92E815" w:rsidR="00901D1A" w:rsidRPr="00555336" w:rsidRDefault="00407345" w:rsidP="00901D1A">
            <w:pPr>
              <w:pBdr>
                <w:bottom w:val="single" w:sz="4" w:space="1" w:color="auto"/>
              </w:pBdr>
              <w:tabs>
                <w:tab w:val="left" w:pos="1440"/>
              </w:tabs>
              <w:spacing w:line="320" w:lineRule="exact"/>
              <w:ind w:left="-105"/>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720" w:type="dxa"/>
          </w:tcPr>
          <w:p w14:paraId="1B08257B" w14:textId="61E910A5" w:rsidR="00901D1A" w:rsidRPr="00555336" w:rsidRDefault="00E97719" w:rsidP="00901D1A">
            <w:pPr>
              <w:pBdr>
                <w:bottom w:val="single" w:sz="4" w:space="1" w:color="auto"/>
              </w:pBdr>
              <w:tabs>
                <w:tab w:val="left" w:pos="1440"/>
              </w:tabs>
              <w:spacing w:line="320" w:lineRule="exact"/>
              <w:ind w:left="-105"/>
              <w:jc w:val="center"/>
              <w:rPr>
                <w:rFonts w:ascii="Arial" w:hAnsi="Arial" w:cs="Arial"/>
                <w:strike/>
                <w:color w:val="000000" w:themeColor="text1"/>
                <w:sz w:val="18"/>
                <w:szCs w:val="18"/>
              </w:rPr>
            </w:pPr>
            <w:r w:rsidRPr="00555336">
              <w:rPr>
                <w:rFonts w:ascii="Arial" w:hAnsi="Arial" w:cs="Arial"/>
                <w:color w:val="000000" w:themeColor="text1"/>
                <w:sz w:val="18"/>
                <w:szCs w:val="18"/>
              </w:rPr>
              <w:t>2024</w:t>
            </w:r>
          </w:p>
        </w:tc>
        <w:tc>
          <w:tcPr>
            <w:tcW w:w="720" w:type="dxa"/>
          </w:tcPr>
          <w:p w14:paraId="2292B2DB" w14:textId="7E262FAE" w:rsidR="00901D1A" w:rsidRPr="00555336" w:rsidRDefault="00407345" w:rsidP="00901D1A">
            <w:pPr>
              <w:pBdr>
                <w:bottom w:val="single" w:sz="4" w:space="1" w:color="auto"/>
              </w:pBdr>
              <w:tabs>
                <w:tab w:val="left" w:pos="1440"/>
              </w:tabs>
              <w:spacing w:line="320" w:lineRule="exact"/>
              <w:ind w:left="-105"/>
              <w:jc w:val="center"/>
              <w:rPr>
                <w:rFonts w:ascii="Arial" w:hAnsi="Arial" w:cs="Arial"/>
                <w:strike/>
                <w:color w:val="000000" w:themeColor="text1"/>
                <w:sz w:val="18"/>
                <w:szCs w:val="18"/>
              </w:rPr>
            </w:pPr>
            <w:r w:rsidRPr="00555336">
              <w:rPr>
                <w:rFonts w:ascii="Arial" w:hAnsi="Arial" w:cs="Arial"/>
                <w:color w:val="000000" w:themeColor="text1"/>
                <w:spacing w:val="-4"/>
                <w:sz w:val="18"/>
                <w:szCs w:val="18"/>
              </w:rPr>
              <w:t>2023</w:t>
            </w:r>
          </w:p>
        </w:tc>
        <w:tc>
          <w:tcPr>
            <w:tcW w:w="810" w:type="dxa"/>
          </w:tcPr>
          <w:p w14:paraId="70E446DC" w14:textId="6CF7DB3F" w:rsidR="00901D1A" w:rsidRPr="00555336" w:rsidRDefault="00E97719" w:rsidP="00901D1A">
            <w:pPr>
              <w:pBdr>
                <w:bottom w:val="single" w:sz="4" w:space="1" w:color="auto"/>
              </w:pBdr>
              <w:tabs>
                <w:tab w:val="left" w:pos="1440"/>
              </w:tabs>
              <w:spacing w:line="320" w:lineRule="exact"/>
              <w:ind w:left="-105"/>
              <w:jc w:val="center"/>
              <w:rPr>
                <w:rFonts w:ascii="Arial" w:hAnsi="Arial" w:cs="Arial"/>
                <w:strike/>
                <w:color w:val="000000" w:themeColor="text1"/>
                <w:sz w:val="18"/>
                <w:szCs w:val="18"/>
              </w:rPr>
            </w:pPr>
            <w:r w:rsidRPr="00555336">
              <w:rPr>
                <w:rFonts w:ascii="Arial" w:hAnsi="Arial" w:cs="Arial"/>
                <w:color w:val="000000" w:themeColor="text1"/>
                <w:sz w:val="18"/>
                <w:szCs w:val="18"/>
              </w:rPr>
              <w:t>2024</w:t>
            </w:r>
          </w:p>
        </w:tc>
        <w:tc>
          <w:tcPr>
            <w:tcW w:w="810" w:type="dxa"/>
          </w:tcPr>
          <w:p w14:paraId="007F54D2" w14:textId="138C39B9" w:rsidR="00901D1A" w:rsidRPr="00555336" w:rsidRDefault="00407345" w:rsidP="00901D1A">
            <w:pPr>
              <w:pBdr>
                <w:bottom w:val="single" w:sz="4" w:space="1" w:color="auto"/>
              </w:pBdr>
              <w:tabs>
                <w:tab w:val="left" w:pos="1440"/>
              </w:tabs>
              <w:spacing w:line="320" w:lineRule="exact"/>
              <w:ind w:left="-105"/>
              <w:jc w:val="center"/>
              <w:rPr>
                <w:rFonts w:ascii="Arial" w:hAnsi="Arial" w:cs="Arial"/>
                <w:strike/>
                <w:color w:val="000000" w:themeColor="text1"/>
                <w:sz w:val="18"/>
                <w:szCs w:val="18"/>
              </w:rPr>
            </w:pPr>
            <w:r w:rsidRPr="00555336">
              <w:rPr>
                <w:rFonts w:ascii="Arial" w:hAnsi="Arial" w:cs="Arial"/>
                <w:color w:val="000000" w:themeColor="text1"/>
                <w:spacing w:val="-4"/>
                <w:sz w:val="18"/>
                <w:szCs w:val="18"/>
              </w:rPr>
              <w:t>2023</w:t>
            </w:r>
          </w:p>
        </w:tc>
        <w:tc>
          <w:tcPr>
            <w:tcW w:w="810" w:type="dxa"/>
          </w:tcPr>
          <w:p w14:paraId="2FE5A92C" w14:textId="36EE280A" w:rsidR="00901D1A" w:rsidRPr="00555336" w:rsidRDefault="00E97719" w:rsidP="00901D1A">
            <w:pPr>
              <w:pBdr>
                <w:bottom w:val="single" w:sz="4" w:space="1" w:color="auto"/>
              </w:pBdr>
              <w:tabs>
                <w:tab w:val="left" w:pos="1440"/>
              </w:tabs>
              <w:spacing w:line="320" w:lineRule="exact"/>
              <w:ind w:left="-105"/>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10" w:type="dxa"/>
          </w:tcPr>
          <w:p w14:paraId="1897CF42" w14:textId="5F81E2F1" w:rsidR="00901D1A" w:rsidRPr="00555336" w:rsidRDefault="00407345" w:rsidP="00901D1A">
            <w:pPr>
              <w:pBdr>
                <w:bottom w:val="single" w:sz="4" w:space="1" w:color="auto"/>
              </w:pBdr>
              <w:tabs>
                <w:tab w:val="left" w:pos="1440"/>
              </w:tabs>
              <w:spacing w:line="320" w:lineRule="exact"/>
              <w:ind w:left="-105"/>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r>
      <w:tr w:rsidR="00833FC7" w:rsidRPr="00555336" w14:paraId="2EAB76A2" w14:textId="680F73B2" w:rsidTr="00AD2960">
        <w:tc>
          <w:tcPr>
            <w:tcW w:w="3870" w:type="dxa"/>
          </w:tcPr>
          <w:p w14:paraId="250474BC" w14:textId="77777777" w:rsidR="00833FC7" w:rsidRPr="00555336" w:rsidRDefault="00833FC7" w:rsidP="00833FC7">
            <w:pPr>
              <w:spacing w:line="320" w:lineRule="exact"/>
              <w:ind w:left="252" w:right="-50" w:hanging="180"/>
              <w:rPr>
                <w:rFonts w:ascii="Arial" w:hAnsi="Arial" w:cs="Arial"/>
                <w:color w:val="000000" w:themeColor="text1"/>
                <w:sz w:val="18"/>
                <w:szCs w:val="18"/>
              </w:rPr>
            </w:pPr>
            <w:r w:rsidRPr="00555336">
              <w:rPr>
                <w:rFonts w:ascii="Arial" w:hAnsi="Arial" w:cs="Arial"/>
                <w:color w:val="000000" w:themeColor="text1"/>
                <w:sz w:val="18"/>
                <w:szCs w:val="18"/>
              </w:rPr>
              <w:t>Current assets</w:t>
            </w:r>
          </w:p>
        </w:tc>
        <w:tc>
          <w:tcPr>
            <w:tcW w:w="810" w:type="dxa"/>
            <w:vAlign w:val="bottom"/>
          </w:tcPr>
          <w:p w14:paraId="36FF1F76" w14:textId="34808A7C" w:rsidR="00833FC7"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694</w:t>
            </w:r>
          </w:p>
        </w:tc>
        <w:tc>
          <w:tcPr>
            <w:tcW w:w="810" w:type="dxa"/>
            <w:vAlign w:val="bottom"/>
          </w:tcPr>
          <w:p w14:paraId="7466B4D0" w14:textId="1DE2A858" w:rsidR="00833FC7" w:rsidRPr="00555336" w:rsidRDefault="00833FC7"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585</w:t>
            </w:r>
          </w:p>
        </w:tc>
        <w:tc>
          <w:tcPr>
            <w:tcW w:w="720" w:type="dxa"/>
            <w:vAlign w:val="bottom"/>
          </w:tcPr>
          <w:p w14:paraId="233387E6" w14:textId="342EB707" w:rsidR="00833FC7"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537</w:t>
            </w:r>
          </w:p>
        </w:tc>
        <w:tc>
          <w:tcPr>
            <w:tcW w:w="720" w:type="dxa"/>
            <w:vAlign w:val="bottom"/>
          </w:tcPr>
          <w:p w14:paraId="0AF1519C" w14:textId="74C45194" w:rsidR="00833FC7" w:rsidRPr="00555336" w:rsidRDefault="00833FC7"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374</w:t>
            </w:r>
          </w:p>
        </w:tc>
        <w:tc>
          <w:tcPr>
            <w:tcW w:w="720" w:type="dxa"/>
            <w:vAlign w:val="bottom"/>
          </w:tcPr>
          <w:p w14:paraId="66D472FC" w14:textId="5E61C3D2" w:rsidR="00833FC7"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433</w:t>
            </w:r>
          </w:p>
        </w:tc>
        <w:tc>
          <w:tcPr>
            <w:tcW w:w="720" w:type="dxa"/>
            <w:vAlign w:val="bottom"/>
          </w:tcPr>
          <w:p w14:paraId="7F4C18EA" w14:textId="3900173A" w:rsidR="00833FC7" w:rsidRPr="00555336" w:rsidRDefault="00833FC7"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330</w:t>
            </w:r>
          </w:p>
        </w:tc>
        <w:tc>
          <w:tcPr>
            <w:tcW w:w="720" w:type="dxa"/>
            <w:vAlign w:val="bottom"/>
          </w:tcPr>
          <w:p w14:paraId="2564D460" w14:textId="0F940073" w:rsidR="00833FC7"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161</w:t>
            </w:r>
          </w:p>
        </w:tc>
        <w:tc>
          <w:tcPr>
            <w:tcW w:w="720" w:type="dxa"/>
            <w:vAlign w:val="bottom"/>
          </w:tcPr>
          <w:p w14:paraId="28343B05" w14:textId="1CEE2B74" w:rsidR="00833FC7" w:rsidRPr="00555336" w:rsidRDefault="00833FC7"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232</w:t>
            </w:r>
          </w:p>
        </w:tc>
        <w:tc>
          <w:tcPr>
            <w:tcW w:w="720" w:type="dxa"/>
            <w:vAlign w:val="bottom"/>
          </w:tcPr>
          <w:p w14:paraId="76C907FA" w14:textId="57A04DDB" w:rsidR="00833FC7"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11</w:t>
            </w:r>
          </w:p>
        </w:tc>
        <w:tc>
          <w:tcPr>
            <w:tcW w:w="720" w:type="dxa"/>
            <w:vAlign w:val="bottom"/>
          </w:tcPr>
          <w:p w14:paraId="194407DF" w14:textId="0E08C1E9" w:rsidR="00833FC7" w:rsidRPr="00AD2960" w:rsidRDefault="00833FC7"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12</w:t>
            </w:r>
          </w:p>
        </w:tc>
        <w:tc>
          <w:tcPr>
            <w:tcW w:w="810" w:type="dxa"/>
            <w:vAlign w:val="bottom"/>
          </w:tcPr>
          <w:p w14:paraId="61EEA7D6" w14:textId="790956E1" w:rsidR="00833FC7"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1,381</w:t>
            </w:r>
          </w:p>
        </w:tc>
        <w:tc>
          <w:tcPr>
            <w:tcW w:w="810" w:type="dxa"/>
            <w:vAlign w:val="bottom"/>
          </w:tcPr>
          <w:p w14:paraId="1BA9B4EE" w14:textId="0750E463" w:rsidR="00833FC7" w:rsidRPr="00AD2960" w:rsidRDefault="00833FC7"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1,248</w:t>
            </w:r>
          </w:p>
        </w:tc>
        <w:tc>
          <w:tcPr>
            <w:tcW w:w="810" w:type="dxa"/>
            <w:vAlign w:val="bottom"/>
          </w:tcPr>
          <w:p w14:paraId="588ECF6C" w14:textId="2E8AA04C" w:rsidR="00833FC7" w:rsidRPr="00555336" w:rsidRDefault="00FD4BC3"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170</w:t>
            </w:r>
          </w:p>
        </w:tc>
        <w:tc>
          <w:tcPr>
            <w:tcW w:w="810" w:type="dxa"/>
            <w:vAlign w:val="bottom"/>
          </w:tcPr>
          <w:p w14:paraId="79B84E94" w14:textId="214CE08C" w:rsidR="00833FC7" w:rsidRPr="00555336" w:rsidRDefault="00833FC7"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403</w:t>
            </w:r>
          </w:p>
        </w:tc>
      </w:tr>
      <w:tr w:rsidR="00833FC7" w:rsidRPr="00555336" w14:paraId="280105EE" w14:textId="0FD9CB04" w:rsidTr="00AD2960">
        <w:tc>
          <w:tcPr>
            <w:tcW w:w="3870" w:type="dxa"/>
          </w:tcPr>
          <w:p w14:paraId="02F2E9DD" w14:textId="77777777" w:rsidR="00833FC7" w:rsidRPr="00555336" w:rsidRDefault="00833FC7" w:rsidP="00833FC7">
            <w:pPr>
              <w:spacing w:line="320" w:lineRule="exact"/>
              <w:ind w:left="252" w:right="-50" w:hanging="180"/>
              <w:rPr>
                <w:rFonts w:ascii="Arial" w:hAnsi="Arial" w:cs="Arial"/>
                <w:color w:val="000000" w:themeColor="text1"/>
                <w:sz w:val="18"/>
                <w:szCs w:val="18"/>
              </w:rPr>
            </w:pPr>
            <w:r w:rsidRPr="00555336">
              <w:rPr>
                <w:rFonts w:ascii="Arial" w:hAnsi="Arial" w:cs="Arial"/>
                <w:color w:val="000000" w:themeColor="text1"/>
                <w:sz w:val="18"/>
                <w:szCs w:val="18"/>
              </w:rPr>
              <w:t>Non-current assets</w:t>
            </w:r>
          </w:p>
        </w:tc>
        <w:tc>
          <w:tcPr>
            <w:tcW w:w="810" w:type="dxa"/>
            <w:vAlign w:val="bottom"/>
          </w:tcPr>
          <w:p w14:paraId="3C0281ED" w14:textId="424D7982" w:rsidR="00833FC7"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3</w:t>
            </w:r>
          </w:p>
        </w:tc>
        <w:tc>
          <w:tcPr>
            <w:tcW w:w="810" w:type="dxa"/>
            <w:vAlign w:val="bottom"/>
          </w:tcPr>
          <w:p w14:paraId="473F353F" w14:textId="1D4F25DD" w:rsidR="00833FC7" w:rsidRPr="00555336" w:rsidRDefault="00833FC7"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2</w:t>
            </w:r>
          </w:p>
        </w:tc>
        <w:tc>
          <w:tcPr>
            <w:tcW w:w="720" w:type="dxa"/>
            <w:vAlign w:val="bottom"/>
          </w:tcPr>
          <w:p w14:paraId="5EEA7BB1" w14:textId="0AFE6518" w:rsidR="00833FC7"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152</w:t>
            </w:r>
          </w:p>
        </w:tc>
        <w:tc>
          <w:tcPr>
            <w:tcW w:w="720" w:type="dxa"/>
            <w:vAlign w:val="bottom"/>
          </w:tcPr>
          <w:p w14:paraId="64980BEA" w14:textId="59042E10" w:rsidR="00833FC7" w:rsidRPr="00555336" w:rsidRDefault="00833FC7"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189</w:t>
            </w:r>
          </w:p>
        </w:tc>
        <w:tc>
          <w:tcPr>
            <w:tcW w:w="720" w:type="dxa"/>
            <w:vAlign w:val="bottom"/>
          </w:tcPr>
          <w:p w14:paraId="380E0F50" w14:textId="56DC3CF2" w:rsidR="00833FC7"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13</w:t>
            </w:r>
          </w:p>
        </w:tc>
        <w:tc>
          <w:tcPr>
            <w:tcW w:w="720" w:type="dxa"/>
            <w:vAlign w:val="bottom"/>
          </w:tcPr>
          <w:p w14:paraId="0E6E3AD8" w14:textId="03ABD23E" w:rsidR="00833FC7" w:rsidRPr="00555336" w:rsidRDefault="00833FC7"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2</w:t>
            </w:r>
          </w:p>
        </w:tc>
        <w:tc>
          <w:tcPr>
            <w:tcW w:w="720" w:type="dxa"/>
            <w:vAlign w:val="bottom"/>
          </w:tcPr>
          <w:p w14:paraId="35D42E96" w14:textId="3BE2055C" w:rsidR="00833FC7"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280BFA39" w14:textId="1E68486B" w:rsidR="00833FC7" w:rsidRPr="00555336" w:rsidRDefault="00833FC7"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6E8B2C5A" w14:textId="3BD7A659" w:rsidR="00833FC7"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8</w:t>
            </w:r>
          </w:p>
        </w:tc>
        <w:tc>
          <w:tcPr>
            <w:tcW w:w="720" w:type="dxa"/>
            <w:vAlign w:val="bottom"/>
          </w:tcPr>
          <w:p w14:paraId="6C317C1E" w14:textId="4ED3EC7C" w:rsidR="00833FC7" w:rsidRPr="00AD2960" w:rsidRDefault="00833FC7"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9</w:t>
            </w:r>
          </w:p>
        </w:tc>
        <w:tc>
          <w:tcPr>
            <w:tcW w:w="810" w:type="dxa"/>
            <w:vAlign w:val="bottom"/>
          </w:tcPr>
          <w:p w14:paraId="41737BD1" w14:textId="10314EDA" w:rsidR="00833FC7"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242</w:t>
            </w:r>
          </w:p>
        </w:tc>
        <w:tc>
          <w:tcPr>
            <w:tcW w:w="810" w:type="dxa"/>
            <w:vAlign w:val="bottom"/>
          </w:tcPr>
          <w:p w14:paraId="0661D094" w14:textId="0E1DD1AC" w:rsidR="00833FC7" w:rsidRPr="00AD2960" w:rsidRDefault="00833FC7"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37</w:t>
            </w:r>
          </w:p>
        </w:tc>
        <w:tc>
          <w:tcPr>
            <w:tcW w:w="810" w:type="dxa"/>
            <w:vAlign w:val="bottom"/>
          </w:tcPr>
          <w:p w14:paraId="718B7476" w14:textId="4F9E4EB0" w:rsidR="00833FC7" w:rsidRPr="00555336" w:rsidRDefault="00FD4BC3"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15</w:t>
            </w:r>
          </w:p>
        </w:tc>
        <w:tc>
          <w:tcPr>
            <w:tcW w:w="810" w:type="dxa"/>
            <w:vAlign w:val="bottom"/>
          </w:tcPr>
          <w:p w14:paraId="0DFFC3A3" w14:textId="4F66B779" w:rsidR="00833FC7" w:rsidRPr="00555336" w:rsidRDefault="00833FC7"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4</w:t>
            </w:r>
          </w:p>
        </w:tc>
      </w:tr>
      <w:tr w:rsidR="00833FC7" w:rsidRPr="00555336" w14:paraId="2CD41C7C" w14:textId="114D967B" w:rsidTr="00AD2960">
        <w:tc>
          <w:tcPr>
            <w:tcW w:w="3870" w:type="dxa"/>
          </w:tcPr>
          <w:p w14:paraId="4A4D3A67" w14:textId="77777777" w:rsidR="00833FC7" w:rsidRPr="00555336" w:rsidRDefault="00833FC7" w:rsidP="00833FC7">
            <w:pPr>
              <w:spacing w:line="320" w:lineRule="exact"/>
              <w:ind w:left="252" w:right="-50" w:hanging="180"/>
              <w:rPr>
                <w:rFonts w:ascii="Arial" w:hAnsi="Arial" w:cs="Arial"/>
                <w:color w:val="000000" w:themeColor="text1"/>
                <w:sz w:val="18"/>
                <w:szCs w:val="18"/>
              </w:rPr>
            </w:pPr>
            <w:r w:rsidRPr="00555336">
              <w:rPr>
                <w:rFonts w:ascii="Arial" w:hAnsi="Arial" w:cs="Arial"/>
                <w:color w:val="000000" w:themeColor="text1"/>
                <w:sz w:val="18"/>
                <w:szCs w:val="18"/>
              </w:rPr>
              <w:t>Current liabilities</w:t>
            </w:r>
          </w:p>
        </w:tc>
        <w:tc>
          <w:tcPr>
            <w:tcW w:w="810" w:type="dxa"/>
            <w:vAlign w:val="bottom"/>
          </w:tcPr>
          <w:p w14:paraId="0FC64B13" w14:textId="44F9A8C5" w:rsidR="00833FC7" w:rsidRPr="00555336" w:rsidRDefault="00E0768F" w:rsidP="00AD2960">
            <w:pPr>
              <w:tabs>
                <w:tab w:val="decimal" w:pos="423"/>
              </w:tabs>
              <w:spacing w:line="320" w:lineRule="exact"/>
              <w:ind w:left="-102"/>
              <w:rPr>
                <w:rFonts w:ascii="Arial" w:hAnsi="Arial" w:cs="Arial"/>
                <w:color w:val="000000" w:themeColor="text1"/>
                <w:sz w:val="18"/>
                <w:szCs w:val="18"/>
                <w:cs/>
              </w:rPr>
            </w:pPr>
            <w:r w:rsidRPr="00555336">
              <w:rPr>
                <w:rFonts w:ascii="Arial" w:hAnsi="Arial" w:cs="Arial"/>
                <w:color w:val="000000" w:themeColor="text1"/>
                <w:sz w:val="18"/>
                <w:szCs w:val="18"/>
              </w:rPr>
              <w:t>704</w:t>
            </w:r>
          </w:p>
        </w:tc>
        <w:tc>
          <w:tcPr>
            <w:tcW w:w="810" w:type="dxa"/>
            <w:vAlign w:val="bottom"/>
          </w:tcPr>
          <w:p w14:paraId="453AE095" w14:textId="32996E7B" w:rsidR="00833FC7" w:rsidRPr="00555336" w:rsidRDefault="00833FC7" w:rsidP="00AD2960">
            <w:pPr>
              <w:tabs>
                <w:tab w:val="decimal" w:pos="423"/>
              </w:tabs>
              <w:spacing w:line="320" w:lineRule="exact"/>
              <w:ind w:left="-102"/>
              <w:rPr>
                <w:rFonts w:ascii="Arial" w:hAnsi="Arial" w:cs="Arial"/>
                <w:color w:val="000000" w:themeColor="text1"/>
                <w:sz w:val="18"/>
                <w:szCs w:val="18"/>
                <w:cs/>
              </w:rPr>
            </w:pPr>
            <w:r w:rsidRPr="00555336">
              <w:rPr>
                <w:rFonts w:ascii="Arial" w:hAnsi="Arial" w:cs="Arial"/>
                <w:color w:val="000000" w:themeColor="text1"/>
                <w:sz w:val="18"/>
                <w:szCs w:val="18"/>
              </w:rPr>
              <w:t>585</w:t>
            </w:r>
          </w:p>
        </w:tc>
        <w:tc>
          <w:tcPr>
            <w:tcW w:w="720" w:type="dxa"/>
            <w:vAlign w:val="bottom"/>
          </w:tcPr>
          <w:p w14:paraId="7EC6954F" w14:textId="3FC1C0D1" w:rsidR="00833FC7"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487</w:t>
            </w:r>
          </w:p>
        </w:tc>
        <w:tc>
          <w:tcPr>
            <w:tcW w:w="720" w:type="dxa"/>
            <w:vAlign w:val="bottom"/>
          </w:tcPr>
          <w:p w14:paraId="235AE818" w14:textId="2AB3852F" w:rsidR="00833FC7" w:rsidRPr="00555336" w:rsidRDefault="00833FC7"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401</w:t>
            </w:r>
          </w:p>
        </w:tc>
        <w:tc>
          <w:tcPr>
            <w:tcW w:w="720" w:type="dxa"/>
            <w:vAlign w:val="bottom"/>
          </w:tcPr>
          <w:p w14:paraId="7186A5E0" w14:textId="0740845D" w:rsidR="00833FC7"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429</w:t>
            </w:r>
          </w:p>
        </w:tc>
        <w:tc>
          <w:tcPr>
            <w:tcW w:w="720" w:type="dxa"/>
            <w:vAlign w:val="bottom"/>
          </w:tcPr>
          <w:p w14:paraId="55967550" w14:textId="2E2CFD4A" w:rsidR="00833FC7" w:rsidRPr="00555336" w:rsidRDefault="00833FC7"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327</w:t>
            </w:r>
          </w:p>
        </w:tc>
        <w:tc>
          <w:tcPr>
            <w:tcW w:w="720" w:type="dxa"/>
            <w:vAlign w:val="bottom"/>
          </w:tcPr>
          <w:p w14:paraId="081F707B" w14:textId="10051BB0" w:rsidR="00833FC7"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165</w:t>
            </w:r>
          </w:p>
        </w:tc>
        <w:tc>
          <w:tcPr>
            <w:tcW w:w="720" w:type="dxa"/>
            <w:vAlign w:val="bottom"/>
          </w:tcPr>
          <w:p w14:paraId="392AE02C" w14:textId="37521106" w:rsidR="00833FC7" w:rsidRPr="00555336" w:rsidRDefault="00833FC7"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226</w:t>
            </w:r>
          </w:p>
        </w:tc>
        <w:tc>
          <w:tcPr>
            <w:tcW w:w="720" w:type="dxa"/>
            <w:vAlign w:val="bottom"/>
          </w:tcPr>
          <w:p w14:paraId="3CE6C862" w14:textId="5FC4B01E" w:rsidR="00833FC7"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33</w:t>
            </w:r>
          </w:p>
        </w:tc>
        <w:tc>
          <w:tcPr>
            <w:tcW w:w="720" w:type="dxa"/>
            <w:vAlign w:val="bottom"/>
          </w:tcPr>
          <w:p w14:paraId="7CA22D9E" w14:textId="2D6EF72A" w:rsidR="00833FC7" w:rsidRPr="00AD2960" w:rsidRDefault="00833FC7"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32</w:t>
            </w:r>
          </w:p>
        </w:tc>
        <w:tc>
          <w:tcPr>
            <w:tcW w:w="810" w:type="dxa"/>
            <w:vAlign w:val="bottom"/>
          </w:tcPr>
          <w:p w14:paraId="74BCF451" w14:textId="520B64D5" w:rsidR="00833FC7"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1,565</w:t>
            </w:r>
          </w:p>
        </w:tc>
        <w:tc>
          <w:tcPr>
            <w:tcW w:w="810" w:type="dxa"/>
            <w:vAlign w:val="bottom"/>
          </w:tcPr>
          <w:p w14:paraId="0FF5B340" w14:textId="273510D4" w:rsidR="00833FC7" w:rsidRPr="00AD2960" w:rsidRDefault="00833FC7"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w:t>
            </w:r>
            <w:r w:rsidRPr="00AD2960">
              <w:rPr>
                <w:rFonts w:ascii="Arial" w:hAnsi="Arial" w:cs="Arial"/>
                <w:color w:val="000000" w:themeColor="text1"/>
                <w:sz w:val="18"/>
                <w:szCs w:val="18"/>
              </w:rPr>
              <w:t>,</w:t>
            </w:r>
            <w:r w:rsidRPr="00555336">
              <w:rPr>
                <w:rFonts w:ascii="Arial" w:hAnsi="Arial" w:cs="Arial"/>
                <w:color w:val="000000" w:themeColor="text1"/>
                <w:sz w:val="18"/>
                <w:szCs w:val="18"/>
              </w:rPr>
              <w:t>254</w:t>
            </w:r>
          </w:p>
        </w:tc>
        <w:tc>
          <w:tcPr>
            <w:tcW w:w="810" w:type="dxa"/>
            <w:vAlign w:val="bottom"/>
          </w:tcPr>
          <w:p w14:paraId="5FEA6069" w14:textId="614058B9" w:rsidR="00833FC7" w:rsidRPr="00555336" w:rsidRDefault="00FD4BC3"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162</w:t>
            </w:r>
          </w:p>
        </w:tc>
        <w:tc>
          <w:tcPr>
            <w:tcW w:w="810" w:type="dxa"/>
            <w:vAlign w:val="bottom"/>
          </w:tcPr>
          <w:p w14:paraId="3D8184E5" w14:textId="79D0AE98" w:rsidR="00833FC7" w:rsidRPr="00555336" w:rsidRDefault="00833FC7"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390</w:t>
            </w:r>
          </w:p>
        </w:tc>
      </w:tr>
      <w:tr w:rsidR="00833FC7" w:rsidRPr="00555336" w14:paraId="73182ECE" w14:textId="5DE4308E" w:rsidTr="00AD2960">
        <w:tc>
          <w:tcPr>
            <w:tcW w:w="3870" w:type="dxa"/>
          </w:tcPr>
          <w:p w14:paraId="60558BF9" w14:textId="77777777" w:rsidR="00833FC7" w:rsidRPr="00555336" w:rsidRDefault="00833FC7" w:rsidP="00833FC7">
            <w:pPr>
              <w:spacing w:line="320" w:lineRule="exact"/>
              <w:ind w:left="252" w:right="-50" w:hanging="180"/>
              <w:rPr>
                <w:rFonts w:ascii="Arial" w:hAnsi="Arial" w:cs="Arial"/>
                <w:color w:val="000000" w:themeColor="text1"/>
                <w:sz w:val="18"/>
                <w:szCs w:val="18"/>
              </w:rPr>
            </w:pPr>
            <w:r w:rsidRPr="00555336">
              <w:rPr>
                <w:rFonts w:ascii="Arial" w:hAnsi="Arial" w:cs="Arial"/>
                <w:color w:val="000000" w:themeColor="text1"/>
                <w:sz w:val="18"/>
                <w:szCs w:val="18"/>
              </w:rPr>
              <w:t>Non-current liabilities</w:t>
            </w:r>
          </w:p>
        </w:tc>
        <w:tc>
          <w:tcPr>
            <w:tcW w:w="810" w:type="dxa"/>
            <w:vAlign w:val="bottom"/>
          </w:tcPr>
          <w:p w14:paraId="4CE7C1DF" w14:textId="38CC71E5" w:rsidR="00833FC7"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w:t>
            </w:r>
          </w:p>
        </w:tc>
        <w:tc>
          <w:tcPr>
            <w:tcW w:w="810" w:type="dxa"/>
            <w:vAlign w:val="bottom"/>
          </w:tcPr>
          <w:p w14:paraId="72056FDC" w14:textId="55C6F76D" w:rsidR="00833FC7" w:rsidRPr="00555336" w:rsidRDefault="00833FC7"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55A141AF" w14:textId="68857D28" w:rsidR="00833FC7"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210</w:t>
            </w:r>
          </w:p>
        </w:tc>
        <w:tc>
          <w:tcPr>
            <w:tcW w:w="720" w:type="dxa"/>
            <w:vAlign w:val="bottom"/>
          </w:tcPr>
          <w:p w14:paraId="2661ACAB" w14:textId="51C00B4A" w:rsidR="00833FC7" w:rsidRPr="00555336" w:rsidRDefault="00833FC7"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165</w:t>
            </w:r>
          </w:p>
        </w:tc>
        <w:tc>
          <w:tcPr>
            <w:tcW w:w="720" w:type="dxa"/>
            <w:vAlign w:val="bottom"/>
          </w:tcPr>
          <w:p w14:paraId="0C29EAA6" w14:textId="51229AEF" w:rsidR="00833FC7"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3F1BA391" w14:textId="2C48AA8E" w:rsidR="00833FC7" w:rsidRPr="00555336" w:rsidRDefault="00833FC7"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225ED389" w14:textId="2F03F79F" w:rsidR="00833FC7"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2AE5EACA" w14:textId="452FBE58" w:rsidR="00833FC7" w:rsidRPr="00555336" w:rsidRDefault="00833FC7"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516D0DD1" w14:textId="17A546DE" w:rsidR="00833FC7"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5FB7DADF" w14:textId="229CE230" w:rsidR="00833FC7" w:rsidRPr="00AD2960" w:rsidRDefault="00833FC7"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2B5495F3" w14:textId="1A2813C0" w:rsidR="00833FC7"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w:t>
            </w:r>
          </w:p>
        </w:tc>
        <w:tc>
          <w:tcPr>
            <w:tcW w:w="810" w:type="dxa"/>
            <w:vAlign w:val="bottom"/>
          </w:tcPr>
          <w:p w14:paraId="67094532" w14:textId="04575C87" w:rsidR="00833FC7" w:rsidRPr="00AD2960" w:rsidRDefault="00833FC7"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2</w:t>
            </w:r>
          </w:p>
        </w:tc>
        <w:tc>
          <w:tcPr>
            <w:tcW w:w="810" w:type="dxa"/>
            <w:vAlign w:val="bottom"/>
          </w:tcPr>
          <w:p w14:paraId="69B078A9" w14:textId="7C989ADA" w:rsidR="00833FC7" w:rsidRPr="00555336" w:rsidRDefault="00FD4BC3"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3211E202" w14:textId="0B30A66D" w:rsidR="00833FC7" w:rsidRPr="00555336" w:rsidRDefault="00833FC7"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r>
      <w:tr w:rsidR="00833FC7" w:rsidRPr="00555336" w14:paraId="4A6B7D52" w14:textId="5C9B72C2" w:rsidTr="00AD2960">
        <w:tc>
          <w:tcPr>
            <w:tcW w:w="3870" w:type="dxa"/>
          </w:tcPr>
          <w:p w14:paraId="01C88B01" w14:textId="77777777" w:rsidR="00833FC7" w:rsidRPr="00555336" w:rsidRDefault="00833FC7" w:rsidP="00833FC7">
            <w:pPr>
              <w:spacing w:line="320" w:lineRule="exact"/>
              <w:ind w:left="252" w:right="-50" w:hanging="180"/>
              <w:rPr>
                <w:rFonts w:ascii="Arial" w:hAnsi="Arial" w:cs="Arial"/>
                <w:color w:val="000000" w:themeColor="text1"/>
                <w:sz w:val="18"/>
                <w:szCs w:val="18"/>
                <w:cs/>
              </w:rPr>
            </w:pPr>
            <w:r w:rsidRPr="00555336">
              <w:rPr>
                <w:rFonts w:ascii="Arial" w:hAnsi="Arial" w:cs="Arial"/>
                <w:color w:val="000000" w:themeColor="text1"/>
                <w:kern w:val="28"/>
                <w:sz w:val="18"/>
                <w:szCs w:val="18"/>
              </w:rPr>
              <w:t>Venturers’ equity</w:t>
            </w:r>
          </w:p>
        </w:tc>
        <w:tc>
          <w:tcPr>
            <w:tcW w:w="810" w:type="dxa"/>
            <w:vAlign w:val="bottom"/>
          </w:tcPr>
          <w:p w14:paraId="058943B7" w14:textId="0B685D06" w:rsidR="00833FC7" w:rsidRPr="00555336" w:rsidRDefault="00E0768F" w:rsidP="00AD2960">
            <w:pPr>
              <w:tabs>
                <w:tab w:val="decimal" w:pos="423"/>
              </w:tabs>
              <w:spacing w:line="320" w:lineRule="exact"/>
              <w:ind w:left="-102"/>
              <w:rPr>
                <w:rFonts w:ascii="Arial" w:hAnsi="Arial" w:cs="Arial"/>
                <w:color w:val="000000" w:themeColor="text1"/>
                <w:sz w:val="18"/>
                <w:szCs w:val="18"/>
                <w:cs/>
              </w:rPr>
            </w:pPr>
            <w:r w:rsidRPr="00555336">
              <w:rPr>
                <w:rFonts w:ascii="Arial" w:hAnsi="Arial" w:cs="Arial" w:hint="cs"/>
                <w:color w:val="000000" w:themeColor="text1"/>
                <w:sz w:val="18"/>
                <w:szCs w:val="18"/>
                <w:cs/>
              </w:rPr>
              <w:t>(</w:t>
            </w:r>
            <w:r w:rsidRPr="00555336">
              <w:rPr>
                <w:rFonts w:ascii="Arial" w:hAnsi="Arial" w:cs="Arial"/>
                <w:color w:val="000000" w:themeColor="text1"/>
                <w:sz w:val="18"/>
                <w:szCs w:val="18"/>
              </w:rPr>
              <w:t>8</w:t>
            </w:r>
            <w:r w:rsidRPr="00555336">
              <w:rPr>
                <w:rFonts w:ascii="Arial" w:hAnsi="Arial" w:cs="Arial" w:hint="cs"/>
                <w:color w:val="000000" w:themeColor="text1"/>
                <w:sz w:val="18"/>
                <w:szCs w:val="18"/>
                <w:cs/>
              </w:rPr>
              <w:t>)</w:t>
            </w:r>
          </w:p>
        </w:tc>
        <w:tc>
          <w:tcPr>
            <w:tcW w:w="810" w:type="dxa"/>
            <w:vAlign w:val="bottom"/>
          </w:tcPr>
          <w:p w14:paraId="7DF7663F" w14:textId="646D5CD7" w:rsidR="00833FC7" w:rsidRPr="00555336" w:rsidRDefault="00833FC7" w:rsidP="00AD2960">
            <w:pPr>
              <w:tabs>
                <w:tab w:val="decimal" w:pos="423"/>
              </w:tabs>
              <w:spacing w:line="320" w:lineRule="exact"/>
              <w:ind w:left="-102"/>
              <w:rPr>
                <w:rFonts w:ascii="Arial" w:hAnsi="Arial" w:cs="Arial"/>
                <w:color w:val="000000" w:themeColor="text1"/>
                <w:sz w:val="18"/>
                <w:szCs w:val="18"/>
                <w:cs/>
              </w:rPr>
            </w:pPr>
            <w:r w:rsidRPr="00555336">
              <w:rPr>
                <w:rFonts w:ascii="Arial" w:hAnsi="Arial" w:cs="Arial"/>
                <w:color w:val="000000" w:themeColor="text1"/>
                <w:sz w:val="18"/>
                <w:szCs w:val="18"/>
              </w:rPr>
              <w:t>2</w:t>
            </w:r>
          </w:p>
        </w:tc>
        <w:tc>
          <w:tcPr>
            <w:tcW w:w="720" w:type="dxa"/>
            <w:vAlign w:val="bottom"/>
          </w:tcPr>
          <w:p w14:paraId="171A7A83" w14:textId="3FDB8606" w:rsidR="00833FC7" w:rsidRPr="00555336" w:rsidRDefault="00E0768F" w:rsidP="00AD2960">
            <w:pPr>
              <w:tabs>
                <w:tab w:val="decimal" w:pos="423"/>
              </w:tabs>
              <w:spacing w:line="320" w:lineRule="exact"/>
              <w:ind w:left="-102"/>
              <w:rPr>
                <w:rFonts w:ascii="Arial" w:hAnsi="Arial" w:cs="Arial"/>
                <w:color w:val="000000" w:themeColor="text1"/>
                <w:sz w:val="18"/>
                <w:szCs w:val="18"/>
                <w:cs/>
              </w:rPr>
            </w:pPr>
            <w:r w:rsidRPr="00555336">
              <w:rPr>
                <w:rFonts w:ascii="Arial" w:hAnsi="Arial" w:cs="Arial" w:hint="cs"/>
                <w:color w:val="000000" w:themeColor="text1"/>
                <w:sz w:val="18"/>
                <w:szCs w:val="18"/>
                <w:cs/>
              </w:rPr>
              <w:t>(</w:t>
            </w:r>
            <w:r w:rsidRPr="00555336">
              <w:rPr>
                <w:rFonts w:ascii="Arial" w:hAnsi="Arial" w:cs="Arial"/>
                <w:color w:val="000000" w:themeColor="text1"/>
                <w:sz w:val="18"/>
                <w:szCs w:val="18"/>
              </w:rPr>
              <w:t>8</w:t>
            </w:r>
            <w:r w:rsidRPr="00555336">
              <w:rPr>
                <w:rFonts w:ascii="Arial" w:hAnsi="Arial" w:cs="Arial" w:hint="cs"/>
                <w:color w:val="000000" w:themeColor="text1"/>
                <w:sz w:val="18"/>
                <w:szCs w:val="18"/>
                <w:cs/>
              </w:rPr>
              <w:t>)</w:t>
            </w:r>
          </w:p>
        </w:tc>
        <w:tc>
          <w:tcPr>
            <w:tcW w:w="720" w:type="dxa"/>
            <w:vAlign w:val="bottom"/>
          </w:tcPr>
          <w:p w14:paraId="6DDAB30D" w14:textId="6A51CB5F" w:rsidR="00833FC7" w:rsidRPr="00555336" w:rsidRDefault="00833FC7"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(3)</w:t>
            </w:r>
          </w:p>
        </w:tc>
        <w:tc>
          <w:tcPr>
            <w:tcW w:w="720" w:type="dxa"/>
            <w:vAlign w:val="bottom"/>
          </w:tcPr>
          <w:p w14:paraId="7A13F427" w14:textId="59210C1F" w:rsidR="00833FC7" w:rsidRPr="00555336" w:rsidRDefault="00E0768F"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17</w:t>
            </w:r>
          </w:p>
        </w:tc>
        <w:tc>
          <w:tcPr>
            <w:tcW w:w="720" w:type="dxa"/>
            <w:vAlign w:val="bottom"/>
          </w:tcPr>
          <w:p w14:paraId="6A8A74E0" w14:textId="4DE1D19F" w:rsidR="00833FC7" w:rsidRPr="00555336" w:rsidRDefault="00833FC7"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5</w:t>
            </w:r>
          </w:p>
        </w:tc>
        <w:tc>
          <w:tcPr>
            <w:tcW w:w="720" w:type="dxa"/>
            <w:vAlign w:val="bottom"/>
          </w:tcPr>
          <w:p w14:paraId="5CB2A731" w14:textId="24169F3C" w:rsidR="00833FC7" w:rsidRPr="00555336" w:rsidRDefault="00E0768F" w:rsidP="00AD2960">
            <w:pPr>
              <w:tabs>
                <w:tab w:val="decimal" w:pos="423"/>
              </w:tabs>
              <w:spacing w:line="320" w:lineRule="exact"/>
              <w:ind w:left="-102"/>
              <w:rPr>
                <w:rFonts w:ascii="Arial" w:hAnsi="Arial" w:cs="Arial"/>
                <w:color w:val="000000" w:themeColor="text1"/>
                <w:sz w:val="18"/>
                <w:szCs w:val="18"/>
                <w:cs/>
              </w:rPr>
            </w:pPr>
            <w:r w:rsidRPr="00555336">
              <w:rPr>
                <w:rFonts w:ascii="Arial" w:hAnsi="Arial" w:cs="Arial" w:hint="cs"/>
                <w:color w:val="000000" w:themeColor="text1"/>
                <w:sz w:val="18"/>
                <w:szCs w:val="18"/>
                <w:cs/>
              </w:rPr>
              <w:t>(</w:t>
            </w:r>
            <w:r w:rsidRPr="00555336">
              <w:rPr>
                <w:rFonts w:ascii="Arial" w:hAnsi="Arial" w:cs="Arial"/>
                <w:color w:val="000000" w:themeColor="text1"/>
                <w:sz w:val="18"/>
                <w:szCs w:val="18"/>
              </w:rPr>
              <w:t>4</w:t>
            </w:r>
            <w:r w:rsidRPr="00555336">
              <w:rPr>
                <w:rFonts w:ascii="Arial" w:hAnsi="Arial" w:cs="Arial" w:hint="cs"/>
                <w:color w:val="000000" w:themeColor="text1"/>
                <w:sz w:val="18"/>
                <w:szCs w:val="18"/>
                <w:cs/>
              </w:rPr>
              <w:t>)</w:t>
            </w:r>
          </w:p>
        </w:tc>
        <w:tc>
          <w:tcPr>
            <w:tcW w:w="720" w:type="dxa"/>
            <w:vAlign w:val="bottom"/>
          </w:tcPr>
          <w:p w14:paraId="4CC4D944" w14:textId="375CC4FF" w:rsidR="00833FC7" w:rsidRPr="00555336" w:rsidRDefault="00833FC7"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6</w:t>
            </w:r>
          </w:p>
        </w:tc>
        <w:tc>
          <w:tcPr>
            <w:tcW w:w="720" w:type="dxa"/>
            <w:vAlign w:val="bottom"/>
          </w:tcPr>
          <w:p w14:paraId="36CFF712" w14:textId="273AEEEB" w:rsidR="00833FC7" w:rsidRPr="00555336" w:rsidRDefault="00E0768F" w:rsidP="00AD2960">
            <w:pPr>
              <w:tabs>
                <w:tab w:val="decimal" w:pos="423"/>
              </w:tabs>
              <w:spacing w:line="320" w:lineRule="exact"/>
              <w:ind w:left="-102"/>
              <w:rPr>
                <w:rFonts w:ascii="Arial" w:hAnsi="Arial" w:cs="Arial"/>
                <w:color w:val="000000" w:themeColor="text1"/>
                <w:sz w:val="18"/>
                <w:szCs w:val="18"/>
                <w:cs/>
              </w:rPr>
            </w:pPr>
            <w:r w:rsidRPr="00555336">
              <w:rPr>
                <w:rFonts w:ascii="Arial" w:hAnsi="Arial" w:cs="Arial" w:hint="cs"/>
                <w:color w:val="000000" w:themeColor="text1"/>
                <w:sz w:val="18"/>
                <w:szCs w:val="18"/>
                <w:cs/>
              </w:rPr>
              <w:t>(</w:t>
            </w:r>
            <w:r w:rsidRPr="00555336">
              <w:rPr>
                <w:rFonts w:ascii="Arial" w:hAnsi="Arial" w:cs="Arial"/>
                <w:color w:val="000000" w:themeColor="text1"/>
                <w:sz w:val="18"/>
                <w:szCs w:val="18"/>
              </w:rPr>
              <w:t>14</w:t>
            </w:r>
            <w:r w:rsidRPr="00555336">
              <w:rPr>
                <w:rFonts w:ascii="Arial" w:hAnsi="Arial" w:cs="Arial" w:hint="cs"/>
                <w:color w:val="000000" w:themeColor="text1"/>
                <w:sz w:val="18"/>
                <w:szCs w:val="18"/>
                <w:cs/>
              </w:rPr>
              <w:t>)</w:t>
            </w:r>
          </w:p>
        </w:tc>
        <w:tc>
          <w:tcPr>
            <w:tcW w:w="720" w:type="dxa"/>
            <w:vAlign w:val="bottom"/>
          </w:tcPr>
          <w:p w14:paraId="6346408F" w14:textId="3ED86D8C" w:rsidR="00833FC7" w:rsidRPr="00555336" w:rsidRDefault="00833FC7" w:rsidP="00AD2960">
            <w:pPr>
              <w:tabs>
                <w:tab w:val="decimal" w:pos="423"/>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(12)</w:t>
            </w:r>
          </w:p>
        </w:tc>
        <w:tc>
          <w:tcPr>
            <w:tcW w:w="810" w:type="dxa"/>
            <w:vAlign w:val="bottom"/>
          </w:tcPr>
          <w:p w14:paraId="192791AE" w14:textId="70A27FD2" w:rsidR="00833FC7" w:rsidRPr="00555336" w:rsidRDefault="00E0768F"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57</w:t>
            </w:r>
          </w:p>
        </w:tc>
        <w:tc>
          <w:tcPr>
            <w:tcW w:w="810" w:type="dxa"/>
            <w:vAlign w:val="bottom"/>
          </w:tcPr>
          <w:p w14:paraId="1E0C90FC" w14:textId="707B303F" w:rsidR="00833FC7" w:rsidRPr="00555336" w:rsidRDefault="00833FC7"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29</w:t>
            </w:r>
          </w:p>
        </w:tc>
        <w:tc>
          <w:tcPr>
            <w:tcW w:w="810" w:type="dxa"/>
            <w:vAlign w:val="bottom"/>
          </w:tcPr>
          <w:p w14:paraId="6322E60B" w14:textId="263EDC4D" w:rsidR="00833FC7" w:rsidRPr="00555336" w:rsidRDefault="00FD4BC3"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23</w:t>
            </w:r>
          </w:p>
        </w:tc>
        <w:tc>
          <w:tcPr>
            <w:tcW w:w="810" w:type="dxa"/>
            <w:vAlign w:val="bottom"/>
          </w:tcPr>
          <w:p w14:paraId="4CE00D4F" w14:textId="012A4116" w:rsidR="00833FC7" w:rsidRPr="00555336" w:rsidRDefault="00833FC7" w:rsidP="005C7B69">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17</w:t>
            </w:r>
          </w:p>
        </w:tc>
      </w:tr>
    </w:tbl>
    <w:p w14:paraId="67A8ACAA" w14:textId="77777777" w:rsidR="0009057C" w:rsidRPr="00555336" w:rsidRDefault="0009057C" w:rsidP="0009057C">
      <w:pPr>
        <w:spacing w:line="120" w:lineRule="exact"/>
        <w:ind w:left="533"/>
        <w:jc w:val="thaiDistribute"/>
        <w:rPr>
          <w:rFonts w:ascii="Arial" w:hAnsi="Arial" w:cs="Arial"/>
          <w:color w:val="000000" w:themeColor="text1"/>
          <w:spacing w:val="-4"/>
          <w:sz w:val="22"/>
          <w:szCs w:val="22"/>
        </w:rPr>
      </w:pPr>
    </w:p>
    <w:tbl>
      <w:tblPr>
        <w:tblW w:w="14490" w:type="dxa"/>
        <w:tblInd w:w="360" w:type="dxa"/>
        <w:tblLayout w:type="fixed"/>
        <w:tblLook w:val="01E0" w:firstRow="1" w:lastRow="1" w:firstColumn="1" w:lastColumn="1" w:noHBand="0" w:noVBand="0"/>
      </w:tblPr>
      <w:tblGrid>
        <w:gridCol w:w="3600"/>
        <w:gridCol w:w="810"/>
        <w:gridCol w:w="810"/>
        <w:gridCol w:w="720"/>
        <w:gridCol w:w="720"/>
        <w:gridCol w:w="720"/>
        <w:gridCol w:w="720"/>
        <w:gridCol w:w="720"/>
        <w:gridCol w:w="810"/>
        <w:gridCol w:w="810"/>
        <w:gridCol w:w="810"/>
        <w:gridCol w:w="810"/>
        <w:gridCol w:w="810"/>
        <w:gridCol w:w="810"/>
        <w:gridCol w:w="810"/>
      </w:tblGrid>
      <w:tr w:rsidR="008C0955" w:rsidRPr="00555336" w14:paraId="3186A683" w14:textId="2DDDDA68" w:rsidTr="00057617">
        <w:tc>
          <w:tcPr>
            <w:tcW w:w="3600" w:type="dxa"/>
          </w:tcPr>
          <w:p w14:paraId="1F33D508" w14:textId="77777777" w:rsidR="008C0955" w:rsidRPr="00555336" w:rsidRDefault="008C0955" w:rsidP="00DF0DC0">
            <w:pPr>
              <w:tabs>
                <w:tab w:val="left" w:pos="900"/>
                <w:tab w:val="left" w:pos="2160"/>
                <w:tab w:val="right" w:pos="8100"/>
              </w:tabs>
              <w:spacing w:line="320" w:lineRule="exact"/>
              <w:jc w:val="center"/>
              <w:rPr>
                <w:rFonts w:ascii="Arial" w:hAnsi="Arial" w:cs="Arial"/>
                <w:color w:val="000000" w:themeColor="text1"/>
                <w:sz w:val="18"/>
                <w:szCs w:val="18"/>
                <w:cs/>
              </w:rPr>
            </w:pPr>
          </w:p>
        </w:tc>
        <w:tc>
          <w:tcPr>
            <w:tcW w:w="10890" w:type="dxa"/>
            <w:gridSpan w:val="14"/>
            <w:vAlign w:val="bottom"/>
          </w:tcPr>
          <w:p w14:paraId="33108AD8" w14:textId="74F98D57" w:rsidR="008C0955" w:rsidRPr="00555336" w:rsidRDefault="008C0955" w:rsidP="00055CAF">
            <w:pPr>
              <w:tabs>
                <w:tab w:val="left" w:pos="1440"/>
              </w:tabs>
              <w:spacing w:line="320" w:lineRule="exact"/>
              <w:jc w:val="right"/>
              <w:rPr>
                <w:rFonts w:ascii="Arial" w:hAnsi="Arial" w:cs="Arial"/>
                <w:color w:val="000000" w:themeColor="text1"/>
                <w:sz w:val="18"/>
                <w:szCs w:val="18"/>
              </w:rPr>
            </w:pPr>
            <w:r w:rsidRPr="00555336">
              <w:rPr>
                <w:rFonts w:ascii="Arial" w:hAnsi="Arial" w:cs="Arial"/>
                <w:color w:val="000000" w:themeColor="text1"/>
                <w:sz w:val="18"/>
                <w:szCs w:val="18"/>
              </w:rPr>
              <w:t>(Unit: Million Baht)</w:t>
            </w:r>
          </w:p>
        </w:tc>
      </w:tr>
      <w:tr w:rsidR="008C0955" w:rsidRPr="00555336" w14:paraId="447CAB74" w14:textId="13325E11" w:rsidTr="00057617">
        <w:tc>
          <w:tcPr>
            <w:tcW w:w="3600" w:type="dxa"/>
          </w:tcPr>
          <w:p w14:paraId="15AEBAE5" w14:textId="77777777" w:rsidR="008C0955" w:rsidRPr="00555336" w:rsidRDefault="008C0955" w:rsidP="00DF0DC0">
            <w:pPr>
              <w:tabs>
                <w:tab w:val="left" w:pos="900"/>
                <w:tab w:val="left" w:pos="2160"/>
                <w:tab w:val="right" w:pos="8100"/>
              </w:tabs>
              <w:spacing w:line="320" w:lineRule="exact"/>
              <w:jc w:val="center"/>
              <w:rPr>
                <w:rFonts w:ascii="Arial" w:hAnsi="Arial" w:cs="Arial"/>
                <w:color w:val="000000" w:themeColor="text1"/>
                <w:sz w:val="18"/>
                <w:szCs w:val="18"/>
                <w:cs/>
              </w:rPr>
            </w:pPr>
          </w:p>
        </w:tc>
        <w:tc>
          <w:tcPr>
            <w:tcW w:w="10890" w:type="dxa"/>
            <w:gridSpan w:val="14"/>
            <w:vAlign w:val="bottom"/>
          </w:tcPr>
          <w:p w14:paraId="0E4F7A56" w14:textId="36F9EA3F" w:rsidR="008C0955" w:rsidRPr="00555336" w:rsidRDefault="008C0955" w:rsidP="00901D1A">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Separate financial statements</w:t>
            </w:r>
          </w:p>
        </w:tc>
      </w:tr>
      <w:tr w:rsidR="00057617" w:rsidRPr="00555336" w14:paraId="527BBFDA" w14:textId="501027D3" w:rsidTr="00057617">
        <w:tc>
          <w:tcPr>
            <w:tcW w:w="3600" w:type="dxa"/>
          </w:tcPr>
          <w:p w14:paraId="7DCA537C" w14:textId="77777777" w:rsidR="00057617" w:rsidRPr="00555336" w:rsidRDefault="00057617" w:rsidP="006F2724">
            <w:pPr>
              <w:tabs>
                <w:tab w:val="left" w:pos="900"/>
                <w:tab w:val="left" w:pos="2160"/>
                <w:tab w:val="right" w:pos="8100"/>
              </w:tabs>
              <w:spacing w:line="320" w:lineRule="exact"/>
              <w:jc w:val="center"/>
              <w:rPr>
                <w:rFonts w:ascii="Arial" w:hAnsi="Arial" w:cs="Arial"/>
                <w:color w:val="000000" w:themeColor="text1"/>
                <w:sz w:val="18"/>
                <w:szCs w:val="18"/>
                <w:cs/>
              </w:rPr>
            </w:pPr>
          </w:p>
        </w:tc>
        <w:tc>
          <w:tcPr>
            <w:tcW w:w="1620" w:type="dxa"/>
            <w:gridSpan w:val="2"/>
            <w:vAlign w:val="bottom"/>
          </w:tcPr>
          <w:p w14:paraId="55F1ADC9" w14:textId="77777777" w:rsidR="00057617" w:rsidRPr="00555336" w:rsidRDefault="00057617" w:rsidP="00901D1A">
            <w:pPr>
              <w:pBdr>
                <w:bottom w:val="single" w:sz="4" w:space="1" w:color="auto"/>
              </w:pBdr>
              <w:tabs>
                <w:tab w:val="left" w:pos="1440"/>
              </w:tabs>
              <w:spacing w:line="320" w:lineRule="exact"/>
              <w:jc w:val="center"/>
              <w:rPr>
                <w:rFonts w:ascii="Arial" w:hAnsi="Arial" w:cs="Arial"/>
                <w:color w:val="000000" w:themeColor="text1"/>
                <w:spacing w:val="-4"/>
                <w:sz w:val="18"/>
                <w:szCs w:val="18"/>
              </w:rPr>
            </w:pPr>
            <w:proofErr w:type="spellStart"/>
            <w:r w:rsidRPr="00555336">
              <w:rPr>
                <w:rFonts w:ascii="Arial" w:hAnsi="Arial" w:cs="Arial"/>
                <w:color w:val="000000" w:themeColor="text1"/>
                <w:spacing w:val="-4"/>
                <w:sz w:val="18"/>
                <w:szCs w:val="18"/>
              </w:rPr>
              <w:t>Nawarat</w:t>
            </w:r>
            <w:proofErr w:type="spellEnd"/>
            <w:r w:rsidRPr="00555336">
              <w:rPr>
                <w:rFonts w:ascii="Arial" w:hAnsi="Arial" w:cs="Arial"/>
                <w:color w:val="000000" w:themeColor="text1"/>
                <w:spacing w:val="-4"/>
                <w:sz w:val="18"/>
                <w:szCs w:val="18"/>
              </w:rPr>
              <w:t xml:space="preserve"> - A.S.</w:t>
            </w:r>
          </w:p>
          <w:p w14:paraId="33A4EE08" w14:textId="55059650" w:rsidR="00057617" w:rsidRPr="00555336" w:rsidRDefault="00057617" w:rsidP="00901D1A">
            <w:pPr>
              <w:pBdr>
                <w:bottom w:val="single" w:sz="4" w:space="1" w:color="auto"/>
              </w:pBdr>
              <w:tabs>
                <w:tab w:val="left" w:pos="1440"/>
              </w:tabs>
              <w:spacing w:line="320" w:lineRule="exact"/>
              <w:jc w:val="center"/>
              <w:rPr>
                <w:rFonts w:ascii="Arial" w:hAnsi="Arial" w:cs="Arial"/>
                <w:color w:val="000000" w:themeColor="text1"/>
                <w:spacing w:val="-4"/>
                <w:sz w:val="18"/>
                <w:szCs w:val="18"/>
                <w:cs/>
              </w:rPr>
            </w:pPr>
            <w:r w:rsidRPr="00555336">
              <w:rPr>
                <w:rFonts w:ascii="Arial" w:hAnsi="Arial" w:cs="Arial"/>
                <w:color w:val="000000" w:themeColor="text1"/>
                <w:spacing w:val="-4"/>
                <w:sz w:val="18"/>
                <w:szCs w:val="18"/>
              </w:rPr>
              <w:t>Associated           Joint Venture</w:t>
            </w:r>
          </w:p>
        </w:tc>
        <w:tc>
          <w:tcPr>
            <w:tcW w:w="1440" w:type="dxa"/>
            <w:gridSpan w:val="2"/>
            <w:vAlign w:val="bottom"/>
          </w:tcPr>
          <w:p w14:paraId="594C85F7" w14:textId="77777777" w:rsidR="00057617" w:rsidRPr="00555336" w:rsidRDefault="00057617" w:rsidP="00901D1A">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 xml:space="preserve">A.S. - </w:t>
            </w:r>
            <w:proofErr w:type="spellStart"/>
            <w:r w:rsidRPr="00555336">
              <w:rPr>
                <w:rFonts w:ascii="Arial" w:hAnsi="Arial" w:cs="Arial"/>
                <w:color w:val="000000" w:themeColor="text1"/>
                <w:spacing w:val="-4"/>
                <w:sz w:val="18"/>
                <w:szCs w:val="18"/>
              </w:rPr>
              <w:t>Nawarat</w:t>
            </w:r>
            <w:proofErr w:type="spellEnd"/>
          </w:p>
          <w:p w14:paraId="67BC457F" w14:textId="77777777" w:rsidR="00057617" w:rsidRPr="00555336" w:rsidRDefault="00057617" w:rsidP="00901D1A">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Joint Venture</w:t>
            </w:r>
          </w:p>
        </w:tc>
        <w:tc>
          <w:tcPr>
            <w:tcW w:w="1440" w:type="dxa"/>
            <w:gridSpan w:val="2"/>
            <w:vAlign w:val="bottom"/>
          </w:tcPr>
          <w:p w14:paraId="3CC30123" w14:textId="77777777" w:rsidR="00057617" w:rsidRPr="00555336" w:rsidRDefault="00057617" w:rsidP="00901D1A">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NTA</w:t>
            </w:r>
          </w:p>
          <w:p w14:paraId="200F7A0D" w14:textId="77777777" w:rsidR="00057617" w:rsidRPr="00555336" w:rsidRDefault="00057617" w:rsidP="00901D1A">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Joint Venture</w:t>
            </w:r>
          </w:p>
        </w:tc>
        <w:tc>
          <w:tcPr>
            <w:tcW w:w="1530" w:type="dxa"/>
            <w:gridSpan w:val="2"/>
            <w:vAlign w:val="bottom"/>
          </w:tcPr>
          <w:p w14:paraId="7AE78708" w14:textId="77777777" w:rsidR="00057617" w:rsidRPr="00555336" w:rsidRDefault="00057617" w:rsidP="00901D1A">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TN</w:t>
            </w:r>
          </w:p>
          <w:p w14:paraId="0CCA1280" w14:textId="1F3427DB" w:rsidR="00057617" w:rsidRPr="00555336" w:rsidRDefault="00057617" w:rsidP="00901D1A">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Joint Venture</w:t>
            </w:r>
          </w:p>
        </w:tc>
        <w:tc>
          <w:tcPr>
            <w:tcW w:w="1620" w:type="dxa"/>
            <w:gridSpan w:val="2"/>
            <w:vAlign w:val="bottom"/>
          </w:tcPr>
          <w:p w14:paraId="5C3E438A" w14:textId="7BFAE917" w:rsidR="00057617" w:rsidRPr="00555336" w:rsidRDefault="00057617" w:rsidP="00901D1A">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TN-CEI                     Joint Venture</w:t>
            </w:r>
          </w:p>
        </w:tc>
        <w:tc>
          <w:tcPr>
            <w:tcW w:w="1620" w:type="dxa"/>
            <w:gridSpan w:val="2"/>
            <w:vAlign w:val="bottom"/>
          </w:tcPr>
          <w:p w14:paraId="5BB1E3C4" w14:textId="4A8CC23B" w:rsidR="00057617" w:rsidRPr="00555336" w:rsidRDefault="00057617" w:rsidP="00901D1A">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NWR-AVP              Joint Venture</w:t>
            </w:r>
          </w:p>
        </w:tc>
        <w:tc>
          <w:tcPr>
            <w:tcW w:w="1620" w:type="dxa"/>
            <w:gridSpan w:val="2"/>
            <w:vAlign w:val="bottom"/>
          </w:tcPr>
          <w:p w14:paraId="4AF5CC02" w14:textId="77777777" w:rsidR="00057617" w:rsidRPr="00555336" w:rsidRDefault="00057617" w:rsidP="005C7B69">
            <w:pPr>
              <w:pBdr>
                <w:bottom w:val="single" w:sz="4" w:space="1" w:color="auto"/>
              </w:pBdr>
              <w:tabs>
                <w:tab w:val="left" w:pos="1440"/>
              </w:tabs>
              <w:spacing w:line="320" w:lineRule="exact"/>
              <w:jc w:val="center"/>
              <w:rPr>
                <w:rFonts w:ascii="Arial" w:hAnsi="Arial" w:cs="Arial"/>
                <w:color w:val="000000" w:themeColor="text1"/>
                <w:spacing w:val="-4"/>
                <w:sz w:val="18"/>
                <w:szCs w:val="24"/>
              </w:rPr>
            </w:pPr>
          </w:p>
          <w:p w14:paraId="62F6C9B4" w14:textId="42BF964C" w:rsidR="00057617" w:rsidRPr="00555336" w:rsidRDefault="00057617" w:rsidP="005C7B69">
            <w:pPr>
              <w:pBdr>
                <w:bottom w:val="single" w:sz="4" w:space="1" w:color="auto"/>
              </w:pBdr>
              <w:tabs>
                <w:tab w:val="left" w:pos="1440"/>
              </w:tabs>
              <w:spacing w:line="320" w:lineRule="exact"/>
              <w:jc w:val="center"/>
              <w:rPr>
                <w:rFonts w:ascii="Arial" w:hAnsi="Arial" w:cs="Arial"/>
                <w:color w:val="000000" w:themeColor="text1"/>
                <w:spacing w:val="-4"/>
                <w:sz w:val="18"/>
                <w:szCs w:val="24"/>
              </w:rPr>
            </w:pPr>
            <w:r w:rsidRPr="00555336">
              <w:rPr>
                <w:rFonts w:ascii="Arial" w:hAnsi="Arial" w:cs="Arial"/>
                <w:color w:val="000000" w:themeColor="text1"/>
                <w:spacing w:val="-4"/>
                <w:sz w:val="18"/>
                <w:szCs w:val="24"/>
              </w:rPr>
              <w:t>NWR-SAMCON</w:t>
            </w:r>
          </w:p>
          <w:p w14:paraId="3A098E3D" w14:textId="30A4F108" w:rsidR="00057617" w:rsidRPr="00555336" w:rsidRDefault="00057617" w:rsidP="005C7B69">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24"/>
              </w:rPr>
              <w:t>Joint Venture</w:t>
            </w:r>
          </w:p>
        </w:tc>
      </w:tr>
      <w:tr w:rsidR="00057617" w:rsidRPr="00555336" w14:paraId="26AF462F" w14:textId="06387BF6" w:rsidTr="00057617">
        <w:tc>
          <w:tcPr>
            <w:tcW w:w="3600" w:type="dxa"/>
          </w:tcPr>
          <w:p w14:paraId="707BEC61" w14:textId="77777777" w:rsidR="00057617" w:rsidRPr="00555336" w:rsidRDefault="00057617" w:rsidP="008C0955">
            <w:pPr>
              <w:tabs>
                <w:tab w:val="left" w:pos="900"/>
                <w:tab w:val="left" w:pos="2160"/>
                <w:tab w:val="right" w:pos="8100"/>
              </w:tabs>
              <w:spacing w:line="320" w:lineRule="exact"/>
              <w:jc w:val="center"/>
              <w:rPr>
                <w:rFonts w:ascii="Arial" w:hAnsi="Arial" w:cs="Arial"/>
                <w:color w:val="000000" w:themeColor="text1"/>
                <w:sz w:val="18"/>
                <w:szCs w:val="18"/>
                <w:cs/>
              </w:rPr>
            </w:pPr>
          </w:p>
        </w:tc>
        <w:tc>
          <w:tcPr>
            <w:tcW w:w="810" w:type="dxa"/>
          </w:tcPr>
          <w:p w14:paraId="5D282B70" w14:textId="59285DA2" w:rsidR="00057617" w:rsidRPr="00555336" w:rsidRDefault="00057617" w:rsidP="008C0955">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10" w:type="dxa"/>
          </w:tcPr>
          <w:p w14:paraId="69175E99" w14:textId="42BF7455" w:rsidR="00057617" w:rsidRPr="00555336" w:rsidRDefault="00057617" w:rsidP="008C0955">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c>
          <w:tcPr>
            <w:tcW w:w="720" w:type="dxa"/>
          </w:tcPr>
          <w:p w14:paraId="4094F789" w14:textId="2CE02467" w:rsidR="00057617" w:rsidRPr="00555336" w:rsidRDefault="00057617" w:rsidP="008C0955">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720" w:type="dxa"/>
          </w:tcPr>
          <w:p w14:paraId="2DE92873" w14:textId="0BED5F2F" w:rsidR="00057617" w:rsidRPr="00555336" w:rsidRDefault="00057617" w:rsidP="008C0955">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c>
          <w:tcPr>
            <w:tcW w:w="720" w:type="dxa"/>
          </w:tcPr>
          <w:p w14:paraId="64C189E9" w14:textId="37569A95" w:rsidR="00057617" w:rsidRPr="00555336" w:rsidRDefault="00057617" w:rsidP="008C0955">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720" w:type="dxa"/>
          </w:tcPr>
          <w:p w14:paraId="6FD48A15" w14:textId="5E15A39B" w:rsidR="00057617" w:rsidRPr="00555336" w:rsidRDefault="00057617" w:rsidP="008C0955">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c>
          <w:tcPr>
            <w:tcW w:w="720" w:type="dxa"/>
          </w:tcPr>
          <w:p w14:paraId="47C22AAF" w14:textId="7971F217" w:rsidR="00057617" w:rsidRPr="00555336" w:rsidRDefault="00057617" w:rsidP="008C0955">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10" w:type="dxa"/>
          </w:tcPr>
          <w:p w14:paraId="7EEC5A81" w14:textId="4BFA6E9E" w:rsidR="00057617" w:rsidRPr="00555336" w:rsidRDefault="00057617" w:rsidP="008C0955">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c>
          <w:tcPr>
            <w:tcW w:w="810" w:type="dxa"/>
          </w:tcPr>
          <w:p w14:paraId="4C590C63" w14:textId="660F4F63" w:rsidR="00057617" w:rsidRPr="00555336" w:rsidRDefault="00057617" w:rsidP="008C0955">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10" w:type="dxa"/>
          </w:tcPr>
          <w:p w14:paraId="0F3CFFD2" w14:textId="7FBCE485" w:rsidR="00057617" w:rsidRPr="00555336" w:rsidRDefault="00057617" w:rsidP="008C0955">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c>
          <w:tcPr>
            <w:tcW w:w="810" w:type="dxa"/>
          </w:tcPr>
          <w:p w14:paraId="322EC433" w14:textId="7540B451" w:rsidR="00057617" w:rsidRPr="00555336" w:rsidRDefault="00057617" w:rsidP="008C0955">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10" w:type="dxa"/>
          </w:tcPr>
          <w:p w14:paraId="4729B91C" w14:textId="336A8CF2" w:rsidR="00057617" w:rsidRPr="00555336" w:rsidRDefault="00057617" w:rsidP="008C0955">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c>
          <w:tcPr>
            <w:tcW w:w="810" w:type="dxa"/>
          </w:tcPr>
          <w:p w14:paraId="2DC59B3F" w14:textId="124C11E2" w:rsidR="00057617" w:rsidRPr="00555336" w:rsidRDefault="00057617" w:rsidP="008C0955">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10" w:type="dxa"/>
          </w:tcPr>
          <w:p w14:paraId="7002B15E" w14:textId="0B56C6BF" w:rsidR="00057617" w:rsidRPr="00555336" w:rsidRDefault="00057617" w:rsidP="008C0955">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r>
      <w:tr w:rsidR="00057617" w:rsidRPr="00555336" w14:paraId="0CB8BC89" w14:textId="5CC4FC6C" w:rsidTr="00057617">
        <w:tc>
          <w:tcPr>
            <w:tcW w:w="3600" w:type="dxa"/>
          </w:tcPr>
          <w:p w14:paraId="2D2438D7" w14:textId="77777777" w:rsidR="00057617" w:rsidRPr="00555336" w:rsidRDefault="00057617" w:rsidP="008C0955">
            <w:pPr>
              <w:spacing w:line="320" w:lineRule="exact"/>
              <w:ind w:left="252" w:right="-50" w:hanging="180"/>
              <w:rPr>
                <w:rFonts w:ascii="Arial" w:hAnsi="Arial" w:cs="Arial"/>
                <w:color w:val="000000" w:themeColor="text1"/>
                <w:sz w:val="18"/>
                <w:szCs w:val="18"/>
              </w:rPr>
            </w:pPr>
            <w:r w:rsidRPr="00555336">
              <w:rPr>
                <w:rFonts w:ascii="Arial" w:hAnsi="Arial" w:cs="Arial"/>
                <w:color w:val="000000" w:themeColor="text1"/>
                <w:sz w:val="18"/>
                <w:szCs w:val="18"/>
              </w:rPr>
              <w:t>Current assets</w:t>
            </w:r>
          </w:p>
        </w:tc>
        <w:tc>
          <w:tcPr>
            <w:tcW w:w="810" w:type="dxa"/>
            <w:vAlign w:val="bottom"/>
          </w:tcPr>
          <w:p w14:paraId="61A559AF" w14:textId="3B3D3498" w:rsidR="00057617" w:rsidRPr="00555336" w:rsidRDefault="00057617" w:rsidP="008C0955">
            <w:pPr>
              <w:tabs>
                <w:tab w:val="decimal" w:pos="514"/>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2</w:t>
            </w:r>
          </w:p>
        </w:tc>
        <w:tc>
          <w:tcPr>
            <w:tcW w:w="810" w:type="dxa"/>
            <w:vAlign w:val="bottom"/>
          </w:tcPr>
          <w:p w14:paraId="1F6E76A7" w14:textId="41E47286" w:rsidR="00057617" w:rsidRPr="00555336" w:rsidRDefault="00057617" w:rsidP="008C0955">
            <w:pPr>
              <w:tabs>
                <w:tab w:val="decimal" w:pos="514"/>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2</w:t>
            </w:r>
          </w:p>
        </w:tc>
        <w:tc>
          <w:tcPr>
            <w:tcW w:w="720" w:type="dxa"/>
            <w:vAlign w:val="bottom"/>
          </w:tcPr>
          <w:p w14:paraId="6BCAA39B" w14:textId="6907946B"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57F36153" w14:textId="4DD2C264"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w:t>
            </w:r>
          </w:p>
        </w:tc>
        <w:tc>
          <w:tcPr>
            <w:tcW w:w="720" w:type="dxa"/>
            <w:vAlign w:val="bottom"/>
          </w:tcPr>
          <w:p w14:paraId="2EE99C46" w14:textId="3904E787" w:rsidR="00057617" w:rsidRPr="00555336" w:rsidRDefault="00057617" w:rsidP="005C7B69">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69</w:t>
            </w:r>
          </w:p>
        </w:tc>
        <w:tc>
          <w:tcPr>
            <w:tcW w:w="720" w:type="dxa"/>
            <w:vAlign w:val="bottom"/>
          </w:tcPr>
          <w:p w14:paraId="531CEB37" w14:textId="07F30FEF" w:rsidR="00057617" w:rsidRPr="00555336" w:rsidRDefault="00057617" w:rsidP="005C7B69">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62</w:t>
            </w:r>
          </w:p>
        </w:tc>
        <w:tc>
          <w:tcPr>
            <w:tcW w:w="720" w:type="dxa"/>
            <w:vAlign w:val="bottom"/>
          </w:tcPr>
          <w:p w14:paraId="17788941" w14:textId="0A1EA0B2" w:rsidR="00057617" w:rsidRPr="00555336" w:rsidRDefault="00057617" w:rsidP="005C7B69">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614</w:t>
            </w:r>
          </w:p>
        </w:tc>
        <w:tc>
          <w:tcPr>
            <w:tcW w:w="810" w:type="dxa"/>
            <w:vAlign w:val="bottom"/>
          </w:tcPr>
          <w:p w14:paraId="06364827" w14:textId="115989B7" w:rsidR="00057617" w:rsidRPr="00555336" w:rsidRDefault="00057617" w:rsidP="005C7B69">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822</w:t>
            </w:r>
          </w:p>
        </w:tc>
        <w:tc>
          <w:tcPr>
            <w:tcW w:w="810" w:type="dxa"/>
            <w:vAlign w:val="bottom"/>
          </w:tcPr>
          <w:p w14:paraId="6B7AA2DC" w14:textId="44CA3069" w:rsidR="00057617" w:rsidRPr="00555336" w:rsidRDefault="00057617" w:rsidP="008C0955">
            <w:pPr>
              <w:tabs>
                <w:tab w:val="decimal" w:pos="514"/>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41</w:t>
            </w:r>
          </w:p>
        </w:tc>
        <w:tc>
          <w:tcPr>
            <w:tcW w:w="810" w:type="dxa"/>
            <w:vAlign w:val="bottom"/>
          </w:tcPr>
          <w:p w14:paraId="5AC6AF95" w14:textId="5F3A8C61" w:rsidR="00057617" w:rsidRPr="00555336" w:rsidRDefault="00057617" w:rsidP="008C0955">
            <w:pPr>
              <w:tabs>
                <w:tab w:val="decimal" w:pos="514"/>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65</w:t>
            </w:r>
          </w:p>
        </w:tc>
        <w:tc>
          <w:tcPr>
            <w:tcW w:w="810" w:type="dxa"/>
            <w:vAlign w:val="bottom"/>
          </w:tcPr>
          <w:p w14:paraId="134AC312" w14:textId="17C0AF1A" w:rsidR="00057617" w:rsidRPr="00555336" w:rsidRDefault="00057617" w:rsidP="008C0955">
            <w:pPr>
              <w:tabs>
                <w:tab w:val="decimal" w:pos="521"/>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8</w:t>
            </w:r>
          </w:p>
        </w:tc>
        <w:tc>
          <w:tcPr>
            <w:tcW w:w="810" w:type="dxa"/>
            <w:vAlign w:val="bottom"/>
          </w:tcPr>
          <w:p w14:paraId="362A3825" w14:textId="13BBCE37" w:rsidR="00057617" w:rsidRPr="00555336" w:rsidRDefault="00057617" w:rsidP="008C0955">
            <w:pPr>
              <w:tabs>
                <w:tab w:val="decimal" w:pos="521"/>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16</w:t>
            </w:r>
          </w:p>
        </w:tc>
        <w:tc>
          <w:tcPr>
            <w:tcW w:w="810" w:type="dxa"/>
          </w:tcPr>
          <w:p w14:paraId="0694978E" w14:textId="25CF3D75" w:rsidR="00057617" w:rsidRPr="00555336" w:rsidRDefault="00057617" w:rsidP="00FD4BC3">
            <w:pPr>
              <w:tabs>
                <w:tab w:val="decimal" w:pos="521"/>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197</w:t>
            </w:r>
          </w:p>
        </w:tc>
        <w:tc>
          <w:tcPr>
            <w:tcW w:w="810" w:type="dxa"/>
          </w:tcPr>
          <w:p w14:paraId="5E42B8FA" w14:textId="35A480E6" w:rsidR="00057617" w:rsidRPr="00555336" w:rsidRDefault="00057617" w:rsidP="00FD4BC3">
            <w:pPr>
              <w:tabs>
                <w:tab w:val="decimal" w:pos="521"/>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r>
      <w:tr w:rsidR="00057617" w:rsidRPr="00555336" w14:paraId="0EE8EE32" w14:textId="67A81C95" w:rsidTr="00057617">
        <w:tc>
          <w:tcPr>
            <w:tcW w:w="3600" w:type="dxa"/>
          </w:tcPr>
          <w:p w14:paraId="26258620" w14:textId="77777777" w:rsidR="00057617" w:rsidRPr="00555336" w:rsidRDefault="00057617" w:rsidP="008C0955">
            <w:pPr>
              <w:spacing w:line="320" w:lineRule="exact"/>
              <w:ind w:left="252" w:right="-50" w:hanging="180"/>
              <w:rPr>
                <w:rFonts w:ascii="Arial" w:hAnsi="Arial" w:cs="Arial"/>
                <w:color w:val="000000" w:themeColor="text1"/>
                <w:sz w:val="18"/>
                <w:szCs w:val="18"/>
              </w:rPr>
            </w:pPr>
            <w:r w:rsidRPr="00555336">
              <w:rPr>
                <w:rFonts w:ascii="Arial" w:hAnsi="Arial" w:cs="Arial"/>
                <w:color w:val="000000" w:themeColor="text1"/>
                <w:sz w:val="18"/>
                <w:szCs w:val="18"/>
              </w:rPr>
              <w:t>Non-current assets</w:t>
            </w:r>
          </w:p>
        </w:tc>
        <w:tc>
          <w:tcPr>
            <w:tcW w:w="810" w:type="dxa"/>
            <w:vAlign w:val="bottom"/>
          </w:tcPr>
          <w:p w14:paraId="08972F81" w14:textId="3617746D" w:rsidR="00057617" w:rsidRPr="00555336" w:rsidRDefault="00057617" w:rsidP="008C0955">
            <w:pPr>
              <w:tabs>
                <w:tab w:val="decimal" w:pos="514"/>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2B060BFB" w14:textId="26E2C61C" w:rsidR="00057617" w:rsidRPr="00555336" w:rsidRDefault="00057617" w:rsidP="008C0955">
            <w:pPr>
              <w:tabs>
                <w:tab w:val="decimal" w:pos="514"/>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220664CB" w14:textId="62D5C3B5"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6A557398" w14:textId="237C16B5"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6B4082BB" w14:textId="0C32FADE" w:rsidR="00057617" w:rsidRPr="00555336" w:rsidRDefault="00057617" w:rsidP="005C7B69">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2</w:t>
            </w:r>
          </w:p>
        </w:tc>
        <w:tc>
          <w:tcPr>
            <w:tcW w:w="720" w:type="dxa"/>
            <w:vAlign w:val="bottom"/>
          </w:tcPr>
          <w:p w14:paraId="24E42B15" w14:textId="478A1393" w:rsidR="00057617" w:rsidRPr="00555336" w:rsidRDefault="00057617" w:rsidP="005C7B69">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2</w:t>
            </w:r>
          </w:p>
        </w:tc>
        <w:tc>
          <w:tcPr>
            <w:tcW w:w="720" w:type="dxa"/>
            <w:vAlign w:val="bottom"/>
          </w:tcPr>
          <w:p w14:paraId="605594E0" w14:textId="54078708" w:rsidR="00057617" w:rsidRPr="00555336" w:rsidRDefault="00057617" w:rsidP="005C7B69">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4E3D43D2" w14:textId="6E5B0FE3" w:rsidR="00057617" w:rsidRPr="00555336" w:rsidRDefault="00057617" w:rsidP="005C7B69">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4</w:t>
            </w:r>
          </w:p>
        </w:tc>
        <w:tc>
          <w:tcPr>
            <w:tcW w:w="810" w:type="dxa"/>
            <w:vAlign w:val="bottom"/>
          </w:tcPr>
          <w:p w14:paraId="1F5F9F17" w14:textId="1BB00BC1" w:rsidR="00057617" w:rsidRPr="00555336" w:rsidRDefault="00057617" w:rsidP="008C0955">
            <w:pPr>
              <w:tabs>
                <w:tab w:val="decimal" w:pos="514"/>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4</w:t>
            </w:r>
          </w:p>
        </w:tc>
        <w:tc>
          <w:tcPr>
            <w:tcW w:w="810" w:type="dxa"/>
            <w:vAlign w:val="bottom"/>
          </w:tcPr>
          <w:p w14:paraId="3266F9FE" w14:textId="0719C4CD" w:rsidR="00057617" w:rsidRPr="00555336" w:rsidRDefault="00057617" w:rsidP="008C0955">
            <w:pPr>
              <w:tabs>
                <w:tab w:val="decimal" w:pos="514"/>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2</w:t>
            </w:r>
          </w:p>
        </w:tc>
        <w:tc>
          <w:tcPr>
            <w:tcW w:w="810" w:type="dxa"/>
            <w:vAlign w:val="bottom"/>
          </w:tcPr>
          <w:p w14:paraId="33914770" w14:textId="560A29BF" w:rsidR="00057617" w:rsidRPr="00555336" w:rsidRDefault="00057617" w:rsidP="008C0955">
            <w:pPr>
              <w:tabs>
                <w:tab w:val="decimal" w:pos="521"/>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2</w:t>
            </w:r>
          </w:p>
        </w:tc>
        <w:tc>
          <w:tcPr>
            <w:tcW w:w="810" w:type="dxa"/>
            <w:vAlign w:val="bottom"/>
          </w:tcPr>
          <w:p w14:paraId="676E5612" w14:textId="12F66EF6" w:rsidR="00057617" w:rsidRPr="00555336" w:rsidRDefault="00057617" w:rsidP="008C0955">
            <w:pPr>
              <w:tabs>
                <w:tab w:val="decimal" w:pos="521"/>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2</w:t>
            </w:r>
          </w:p>
        </w:tc>
        <w:tc>
          <w:tcPr>
            <w:tcW w:w="810" w:type="dxa"/>
          </w:tcPr>
          <w:p w14:paraId="19A34983" w14:textId="1A757A43" w:rsidR="00057617" w:rsidRPr="00555336" w:rsidRDefault="00057617" w:rsidP="00FD4BC3">
            <w:pPr>
              <w:tabs>
                <w:tab w:val="decimal" w:pos="521"/>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3</w:t>
            </w:r>
          </w:p>
        </w:tc>
        <w:tc>
          <w:tcPr>
            <w:tcW w:w="810" w:type="dxa"/>
          </w:tcPr>
          <w:p w14:paraId="20B739E8" w14:textId="02F1D0A6" w:rsidR="00057617" w:rsidRPr="00555336" w:rsidRDefault="00057617" w:rsidP="00FD4BC3">
            <w:pPr>
              <w:tabs>
                <w:tab w:val="decimal" w:pos="521"/>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r>
      <w:tr w:rsidR="00057617" w:rsidRPr="00555336" w14:paraId="513A29C7" w14:textId="59D8480B" w:rsidTr="00057617">
        <w:tc>
          <w:tcPr>
            <w:tcW w:w="3600" w:type="dxa"/>
          </w:tcPr>
          <w:p w14:paraId="1906BF18" w14:textId="77777777" w:rsidR="00057617" w:rsidRPr="00555336" w:rsidRDefault="00057617" w:rsidP="008C0955">
            <w:pPr>
              <w:spacing w:line="320" w:lineRule="exact"/>
              <w:ind w:left="252" w:right="-50" w:hanging="180"/>
              <w:rPr>
                <w:rFonts w:ascii="Arial" w:hAnsi="Arial" w:cs="Arial"/>
                <w:color w:val="000000" w:themeColor="text1"/>
                <w:sz w:val="18"/>
                <w:szCs w:val="18"/>
              </w:rPr>
            </w:pPr>
            <w:r w:rsidRPr="00555336">
              <w:rPr>
                <w:rFonts w:ascii="Arial" w:hAnsi="Arial" w:cs="Arial"/>
                <w:color w:val="000000" w:themeColor="text1"/>
                <w:sz w:val="18"/>
                <w:szCs w:val="18"/>
              </w:rPr>
              <w:t>Current liabilities</w:t>
            </w:r>
          </w:p>
        </w:tc>
        <w:tc>
          <w:tcPr>
            <w:tcW w:w="810" w:type="dxa"/>
            <w:vAlign w:val="bottom"/>
          </w:tcPr>
          <w:p w14:paraId="32DDC7C6" w14:textId="3CDA3ED5" w:rsidR="00057617" w:rsidRPr="00555336" w:rsidRDefault="00057617" w:rsidP="008C0955">
            <w:pPr>
              <w:tabs>
                <w:tab w:val="decimal" w:pos="514"/>
              </w:tabs>
              <w:spacing w:line="320" w:lineRule="exact"/>
              <w:rPr>
                <w:rFonts w:ascii="Arial" w:hAnsi="Arial" w:cs="Arial"/>
                <w:color w:val="000000" w:themeColor="text1"/>
                <w:sz w:val="18"/>
                <w:szCs w:val="18"/>
                <w:cs/>
              </w:rPr>
            </w:pPr>
            <w:r w:rsidRPr="00555336">
              <w:rPr>
                <w:rFonts w:ascii="Arial" w:hAnsi="Arial" w:cs="Arial"/>
                <w:color w:val="000000" w:themeColor="text1"/>
                <w:sz w:val="18"/>
                <w:szCs w:val="18"/>
              </w:rPr>
              <w:t>6</w:t>
            </w:r>
          </w:p>
        </w:tc>
        <w:tc>
          <w:tcPr>
            <w:tcW w:w="810" w:type="dxa"/>
            <w:vAlign w:val="bottom"/>
          </w:tcPr>
          <w:p w14:paraId="0145B86C" w14:textId="130B8F2A" w:rsidR="00057617" w:rsidRPr="00555336" w:rsidRDefault="00057617" w:rsidP="008C0955">
            <w:pPr>
              <w:tabs>
                <w:tab w:val="decimal" w:pos="514"/>
              </w:tabs>
              <w:spacing w:line="320" w:lineRule="exact"/>
              <w:rPr>
                <w:rFonts w:ascii="Arial" w:hAnsi="Arial" w:cs="Arial"/>
                <w:color w:val="000000" w:themeColor="text1"/>
                <w:sz w:val="18"/>
                <w:szCs w:val="18"/>
                <w:cs/>
              </w:rPr>
            </w:pPr>
            <w:r w:rsidRPr="00555336">
              <w:rPr>
                <w:rFonts w:ascii="Arial" w:hAnsi="Arial" w:cs="Arial"/>
                <w:color w:val="000000" w:themeColor="text1"/>
                <w:sz w:val="18"/>
                <w:szCs w:val="18"/>
              </w:rPr>
              <w:t>6</w:t>
            </w:r>
          </w:p>
        </w:tc>
        <w:tc>
          <w:tcPr>
            <w:tcW w:w="720" w:type="dxa"/>
            <w:vAlign w:val="bottom"/>
          </w:tcPr>
          <w:p w14:paraId="6AC0B144" w14:textId="4FE4E375"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13</w:t>
            </w:r>
          </w:p>
        </w:tc>
        <w:tc>
          <w:tcPr>
            <w:tcW w:w="720" w:type="dxa"/>
            <w:vAlign w:val="bottom"/>
          </w:tcPr>
          <w:p w14:paraId="7D5D7A15" w14:textId="701ECE54"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12</w:t>
            </w:r>
          </w:p>
        </w:tc>
        <w:tc>
          <w:tcPr>
            <w:tcW w:w="720" w:type="dxa"/>
            <w:vAlign w:val="bottom"/>
          </w:tcPr>
          <w:p w14:paraId="06217104" w14:textId="07F998A6" w:rsidR="00057617" w:rsidRPr="00555336" w:rsidRDefault="00057617" w:rsidP="005C7B69">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41</w:t>
            </w:r>
          </w:p>
        </w:tc>
        <w:tc>
          <w:tcPr>
            <w:tcW w:w="720" w:type="dxa"/>
            <w:vAlign w:val="bottom"/>
          </w:tcPr>
          <w:p w14:paraId="4BF963D2" w14:textId="36BBAF13" w:rsidR="00057617" w:rsidRPr="00555336" w:rsidRDefault="00057617" w:rsidP="005C7B69">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32</w:t>
            </w:r>
          </w:p>
        </w:tc>
        <w:tc>
          <w:tcPr>
            <w:tcW w:w="720" w:type="dxa"/>
            <w:vAlign w:val="bottom"/>
          </w:tcPr>
          <w:p w14:paraId="39774010" w14:textId="5387AEF5" w:rsidR="00057617" w:rsidRPr="00555336" w:rsidRDefault="00057617" w:rsidP="005C7B69">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595</w:t>
            </w:r>
          </w:p>
        </w:tc>
        <w:tc>
          <w:tcPr>
            <w:tcW w:w="810" w:type="dxa"/>
            <w:vAlign w:val="bottom"/>
          </w:tcPr>
          <w:p w14:paraId="2EE1784F" w14:textId="60006E60" w:rsidR="00057617" w:rsidRPr="00555336" w:rsidRDefault="00057617" w:rsidP="005C7B69">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809</w:t>
            </w:r>
          </w:p>
        </w:tc>
        <w:tc>
          <w:tcPr>
            <w:tcW w:w="810" w:type="dxa"/>
            <w:vAlign w:val="bottom"/>
          </w:tcPr>
          <w:p w14:paraId="1AD14804" w14:textId="15A62551" w:rsidR="00057617" w:rsidRPr="00555336" w:rsidRDefault="00057617" w:rsidP="008C0955">
            <w:pPr>
              <w:tabs>
                <w:tab w:val="decimal" w:pos="514"/>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37</w:t>
            </w:r>
          </w:p>
        </w:tc>
        <w:tc>
          <w:tcPr>
            <w:tcW w:w="810" w:type="dxa"/>
            <w:vAlign w:val="bottom"/>
          </w:tcPr>
          <w:p w14:paraId="69C488B5" w14:textId="42114D32" w:rsidR="00057617" w:rsidRPr="00555336" w:rsidRDefault="00057617" w:rsidP="008C0955">
            <w:pPr>
              <w:tabs>
                <w:tab w:val="decimal" w:pos="514"/>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60</w:t>
            </w:r>
          </w:p>
        </w:tc>
        <w:tc>
          <w:tcPr>
            <w:tcW w:w="810" w:type="dxa"/>
            <w:vAlign w:val="bottom"/>
          </w:tcPr>
          <w:p w14:paraId="33BD7DFE" w14:textId="49584657" w:rsidR="00057617" w:rsidRPr="00555336" w:rsidRDefault="00057617" w:rsidP="008C0955">
            <w:pPr>
              <w:tabs>
                <w:tab w:val="decimal" w:pos="521"/>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63</w:t>
            </w:r>
          </w:p>
        </w:tc>
        <w:tc>
          <w:tcPr>
            <w:tcW w:w="810" w:type="dxa"/>
            <w:vAlign w:val="bottom"/>
          </w:tcPr>
          <w:p w14:paraId="079744E1" w14:textId="440B87B6" w:rsidR="00057617" w:rsidRPr="00555336" w:rsidRDefault="00057617" w:rsidP="008C0955">
            <w:pPr>
              <w:tabs>
                <w:tab w:val="decimal" w:pos="521"/>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71</w:t>
            </w:r>
          </w:p>
        </w:tc>
        <w:tc>
          <w:tcPr>
            <w:tcW w:w="810" w:type="dxa"/>
          </w:tcPr>
          <w:p w14:paraId="13EF52E0" w14:textId="38E64617" w:rsidR="00057617" w:rsidRPr="00555336" w:rsidRDefault="00057617" w:rsidP="00FD4BC3">
            <w:pPr>
              <w:tabs>
                <w:tab w:val="decimal" w:pos="521"/>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190</w:t>
            </w:r>
          </w:p>
        </w:tc>
        <w:tc>
          <w:tcPr>
            <w:tcW w:w="810" w:type="dxa"/>
          </w:tcPr>
          <w:p w14:paraId="5F7C3AE4" w14:textId="11DE22A9" w:rsidR="00057617" w:rsidRPr="00555336" w:rsidRDefault="00057617" w:rsidP="00FD4BC3">
            <w:pPr>
              <w:tabs>
                <w:tab w:val="decimal" w:pos="521"/>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r>
      <w:tr w:rsidR="00057617" w:rsidRPr="00555336" w14:paraId="53A08A3D" w14:textId="240E4D87" w:rsidTr="00057617">
        <w:tc>
          <w:tcPr>
            <w:tcW w:w="3600" w:type="dxa"/>
          </w:tcPr>
          <w:p w14:paraId="3F61A06B" w14:textId="77777777" w:rsidR="00057617" w:rsidRPr="00555336" w:rsidRDefault="00057617" w:rsidP="008C0955">
            <w:pPr>
              <w:spacing w:line="320" w:lineRule="exact"/>
              <w:ind w:left="252" w:right="-50" w:hanging="180"/>
              <w:rPr>
                <w:rFonts w:ascii="Arial" w:hAnsi="Arial" w:cs="Arial"/>
                <w:color w:val="000000" w:themeColor="text1"/>
                <w:sz w:val="18"/>
                <w:szCs w:val="18"/>
              </w:rPr>
            </w:pPr>
            <w:r w:rsidRPr="00555336">
              <w:rPr>
                <w:rFonts w:ascii="Arial" w:hAnsi="Arial" w:cs="Arial"/>
                <w:color w:val="000000" w:themeColor="text1"/>
                <w:sz w:val="18"/>
                <w:szCs w:val="18"/>
              </w:rPr>
              <w:t>Non-current liabilities</w:t>
            </w:r>
          </w:p>
        </w:tc>
        <w:tc>
          <w:tcPr>
            <w:tcW w:w="810" w:type="dxa"/>
            <w:vAlign w:val="bottom"/>
          </w:tcPr>
          <w:p w14:paraId="1F53FCA5" w14:textId="1BA944ED" w:rsidR="00057617" w:rsidRPr="00555336" w:rsidRDefault="00057617" w:rsidP="008C0955">
            <w:pPr>
              <w:tabs>
                <w:tab w:val="decimal" w:pos="514"/>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740FFC43" w14:textId="09621B13" w:rsidR="00057617" w:rsidRPr="00555336" w:rsidRDefault="00057617" w:rsidP="008C0955">
            <w:pPr>
              <w:tabs>
                <w:tab w:val="decimal" w:pos="514"/>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244D8AA1" w14:textId="1AF6EBA1"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4DCC18BB" w14:textId="311A776B"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29DD9A66" w14:textId="0D61CD6F" w:rsidR="00057617" w:rsidRPr="00555336" w:rsidRDefault="00057617" w:rsidP="005C7B69">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3578F413" w14:textId="1CAF997E" w:rsidR="00057617" w:rsidRPr="00555336" w:rsidRDefault="00057617" w:rsidP="005C7B69">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7C385F81" w14:textId="174FCE0A" w:rsidR="00057617" w:rsidRPr="00555336" w:rsidRDefault="00057617" w:rsidP="005C7B69">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19B4D991" w14:textId="796A296C" w:rsidR="00057617" w:rsidRPr="00555336" w:rsidRDefault="00057617" w:rsidP="005C7B69">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4A0B5356" w14:textId="21F25923" w:rsidR="00057617" w:rsidRPr="00555336" w:rsidRDefault="00057617" w:rsidP="008C0955">
            <w:pPr>
              <w:tabs>
                <w:tab w:val="decimal" w:pos="514"/>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2F88E4E8" w14:textId="1645335F" w:rsidR="00057617" w:rsidRPr="00555336" w:rsidRDefault="00057617" w:rsidP="008C0955">
            <w:pPr>
              <w:tabs>
                <w:tab w:val="decimal" w:pos="514"/>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31C269E1" w14:textId="5A8F6154" w:rsidR="00057617" w:rsidRPr="00555336" w:rsidRDefault="00057617" w:rsidP="008C0955">
            <w:pPr>
              <w:tabs>
                <w:tab w:val="decimal" w:pos="521"/>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0A64AF2A" w14:textId="044FFA8B" w:rsidR="00057617" w:rsidRPr="00555336" w:rsidRDefault="00057617" w:rsidP="008C0955">
            <w:pPr>
              <w:tabs>
                <w:tab w:val="decimal" w:pos="521"/>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tcPr>
          <w:p w14:paraId="05DED108" w14:textId="751BA968" w:rsidR="00057617" w:rsidRPr="00555336" w:rsidRDefault="00057617" w:rsidP="00FD4BC3">
            <w:pPr>
              <w:tabs>
                <w:tab w:val="decimal" w:pos="521"/>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tcPr>
          <w:p w14:paraId="43F3DE1A" w14:textId="11E46346" w:rsidR="00057617" w:rsidRPr="00555336" w:rsidRDefault="00057617" w:rsidP="00FD4BC3">
            <w:pPr>
              <w:tabs>
                <w:tab w:val="decimal" w:pos="521"/>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r>
      <w:tr w:rsidR="00057617" w:rsidRPr="00555336" w14:paraId="25CD8F90" w14:textId="4C97C8E2" w:rsidTr="00057617">
        <w:tc>
          <w:tcPr>
            <w:tcW w:w="3600" w:type="dxa"/>
          </w:tcPr>
          <w:p w14:paraId="50E437E7" w14:textId="77777777" w:rsidR="00057617" w:rsidRPr="00555336" w:rsidRDefault="00057617" w:rsidP="008C0955">
            <w:pPr>
              <w:spacing w:line="320" w:lineRule="exact"/>
              <w:ind w:left="252" w:right="-50" w:hanging="180"/>
              <w:rPr>
                <w:rFonts w:ascii="Arial" w:hAnsi="Arial" w:cs="Arial"/>
                <w:color w:val="000000" w:themeColor="text1"/>
                <w:sz w:val="18"/>
                <w:szCs w:val="18"/>
                <w:cs/>
              </w:rPr>
            </w:pPr>
            <w:r w:rsidRPr="00555336">
              <w:rPr>
                <w:rFonts w:ascii="Arial" w:hAnsi="Arial" w:cs="Arial"/>
                <w:color w:val="000000" w:themeColor="text1"/>
                <w:kern w:val="28"/>
                <w:sz w:val="18"/>
                <w:szCs w:val="18"/>
              </w:rPr>
              <w:t>Venturers’ equity</w:t>
            </w:r>
          </w:p>
        </w:tc>
        <w:tc>
          <w:tcPr>
            <w:tcW w:w="810" w:type="dxa"/>
            <w:vAlign w:val="bottom"/>
          </w:tcPr>
          <w:p w14:paraId="5E41686A" w14:textId="2D5D22AA" w:rsidR="00057617" w:rsidRPr="00555336" w:rsidRDefault="00057617" w:rsidP="005C7B69">
            <w:pPr>
              <w:tabs>
                <w:tab w:val="decimal" w:pos="514"/>
              </w:tabs>
              <w:spacing w:line="320" w:lineRule="exact"/>
              <w:rPr>
                <w:rFonts w:ascii="Arial" w:hAnsi="Arial" w:cs="Arial"/>
                <w:color w:val="000000" w:themeColor="text1"/>
                <w:sz w:val="18"/>
                <w:szCs w:val="18"/>
                <w:cs/>
              </w:rPr>
            </w:pPr>
            <w:r w:rsidRPr="00555336">
              <w:rPr>
                <w:rFonts w:ascii="Arial" w:hAnsi="Arial" w:cs="Arial" w:hint="cs"/>
                <w:color w:val="000000" w:themeColor="text1"/>
                <w:sz w:val="18"/>
                <w:szCs w:val="18"/>
                <w:cs/>
              </w:rPr>
              <w:t>(</w:t>
            </w:r>
            <w:r w:rsidRPr="00555336">
              <w:rPr>
                <w:rFonts w:ascii="Arial" w:hAnsi="Arial" w:cs="Arial"/>
                <w:color w:val="000000" w:themeColor="text1"/>
                <w:sz w:val="18"/>
                <w:szCs w:val="18"/>
              </w:rPr>
              <w:t>4</w:t>
            </w:r>
            <w:r w:rsidRPr="00555336">
              <w:rPr>
                <w:rFonts w:ascii="Arial" w:hAnsi="Arial" w:cs="Arial" w:hint="cs"/>
                <w:color w:val="000000" w:themeColor="text1"/>
                <w:sz w:val="18"/>
                <w:szCs w:val="18"/>
                <w:cs/>
              </w:rPr>
              <w:t>)</w:t>
            </w:r>
          </w:p>
        </w:tc>
        <w:tc>
          <w:tcPr>
            <w:tcW w:w="810" w:type="dxa"/>
            <w:vAlign w:val="bottom"/>
          </w:tcPr>
          <w:p w14:paraId="0E4FA000" w14:textId="0B4B67B0" w:rsidR="00057617" w:rsidRPr="00555336" w:rsidRDefault="00057617" w:rsidP="005C7B69">
            <w:pPr>
              <w:tabs>
                <w:tab w:val="decimal" w:pos="514"/>
              </w:tabs>
              <w:spacing w:line="320" w:lineRule="exact"/>
              <w:rPr>
                <w:rFonts w:ascii="Arial" w:hAnsi="Arial" w:cs="Arial"/>
                <w:color w:val="000000" w:themeColor="text1"/>
                <w:sz w:val="18"/>
                <w:szCs w:val="18"/>
                <w:cs/>
              </w:rPr>
            </w:pPr>
            <w:r w:rsidRPr="00555336">
              <w:rPr>
                <w:rFonts w:ascii="Arial" w:hAnsi="Arial" w:cs="Arial"/>
                <w:color w:val="000000" w:themeColor="text1"/>
                <w:sz w:val="18"/>
                <w:szCs w:val="18"/>
              </w:rPr>
              <w:t>(4)</w:t>
            </w:r>
          </w:p>
        </w:tc>
        <w:tc>
          <w:tcPr>
            <w:tcW w:w="720" w:type="dxa"/>
            <w:vAlign w:val="bottom"/>
          </w:tcPr>
          <w:p w14:paraId="1FB9CC49" w14:textId="5D9B6D93" w:rsidR="00057617" w:rsidRPr="00555336" w:rsidRDefault="00057617" w:rsidP="00057617">
            <w:pPr>
              <w:tabs>
                <w:tab w:val="decimal" w:pos="435"/>
              </w:tabs>
              <w:spacing w:line="320" w:lineRule="exact"/>
              <w:rPr>
                <w:rFonts w:ascii="Arial" w:hAnsi="Arial" w:cs="Arial"/>
                <w:color w:val="000000" w:themeColor="text1"/>
                <w:sz w:val="18"/>
                <w:szCs w:val="18"/>
                <w:cs/>
              </w:rPr>
            </w:pPr>
            <w:r w:rsidRPr="00555336">
              <w:rPr>
                <w:rFonts w:ascii="Arial" w:hAnsi="Arial" w:cs="Arial" w:hint="cs"/>
                <w:color w:val="000000" w:themeColor="text1"/>
                <w:sz w:val="18"/>
                <w:szCs w:val="18"/>
                <w:cs/>
              </w:rPr>
              <w:t>(</w:t>
            </w:r>
            <w:r w:rsidRPr="00555336">
              <w:rPr>
                <w:rFonts w:ascii="Arial" w:hAnsi="Arial" w:cs="Arial"/>
                <w:color w:val="000000" w:themeColor="text1"/>
                <w:sz w:val="18"/>
                <w:szCs w:val="18"/>
              </w:rPr>
              <w:t>13</w:t>
            </w:r>
            <w:r w:rsidRPr="00555336">
              <w:rPr>
                <w:rFonts w:ascii="Arial" w:hAnsi="Arial" w:cs="Arial" w:hint="cs"/>
                <w:color w:val="000000" w:themeColor="text1"/>
                <w:sz w:val="18"/>
                <w:szCs w:val="18"/>
                <w:cs/>
              </w:rPr>
              <w:t>)</w:t>
            </w:r>
          </w:p>
        </w:tc>
        <w:tc>
          <w:tcPr>
            <w:tcW w:w="720" w:type="dxa"/>
            <w:vAlign w:val="bottom"/>
          </w:tcPr>
          <w:p w14:paraId="35DECD69" w14:textId="2787B85F"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(11)</w:t>
            </w:r>
          </w:p>
        </w:tc>
        <w:tc>
          <w:tcPr>
            <w:tcW w:w="720" w:type="dxa"/>
            <w:vAlign w:val="bottom"/>
          </w:tcPr>
          <w:p w14:paraId="3F7AF429" w14:textId="77554E7F" w:rsidR="00057617" w:rsidRPr="00555336" w:rsidRDefault="00057617" w:rsidP="005C7B69">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30</w:t>
            </w:r>
          </w:p>
        </w:tc>
        <w:tc>
          <w:tcPr>
            <w:tcW w:w="720" w:type="dxa"/>
            <w:vAlign w:val="bottom"/>
          </w:tcPr>
          <w:p w14:paraId="6AF59984" w14:textId="7AA5E682" w:rsidR="00057617" w:rsidRPr="00555336" w:rsidRDefault="00057617" w:rsidP="005C7B69">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32</w:t>
            </w:r>
          </w:p>
        </w:tc>
        <w:tc>
          <w:tcPr>
            <w:tcW w:w="720" w:type="dxa"/>
            <w:vAlign w:val="bottom"/>
          </w:tcPr>
          <w:p w14:paraId="6B0F47E0" w14:textId="76D4D9F8" w:rsidR="00057617" w:rsidRPr="00555336" w:rsidRDefault="00057617" w:rsidP="005C7B69">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19</w:t>
            </w:r>
          </w:p>
        </w:tc>
        <w:tc>
          <w:tcPr>
            <w:tcW w:w="810" w:type="dxa"/>
            <w:vAlign w:val="bottom"/>
          </w:tcPr>
          <w:p w14:paraId="44453E02" w14:textId="257B7DE8" w:rsidR="00057617" w:rsidRPr="00555336" w:rsidRDefault="00057617" w:rsidP="005C7B69">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15</w:t>
            </w:r>
          </w:p>
        </w:tc>
        <w:tc>
          <w:tcPr>
            <w:tcW w:w="810" w:type="dxa"/>
            <w:vAlign w:val="bottom"/>
          </w:tcPr>
          <w:p w14:paraId="2F68A047" w14:textId="69525CD8" w:rsidR="00057617" w:rsidRPr="00555336" w:rsidRDefault="00057617" w:rsidP="005C7B69">
            <w:pPr>
              <w:tabs>
                <w:tab w:val="decimal" w:pos="514"/>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8</w:t>
            </w:r>
          </w:p>
        </w:tc>
        <w:tc>
          <w:tcPr>
            <w:tcW w:w="810" w:type="dxa"/>
            <w:vAlign w:val="bottom"/>
          </w:tcPr>
          <w:p w14:paraId="5BD99D8E" w14:textId="639820EA" w:rsidR="00057617" w:rsidRPr="00555336" w:rsidRDefault="00057617" w:rsidP="005C7B69">
            <w:pPr>
              <w:tabs>
                <w:tab w:val="decimal" w:pos="514"/>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7</w:t>
            </w:r>
          </w:p>
        </w:tc>
        <w:tc>
          <w:tcPr>
            <w:tcW w:w="810" w:type="dxa"/>
            <w:vAlign w:val="bottom"/>
          </w:tcPr>
          <w:p w14:paraId="467E41A7" w14:textId="4D8D04FF" w:rsidR="00057617" w:rsidRPr="00555336" w:rsidRDefault="00057617" w:rsidP="005C7B69">
            <w:pPr>
              <w:tabs>
                <w:tab w:val="decimal" w:pos="514"/>
              </w:tabs>
              <w:spacing w:line="320" w:lineRule="exact"/>
              <w:rPr>
                <w:rFonts w:ascii="Arial" w:hAnsi="Arial" w:cs="Arial"/>
                <w:color w:val="000000" w:themeColor="text1"/>
                <w:sz w:val="18"/>
                <w:szCs w:val="18"/>
                <w:cs/>
              </w:rPr>
            </w:pPr>
            <w:r w:rsidRPr="00555336">
              <w:rPr>
                <w:rFonts w:ascii="Arial" w:hAnsi="Arial" w:cs="Arial" w:hint="cs"/>
                <w:color w:val="000000" w:themeColor="text1"/>
                <w:sz w:val="18"/>
                <w:szCs w:val="18"/>
                <w:cs/>
              </w:rPr>
              <w:t>(</w:t>
            </w:r>
            <w:r w:rsidRPr="00555336">
              <w:rPr>
                <w:rFonts w:ascii="Arial" w:hAnsi="Arial" w:cs="Arial"/>
                <w:color w:val="000000" w:themeColor="text1"/>
                <w:sz w:val="18"/>
                <w:szCs w:val="18"/>
              </w:rPr>
              <w:t>53</w:t>
            </w:r>
            <w:r w:rsidRPr="00555336">
              <w:rPr>
                <w:rFonts w:ascii="Arial" w:hAnsi="Arial" w:cs="Arial" w:hint="cs"/>
                <w:color w:val="000000" w:themeColor="text1"/>
                <w:sz w:val="18"/>
                <w:szCs w:val="18"/>
                <w:cs/>
              </w:rPr>
              <w:t>)</w:t>
            </w:r>
          </w:p>
        </w:tc>
        <w:tc>
          <w:tcPr>
            <w:tcW w:w="810" w:type="dxa"/>
            <w:vAlign w:val="bottom"/>
          </w:tcPr>
          <w:p w14:paraId="74A9812D" w14:textId="7357E34D" w:rsidR="00057617" w:rsidRPr="00555336" w:rsidRDefault="00057617" w:rsidP="005C7B69">
            <w:pPr>
              <w:tabs>
                <w:tab w:val="decimal" w:pos="514"/>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(53)</w:t>
            </w:r>
          </w:p>
        </w:tc>
        <w:tc>
          <w:tcPr>
            <w:tcW w:w="810" w:type="dxa"/>
          </w:tcPr>
          <w:p w14:paraId="75E22EFB" w14:textId="28C200C6" w:rsidR="00057617" w:rsidRPr="00555336" w:rsidRDefault="00057617" w:rsidP="005C7B69">
            <w:pPr>
              <w:tabs>
                <w:tab w:val="decimal" w:pos="514"/>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10</w:t>
            </w:r>
          </w:p>
        </w:tc>
        <w:tc>
          <w:tcPr>
            <w:tcW w:w="810" w:type="dxa"/>
          </w:tcPr>
          <w:p w14:paraId="5D3DCDC4" w14:textId="01C12F8D" w:rsidR="00057617" w:rsidRPr="00555336" w:rsidRDefault="00057617" w:rsidP="005C7B69">
            <w:pPr>
              <w:tabs>
                <w:tab w:val="decimal" w:pos="514"/>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r>
    </w:tbl>
    <w:p w14:paraId="1C30122B" w14:textId="77777777" w:rsidR="0009057C" w:rsidRPr="00555336" w:rsidRDefault="0009057C" w:rsidP="0009057C">
      <w:pPr>
        <w:spacing w:line="380" w:lineRule="exact"/>
        <w:ind w:left="547"/>
        <w:jc w:val="thaiDistribute"/>
        <w:outlineLvl w:val="0"/>
        <w:rPr>
          <w:rFonts w:ascii="Arial" w:hAnsi="Arial" w:cs="Arial"/>
          <w:color w:val="000000" w:themeColor="text1"/>
          <w:spacing w:val="-2"/>
          <w:sz w:val="22"/>
          <w:szCs w:val="22"/>
        </w:rPr>
      </w:pPr>
    </w:p>
    <w:tbl>
      <w:tblPr>
        <w:tblW w:w="14490" w:type="dxa"/>
        <w:tblInd w:w="360" w:type="dxa"/>
        <w:tblLayout w:type="fixed"/>
        <w:tblLook w:val="01E0" w:firstRow="1" w:lastRow="1" w:firstColumn="1" w:lastColumn="1" w:noHBand="0" w:noVBand="0"/>
      </w:tblPr>
      <w:tblGrid>
        <w:gridCol w:w="3600"/>
        <w:gridCol w:w="810"/>
        <w:gridCol w:w="810"/>
        <w:gridCol w:w="720"/>
        <w:gridCol w:w="720"/>
        <w:gridCol w:w="720"/>
        <w:gridCol w:w="720"/>
        <w:gridCol w:w="720"/>
        <w:gridCol w:w="810"/>
        <w:gridCol w:w="810"/>
        <w:gridCol w:w="810"/>
        <w:gridCol w:w="810"/>
        <w:gridCol w:w="810"/>
        <w:gridCol w:w="810"/>
        <w:gridCol w:w="810"/>
      </w:tblGrid>
      <w:tr w:rsidR="00057617" w:rsidRPr="00555336" w14:paraId="09ED3ED5" w14:textId="58F76809" w:rsidTr="00057617">
        <w:tc>
          <w:tcPr>
            <w:tcW w:w="3600" w:type="dxa"/>
          </w:tcPr>
          <w:p w14:paraId="79737966" w14:textId="77777777" w:rsidR="00057617" w:rsidRPr="00555336" w:rsidRDefault="00057617" w:rsidP="0009057C">
            <w:pPr>
              <w:tabs>
                <w:tab w:val="left" w:pos="900"/>
                <w:tab w:val="left" w:pos="2160"/>
                <w:tab w:val="right" w:pos="8100"/>
              </w:tabs>
              <w:spacing w:line="320" w:lineRule="exact"/>
              <w:jc w:val="center"/>
              <w:rPr>
                <w:rFonts w:ascii="Arial" w:hAnsi="Arial" w:cs="Arial"/>
                <w:color w:val="000000" w:themeColor="text1"/>
                <w:sz w:val="18"/>
                <w:szCs w:val="18"/>
                <w:cs/>
              </w:rPr>
            </w:pPr>
          </w:p>
        </w:tc>
        <w:tc>
          <w:tcPr>
            <w:tcW w:w="810" w:type="dxa"/>
          </w:tcPr>
          <w:p w14:paraId="10DFBAFD" w14:textId="77777777" w:rsidR="00057617" w:rsidRPr="00555336" w:rsidRDefault="00057617" w:rsidP="00186B66">
            <w:pPr>
              <w:tabs>
                <w:tab w:val="left" w:pos="1440"/>
              </w:tabs>
              <w:spacing w:line="320" w:lineRule="exact"/>
              <w:jc w:val="right"/>
              <w:rPr>
                <w:rFonts w:ascii="Arial" w:hAnsi="Arial" w:cs="Arial"/>
                <w:color w:val="000000" w:themeColor="text1"/>
                <w:sz w:val="18"/>
                <w:szCs w:val="18"/>
                <w:cs/>
              </w:rPr>
            </w:pPr>
          </w:p>
        </w:tc>
        <w:tc>
          <w:tcPr>
            <w:tcW w:w="810" w:type="dxa"/>
          </w:tcPr>
          <w:p w14:paraId="183B0E08" w14:textId="10C92D68" w:rsidR="00057617" w:rsidRPr="00555336" w:rsidRDefault="00057617" w:rsidP="00186B66">
            <w:pPr>
              <w:tabs>
                <w:tab w:val="left" w:pos="1440"/>
              </w:tabs>
              <w:spacing w:line="320" w:lineRule="exact"/>
              <w:jc w:val="right"/>
              <w:rPr>
                <w:rFonts w:ascii="Arial" w:hAnsi="Arial" w:cs="Arial"/>
                <w:color w:val="000000" w:themeColor="text1"/>
                <w:sz w:val="18"/>
                <w:szCs w:val="18"/>
                <w:cs/>
              </w:rPr>
            </w:pPr>
          </w:p>
        </w:tc>
        <w:tc>
          <w:tcPr>
            <w:tcW w:w="9270" w:type="dxa"/>
            <w:gridSpan w:val="12"/>
            <w:vAlign w:val="bottom"/>
          </w:tcPr>
          <w:p w14:paraId="265F08AC" w14:textId="091F7E40" w:rsidR="00057617" w:rsidRPr="00555336" w:rsidRDefault="00057617" w:rsidP="00186B66">
            <w:pPr>
              <w:tabs>
                <w:tab w:val="left" w:pos="1440"/>
              </w:tabs>
              <w:spacing w:line="320" w:lineRule="exact"/>
              <w:jc w:val="right"/>
              <w:rPr>
                <w:rFonts w:ascii="Arial" w:hAnsi="Arial" w:cs="Arial"/>
                <w:color w:val="000000" w:themeColor="text1"/>
                <w:sz w:val="18"/>
                <w:szCs w:val="18"/>
                <w:cs/>
              </w:rPr>
            </w:pPr>
            <w:r w:rsidRPr="00555336">
              <w:rPr>
                <w:rFonts w:ascii="Arial" w:hAnsi="Arial" w:cs="Arial"/>
                <w:color w:val="000000" w:themeColor="text1"/>
                <w:sz w:val="18"/>
                <w:szCs w:val="18"/>
                <w:cs/>
              </w:rPr>
              <w:t>(</w:t>
            </w:r>
            <w:r w:rsidRPr="00555336">
              <w:rPr>
                <w:rFonts w:ascii="Arial" w:hAnsi="Arial" w:cs="Arial"/>
                <w:color w:val="000000" w:themeColor="text1"/>
                <w:sz w:val="18"/>
                <w:szCs w:val="18"/>
              </w:rPr>
              <w:t>Unit: Million Baht)</w:t>
            </w:r>
          </w:p>
        </w:tc>
      </w:tr>
      <w:tr w:rsidR="00057617" w:rsidRPr="00555336" w14:paraId="7052C520" w14:textId="673EB7D8" w:rsidTr="00057617">
        <w:tc>
          <w:tcPr>
            <w:tcW w:w="3600" w:type="dxa"/>
          </w:tcPr>
          <w:p w14:paraId="4AB4894C" w14:textId="77777777" w:rsidR="00057617" w:rsidRPr="00555336" w:rsidRDefault="00057617" w:rsidP="0009057C">
            <w:pPr>
              <w:tabs>
                <w:tab w:val="left" w:pos="900"/>
                <w:tab w:val="left" w:pos="2160"/>
                <w:tab w:val="right" w:pos="8100"/>
              </w:tabs>
              <w:spacing w:line="320" w:lineRule="exact"/>
              <w:jc w:val="center"/>
              <w:rPr>
                <w:rFonts w:ascii="Arial" w:hAnsi="Arial" w:cs="Arial"/>
                <w:color w:val="000000" w:themeColor="text1"/>
                <w:sz w:val="18"/>
                <w:szCs w:val="18"/>
                <w:cs/>
              </w:rPr>
            </w:pPr>
          </w:p>
        </w:tc>
        <w:tc>
          <w:tcPr>
            <w:tcW w:w="10890" w:type="dxa"/>
            <w:gridSpan w:val="14"/>
          </w:tcPr>
          <w:p w14:paraId="6C1FDA6B" w14:textId="2C9605E6" w:rsidR="00057617" w:rsidRPr="00555336" w:rsidRDefault="00057617" w:rsidP="00662E23">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Separate financial statements</w:t>
            </w:r>
          </w:p>
        </w:tc>
      </w:tr>
      <w:tr w:rsidR="00057617" w:rsidRPr="00555336" w14:paraId="1F166262" w14:textId="6E99FDFC" w:rsidTr="00057617">
        <w:tc>
          <w:tcPr>
            <w:tcW w:w="3600" w:type="dxa"/>
          </w:tcPr>
          <w:p w14:paraId="1FF0AC32" w14:textId="77777777" w:rsidR="00057617" w:rsidRPr="00555336" w:rsidRDefault="00057617" w:rsidP="00901D1A">
            <w:pPr>
              <w:tabs>
                <w:tab w:val="left" w:pos="900"/>
                <w:tab w:val="left" w:pos="2160"/>
                <w:tab w:val="right" w:pos="8100"/>
              </w:tabs>
              <w:spacing w:line="320" w:lineRule="exact"/>
              <w:jc w:val="center"/>
              <w:rPr>
                <w:rFonts w:ascii="Arial" w:hAnsi="Arial" w:cs="Arial"/>
                <w:color w:val="000000" w:themeColor="text1"/>
                <w:sz w:val="18"/>
                <w:szCs w:val="18"/>
                <w:cs/>
              </w:rPr>
            </w:pPr>
          </w:p>
        </w:tc>
        <w:tc>
          <w:tcPr>
            <w:tcW w:w="1620" w:type="dxa"/>
            <w:gridSpan w:val="2"/>
          </w:tcPr>
          <w:p w14:paraId="77F33E65" w14:textId="77777777" w:rsidR="00057617" w:rsidRPr="00555336" w:rsidRDefault="00057617" w:rsidP="00057617">
            <w:pPr>
              <w:pBdr>
                <w:bottom w:val="single" w:sz="4" w:space="1" w:color="auto"/>
              </w:pBdr>
              <w:tabs>
                <w:tab w:val="left" w:pos="1440"/>
              </w:tabs>
              <w:spacing w:line="320" w:lineRule="exact"/>
              <w:jc w:val="center"/>
              <w:rPr>
                <w:rFonts w:ascii="Arial" w:hAnsi="Arial" w:cs="Arial"/>
                <w:color w:val="000000" w:themeColor="text1"/>
                <w:spacing w:val="-4"/>
                <w:sz w:val="18"/>
                <w:szCs w:val="24"/>
              </w:rPr>
            </w:pPr>
            <w:r w:rsidRPr="00555336">
              <w:rPr>
                <w:rFonts w:ascii="Arial" w:hAnsi="Arial" w:cs="Arial"/>
                <w:color w:val="000000" w:themeColor="text1"/>
                <w:spacing w:val="-4"/>
                <w:sz w:val="18"/>
                <w:szCs w:val="24"/>
              </w:rPr>
              <w:t>NAWARAT-SAMCON</w:t>
            </w:r>
          </w:p>
          <w:p w14:paraId="21E98345" w14:textId="49AD926A" w:rsidR="00057617" w:rsidRPr="00555336" w:rsidRDefault="00057617" w:rsidP="00057617">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24"/>
              </w:rPr>
              <w:t>Joint Venture</w:t>
            </w:r>
          </w:p>
        </w:tc>
        <w:tc>
          <w:tcPr>
            <w:tcW w:w="1440" w:type="dxa"/>
            <w:gridSpan w:val="2"/>
            <w:vAlign w:val="bottom"/>
          </w:tcPr>
          <w:p w14:paraId="070A72B4" w14:textId="7EF897EE" w:rsidR="00057617" w:rsidRPr="00555336" w:rsidRDefault="00057617" w:rsidP="00901D1A">
            <w:pPr>
              <w:pBdr>
                <w:bottom w:val="single" w:sz="4" w:space="1" w:color="auto"/>
              </w:pBdr>
              <w:tabs>
                <w:tab w:val="left" w:pos="1440"/>
              </w:tabs>
              <w:spacing w:line="320" w:lineRule="exact"/>
              <w:jc w:val="center"/>
              <w:rPr>
                <w:rFonts w:ascii="Arial" w:hAnsi="Arial" w:cs="Arial"/>
                <w:color w:val="000000" w:themeColor="text1"/>
                <w:spacing w:val="-4"/>
                <w:sz w:val="18"/>
                <w:szCs w:val="18"/>
              </w:rPr>
            </w:pPr>
            <w:proofErr w:type="spellStart"/>
            <w:r w:rsidRPr="00555336">
              <w:rPr>
                <w:rFonts w:ascii="Arial" w:hAnsi="Arial" w:cs="Arial"/>
                <w:color w:val="000000" w:themeColor="text1"/>
                <w:spacing w:val="-4"/>
                <w:sz w:val="18"/>
                <w:szCs w:val="18"/>
              </w:rPr>
              <w:t>Italianthai-Nawarat</w:t>
            </w:r>
            <w:proofErr w:type="spellEnd"/>
            <w:r w:rsidRPr="00555336">
              <w:rPr>
                <w:rFonts w:ascii="Arial" w:hAnsi="Arial" w:cs="Arial"/>
                <w:color w:val="000000" w:themeColor="text1"/>
                <w:spacing w:val="-4"/>
                <w:sz w:val="18"/>
                <w:szCs w:val="18"/>
              </w:rPr>
              <w:t xml:space="preserve"> </w:t>
            </w:r>
          </w:p>
          <w:p w14:paraId="6F0AB607" w14:textId="36DF2A93" w:rsidR="00057617" w:rsidRPr="00555336" w:rsidRDefault="00057617" w:rsidP="00901D1A">
            <w:pPr>
              <w:pBdr>
                <w:bottom w:val="single" w:sz="4" w:space="1" w:color="auto"/>
              </w:pBdr>
              <w:tabs>
                <w:tab w:val="left" w:pos="1440"/>
              </w:tabs>
              <w:spacing w:line="320" w:lineRule="exact"/>
              <w:jc w:val="center"/>
              <w:rPr>
                <w:rFonts w:ascii="Arial" w:hAnsi="Arial" w:cs="Arial"/>
                <w:color w:val="000000" w:themeColor="text1"/>
                <w:spacing w:val="-4"/>
                <w:sz w:val="18"/>
                <w:szCs w:val="18"/>
                <w:cs/>
              </w:rPr>
            </w:pPr>
            <w:r w:rsidRPr="00555336">
              <w:rPr>
                <w:rFonts w:ascii="Arial" w:hAnsi="Arial" w:cs="Arial"/>
                <w:color w:val="000000" w:themeColor="text1"/>
                <w:spacing w:val="-4"/>
                <w:sz w:val="18"/>
                <w:szCs w:val="18"/>
              </w:rPr>
              <w:t>Joint Venture</w:t>
            </w:r>
          </w:p>
        </w:tc>
        <w:tc>
          <w:tcPr>
            <w:tcW w:w="1440" w:type="dxa"/>
            <w:gridSpan w:val="2"/>
            <w:vAlign w:val="bottom"/>
          </w:tcPr>
          <w:p w14:paraId="2A71124F" w14:textId="77777777" w:rsidR="00057617" w:rsidRPr="00555336" w:rsidRDefault="00057617" w:rsidP="00901D1A">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 xml:space="preserve">ITD-NWR </w:t>
            </w:r>
          </w:p>
          <w:p w14:paraId="08F62FC5" w14:textId="4ED8306C" w:rsidR="00057617" w:rsidRPr="00555336" w:rsidRDefault="00057617" w:rsidP="00901D1A">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Joint Venture</w:t>
            </w:r>
          </w:p>
        </w:tc>
        <w:tc>
          <w:tcPr>
            <w:tcW w:w="1530" w:type="dxa"/>
            <w:gridSpan w:val="2"/>
            <w:vAlign w:val="bottom"/>
          </w:tcPr>
          <w:p w14:paraId="56C68343" w14:textId="77777777" w:rsidR="00057617" w:rsidRPr="00555336" w:rsidRDefault="00057617" w:rsidP="00901D1A">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ITD-</w:t>
            </w:r>
            <w:proofErr w:type="spellStart"/>
            <w:r w:rsidRPr="00555336">
              <w:rPr>
                <w:rFonts w:ascii="Arial" w:hAnsi="Arial" w:cs="Arial"/>
                <w:color w:val="000000" w:themeColor="text1"/>
                <w:spacing w:val="-4"/>
                <w:sz w:val="18"/>
                <w:szCs w:val="18"/>
              </w:rPr>
              <w:t>Nawarat</w:t>
            </w:r>
            <w:proofErr w:type="spellEnd"/>
            <w:r w:rsidRPr="00555336">
              <w:rPr>
                <w:rFonts w:ascii="Arial" w:hAnsi="Arial" w:cs="Arial"/>
                <w:color w:val="000000" w:themeColor="text1"/>
                <w:spacing w:val="-4"/>
                <w:sz w:val="18"/>
                <w:szCs w:val="18"/>
              </w:rPr>
              <w:t xml:space="preserve"> </w:t>
            </w:r>
          </w:p>
          <w:p w14:paraId="67934A8B" w14:textId="18A68DFD" w:rsidR="00057617" w:rsidRPr="00555336" w:rsidRDefault="00057617" w:rsidP="00901D1A">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Joint</w:t>
            </w:r>
            <w:r w:rsidRPr="00555336">
              <w:rPr>
                <w:rFonts w:ascii="Arial" w:hAnsi="Arial" w:cs="Arial"/>
                <w:color w:val="000000" w:themeColor="text1"/>
                <w:sz w:val="18"/>
                <w:szCs w:val="18"/>
              </w:rPr>
              <w:t xml:space="preserve"> Venture</w:t>
            </w:r>
          </w:p>
        </w:tc>
        <w:tc>
          <w:tcPr>
            <w:tcW w:w="1620" w:type="dxa"/>
            <w:gridSpan w:val="2"/>
            <w:vAlign w:val="bottom"/>
          </w:tcPr>
          <w:p w14:paraId="48A1E4EC" w14:textId="77777777" w:rsidR="00057617" w:rsidRPr="00555336" w:rsidRDefault="00057617" w:rsidP="00901D1A">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 xml:space="preserve">NTH </w:t>
            </w:r>
          </w:p>
          <w:p w14:paraId="189F9642" w14:textId="05D80C8D" w:rsidR="00057617" w:rsidRPr="00555336" w:rsidRDefault="00057617" w:rsidP="00901D1A">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Joint Venture</w:t>
            </w:r>
          </w:p>
        </w:tc>
        <w:tc>
          <w:tcPr>
            <w:tcW w:w="1620" w:type="dxa"/>
            <w:gridSpan w:val="2"/>
            <w:vAlign w:val="bottom"/>
          </w:tcPr>
          <w:p w14:paraId="5E910BC2" w14:textId="19F19253" w:rsidR="00057617" w:rsidRPr="00555336" w:rsidRDefault="00057617" w:rsidP="00901D1A">
            <w:pPr>
              <w:pBdr>
                <w:bottom w:val="single" w:sz="4" w:space="1" w:color="auto"/>
              </w:pBdr>
              <w:tabs>
                <w:tab w:val="left" w:pos="1440"/>
              </w:tabs>
              <w:spacing w:line="320" w:lineRule="exact"/>
              <w:jc w:val="center"/>
              <w:rPr>
                <w:rFonts w:ascii="Arial" w:hAnsi="Arial" w:cs="Arial"/>
                <w:strike/>
                <w:color w:val="000000" w:themeColor="text1"/>
                <w:spacing w:val="-4"/>
                <w:sz w:val="18"/>
                <w:szCs w:val="18"/>
              </w:rPr>
            </w:pPr>
            <w:r w:rsidRPr="00555336">
              <w:rPr>
                <w:rFonts w:ascii="Arial" w:hAnsi="Arial" w:cs="Arial"/>
                <w:color w:val="000000" w:themeColor="text1"/>
                <w:sz w:val="18"/>
                <w:szCs w:val="18"/>
              </w:rPr>
              <w:t>ITD-NWR MRT Joint Venture</w:t>
            </w:r>
          </w:p>
        </w:tc>
        <w:tc>
          <w:tcPr>
            <w:tcW w:w="1620" w:type="dxa"/>
            <w:gridSpan w:val="2"/>
            <w:vAlign w:val="bottom"/>
          </w:tcPr>
          <w:p w14:paraId="7D7CFD4C" w14:textId="28E5A467" w:rsidR="00057617" w:rsidRPr="00555336" w:rsidRDefault="00057617" w:rsidP="00901D1A">
            <w:pPr>
              <w:pBdr>
                <w:bottom w:val="single" w:sz="4" w:space="1" w:color="auto"/>
              </w:pBdr>
              <w:tabs>
                <w:tab w:val="left" w:pos="1440"/>
              </w:tabs>
              <w:spacing w:line="320" w:lineRule="exact"/>
              <w:jc w:val="center"/>
              <w:rPr>
                <w:rFonts w:ascii="Arial" w:hAnsi="Arial" w:cs="Arial"/>
                <w:strike/>
                <w:color w:val="000000" w:themeColor="text1"/>
                <w:sz w:val="18"/>
                <w:szCs w:val="18"/>
              </w:rPr>
            </w:pPr>
            <w:r w:rsidRPr="00555336">
              <w:rPr>
                <w:rFonts w:ascii="Arial" w:hAnsi="Arial" w:cs="Arial"/>
                <w:color w:val="000000" w:themeColor="text1"/>
                <w:spacing w:val="-4"/>
                <w:sz w:val="18"/>
                <w:szCs w:val="18"/>
              </w:rPr>
              <w:t>NT                           Joint Venture</w:t>
            </w:r>
          </w:p>
        </w:tc>
      </w:tr>
      <w:tr w:rsidR="00057617" w:rsidRPr="00555336" w14:paraId="3993F991" w14:textId="4B9C47A3" w:rsidTr="00057617">
        <w:tc>
          <w:tcPr>
            <w:tcW w:w="3600" w:type="dxa"/>
          </w:tcPr>
          <w:p w14:paraId="38C90C97" w14:textId="77777777" w:rsidR="00057617" w:rsidRPr="00555336" w:rsidRDefault="00057617" w:rsidP="00057617">
            <w:pPr>
              <w:tabs>
                <w:tab w:val="left" w:pos="900"/>
                <w:tab w:val="left" w:pos="2160"/>
                <w:tab w:val="right" w:pos="8100"/>
              </w:tabs>
              <w:spacing w:line="320" w:lineRule="exact"/>
              <w:jc w:val="center"/>
              <w:rPr>
                <w:rFonts w:ascii="Arial" w:hAnsi="Arial" w:cs="Arial"/>
                <w:color w:val="000000" w:themeColor="text1"/>
                <w:sz w:val="18"/>
                <w:szCs w:val="18"/>
                <w:cs/>
              </w:rPr>
            </w:pPr>
          </w:p>
        </w:tc>
        <w:tc>
          <w:tcPr>
            <w:tcW w:w="810" w:type="dxa"/>
          </w:tcPr>
          <w:p w14:paraId="15DB439C" w14:textId="77BC3C2D" w:rsidR="00057617" w:rsidRPr="00555336" w:rsidRDefault="00057617" w:rsidP="00057617">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10" w:type="dxa"/>
          </w:tcPr>
          <w:p w14:paraId="20E8A4B9" w14:textId="0B5D9199" w:rsidR="00057617" w:rsidRPr="00555336" w:rsidRDefault="00057617" w:rsidP="00057617">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c>
          <w:tcPr>
            <w:tcW w:w="720" w:type="dxa"/>
          </w:tcPr>
          <w:p w14:paraId="13F4BF2C" w14:textId="165DA0A5" w:rsidR="00057617" w:rsidRPr="00555336" w:rsidRDefault="00057617" w:rsidP="00057617">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720" w:type="dxa"/>
          </w:tcPr>
          <w:p w14:paraId="2F56A4F2" w14:textId="417B9C7C" w:rsidR="00057617" w:rsidRPr="00555336" w:rsidRDefault="00057617" w:rsidP="00057617">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720" w:type="dxa"/>
          </w:tcPr>
          <w:p w14:paraId="2A02A6F7" w14:textId="7ABDF19B" w:rsidR="00057617" w:rsidRPr="00555336" w:rsidRDefault="00057617" w:rsidP="00057617">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720" w:type="dxa"/>
          </w:tcPr>
          <w:p w14:paraId="42CC1D68" w14:textId="3069652A" w:rsidR="00057617" w:rsidRPr="00555336" w:rsidRDefault="00057617" w:rsidP="00057617">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720" w:type="dxa"/>
          </w:tcPr>
          <w:p w14:paraId="2B910A28" w14:textId="3E6DFB83" w:rsidR="00057617" w:rsidRPr="00555336" w:rsidRDefault="00057617" w:rsidP="00057617">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10" w:type="dxa"/>
          </w:tcPr>
          <w:p w14:paraId="763F5F2B" w14:textId="730E4EB2" w:rsidR="00057617" w:rsidRPr="00555336" w:rsidRDefault="00057617" w:rsidP="00057617">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810" w:type="dxa"/>
          </w:tcPr>
          <w:p w14:paraId="7832EF20" w14:textId="4114CF51" w:rsidR="00057617" w:rsidRPr="00555336" w:rsidRDefault="00057617" w:rsidP="00057617">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10" w:type="dxa"/>
          </w:tcPr>
          <w:p w14:paraId="550C9E3A" w14:textId="71309027" w:rsidR="00057617" w:rsidRPr="00555336" w:rsidRDefault="00057617" w:rsidP="00057617">
            <w:pPr>
              <w:pBdr>
                <w:bottom w:val="single" w:sz="4" w:space="1" w:color="auto"/>
              </w:pBdr>
              <w:tabs>
                <w:tab w:val="left" w:pos="1440"/>
              </w:tabs>
              <w:spacing w:line="320" w:lineRule="exact"/>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810" w:type="dxa"/>
          </w:tcPr>
          <w:p w14:paraId="601EFDCC" w14:textId="11A5BE13" w:rsidR="00057617" w:rsidRPr="00555336" w:rsidRDefault="00057617" w:rsidP="00057617">
            <w:pPr>
              <w:pBdr>
                <w:bottom w:val="single" w:sz="4" w:space="1" w:color="auto"/>
              </w:pBdr>
              <w:tabs>
                <w:tab w:val="left" w:pos="1440"/>
              </w:tabs>
              <w:spacing w:line="320" w:lineRule="exact"/>
              <w:jc w:val="center"/>
              <w:rPr>
                <w:rFonts w:ascii="Arial" w:hAnsi="Arial" w:cs="Arial"/>
                <w:strike/>
                <w:color w:val="000000" w:themeColor="text1"/>
                <w:sz w:val="18"/>
                <w:szCs w:val="18"/>
              </w:rPr>
            </w:pPr>
            <w:r w:rsidRPr="00555336">
              <w:rPr>
                <w:rFonts w:ascii="Arial" w:hAnsi="Arial" w:cs="Arial"/>
                <w:color w:val="000000" w:themeColor="text1"/>
                <w:sz w:val="18"/>
                <w:szCs w:val="18"/>
              </w:rPr>
              <w:t>2024</w:t>
            </w:r>
          </w:p>
        </w:tc>
        <w:tc>
          <w:tcPr>
            <w:tcW w:w="810" w:type="dxa"/>
          </w:tcPr>
          <w:p w14:paraId="1FFB5613" w14:textId="648ECC30" w:rsidR="00057617" w:rsidRPr="00555336" w:rsidRDefault="00057617" w:rsidP="00057617">
            <w:pPr>
              <w:pBdr>
                <w:bottom w:val="single" w:sz="4" w:space="1" w:color="auto"/>
              </w:pBdr>
              <w:tabs>
                <w:tab w:val="left" w:pos="1440"/>
              </w:tabs>
              <w:spacing w:line="320" w:lineRule="exact"/>
              <w:jc w:val="center"/>
              <w:rPr>
                <w:rFonts w:ascii="Arial" w:hAnsi="Arial" w:cs="Arial"/>
                <w:strike/>
                <w:color w:val="000000" w:themeColor="text1"/>
                <w:sz w:val="18"/>
                <w:szCs w:val="18"/>
              </w:rPr>
            </w:pPr>
            <w:r w:rsidRPr="00555336">
              <w:rPr>
                <w:rFonts w:ascii="Arial" w:hAnsi="Arial" w:cs="Arial"/>
                <w:color w:val="000000" w:themeColor="text1"/>
                <w:spacing w:val="-4"/>
                <w:sz w:val="18"/>
                <w:szCs w:val="18"/>
              </w:rPr>
              <w:t>2023</w:t>
            </w:r>
          </w:p>
        </w:tc>
        <w:tc>
          <w:tcPr>
            <w:tcW w:w="810" w:type="dxa"/>
          </w:tcPr>
          <w:p w14:paraId="0821DE03" w14:textId="39A67CC3" w:rsidR="00057617" w:rsidRPr="00555336" w:rsidRDefault="00057617" w:rsidP="00057617">
            <w:pPr>
              <w:pBdr>
                <w:bottom w:val="single" w:sz="4" w:space="1" w:color="auto"/>
              </w:pBdr>
              <w:tabs>
                <w:tab w:val="left" w:pos="1440"/>
              </w:tabs>
              <w:spacing w:line="320" w:lineRule="exact"/>
              <w:jc w:val="center"/>
              <w:rPr>
                <w:rFonts w:ascii="Arial" w:hAnsi="Arial" w:cs="Arial"/>
                <w:strike/>
                <w:color w:val="000000" w:themeColor="text1"/>
                <w:sz w:val="18"/>
                <w:szCs w:val="18"/>
              </w:rPr>
            </w:pPr>
            <w:r w:rsidRPr="00555336">
              <w:rPr>
                <w:rFonts w:ascii="Arial" w:hAnsi="Arial" w:cs="Arial"/>
                <w:color w:val="000000" w:themeColor="text1"/>
                <w:sz w:val="18"/>
                <w:szCs w:val="18"/>
              </w:rPr>
              <w:t>2024</w:t>
            </w:r>
          </w:p>
        </w:tc>
        <w:tc>
          <w:tcPr>
            <w:tcW w:w="810" w:type="dxa"/>
          </w:tcPr>
          <w:p w14:paraId="164EDB08" w14:textId="02A6FED8" w:rsidR="00057617" w:rsidRPr="00555336" w:rsidRDefault="00057617" w:rsidP="00057617">
            <w:pPr>
              <w:pBdr>
                <w:bottom w:val="single" w:sz="4" w:space="1" w:color="auto"/>
              </w:pBdr>
              <w:tabs>
                <w:tab w:val="left" w:pos="1440"/>
              </w:tabs>
              <w:spacing w:line="320" w:lineRule="exact"/>
              <w:jc w:val="center"/>
              <w:rPr>
                <w:rFonts w:ascii="Arial" w:hAnsi="Arial" w:cs="Arial"/>
                <w:strike/>
                <w:color w:val="000000" w:themeColor="text1"/>
                <w:sz w:val="18"/>
                <w:szCs w:val="18"/>
              </w:rPr>
            </w:pPr>
            <w:r w:rsidRPr="00555336">
              <w:rPr>
                <w:rFonts w:ascii="Arial" w:hAnsi="Arial" w:cs="Arial"/>
                <w:color w:val="000000" w:themeColor="text1"/>
                <w:spacing w:val="-4"/>
                <w:sz w:val="18"/>
                <w:szCs w:val="18"/>
              </w:rPr>
              <w:t>2023</w:t>
            </w:r>
          </w:p>
        </w:tc>
      </w:tr>
      <w:tr w:rsidR="00057617" w:rsidRPr="00555336" w14:paraId="1580A1CE" w14:textId="7CF6BA89" w:rsidTr="00057617">
        <w:tc>
          <w:tcPr>
            <w:tcW w:w="3600" w:type="dxa"/>
          </w:tcPr>
          <w:p w14:paraId="7CDA064A" w14:textId="77777777" w:rsidR="00057617" w:rsidRPr="00555336" w:rsidRDefault="00057617" w:rsidP="00057617">
            <w:pPr>
              <w:spacing w:line="320" w:lineRule="exact"/>
              <w:ind w:left="252" w:right="-105" w:hanging="180"/>
              <w:rPr>
                <w:rFonts w:ascii="Arial" w:hAnsi="Arial" w:cs="Arial"/>
                <w:color w:val="000000" w:themeColor="text1"/>
                <w:sz w:val="18"/>
                <w:szCs w:val="18"/>
              </w:rPr>
            </w:pPr>
            <w:r w:rsidRPr="00555336">
              <w:rPr>
                <w:rFonts w:ascii="Arial" w:hAnsi="Arial" w:cs="Arial"/>
                <w:color w:val="000000" w:themeColor="text1"/>
                <w:sz w:val="18"/>
                <w:szCs w:val="18"/>
              </w:rPr>
              <w:t>Current assets</w:t>
            </w:r>
          </w:p>
        </w:tc>
        <w:tc>
          <w:tcPr>
            <w:tcW w:w="810" w:type="dxa"/>
          </w:tcPr>
          <w:p w14:paraId="59489C87" w14:textId="0F071511"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186</w:t>
            </w:r>
          </w:p>
        </w:tc>
        <w:tc>
          <w:tcPr>
            <w:tcW w:w="810" w:type="dxa"/>
          </w:tcPr>
          <w:p w14:paraId="6E3338E1" w14:textId="1DBFE1DA"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5330442F" w14:textId="18040B53"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694</w:t>
            </w:r>
          </w:p>
        </w:tc>
        <w:tc>
          <w:tcPr>
            <w:tcW w:w="720" w:type="dxa"/>
            <w:vAlign w:val="bottom"/>
          </w:tcPr>
          <w:p w14:paraId="7DB4B04A" w14:textId="3979843B"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585</w:t>
            </w:r>
          </w:p>
        </w:tc>
        <w:tc>
          <w:tcPr>
            <w:tcW w:w="720" w:type="dxa"/>
            <w:vAlign w:val="bottom"/>
          </w:tcPr>
          <w:p w14:paraId="17DBF255" w14:textId="35B15CEA"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537</w:t>
            </w:r>
          </w:p>
        </w:tc>
        <w:tc>
          <w:tcPr>
            <w:tcW w:w="720" w:type="dxa"/>
            <w:vAlign w:val="bottom"/>
          </w:tcPr>
          <w:p w14:paraId="6BEC6CA3" w14:textId="7E771073"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374</w:t>
            </w:r>
          </w:p>
        </w:tc>
        <w:tc>
          <w:tcPr>
            <w:tcW w:w="720" w:type="dxa"/>
            <w:vAlign w:val="bottom"/>
          </w:tcPr>
          <w:p w14:paraId="6810872C" w14:textId="67EC0356"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433</w:t>
            </w:r>
          </w:p>
        </w:tc>
        <w:tc>
          <w:tcPr>
            <w:tcW w:w="810" w:type="dxa"/>
            <w:vAlign w:val="bottom"/>
          </w:tcPr>
          <w:p w14:paraId="5D1E9ACB" w14:textId="142D0EA8"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330</w:t>
            </w:r>
          </w:p>
        </w:tc>
        <w:tc>
          <w:tcPr>
            <w:tcW w:w="810" w:type="dxa"/>
            <w:vAlign w:val="bottom"/>
          </w:tcPr>
          <w:p w14:paraId="7A254897" w14:textId="10AC613E"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161</w:t>
            </w:r>
          </w:p>
        </w:tc>
        <w:tc>
          <w:tcPr>
            <w:tcW w:w="810" w:type="dxa"/>
            <w:vAlign w:val="bottom"/>
          </w:tcPr>
          <w:p w14:paraId="035EC9D0" w14:textId="2334D246"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232</w:t>
            </w:r>
          </w:p>
        </w:tc>
        <w:tc>
          <w:tcPr>
            <w:tcW w:w="810" w:type="dxa"/>
            <w:vAlign w:val="bottom"/>
          </w:tcPr>
          <w:p w14:paraId="6670D4E7" w14:textId="7319E3F2"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1,381</w:t>
            </w:r>
          </w:p>
        </w:tc>
        <w:tc>
          <w:tcPr>
            <w:tcW w:w="810" w:type="dxa"/>
            <w:vAlign w:val="bottom"/>
          </w:tcPr>
          <w:p w14:paraId="11A47F6E" w14:textId="35E2C095" w:rsidR="00057617" w:rsidRPr="00555336" w:rsidRDefault="00057617" w:rsidP="00057617">
            <w:pPr>
              <w:tabs>
                <w:tab w:val="decimal" w:pos="522"/>
              </w:tabs>
              <w:spacing w:line="320" w:lineRule="exact"/>
              <w:rPr>
                <w:rFonts w:ascii="Arial" w:hAnsi="Arial" w:cs="Arial"/>
                <w:strike/>
                <w:color w:val="000000" w:themeColor="text1"/>
                <w:sz w:val="18"/>
                <w:szCs w:val="18"/>
              </w:rPr>
            </w:pPr>
            <w:r w:rsidRPr="00555336">
              <w:rPr>
                <w:rFonts w:ascii="Arial" w:hAnsi="Arial" w:cs="Arial"/>
                <w:color w:val="000000" w:themeColor="text1"/>
                <w:sz w:val="18"/>
                <w:szCs w:val="18"/>
              </w:rPr>
              <w:t>1,248</w:t>
            </w:r>
          </w:p>
        </w:tc>
        <w:tc>
          <w:tcPr>
            <w:tcW w:w="810" w:type="dxa"/>
            <w:vAlign w:val="bottom"/>
          </w:tcPr>
          <w:p w14:paraId="6EB96CCF" w14:textId="0582ADF2"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170</w:t>
            </w:r>
          </w:p>
        </w:tc>
        <w:tc>
          <w:tcPr>
            <w:tcW w:w="810" w:type="dxa"/>
            <w:vAlign w:val="bottom"/>
          </w:tcPr>
          <w:p w14:paraId="5A9036D6" w14:textId="7BDEF222" w:rsidR="00057617" w:rsidRPr="00555336" w:rsidRDefault="00057617" w:rsidP="00057617">
            <w:pPr>
              <w:tabs>
                <w:tab w:val="decimal" w:pos="524"/>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403</w:t>
            </w:r>
          </w:p>
        </w:tc>
      </w:tr>
      <w:tr w:rsidR="00057617" w:rsidRPr="00555336" w14:paraId="38E6FB4E" w14:textId="22183E08" w:rsidTr="00057617">
        <w:tc>
          <w:tcPr>
            <w:tcW w:w="3600" w:type="dxa"/>
          </w:tcPr>
          <w:p w14:paraId="02CC262B" w14:textId="77777777" w:rsidR="00057617" w:rsidRPr="00555336" w:rsidRDefault="00057617" w:rsidP="00057617">
            <w:pPr>
              <w:spacing w:line="320" w:lineRule="exact"/>
              <w:ind w:left="252" w:right="-50" w:hanging="180"/>
              <w:rPr>
                <w:rFonts w:ascii="Arial" w:hAnsi="Arial" w:cs="Arial"/>
                <w:color w:val="000000" w:themeColor="text1"/>
                <w:sz w:val="18"/>
                <w:szCs w:val="18"/>
              </w:rPr>
            </w:pPr>
            <w:r w:rsidRPr="00555336">
              <w:rPr>
                <w:rFonts w:ascii="Arial" w:hAnsi="Arial" w:cs="Arial"/>
                <w:color w:val="000000" w:themeColor="text1"/>
                <w:sz w:val="18"/>
                <w:szCs w:val="18"/>
              </w:rPr>
              <w:t>Non-current assets</w:t>
            </w:r>
          </w:p>
        </w:tc>
        <w:tc>
          <w:tcPr>
            <w:tcW w:w="810" w:type="dxa"/>
          </w:tcPr>
          <w:p w14:paraId="789E6CAB" w14:textId="65483645"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22</w:t>
            </w:r>
          </w:p>
        </w:tc>
        <w:tc>
          <w:tcPr>
            <w:tcW w:w="810" w:type="dxa"/>
          </w:tcPr>
          <w:p w14:paraId="075B73E4" w14:textId="1E56D93F"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6CE0FA4A" w14:textId="3E1A05C0"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3</w:t>
            </w:r>
          </w:p>
        </w:tc>
        <w:tc>
          <w:tcPr>
            <w:tcW w:w="720" w:type="dxa"/>
            <w:vAlign w:val="bottom"/>
          </w:tcPr>
          <w:p w14:paraId="0DEECB58" w14:textId="32FC0374"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2</w:t>
            </w:r>
          </w:p>
        </w:tc>
        <w:tc>
          <w:tcPr>
            <w:tcW w:w="720" w:type="dxa"/>
            <w:vAlign w:val="bottom"/>
          </w:tcPr>
          <w:p w14:paraId="1CFBAD16" w14:textId="6E63C69C"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152</w:t>
            </w:r>
          </w:p>
        </w:tc>
        <w:tc>
          <w:tcPr>
            <w:tcW w:w="720" w:type="dxa"/>
            <w:vAlign w:val="bottom"/>
          </w:tcPr>
          <w:p w14:paraId="7E2BEEB8" w14:textId="44D73AED"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189</w:t>
            </w:r>
          </w:p>
        </w:tc>
        <w:tc>
          <w:tcPr>
            <w:tcW w:w="720" w:type="dxa"/>
            <w:vAlign w:val="bottom"/>
          </w:tcPr>
          <w:p w14:paraId="7671FEDA" w14:textId="5E3E3EC6"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13</w:t>
            </w:r>
          </w:p>
        </w:tc>
        <w:tc>
          <w:tcPr>
            <w:tcW w:w="810" w:type="dxa"/>
            <w:vAlign w:val="bottom"/>
          </w:tcPr>
          <w:p w14:paraId="0E4AF4B3" w14:textId="60AFEF42"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2</w:t>
            </w:r>
          </w:p>
        </w:tc>
        <w:tc>
          <w:tcPr>
            <w:tcW w:w="810" w:type="dxa"/>
            <w:vAlign w:val="bottom"/>
          </w:tcPr>
          <w:p w14:paraId="6C9A221C" w14:textId="401B44AA"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701B7704" w14:textId="71A7ECDF"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68B1D58D" w14:textId="7F4ACEC3"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242</w:t>
            </w:r>
          </w:p>
        </w:tc>
        <w:tc>
          <w:tcPr>
            <w:tcW w:w="810" w:type="dxa"/>
            <w:vAlign w:val="bottom"/>
          </w:tcPr>
          <w:p w14:paraId="095A813B" w14:textId="2578A24E" w:rsidR="00057617" w:rsidRPr="00555336" w:rsidRDefault="00057617" w:rsidP="00057617">
            <w:pPr>
              <w:tabs>
                <w:tab w:val="decimal" w:pos="522"/>
              </w:tabs>
              <w:spacing w:line="320" w:lineRule="exact"/>
              <w:rPr>
                <w:rFonts w:ascii="Arial" w:hAnsi="Arial" w:cs="Arial"/>
                <w:strike/>
                <w:color w:val="000000" w:themeColor="text1"/>
                <w:sz w:val="18"/>
                <w:szCs w:val="18"/>
              </w:rPr>
            </w:pPr>
            <w:r w:rsidRPr="00555336">
              <w:rPr>
                <w:rFonts w:ascii="Arial" w:hAnsi="Arial" w:cs="Arial"/>
                <w:color w:val="000000" w:themeColor="text1"/>
                <w:sz w:val="18"/>
                <w:szCs w:val="18"/>
              </w:rPr>
              <w:t>37</w:t>
            </w:r>
          </w:p>
        </w:tc>
        <w:tc>
          <w:tcPr>
            <w:tcW w:w="810" w:type="dxa"/>
            <w:vAlign w:val="bottom"/>
          </w:tcPr>
          <w:p w14:paraId="701C6356" w14:textId="20108771"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15</w:t>
            </w:r>
          </w:p>
        </w:tc>
        <w:tc>
          <w:tcPr>
            <w:tcW w:w="810" w:type="dxa"/>
            <w:vAlign w:val="bottom"/>
          </w:tcPr>
          <w:p w14:paraId="0C1BCF35" w14:textId="318D54E4" w:rsidR="00057617" w:rsidRPr="00555336" w:rsidRDefault="00057617" w:rsidP="00057617">
            <w:pPr>
              <w:tabs>
                <w:tab w:val="decimal" w:pos="524"/>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4</w:t>
            </w:r>
          </w:p>
        </w:tc>
      </w:tr>
      <w:tr w:rsidR="00057617" w:rsidRPr="00555336" w14:paraId="3A523AA0" w14:textId="35A6C37D" w:rsidTr="00057617">
        <w:tc>
          <w:tcPr>
            <w:tcW w:w="3600" w:type="dxa"/>
          </w:tcPr>
          <w:p w14:paraId="1043A2B3" w14:textId="77777777" w:rsidR="00057617" w:rsidRPr="00555336" w:rsidRDefault="00057617" w:rsidP="00057617">
            <w:pPr>
              <w:spacing w:line="320" w:lineRule="exact"/>
              <w:ind w:left="252" w:right="-50" w:hanging="180"/>
              <w:rPr>
                <w:rFonts w:ascii="Arial" w:hAnsi="Arial" w:cs="Arial"/>
                <w:color w:val="000000" w:themeColor="text1"/>
                <w:sz w:val="18"/>
                <w:szCs w:val="18"/>
              </w:rPr>
            </w:pPr>
            <w:r w:rsidRPr="00555336">
              <w:rPr>
                <w:rFonts w:ascii="Arial" w:hAnsi="Arial" w:cs="Arial"/>
                <w:color w:val="000000" w:themeColor="text1"/>
                <w:sz w:val="18"/>
                <w:szCs w:val="18"/>
              </w:rPr>
              <w:t>Current liabilities</w:t>
            </w:r>
          </w:p>
        </w:tc>
        <w:tc>
          <w:tcPr>
            <w:tcW w:w="810" w:type="dxa"/>
          </w:tcPr>
          <w:p w14:paraId="6E9C14F4" w14:textId="04D91A1C"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203</w:t>
            </w:r>
          </w:p>
        </w:tc>
        <w:tc>
          <w:tcPr>
            <w:tcW w:w="810" w:type="dxa"/>
          </w:tcPr>
          <w:p w14:paraId="0682A1A0" w14:textId="17CB5DF2"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0DC56BD2" w14:textId="5A799CD6" w:rsidR="00057617" w:rsidRPr="00555336" w:rsidRDefault="00057617" w:rsidP="00057617">
            <w:pPr>
              <w:tabs>
                <w:tab w:val="decimal" w:pos="435"/>
              </w:tabs>
              <w:spacing w:line="320" w:lineRule="exact"/>
              <w:rPr>
                <w:rFonts w:ascii="Arial" w:hAnsi="Arial" w:cs="Arial"/>
                <w:color w:val="000000" w:themeColor="text1"/>
                <w:sz w:val="18"/>
                <w:szCs w:val="18"/>
                <w:cs/>
              </w:rPr>
            </w:pPr>
            <w:r w:rsidRPr="00555336">
              <w:rPr>
                <w:rFonts w:ascii="Arial" w:hAnsi="Arial" w:cs="Arial"/>
                <w:color w:val="000000" w:themeColor="text1"/>
                <w:sz w:val="18"/>
                <w:szCs w:val="18"/>
              </w:rPr>
              <w:t>704</w:t>
            </w:r>
          </w:p>
        </w:tc>
        <w:tc>
          <w:tcPr>
            <w:tcW w:w="720" w:type="dxa"/>
            <w:vAlign w:val="bottom"/>
          </w:tcPr>
          <w:p w14:paraId="69C61301" w14:textId="15FE8513" w:rsidR="00057617" w:rsidRPr="00555336" w:rsidRDefault="00057617" w:rsidP="00057617">
            <w:pPr>
              <w:tabs>
                <w:tab w:val="decimal" w:pos="435"/>
              </w:tabs>
              <w:spacing w:line="320" w:lineRule="exact"/>
              <w:rPr>
                <w:rFonts w:ascii="Arial" w:hAnsi="Arial" w:cs="Arial"/>
                <w:color w:val="000000" w:themeColor="text1"/>
                <w:sz w:val="18"/>
                <w:szCs w:val="18"/>
                <w:cs/>
              </w:rPr>
            </w:pPr>
            <w:r w:rsidRPr="00555336">
              <w:rPr>
                <w:rFonts w:ascii="Arial" w:hAnsi="Arial" w:cs="Arial"/>
                <w:color w:val="000000" w:themeColor="text1"/>
                <w:sz w:val="18"/>
                <w:szCs w:val="18"/>
              </w:rPr>
              <w:t>585</w:t>
            </w:r>
          </w:p>
        </w:tc>
        <w:tc>
          <w:tcPr>
            <w:tcW w:w="720" w:type="dxa"/>
            <w:vAlign w:val="bottom"/>
          </w:tcPr>
          <w:p w14:paraId="6ED404A6" w14:textId="77351016"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487</w:t>
            </w:r>
          </w:p>
        </w:tc>
        <w:tc>
          <w:tcPr>
            <w:tcW w:w="720" w:type="dxa"/>
            <w:vAlign w:val="bottom"/>
          </w:tcPr>
          <w:p w14:paraId="56C334BD" w14:textId="26F53F63"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401</w:t>
            </w:r>
          </w:p>
        </w:tc>
        <w:tc>
          <w:tcPr>
            <w:tcW w:w="720" w:type="dxa"/>
            <w:vAlign w:val="bottom"/>
          </w:tcPr>
          <w:p w14:paraId="19CB07CF" w14:textId="70479F88"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429</w:t>
            </w:r>
          </w:p>
        </w:tc>
        <w:tc>
          <w:tcPr>
            <w:tcW w:w="810" w:type="dxa"/>
            <w:vAlign w:val="bottom"/>
          </w:tcPr>
          <w:p w14:paraId="1CF75F2D" w14:textId="32D64D98"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327</w:t>
            </w:r>
          </w:p>
        </w:tc>
        <w:tc>
          <w:tcPr>
            <w:tcW w:w="810" w:type="dxa"/>
            <w:vAlign w:val="bottom"/>
          </w:tcPr>
          <w:p w14:paraId="590B060E" w14:textId="2741CCE9"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165</w:t>
            </w:r>
          </w:p>
        </w:tc>
        <w:tc>
          <w:tcPr>
            <w:tcW w:w="810" w:type="dxa"/>
            <w:vAlign w:val="bottom"/>
          </w:tcPr>
          <w:p w14:paraId="16F43695" w14:textId="51AC4988"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226</w:t>
            </w:r>
          </w:p>
        </w:tc>
        <w:tc>
          <w:tcPr>
            <w:tcW w:w="810" w:type="dxa"/>
            <w:vAlign w:val="bottom"/>
          </w:tcPr>
          <w:p w14:paraId="31DEB065" w14:textId="0F677CF6"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1,565</w:t>
            </w:r>
          </w:p>
        </w:tc>
        <w:tc>
          <w:tcPr>
            <w:tcW w:w="810" w:type="dxa"/>
            <w:vAlign w:val="bottom"/>
          </w:tcPr>
          <w:p w14:paraId="4721EA5B" w14:textId="2D76E9AC" w:rsidR="00057617" w:rsidRPr="00555336" w:rsidRDefault="00057617" w:rsidP="00057617">
            <w:pPr>
              <w:tabs>
                <w:tab w:val="decimal" w:pos="522"/>
              </w:tabs>
              <w:spacing w:line="320" w:lineRule="exact"/>
              <w:rPr>
                <w:rFonts w:ascii="Arial" w:hAnsi="Arial" w:cs="Arial"/>
                <w:strike/>
                <w:color w:val="000000" w:themeColor="text1"/>
                <w:sz w:val="18"/>
                <w:szCs w:val="18"/>
              </w:rPr>
            </w:pPr>
            <w:r w:rsidRPr="00555336">
              <w:rPr>
                <w:rFonts w:ascii="Arial" w:hAnsi="Arial" w:cs="Arial"/>
                <w:color w:val="000000" w:themeColor="text1"/>
                <w:sz w:val="18"/>
                <w:szCs w:val="18"/>
              </w:rPr>
              <w:t>1,254</w:t>
            </w:r>
          </w:p>
        </w:tc>
        <w:tc>
          <w:tcPr>
            <w:tcW w:w="810" w:type="dxa"/>
            <w:vAlign w:val="bottom"/>
          </w:tcPr>
          <w:p w14:paraId="7B2892D3" w14:textId="4A397E8D"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162</w:t>
            </w:r>
          </w:p>
        </w:tc>
        <w:tc>
          <w:tcPr>
            <w:tcW w:w="810" w:type="dxa"/>
            <w:vAlign w:val="bottom"/>
          </w:tcPr>
          <w:p w14:paraId="5E95ACD3" w14:textId="683955D6" w:rsidR="00057617" w:rsidRPr="00555336" w:rsidRDefault="00057617" w:rsidP="00057617">
            <w:pPr>
              <w:tabs>
                <w:tab w:val="decimal" w:pos="524"/>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390</w:t>
            </w:r>
          </w:p>
        </w:tc>
      </w:tr>
      <w:tr w:rsidR="00057617" w:rsidRPr="00555336" w14:paraId="60DFE357" w14:textId="64682286" w:rsidTr="00057617">
        <w:tc>
          <w:tcPr>
            <w:tcW w:w="3600" w:type="dxa"/>
          </w:tcPr>
          <w:p w14:paraId="7F9FDD0B" w14:textId="77777777" w:rsidR="00057617" w:rsidRPr="00555336" w:rsidRDefault="00057617" w:rsidP="00057617">
            <w:pPr>
              <w:spacing w:line="320" w:lineRule="exact"/>
              <w:ind w:left="252" w:right="-50" w:hanging="180"/>
              <w:rPr>
                <w:rFonts w:ascii="Arial" w:hAnsi="Arial" w:cs="Arial"/>
                <w:color w:val="000000" w:themeColor="text1"/>
                <w:sz w:val="18"/>
                <w:szCs w:val="18"/>
              </w:rPr>
            </w:pPr>
            <w:r w:rsidRPr="00555336">
              <w:rPr>
                <w:rFonts w:ascii="Arial" w:hAnsi="Arial" w:cs="Arial"/>
                <w:color w:val="000000" w:themeColor="text1"/>
                <w:sz w:val="18"/>
                <w:szCs w:val="18"/>
              </w:rPr>
              <w:t>Non-current liabilities</w:t>
            </w:r>
          </w:p>
        </w:tc>
        <w:tc>
          <w:tcPr>
            <w:tcW w:w="810" w:type="dxa"/>
          </w:tcPr>
          <w:p w14:paraId="54A50DD2" w14:textId="6FDFC21C"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tcPr>
          <w:p w14:paraId="164CFF37" w14:textId="7626AB06"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32EFF5CB" w14:textId="5C7F2F78"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w:t>
            </w:r>
          </w:p>
        </w:tc>
        <w:tc>
          <w:tcPr>
            <w:tcW w:w="720" w:type="dxa"/>
            <w:vAlign w:val="bottom"/>
          </w:tcPr>
          <w:p w14:paraId="3AB53DE5" w14:textId="7A9ED379"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5614492A" w14:textId="75DF8106"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210</w:t>
            </w:r>
          </w:p>
        </w:tc>
        <w:tc>
          <w:tcPr>
            <w:tcW w:w="720" w:type="dxa"/>
            <w:vAlign w:val="bottom"/>
          </w:tcPr>
          <w:p w14:paraId="6347BB54" w14:textId="07063CF5"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165</w:t>
            </w:r>
          </w:p>
        </w:tc>
        <w:tc>
          <w:tcPr>
            <w:tcW w:w="720" w:type="dxa"/>
            <w:vAlign w:val="bottom"/>
          </w:tcPr>
          <w:p w14:paraId="51EA7502" w14:textId="06C008AB"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2A97B25B" w14:textId="33C38113"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18A224BA" w14:textId="225EC00B"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1F67BAFB" w14:textId="79ADCFBE"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697CE6A1" w14:textId="1031B4E6"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w:t>
            </w:r>
          </w:p>
        </w:tc>
        <w:tc>
          <w:tcPr>
            <w:tcW w:w="810" w:type="dxa"/>
            <w:vAlign w:val="bottom"/>
          </w:tcPr>
          <w:p w14:paraId="77A89836" w14:textId="6AE31BC9" w:rsidR="00057617" w:rsidRPr="00555336" w:rsidRDefault="00057617" w:rsidP="00057617">
            <w:pPr>
              <w:tabs>
                <w:tab w:val="decimal" w:pos="522"/>
              </w:tabs>
              <w:spacing w:line="320" w:lineRule="exact"/>
              <w:rPr>
                <w:rFonts w:ascii="Arial" w:hAnsi="Arial" w:cs="Arial"/>
                <w:strike/>
                <w:color w:val="000000" w:themeColor="text1"/>
                <w:sz w:val="18"/>
                <w:szCs w:val="18"/>
              </w:rPr>
            </w:pPr>
            <w:r w:rsidRPr="00555336">
              <w:rPr>
                <w:rFonts w:ascii="Arial" w:hAnsi="Arial" w:cs="Arial"/>
                <w:color w:val="000000" w:themeColor="text1"/>
                <w:sz w:val="18"/>
                <w:szCs w:val="18"/>
              </w:rPr>
              <w:t>2</w:t>
            </w:r>
          </w:p>
        </w:tc>
        <w:tc>
          <w:tcPr>
            <w:tcW w:w="810" w:type="dxa"/>
            <w:vAlign w:val="bottom"/>
          </w:tcPr>
          <w:p w14:paraId="19E434C6" w14:textId="1AB8BBAB"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62C94BCC" w14:textId="63B8DD56" w:rsidR="00057617" w:rsidRPr="00555336" w:rsidRDefault="00057617" w:rsidP="00057617">
            <w:pPr>
              <w:tabs>
                <w:tab w:val="decimal" w:pos="524"/>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r>
      <w:tr w:rsidR="00057617" w:rsidRPr="00555336" w14:paraId="139A7CE8" w14:textId="056C2431" w:rsidTr="00057617">
        <w:tc>
          <w:tcPr>
            <w:tcW w:w="3600" w:type="dxa"/>
          </w:tcPr>
          <w:p w14:paraId="082167EF" w14:textId="77777777" w:rsidR="00057617" w:rsidRPr="00555336" w:rsidRDefault="00057617" w:rsidP="00057617">
            <w:pPr>
              <w:spacing w:line="320" w:lineRule="exact"/>
              <w:ind w:left="252" w:right="-50" w:hanging="180"/>
              <w:rPr>
                <w:rFonts w:ascii="Arial" w:hAnsi="Arial" w:cs="Arial"/>
                <w:color w:val="000000" w:themeColor="text1"/>
                <w:sz w:val="18"/>
                <w:szCs w:val="18"/>
                <w:cs/>
              </w:rPr>
            </w:pPr>
            <w:r w:rsidRPr="00555336">
              <w:rPr>
                <w:rFonts w:ascii="Arial" w:hAnsi="Arial" w:cs="Arial"/>
                <w:color w:val="000000" w:themeColor="text1"/>
                <w:kern w:val="28"/>
                <w:sz w:val="18"/>
                <w:szCs w:val="18"/>
              </w:rPr>
              <w:t>Venturers’ equity</w:t>
            </w:r>
          </w:p>
        </w:tc>
        <w:tc>
          <w:tcPr>
            <w:tcW w:w="810" w:type="dxa"/>
          </w:tcPr>
          <w:p w14:paraId="1411656F" w14:textId="447BF2F3" w:rsidR="00057617" w:rsidRPr="00555336" w:rsidRDefault="00057617" w:rsidP="00057617">
            <w:pPr>
              <w:tabs>
                <w:tab w:val="decimal" w:pos="435"/>
              </w:tabs>
              <w:spacing w:line="320" w:lineRule="exact"/>
              <w:rPr>
                <w:rFonts w:ascii="Arial" w:hAnsi="Arial" w:cs="Arial"/>
                <w:color w:val="000000" w:themeColor="text1"/>
                <w:sz w:val="18"/>
                <w:szCs w:val="18"/>
                <w:cs/>
              </w:rPr>
            </w:pPr>
            <w:r w:rsidRPr="00555336">
              <w:rPr>
                <w:rFonts w:ascii="Arial" w:hAnsi="Arial" w:cs="Arial"/>
                <w:color w:val="000000" w:themeColor="text1"/>
                <w:sz w:val="18"/>
                <w:szCs w:val="18"/>
              </w:rPr>
              <w:t>5</w:t>
            </w:r>
          </w:p>
        </w:tc>
        <w:tc>
          <w:tcPr>
            <w:tcW w:w="810" w:type="dxa"/>
          </w:tcPr>
          <w:p w14:paraId="293FBDCA" w14:textId="62243229" w:rsidR="00057617" w:rsidRPr="00555336" w:rsidRDefault="00057617" w:rsidP="00057617">
            <w:pPr>
              <w:tabs>
                <w:tab w:val="decimal" w:pos="435"/>
              </w:tabs>
              <w:spacing w:line="320" w:lineRule="exact"/>
              <w:rPr>
                <w:rFonts w:ascii="Arial" w:hAnsi="Arial" w:cs="Arial"/>
                <w:color w:val="000000" w:themeColor="text1"/>
                <w:sz w:val="18"/>
                <w:szCs w:val="18"/>
                <w:cs/>
              </w:rPr>
            </w:pPr>
            <w:r w:rsidRPr="00555336">
              <w:rPr>
                <w:rFonts w:ascii="Arial" w:hAnsi="Arial" w:cs="Arial"/>
                <w:color w:val="000000" w:themeColor="text1"/>
                <w:sz w:val="18"/>
                <w:szCs w:val="18"/>
              </w:rPr>
              <w:t>-</w:t>
            </w:r>
          </w:p>
        </w:tc>
        <w:tc>
          <w:tcPr>
            <w:tcW w:w="720" w:type="dxa"/>
            <w:vAlign w:val="bottom"/>
          </w:tcPr>
          <w:p w14:paraId="049D01D0" w14:textId="22E794AF" w:rsidR="00057617" w:rsidRPr="00555336" w:rsidRDefault="00057617" w:rsidP="00057617">
            <w:pPr>
              <w:tabs>
                <w:tab w:val="decimal" w:pos="435"/>
              </w:tabs>
              <w:spacing w:line="320" w:lineRule="exact"/>
              <w:rPr>
                <w:rFonts w:ascii="Arial" w:hAnsi="Arial" w:cs="Arial"/>
                <w:color w:val="000000" w:themeColor="text1"/>
                <w:sz w:val="18"/>
                <w:szCs w:val="18"/>
                <w:cs/>
              </w:rPr>
            </w:pPr>
            <w:r w:rsidRPr="00555336">
              <w:rPr>
                <w:rFonts w:ascii="Arial" w:hAnsi="Arial" w:cs="Arial" w:hint="cs"/>
                <w:color w:val="000000" w:themeColor="text1"/>
                <w:sz w:val="18"/>
                <w:szCs w:val="18"/>
                <w:cs/>
              </w:rPr>
              <w:t>(</w:t>
            </w:r>
            <w:r w:rsidRPr="00555336">
              <w:rPr>
                <w:rFonts w:ascii="Arial" w:hAnsi="Arial" w:cs="Arial"/>
                <w:color w:val="000000" w:themeColor="text1"/>
                <w:sz w:val="18"/>
                <w:szCs w:val="18"/>
              </w:rPr>
              <w:t>8</w:t>
            </w:r>
            <w:r w:rsidRPr="00555336">
              <w:rPr>
                <w:rFonts w:ascii="Arial" w:hAnsi="Arial" w:cs="Arial" w:hint="cs"/>
                <w:color w:val="000000" w:themeColor="text1"/>
                <w:sz w:val="18"/>
                <w:szCs w:val="18"/>
                <w:cs/>
              </w:rPr>
              <w:t>)</w:t>
            </w:r>
          </w:p>
        </w:tc>
        <w:tc>
          <w:tcPr>
            <w:tcW w:w="720" w:type="dxa"/>
            <w:vAlign w:val="bottom"/>
          </w:tcPr>
          <w:p w14:paraId="165B2EB4" w14:textId="46101ECF" w:rsidR="00057617" w:rsidRPr="00555336" w:rsidRDefault="00057617" w:rsidP="00057617">
            <w:pPr>
              <w:tabs>
                <w:tab w:val="decimal" w:pos="435"/>
              </w:tabs>
              <w:spacing w:line="320" w:lineRule="exact"/>
              <w:rPr>
                <w:rFonts w:ascii="Arial" w:hAnsi="Arial" w:cs="Arial"/>
                <w:color w:val="000000" w:themeColor="text1"/>
                <w:sz w:val="18"/>
                <w:szCs w:val="18"/>
                <w:cs/>
              </w:rPr>
            </w:pPr>
            <w:r w:rsidRPr="00555336">
              <w:rPr>
                <w:rFonts w:ascii="Arial" w:hAnsi="Arial" w:cs="Arial"/>
                <w:color w:val="000000" w:themeColor="text1"/>
                <w:sz w:val="18"/>
                <w:szCs w:val="18"/>
              </w:rPr>
              <w:t>2</w:t>
            </w:r>
          </w:p>
        </w:tc>
        <w:tc>
          <w:tcPr>
            <w:tcW w:w="720" w:type="dxa"/>
            <w:vAlign w:val="bottom"/>
          </w:tcPr>
          <w:p w14:paraId="431B7453" w14:textId="41B404D0" w:rsidR="00057617" w:rsidRPr="00555336" w:rsidRDefault="00057617" w:rsidP="00057617">
            <w:pPr>
              <w:tabs>
                <w:tab w:val="decimal" w:pos="435"/>
              </w:tabs>
              <w:spacing w:line="320" w:lineRule="exact"/>
              <w:rPr>
                <w:rFonts w:ascii="Arial" w:hAnsi="Arial" w:cs="Arial"/>
                <w:color w:val="000000" w:themeColor="text1"/>
                <w:sz w:val="18"/>
                <w:szCs w:val="18"/>
                <w:cs/>
              </w:rPr>
            </w:pPr>
            <w:r w:rsidRPr="00555336">
              <w:rPr>
                <w:rFonts w:ascii="Arial" w:hAnsi="Arial" w:cs="Arial" w:hint="cs"/>
                <w:color w:val="000000" w:themeColor="text1"/>
                <w:sz w:val="18"/>
                <w:szCs w:val="18"/>
                <w:cs/>
              </w:rPr>
              <w:t>(</w:t>
            </w:r>
            <w:r w:rsidRPr="00555336">
              <w:rPr>
                <w:rFonts w:ascii="Arial" w:hAnsi="Arial" w:cs="Arial"/>
                <w:color w:val="000000" w:themeColor="text1"/>
                <w:sz w:val="18"/>
                <w:szCs w:val="18"/>
              </w:rPr>
              <w:t>8</w:t>
            </w:r>
            <w:r w:rsidRPr="00555336">
              <w:rPr>
                <w:rFonts w:ascii="Arial" w:hAnsi="Arial" w:cs="Arial" w:hint="cs"/>
                <w:color w:val="000000" w:themeColor="text1"/>
                <w:sz w:val="18"/>
                <w:szCs w:val="18"/>
                <w:cs/>
              </w:rPr>
              <w:t>)</w:t>
            </w:r>
          </w:p>
        </w:tc>
        <w:tc>
          <w:tcPr>
            <w:tcW w:w="720" w:type="dxa"/>
            <w:vAlign w:val="bottom"/>
          </w:tcPr>
          <w:p w14:paraId="0F4A7231" w14:textId="46565448" w:rsidR="00057617" w:rsidRPr="00555336" w:rsidRDefault="00057617" w:rsidP="00057617">
            <w:pPr>
              <w:tabs>
                <w:tab w:val="decimal" w:pos="43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(3)</w:t>
            </w:r>
          </w:p>
        </w:tc>
        <w:tc>
          <w:tcPr>
            <w:tcW w:w="720" w:type="dxa"/>
            <w:vAlign w:val="bottom"/>
          </w:tcPr>
          <w:p w14:paraId="360B73B4" w14:textId="30F9864F"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17</w:t>
            </w:r>
          </w:p>
        </w:tc>
        <w:tc>
          <w:tcPr>
            <w:tcW w:w="810" w:type="dxa"/>
            <w:vAlign w:val="bottom"/>
          </w:tcPr>
          <w:p w14:paraId="7062992E" w14:textId="1654387C"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5</w:t>
            </w:r>
          </w:p>
        </w:tc>
        <w:tc>
          <w:tcPr>
            <w:tcW w:w="810" w:type="dxa"/>
            <w:vAlign w:val="bottom"/>
          </w:tcPr>
          <w:p w14:paraId="119B5CEB" w14:textId="6388D639" w:rsidR="00057617" w:rsidRPr="00555336" w:rsidRDefault="00057617" w:rsidP="00057617">
            <w:pPr>
              <w:tabs>
                <w:tab w:val="decimal" w:pos="522"/>
              </w:tabs>
              <w:spacing w:line="320" w:lineRule="exact"/>
              <w:rPr>
                <w:rFonts w:ascii="Arial" w:hAnsi="Arial" w:cs="Arial"/>
                <w:color w:val="000000" w:themeColor="text1"/>
                <w:sz w:val="18"/>
                <w:szCs w:val="18"/>
                <w:cs/>
              </w:rPr>
            </w:pPr>
            <w:r w:rsidRPr="00555336">
              <w:rPr>
                <w:rFonts w:ascii="Arial" w:hAnsi="Arial" w:cs="Arial" w:hint="cs"/>
                <w:color w:val="000000" w:themeColor="text1"/>
                <w:sz w:val="18"/>
                <w:szCs w:val="18"/>
                <w:cs/>
              </w:rPr>
              <w:t>(</w:t>
            </w:r>
            <w:r w:rsidRPr="00555336">
              <w:rPr>
                <w:rFonts w:ascii="Arial" w:hAnsi="Arial" w:cs="Arial"/>
                <w:color w:val="000000" w:themeColor="text1"/>
                <w:sz w:val="18"/>
                <w:szCs w:val="18"/>
              </w:rPr>
              <w:t>4</w:t>
            </w:r>
            <w:r w:rsidRPr="00555336">
              <w:rPr>
                <w:rFonts w:ascii="Arial" w:hAnsi="Arial" w:cs="Arial" w:hint="cs"/>
                <w:color w:val="000000" w:themeColor="text1"/>
                <w:sz w:val="18"/>
                <w:szCs w:val="18"/>
                <w:cs/>
              </w:rPr>
              <w:t>)</w:t>
            </w:r>
          </w:p>
        </w:tc>
        <w:tc>
          <w:tcPr>
            <w:tcW w:w="810" w:type="dxa"/>
            <w:vAlign w:val="bottom"/>
          </w:tcPr>
          <w:p w14:paraId="104869BB" w14:textId="194F7337"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6</w:t>
            </w:r>
          </w:p>
        </w:tc>
        <w:tc>
          <w:tcPr>
            <w:tcW w:w="810" w:type="dxa"/>
            <w:vAlign w:val="bottom"/>
          </w:tcPr>
          <w:p w14:paraId="450CF3EA" w14:textId="3106F15F"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57</w:t>
            </w:r>
          </w:p>
        </w:tc>
        <w:tc>
          <w:tcPr>
            <w:tcW w:w="810" w:type="dxa"/>
            <w:vAlign w:val="bottom"/>
          </w:tcPr>
          <w:p w14:paraId="1CF62EB4" w14:textId="624C6C3A"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29</w:t>
            </w:r>
          </w:p>
        </w:tc>
        <w:tc>
          <w:tcPr>
            <w:tcW w:w="810" w:type="dxa"/>
            <w:vAlign w:val="bottom"/>
          </w:tcPr>
          <w:p w14:paraId="2B6A68F0" w14:textId="0E8F2A50"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23</w:t>
            </w:r>
          </w:p>
        </w:tc>
        <w:tc>
          <w:tcPr>
            <w:tcW w:w="810" w:type="dxa"/>
            <w:vAlign w:val="bottom"/>
          </w:tcPr>
          <w:p w14:paraId="2C4885D9" w14:textId="2C9BAC31" w:rsidR="00057617" w:rsidRPr="00555336" w:rsidRDefault="00057617" w:rsidP="00057617">
            <w:pPr>
              <w:tabs>
                <w:tab w:val="decimal" w:pos="52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17</w:t>
            </w:r>
          </w:p>
        </w:tc>
      </w:tr>
    </w:tbl>
    <w:p w14:paraId="434F507B" w14:textId="77777777" w:rsidR="0009057C" w:rsidRPr="00555336" w:rsidRDefault="0009057C" w:rsidP="008F451D">
      <w:pPr>
        <w:spacing w:before="120" w:after="120" w:line="380" w:lineRule="exact"/>
        <w:ind w:left="547"/>
        <w:jc w:val="thaiDistribute"/>
        <w:outlineLvl w:val="0"/>
        <w:rPr>
          <w:rFonts w:ascii="Arial" w:hAnsi="Arial" w:cs="Arial"/>
          <w:color w:val="000000" w:themeColor="text1"/>
          <w:spacing w:val="-2"/>
          <w:sz w:val="22"/>
          <w:szCs w:val="22"/>
        </w:rPr>
      </w:pPr>
    </w:p>
    <w:p w14:paraId="3141C154" w14:textId="77777777" w:rsidR="0009057C" w:rsidRPr="00555336" w:rsidRDefault="0009057C">
      <w:pPr>
        <w:overflowPunct/>
        <w:autoSpaceDE/>
        <w:autoSpaceDN/>
        <w:adjustRightInd/>
        <w:spacing w:after="200" w:line="276" w:lineRule="auto"/>
        <w:textAlignment w:val="auto"/>
        <w:rPr>
          <w:rFonts w:ascii="Arial" w:hAnsi="Arial" w:cs="Arial"/>
          <w:color w:val="000000" w:themeColor="text1"/>
          <w:spacing w:val="-2"/>
          <w:sz w:val="22"/>
          <w:szCs w:val="22"/>
        </w:rPr>
      </w:pPr>
      <w:r w:rsidRPr="00555336">
        <w:rPr>
          <w:rFonts w:ascii="Arial" w:hAnsi="Arial" w:cs="Arial"/>
          <w:color w:val="000000" w:themeColor="text1"/>
          <w:spacing w:val="-2"/>
          <w:sz w:val="22"/>
          <w:szCs w:val="22"/>
        </w:rPr>
        <w:br w:type="page"/>
      </w:r>
    </w:p>
    <w:p w14:paraId="5A0956A9" w14:textId="0C0FECB6" w:rsidR="00FA4D3F" w:rsidRPr="00555336" w:rsidRDefault="00FA4D3F" w:rsidP="008F451D">
      <w:pPr>
        <w:spacing w:before="120" w:after="120" w:line="380" w:lineRule="exact"/>
        <w:ind w:left="547"/>
        <w:jc w:val="thaiDistribute"/>
        <w:outlineLvl w:val="0"/>
        <w:rPr>
          <w:rFonts w:ascii="Arial" w:hAnsi="Arial" w:cs="Arial"/>
          <w:color w:val="000000" w:themeColor="text1"/>
          <w:sz w:val="22"/>
          <w:szCs w:val="22"/>
        </w:rPr>
      </w:pPr>
      <w:proofErr w:type="spellStart"/>
      <w:r w:rsidRPr="00555336">
        <w:rPr>
          <w:rFonts w:ascii="Arial" w:hAnsi="Arial" w:cs="Arial"/>
          <w:color w:val="000000" w:themeColor="text1"/>
          <w:spacing w:val="-2"/>
          <w:sz w:val="22"/>
          <w:szCs w:val="22"/>
        </w:rPr>
        <w:lastRenderedPageBreak/>
        <w:t>Summarised</w:t>
      </w:r>
      <w:proofErr w:type="spellEnd"/>
      <w:r w:rsidRPr="00555336">
        <w:rPr>
          <w:rFonts w:ascii="Arial" w:hAnsi="Arial" w:cs="Arial"/>
          <w:color w:val="000000" w:themeColor="text1"/>
          <w:spacing w:val="-2"/>
          <w:sz w:val="22"/>
          <w:szCs w:val="22"/>
        </w:rPr>
        <w:t xml:space="preserve"> information about comprehensive income for the year</w:t>
      </w:r>
      <w:r w:rsidR="00771AE1" w:rsidRPr="00555336">
        <w:rPr>
          <w:rFonts w:ascii="Arial" w:hAnsi="Arial" w:cs="Arial"/>
          <w:color w:val="000000" w:themeColor="text1"/>
          <w:spacing w:val="-2"/>
          <w:sz w:val="22"/>
          <w:szCs w:val="22"/>
        </w:rPr>
        <w:t>s</w:t>
      </w:r>
      <w:r w:rsidRPr="00555336">
        <w:rPr>
          <w:rFonts w:ascii="Arial" w:hAnsi="Arial" w:cs="Arial"/>
          <w:color w:val="000000" w:themeColor="text1"/>
          <w:spacing w:val="-2"/>
          <w:sz w:val="22"/>
          <w:szCs w:val="22"/>
        </w:rPr>
        <w:t xml:space="preserve"> ended</w:t>
      </w:r>
      <w:r w:rsidR="00EA0016" w:rsidRPr="00555336">
        <w:rPr>
          <w:rFonts w:ascii="Arial" w:hAnsi="Arial" w:cs="Arial"/>
          <w:color w:val="000000" w:themeColor="text1"/>
          <w:spacing w:val="-2"/>
          <w:sz w:val="22"/>
          <w:szCs w:val="22"/>
        </w:rPr>
        <w:t xml:space="preserve"> </w:t>
      </w:r>
      <w:r w:rsidRPr="00555336">
        <w:rPr>
          <w:rFonts w:ascii="Arial" w:hAnsi="Arial" w:cs="Arial"/>
          <w:color w:val="000000" w:themeColor="text1"/>
          <w:spacing w:val="-2"/>
          <w:sz w:val="22"/>
          <w:szCs w:val="22"/>
        </w:rPr>
        <w:t>31 December</w:t>
      </w:r>
      <w:r w:rsidRPr="00555336">
        <w:rPr>
          <w:rFonts w:ascii="Arial" w:hAnsi="Arial" w:cs="Arial"/>
          <w:color w:val="000000" w:themeColor="text1"/>
          <w:sz w:val="22"/>
          <w:szCs w:val="22"/>
        </w:rPr>
        <w:t xml:space="preserve">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 xml:space="preserve"> and </w:t>
      </w:r>
      <w:r w:rsidR="00407345" w:rsidRPr="00555336">
        <w:rPr>
          <w:rFonts w:ascii="Arial" w:hAnsi="Arial" w:cs="Arial"/>
          <w:color w:val="000000" w:themeColor="text1"/>
          <w:sz w:val="22"/>
          <w:szCs w:val="22"/>
        </w:rPr>
        <w:t>2023</w:t>
      </w:r>
      <w:r w:rsidRPr="00555336">
        <w:rPr>
          <w:rFonts w:ascii="Arial" w:hAnsi="Arial" w:cs="Arial"/>
          <w:color w:val="000000" w:themeColor="text1"/>
          <w:sz w:val="22"/>
          <w:szCs w:val="22"/>
        </w:rPr>
        <w:t>.</w:t>
      </w:r>
    </w:p>
    <w:tbl>
      <w:tblPr>
        <w:tblW w:w="14040" w:type="dxa"/>
        <w:tblInd w:w="360" w:type="dxa"/>
        <w:tblLayout w:type="fixed"/>
        <w:tblLook w:val="01E0" w:firstRow="1" w:lastRow="1" w:firstColumn="1" w:lastColumn="1" w:noHBand="0" w:noVBand="0"/>
      </w:tblPr>
      <w:tblGrid>
        <w:gridCol w:w="1800"/>
        <w:gridCol w:w="808"/>
        <w:gridCol w:w="718"/>
        <w:gridCol w:w="724"/>
        <w:gridCol w:w="718"/>
        <w:gridCol w:w="720"/>
        <w:gridCol w:w="803"/>
        <w:gridCol w:w="7"/>
        <w:gridCol w:w="720"/>
        <w:gridCol w:w="798"/>
        <w:gridCol w:w="12"/>
        <w:gridCol w:w="720"/>
        <w:gridCol w:w="722"/>
        <w:gridCol w:w="720"/>
        <w:gridCol w:w="810"/>
        <w:gridCol w:w="810"/>
        <w:gridCol w:w="810"/>
        <w:gridCol w:w="810"/>
        <w:gridCol w:w="810"/>
      </w:tblGrid>
      <w:tr w:rsidR="008C0955" w:rsidRPr="00555336" w14:paraId="2FC5C490" w14:textId="15DE10D5" w:rsidTr="00AD2960">
        <w:tc>
          <w:tcPr>
            <w:tcW w:w="1800" w:type="dxa"/>
          </w:tcPr>
          <w:p w14:paraId="11E3EF4D" w14:textId="77777777" w:rsidR="008C0955" w:rsidRPr="00555336" w:rsidRDefault="008C0955" w:rsidP="00DF0DC0">
            <w:pPr>
              <w:tabs>
                <w:tab w:val="left" w:pos="900"/>
                <w:tab w:val="left" w:pos="2160"/>
                <w:tab w:val="right" w:pos="8100"/>
              </w:tabs>
              <w:spacing w:line="320" w:lineRule="exact"/>
              <w:jc w:val="center"/>
              <w:rPr>
                <w:rFonts w:ascii="Arial" w:hAnsi="Arial" w:cs="Arial"/>
                <w:color w:val="000000" w:themeColor="text1"/>
                <w:sz w:val="18"/>
                <w:szCs w:val="18"/>
                <w:cs/>
              </w:rPr>
            </w:pPr>
          </w:p>
        </w:tc>
        <w:tc>
          <w:tcPr>
            <w:tcW w:w="12240" w:type="dxa"/>
            <w:gridSpan w:val="18"/>
            <w:vAlign w:val="bottom"/>
          </w:tcPr>
          <w:p w14:paraId="285D6995" w14:textId="53DDE8B1" w:rsidR="008C0955" w:rsidRPr="00555336" w:rsidRDefault="008C0955" w:rsidP="00D06CCF">
            <w:pPr>
              <w:tabs>
                <w:tab w:val="left" w:pos="1440"/>
              </w:tabs>
              <w:spacing w:line="320" w:lineRule="exact"/>
              <w:jc w:val="right"/>
              <w:rPr>
                <w:rFonts w:ascii="Arial" w:hAnsi="Arial" w:cs="Arial"/>
                <w:color w:val="000000" w:themeColor="text1"/>
                <w:sz w:val="18"/>
                <w:szCs w:val="18"/>
              </w:rPr>
            </w:pPr>
            <w:r w:rsidRPr="00555336">
              <w:rPr>
                <w:rFonts w:ascii="Arial" w:hAnsi="Arial" w:cs="Arial"/>
                <w:color w:val="000000" w:themeColor="text1"/>
                <w:sz w:val="18"/>
                <w:szCs w:val="18"/>
              </w:rPr>
              <w:t>(Unit: Million Baht)</w:t>
            </w:r>
          </w:p>
        </w:tc>
      </w:tr>
      <w:tr w:rsidR="008C0955" w:rsidRPr="00555336" w14:paraId="6D36A646" w14:textId="6C59306F" w:rsidTr="00AD2960">
        <w:tc>
          <w:tcPr>
            <w:tcW w:w="1800" w:type="dxa"/>
          </w:tcPr>
          <w:p w14:paraId="22A2DE1B" w14:textId="77777777" w:rsidR="008C0955" w:rsidRPr="00555336" w:rsidRDefault="008C0955" w:rsidP="00DF0DC0">
            <w:pPr>
              <w:tabs>
                <w:tab w:val="left" w:pos="900"/>
                <w:tab w:val="left" w:pos="2160"/>
                <w:tab w:val="right" w:pos="8100"/>
              </w:tabs>
              <w:spacing w:line="320" w:lineRule="exact"/>
              <w:jc w:val="center"/>
              <w:rPr>
                <w:rFonts w:ascii="Arial" w:hAnsi="Arial" w:cs="Arial"/>
                <w:color w:val="000000" w:themeColor="text1"/>
                <w:sz w:val="18"/>
                <w:szCs w:val="18"/>
                <w:cs/>
              </w:rPr>
            </w:pPr>
          </w:p>
        </w:tc>
        <w:tc>
          <w:tcPr>
            <w:tcW w:w="12240" w:type="dxa"/>
            <w:gridSpan w:val="18"/>
            <w:vAlign w:val="bottom"/>
          </w:tcPr>
          <w:p w14:paraId="1381CCB9" w14:textId="7B2C6C9A" w:rsidR="008C0955" w:rsidRPr="00555336" w:rsidRDefault="008C0955" w:rsidP="00524C45">
            <w:pPr>
              <w:pBdr>
                <w:bottom w:val="single" w:sz="4" w:space="1" w:color="auto"/>
              </w:pBdr>
              <w:tabs>
                <w:tab w:val="left" w:pos="1440"/>
              </w:tabs>
              <w:spacing w:line="320" w:lineRule="exact"/>
              <w:ind w:left="-117"/>
              <w:jc w:val="center"/>
              <w:rPr>
                <w:rFonts w:ascii="Arial" w:hAnsi="Arial" w:cs="Arial"/>
                <w:color w:val="000000" w:themeColor="text1"/>
                <w:sz w:val="18"/>
                <w:szCs w:val="18"/>
              </w:rPr>
            </w:pPr>
            <w:r w:rsidRPr="00555336">
              <w:rPr>
                <w:rFonts w:ascii="Arial" w:hAnsi="Arial" w:cs="Arial"/>
                <w:color w:val="000000" w:themeColor="text1"/>
                <w:sz w:val="18"/>
                <w:szCs w:val="18"/>
              </w:rPr>
              <w:t>Consolidated financial statements</w:t>
            </w:r>
          </w:p>
        </w:tc>
      </w:tr>
      <w:tr w:rsidR="008C0955" w:rsidRPr="00555336" w14:paraId="7E319A01" w14:textId="00863309" w:rsidTr="00AD2960">
        <w:tc>
          <w:tcPr>
            <w:tcW w:w="1800" w:type="dxa"/>
          </w:tcPr>
          <w:p w14:paraId="53971F6E" w14:textId="77777777" w:rsidR="008C0955" w:rsidRPr="00555336" w:rsidRDefault="008C0955" w:rsidP="006F2724">
            <w:pPr>
              <w:tabs>
                <w:tab w:val="left" w:pos="900"/>
                <w:tab w:val="left" w:pos="2160"/>
                <w:tab w:val="right" w:pos="8100"/>
              </w:tabs>
              <w:spacing w:line="320" w:lineRule="exact"/>
              <w:jc w:val="center"/>
              <w:rPr>
                <w:rFonts w:ascii="Arial" w:hAnsi="Arial" w:cs="Arial"/>
                <w:color w:val="000000" w:themeColor="text1"/>
                <w:sz w:val="18"/>
                <w:szCs w:val="18"/>
                <w:cs/>
              </w:rPr>
            </w:pPr>
          </w:p>
        </w:tc>
        <w:tc>
          <w:tcPr>
            <w:tcW w:w="1526" w:type="dxa"/>
            <w:gridSpan w:val="2"/>
            <w:vAlign w:val="bottom"/>
          </w:tcPr>
          <w:p w14:paraId="679D9D72" w14:textId="77777777" w:rsidR="008C0955" w:rsidRPr="00555336" w:rsidRDefault="008C0955" w:rsidP="006F2724">
            <w:pPr>
              <w:pBdr>
                <w:bottom w:val="single" w:sz="4" w:space="1" w:color="auto"/>
              </w:pBdr>
              <w:tabs>
                <w:tab w:val="left" w:pos="1440"/>
              </w:tabs>
              <w:spacing w:line="320" w:lineRule="exact"/>
              <w:ind w:left="-117"/>
              <w:jc w:val="center"/>
              <w:rPr>
                <w:rFonts w:ascii="Arial" w:hAnsi="Arial" w:cs="Arial"/>
                <w:color w:val="000000" w:themeColor="text1"/>
                <w:spacing w:val="-4"/>
                <w:sz w:val="18"/>
                <w:szCs w:val="18"/>
              </w:rPr>
            </w:pPr>
            <w:proofErr w:type="spellStart"/>
            <w:r w:rsidRPr="00555336">
              <w:rPr>
                <w:rFonts w:ascii="Arial" w:hAnsi="Arial" w:cs="Arial"/>
                <w:color w:val="000000" w:themeColor="text1"/>
                <w:spacing w:val="-4"/>
                <w:sz w:val="18"/>
                <w:szCs w:val="18"/>
              </w:rPr>
              <w:t>Nawarat</w:t>
            </w:r>
            <w:proofErr w:type="spellEnd"/>
            <w:r w:rsidRPr="00555336">
              <w:rPr>
                <w:rFonts w:ascii="Arial" w:hAnsi="Arial" w:cs="Arial"/>
                <w:color w:val="000000" w:themeColor="text1"/>
                <w:spacing w:val="-4"/>
                <w:sz w:val="18"/>
                <w:szCs w:val="18"/>
              </w:rPr>
              <w:t xml:space="preserve"> - A.S.</w:t>
            </w:r>
          </w:p>
          <w:p w14:paraId="0002049E" w14:textId="77777777" w:rsidR="008C0955" w:rsidRPr="00555336" w:rsidRDefault="008C0955" w:rsidP="006F2724">
            <w:pPr>
              <w:pBdr>
                <w:bottom w:val="single" w:sz="4" w:space="1" w:color="auto"/>
              </w:pBdr>
              <w:tabs>
                <w:tab w:val="left" w:pos="1440"/>
              </w:tabs>
              <w:spacing w:line="320" w:lineRule="exact"/>
              <w:ind w:left="-117"/>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 xml:space="preserve">Associated </w:t>
            </w:r>
          </w:p>
          <w:p w14:paraId="24ADFA21" w14:textId="172BA267" w:rsidR="008C0955" w:rsidRPr="00555336" w:rsidRDefault="008C0955" w:rsidP="006F2724">
            <w:pPr>
              <w:pBdr>
                <w:bottom w:val="single" w:sz="4" w:space="1" w:color="auto"/>
              </w:pBdr>
              <w:tabs>
                <w:tab w:val="left" w:pos="1440"/>
              </w:tabs>
              <w:spacing w:line="320" w:lineRule="exact"/>
              <w:ind w:left="-117"/>
              <w:jc w:val="center"/>
              <w:rPr>
                <w:rFonts w:ascii="Arial" w:hAnsi="Arial" w:cs="Arial"/>
                <w:color w:val="000000" w:themeColor="text1"/>
                <w:spacing w:val="-4"/>
                <w:sz w:val="18"/>
                <w:szCs w:val="18"/>
                <w:cs/>
              </w:rPr>
            </w:pPr>
            <w:r w:rsidRPr="00555336">
              <w:rPr>
                <w:rFonts w:ascii="Arial" w:hAnsi="Arial" w:cs="Arial"/>
                <w:color w:val="000000" w:themeColor="text1"/>
                <w:spacing w:val="-4"/>
                <w:sz w:val="18"/>
                <w:szCs w:val="18"/>
              </w:rPr>
              <w:t>Joint Venture</w:t>
            </w:r>
          </w:p>
        </w:tc>
        <w:tc>
          <w:tcPr>
            <w:tcW w:w="1442" w:type="dxa"/>
            <w:gridSpan w:val="2"/>
            <w:vAlign w:val="bottom"/>
          </w:tcPr>
          <w:p w14:paraId="4161840D" w14:textId="77777777" w:rsidR="008C0955" w:rsidRPr="00555336" w:rsidRDefault="008C0955" w:rsidP="006F2724">
            <w:pPr>
              <w:pBdr>
                <w:bottom w:val="single" w:sz="4" w:space="1" w:color="auto"/>
              </w:pBdr>
              <w:tabs>
                <w:tab w:val="left" w:pos="1440"/>
              </w:tabs>
              <w:spacing w:line="320" w:lineRule="exact"/>
              <w:ind w:left="-117"/>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 xml:space="preserve">A.S. - </w:t>
            </w:r>
            <w:proofErr w:type="spellStart"/>
            <w:r w:rsidRPr="00555336">
              <w:rPr>
                <w:rFonts w:ascii="Arial" w:hAnsi="Arial" w:cs="Arial"/>
                <w:color w:val="000000" w:themeColor="text1"/>
                <w:spacing w:val="-4"/>
                <w:sz w:val="18"/>
                <w:szCs w:val="18"/>
              </w:rPr>
              <w:t>Nawarat</w:t>
            </w:r>
            <w:proofErr w:type="spellEnd"/>
          </w:p>
          <w:p w14:paraId="5513CC2D" w14:textId="77777777" w:rsidR="008C0955" w:rsidRPr="00555336" w:rsidRDefault="008C0955" w:rsidP="006F2724">
            <w:pPr>
              <w:pBdr>
                <w:bottom w:val="single" w:sz="4" w:space="1" w:color="auto"/>
              </w:pBdr>
              <w:tabs>
                <w:tab w:val="left" w:pos="1440"/>
              </w:tabs>
              <w:spacing w:line="320" w:lineRule="exact"/>
              <w:ind w:left="-117"/>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Joint Venture</w:t>
            </w:r>
          </w:p>
        </w:tc>
        <w:tc>
          <w:tcPr>
            <w:tcW w:w="1523" w:type="dxa"/>
            <w:gridSpan w:val="2"/>
            <w:vAlign w:val="bottom"/>
          </w:tcPr>
          <w:p w14:paraId="738CB1F0" w14:textId="77777777" w:rsidR="008C0955" w:rsidRPr="00555336" w:rsidRDefault="008C0955" w:rsidP="006F2724">
            <w:pPr>
              <w:pBdr>
                <w:bottom w:val="single" w:sz="4" w:space="1" w:color="auto"/>
              </w:pBdr>
              <w:tabs>
                <w:tab w:val="left" w:pos="1440"/>
              </w:tabs>
              <w:spacing w:line="320" w:lineRule="exact"/>
              <w:ind w:left="-117"/>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NTA</w:t>
            </w:r>
          </w:p>
          <w:p w14:paraId="77932AFC" w14:textId="77777777" w:rsidR="008C0955" w:rsidRPr="00555336" w:rsidRDefault="008C0955" w:rsidP="006F2724">
            <w:pPr>
              <w:pBdr>
                <w:bottom w:val="single" w:sz="4" w:space="1" w:color="auto"/>
              </w:pBdr>
              <w:tabs>
                <w:tab w:val="left" w:pos="1440"/>
              </w:tabs>
              <w:spacing w:line="320" w:lineRule="exact"/>
              <w:ind w:left="-117"/>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Joint Venture</w:t>
            </w:r>
          </w:p>
        </w:tc>
        <w:tc>
          <w:tcPr>
            <w:tcW w:w="1525" w:type="dxa"/>
            <w:gridSpan w:val="3"/>
            <w:vAlign w:val="bottom"/>
          </w:tcPr>
          <w:p w14:paraId="73A55B55" w14:textId="77777777" w:rsidR="008C0955" w:rsidRPr="00555336" w:rsidRDefault="008C0955" w:rsidP="006F2724">
            <w:pPr>
              <w:pBdr>
                <w:bottom w:val="single" w:sz="4" w:space="1" w:color="auto"/>
              </w:pBdr>
              <w:tabs>
                <w:tab w:val="left" w:pos="1440"/>
              </w:tabs>
              <w:spacing w:line="320" w:lineRule="exact"/>
              <w:ind w:left="-117"/>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TN</w:t>
            </w:r>
          </w:p>
          <w:p w14:paraId="63E50DD7" w14:textId="29ADC650" w:rsidR="008C0955" w:rsidRPr="00555336" w:rsidRDefault="008C0955" w:rsidP="006F2724">
            <w:pPr>
              <w:pBdr>
                <w:bottom w:val="single" w:sz="4" w:space="1" w:color="auto"/>
              </w:pBdr>
              <w:tabs>
                <w:tab w:val="left" w:pos="1440"/>
              </w:tabs>
              <w:spacing w:line="320" w:lineRule="exact"/>
              <w:ind w:left="-117"/>
              <w:jc w:val="center"/>
              <w:rPr>
                <w:rFonts w:ascii="Arial" w:hAnsi="Arial" w:cs="Arial"/>
                <w:color w:val="000000" w:themeColor="text1"/>
                <w:sz w:val="18"/>
                <w:szCs w:val="18"/>
              </w:rPr>
            </w:pPr>
            <w:r w:rsidRPr="00555336">
              <w:rPr>
                <w:rFonts w:ascii="Arial" w:hAnsi="Arial" w:cs="Arial"/>
                <w:color w:val="000000" w:themeColor="text1"/>
                <w:spacing w:val="-4"/>
                <w:sz w:val="18"/>
                <w:szCs w:val="18"/>
              </w:rPr>
              <w:t>Joint Venture</w:t>
            </w:r>
          </w:p>
        </w:tc>
        <w:tc>
          <w:tcPr>
            <w:tcW w:w="1454" w:type="dxa"/>
            <w:gridSpan w:val="3"/>
            <w:vAlign w:val="bottom"/>
          </w:tcPr>
          <w:p w14:paraId="69DC5CAF" w14:textId="50792682" w:rsidR="008C0955" w:rsidRPr="00555336" w:rsidRDefault="008C0955" w:rsidP="006F2724">
            <w:pPr>
              <w:pBdr>
                <w:bottom w:val="single" w:sz="4" w:space="1" w:color="auto"/>
              </w:pBdr>
              <w:tabs>
                <w:tab w:val="left" w:pos="1440"/>
              </w:tabs>
              <w:spacing w:line="320" w:lineRule="exact"/>
              <w:ind w:left="-117"/>
              <w:jc w:val="center"/>
              <w:rPr>
                <w:rFonts w:ascii="Arial" w:hAnsi="Arial" w:cs="Arial"/>
                <w:color w:val="000000" w:themeColor="text1"/>
                <w:spacing w:val="-4"/>
                <w:sz w:val="18"/>
                <w:szCs w:val="18"/>
              </w:rPr>
            </w:pPr>
            <w:r w:rsidRPr="00555336">
              <w:rPr>
                <w:rFonts w:ascii="Arial" w:hAnsi="Arial" w:cs="Arial"/>
                <w:color w:val="000000" w:themeColor="text1"/>
                <w:sz w:val="18"/>
                <w:szCs w:val="18"/>
              </w:rPr>
              <w:t>TN-CEI                     Joint Venture</w:t>
            </w:r>
          </w:p>
        </w:tc>
        <w:tc>
          <w:tcPr>
            <w:tcW w:w="1530" w:type="dxa"/>
            <w:gridSpan w:val="2"/>
            <w:vAlign w:val="bottom"/>
          </w:tcPr>
          <w:p w14:paraId="45DC9824" w14:textId="1B1A0A93" w:rsidR="008C0955" w:rsidRPr="00555336" w:rsidRDefault="008C0955" w:rsidP="006F2724">
            <w:pPr>
              <w:pBdr>
                <w:bottom w:val="single" w:sz="4" w:space="1" w:color="auto"/>
              </w:pBdr>
              <w:tabs>
                <w:tab w:val="left" w:pos="1440"/>
              </w:tabs>
              <w:spacing w:line="320" w:lineRule="exact"/>
              <w:ind w:left="-117"/>
              <w:jc w:val="center"/>
              <w:rPr>
                <w:rFonts w:ascii="Arial" w:hAnsi="Arial" w:cs="Arial"/>
                <w:color w:val="000000" w:themeColor="text1"/>
                <w:sz w:val="18"/>
                <w:szCs w:val="18"/>
              </w:rPr>
            </w:pPr>
            <w:r w:rsidRPr="00555336">
              <w:rPr>
                <w:rFonts w:ascii="Arial" w:hAnsi="Arial" w:cs="Arial"/>
                <w:color w:val="000000" w:themeColor="text1"/>
                <w:spacing w:val="-4"/>
                <w:sz w:val="18"/>
                <w:szCs w:val="18"/>
              </w:rPr>
              <w:t xml:space="preserve">NWR-AVP </w:t>
            </w:r>
            <w:r w:rsidRPr="00555336">
              <w:rPr>
                <w:rFonts w:ascii="Arial" w:hAnsi="Arial" w:cstheme="minorBidi" w:hint="cs"/>
                <w:color w:val="000000" w:themeColor="text1"/>
                <w:spacing w:val="-4"/>
                <w:sz w:val="18"/>
                <w:szCs w:val="18"/>
                <w:cs/>
              </w:rPr>
              <w:t xml:space="preserve">                      </w:t>
            </w:r>
            <w:r w:rsidRPr="00555336">
              <w:rPr>
                <w:rFonts w:ascii="Arial" w:hAnsi="Arial" w:cs="Arial"/>
                <w:color w:val="000000" w:themeColor="text1"/>
                <w:spacing w:val="-4"/>
                <w:sz w:val="18"/>
                <w:szCs w:val="18"/>
              </w:rPr>
              <w:t>Joint Venture</w:t>
            </w:r>
          </w:p>
        </w:tc>
        <w:tc>
          <w:tcPr>
            <w:tcW w:w="1620" w:type="dxa"/>
            <w:gridSpan w:val="2"/>
            <w:vAlign w:val="bottom"/>
          </w:tcPr>
          <w:p w14:paraId="0A435142" w14:textId="77777777" w:rsidR="00FD4BC3" w:rsidRPr="00555336" w:rsidRDefault="00FD4BC3" w:rsidP="00FD4BC3">
            <w:pPr>
              <w:pBdr>
                <w:bottom w:val="single" w:sz="4" w:space="1" w:color="auto"/>
              </w:pBdr>
              <w:tabs>
                <w:tab w:val="left" w:pos="1440"/>
              </w:tabs>
              <w:spacing w:line="320" w:lineRule="exact"/>
              <w:jc w:val="center"/>
              <w:rPr>
                <w:rFonts w:ascii="Arial" w:hAnsi="Arial" w:cs="Arial"/>
                <w:color w:val="000000" w:themeColor="text1"/>
                <w:spacing w:val="-4"/>
                <w:sz w:val="18"/>
                <w:szCs w:val="24"/>
              </w:rPr>
            </w:pPr>
            <w:r w:rsidRPr="00555336">
              <w:rPr>
                <w:rFonts w:ascii="Arial" w:hAnsi="Arial" w:cs="Arial"/>
                <w:color w:val="000000" w:themeColor="text1"/>
                <w:spacing w:val="-4"/>
                <w:sz w:val="18"/>
                <w:szCs w:val="24"/>
              </w:rPr>
              <w:t>NWR-SAMCON</w:t>
            </w:r>
          </w:p>
          <w:p w14:paraId="056DF76A" w14:textId="53910E0B" w:rsidR="008C0955" w:rsidRPr="00555336" w:rsidRDefault="00FD4BC3" w:rsidP="00FD4BC3">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24"/>
              </w:rPr>
              <w:t>Joint Venture</w:t>
            </w:r>
          </w:p>
        </w:tc>
        <w:tc>
          <w:tcPr>
            <w:tcW w:w="1620" w:type="dxa"/>
            <w:gridSpan w:val="2"/>
          </w:tcPr>
          <w:p w14:paraId="11699D09" w14:textId="5C756F5B" w:rsidR="008C0955" w:rsidRPr="00555336" w:rsidRDefault="00FD4BC3" w:rsidP="00AD2960">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24"/>
              </w:rPr>
              <w:t>NAWARAT-SAMCON</w:t>
            </w:r>
            <w:r w:rsidR="00AD2960">
              <w:rPr>
                <w:rFonts w:ascii="Arial" w:hAnsi="Arial" w:cstheme="minorBidi" w:hint="cs"/>
                <w:color w:val="000000" w:themeColor="text1"/>
                <w:spacing w:val="-4"/>
                <w:sz w:val="18"/>
                <w:szCs w:val="24"/>
                <w:cs/>
              </w:rPr>
              <w:t xml:space="preserve">                 </w:t>
            </w:r>
            <w:r w:rsidRPr="00555336">
              <w:rPr>
                <w:rFonts w:ascii="Arial" w:hAnsi="Arial" w:cs="Arial"/>
                <w:color w:val="000000" w:themeColor="text1"/>
                <w:spacing w:val="-4"/>
                <w:sz w:val="18"/>
                <w:szCs w:val="24"/>
              </w:rPr>
              <w:t>Joint Venture</w:t>
            </w:r>
          </w:p>
        </w:tc>
      </w:tr>
      <w:tr w:rsidR="008C0955" w:rsidRPr="00555336" w14:paraId="5BFBB9DD" w14:textId="4263E406" w:rsidTr="00AD2960">
        <w:tc>
          <w:tcPr>
            <w:tcW w:w="1800" w:type="dxa"/>
          </w:tcPr>
          <w:p w14:paraId="4FEE0143" w14:textId="77777777" w:rsidR="008C0955" w:rsidRPr="00555336" w:rsidRDefault="008C0955" w:rsidP="008C0955">
            <w:pPr>
              <w:tabs>
                <w:tab w:val="left" w:pos="900"/>
                <w:tab w:val="left" w:pos="2160"/>
                <w:tab w:val="right" w:pos="8100"/>
              </w:tabs>
              <w:spacing w:line="320" w:lineRule="exact"/>
              <w:jc w:val="center"/>
              <w:rPr>
                <w:rFonts w:ascii="Arial" w:hAnsi="Arial" w:cs="Arial"/>
                <w:color w:val="000000" w:themeColor="text1"/>
                <w:sz w:val="18"/>
                <w:szCs w:val="18"/>
                <w:cs/>
              </w:rPr>
            </w:pPr>
          </w:p>
        </w:tc>
        <w:tc>
          <w:tcPr>
            <w:tcW w:w="808" w:type="dxa"/>
          </w:tcPr>
          <w:p w14:paraId="78B34C91" w14:textId="4B802BE9" w:rsidR="008C0955" w:rsidRPr="00555336" w:rsidRDefault="008C0955" w:rsidP="008C0955">
            <w:pPr>
              <w:pBdr>
                <w:bottom w:val="single" w:sz="4" w:space="1" w:color="auto"/>
              </w:pBdr>
              <w:tabs>
                <w:tab w:val="left" w:pos="1440"/>
              </w:tabs>
              <w:spacing w:line="320" w:lineRule="exact"/>
              <w:ind w:left="-117"/>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718" w:type="dxa"/>
          </w:tcPr>
          <w:p w14:paraId="118D3FBA" w14:textId="3774E1B5" w:rsidR="008C0955" w:rsidRPr="00555336" w:rsidRDefault="008C0955" w:rsidP="008C0955">
            <w:pPr>
              <w:pBdr>
                <w:bottom w:val="single" w:sz="4" w:space="1" w:color="auto"/>
              </w:pBdr>
              <w:tabs>
                <w:tab w:val="left" w:pos="1440"/>
              </w:tabs>
              <w:spacing w:line="320" w:lineRule="exact"/>
              <w:ind w:left="-117"/>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724" w:type="dxa"/>
          </w:tcPr>
          <w:p w14:paraId="72D28F85" w14:textId="1070AC86" w:rsidR="008C0955" w:rsidRPr="00555336" w:rsidRDefault="008C0955" w:rsidP="008C0955">
            <w:pPr>
              <w:pBdr>
                <w:bottom w:val="single" w:sz="4" w:space="1" w:color="auto"/>
              </w:pBdr>
              <w:tabs>
                <w:tab w:val="left" w:pos="1440"/>
              </w:tabs>
              <w:spacing w:line="320" w:lineRule="exact"/>
              <w:ind w:left="-117"/>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718" w:type="dxa"/>
          </w:tcPr>
          <w:p w14:paraId="12D8D010" w14:textId="1AEE1D7D" w:rsidR="008C0955" w:rsidRPr="00555336" w:rsidRDefault="008C0955" w:rsidP="008C0955">
            <w:pPr>
              <w:pBdr>
                <w:bottom w:val="single" w:sz="4" w:space="1" w:color="auto"/>
              </w:pBdr>
              <w:tabs>
                <w:tab w:val="left" w:pos="1440"/>
              </w:tabs>
              <w:spacing w:line="320" w:lineRule="exact"/>
              <w:ind w:left="-117"/>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720" w:type="dxa"/>
          </w:tcPr>
          <w:p w14:paraId="22B2BB46" w14:textId="3D66B7FE" w:rsidR="008C0955" w:rsidRPr="00555336" w:rsidRDefault="008C0955" w:rsidP="008C0955">
            <w:pPr>
              <w:pBdr>
                <w:bottom w:val="single" w:sz="4" w:space="1" w:color="auto"/>
              </w:pBdr>
              <w:tabs>
                <w:tab w:val="left" w:pos="1440"/>
              </w:tabs>
              <w:spacing w:line="320" w:lineRule="exact"/>
              <w:ind w:left="-117"/>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10" w:type="dxa"/>
            <w:gridSpan w:val="2"/>
          </w:tcPr>
          <w:p w14:paraId="3DC72E84" w14:textId="35FA923B" w:rsidR="008C0955" w:rsidRPr="00555336" w:rsidRDefault="008C0955" w:rsidP="008C0955">
            <w:pPr>
              <w:pBdr>
                <w:bottom w:val="single" w:sz="4" w:space="1" w:color="auto"/>
              </w:pBdr>
              <w:tabs>
                <w:tab w:val="left" w:pos="1440"/>
              </w:tabs>
              <w:spacing w:line="320" w:lineRule="exact"/>
              <w:ind w:left="-117"/>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720" w:type="dxa"/>
          </w:tcPr>
          <w:p w14:paraId="1D505FBD" w14:textId="1BBCE15C" w:rsidR="008C0955" w:rsidRPr="00555336" w:rsidRDefault="008C0955" w:rsidP="008C0955">
            <w:pPr>
              <w:pBdr>
                <w:bottom w:val="single" w:sz="4" w:space="1" w:color="auto"/>
              </w:pBdr>
              <w:tabs>
                <w:tab w:val="left" w:pos="1440"/>
              </w:tabs>
              <w:spacing w:line="320" w:lineRule="exact"/>
              <w:ind w:left="-117"/>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10" w:type="dxa"/>
            <w:gridSpan w:val="2"/>
          </w:tcPr>
          <w:p w14:paraId="2F758AB6" w14:textId="73D44B7E" w:rsidR="008C0955" w:rsidRPr="00555336" w:rsidRDefault="008C0955" w:rsidP="008C0955">
            <w:pPr>
              <w:pBdr>
                <w:bottom w:val="single" w:sz="4" w:space="1" w:color="auto"/>
              </w:pBdr>
              <w:tabs>
                <w:tab w:val="left" w:pos="1440"/>
              </w:tabs>
              <w:spacing w:line="320" w:lineRule="exact"/>
              <w:ind w:left="-117"/>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720" w:type="dxa"/>
          </w:tcPr>
          <w:p w14:paraId="4B5732AC" w14:textId="7E857159" w:rsidR="008C0955" w:rsidRPr="00555336" w:rsidRDefault="008C0955" w:rsidP="008C0955">
            <w:pPr>
              <w:pBdr>
                <w:bottom w:val="single" w:sz="4" w:space="1" w:color="auto"/>
              </w:pBdr>
              <w:tabs>
                <w:tab w:val="left" w:pos="1440"/>
              </w:tabs>
              <w:spacing w:line="320" w:lineRule="exact"/>
              <w:ind w:left="-117"/>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722" w:type="dxa"/>
          </w:tcPr>
          <w:p w14:paraId="6B3FC00E" w14:textId="51779CF2" w:rsidR="008C0955" w:rsidRPr="00555336" w:rsidRDefault="008C0955" w:rsidP="008C0955">
            <w:pPr>
              <w:pBdr>
                <w:bottom w:val="single" w:sz="4" w:space="1" w:color="auto"/>
              </w:pBdr>
              <w:tabs>
                <w:tab w:val="left" w:pos="1440"/>
              </w:tabs>
              <w:spacing w:line="320" w:lineRule="exact"/>
              <w:ind w:left="-117"/>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720" w:type="dxa"/>
          </w:tcPr>
          <w:p w14:paraId="07B7D58C" w14:textId="0502C375" w:rsidR="008C0955" w:rsidRPr="00555336" w:rsidRDefault="008C0955" w:rsidP="008C0955">
            <w:pPr>
              <w:pBdr>
                <w:bottom w:val="single" w:sz="4" w:space="1" w:color="auto"/>
              </w:pBdr>
              <w:tabs>
                <w:tab w:val="left" w:pos="1440"/>
              </w:tabs>
              <w:spacing w:line="320" w:lineRule="exact"/>
              <w:ind w:left="-117"/>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10" w:type="dxa"/>
          </w:tcPr>
          <w:p w14:paraId="32880419" w14:textId="70A3D46D" w:rsidR="008C0955" w:rsidRPr="00555336" w:rsidRDefault="008C0955" w:rsidP="008C0955">
            <w:pPr>
              <w:pBdr>
                <w:bottom w:val="single" w:sz="4" w:space="1" w:color="auto"/>
              </w:pBdr>
              <w:tabs>
                <w:tab w:val="left" w:pos="1440"/>
              </w:tabs>
              <w:spacing w:line="320" w:lineRule="exact"/>
              <w:ind w:left="-117"/>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810" w:type="dxa"/>
          </w:tcPr>
          <w:p w14:paraId="4A92DAB3" w14:textId="344678A6" w:rsidR="008C0955" w:rsidRPr="00555336" w:rsidRDefault="008C0955" w:rsidP="008C0955">
            <w:pPr>
              <w:pBdr>
                <w:bottom w:val="single" w:sz="4" w:space="1" w:color="auto"/>
              </w:pBdr>
              <w:tabs>
                <w:tab w:val="left" w:pos="1440"/>
              </w:tabs>
              <w:spacing w:line="320" w:lineRule="exact"/>
              <w:ind w:left="-117"/>
              <w:jc w:val="center"/>
              <w:rPr>
                <w:rFonts w:ascii="Arial" w:hAnsi="Arial" w:cs="Arial"/>
                <w:color w:val="000000" w:themeColor="text1"/>
                <w:spacing w:val="-4"/>
                <w:sz w:val="18"/>
                <w:szCs w:val="18"/>
              </w:rPr>
            </w:pPr>
            <w:r w:rsidRPr="00555336">
              <w:rPr>
                <w:rFonts w:ascii="Arial" w:hAnsi="Arial" w:cs="Arial"/>
                <w:color w:val="000000" w:themeColor="text1"/>
                <w:sz w:val="18"/>
                <w:szCs w:val="18"/>
              </w:rPr>
              <w:t>2024</w:t>
            </w:r>
          </w:p>
        </w:tc>
        <w:tc>
          <w:tcPr>
            <w:tcW w:w="810" w:type="dxa"/>
          </w:tcPr>
          <w:p w14:paraId="7EDCD473" w14:textId="0E8F49D4" w:rsidR="008C0955" w:rsidRPr="00555336" w:rsidRDefault="008C0955" w:rsidP="008C0955">
            <w:pPr>
              <w:pBdr>
                <w:bottom w:val="single" w:sz="4" w:space="1" w:color="auto"/>
              </w:pBdr>
              <w:tabs>
                <w:tab w:val="left" w:pos="1440"/>
              </w:tabs>
              <w:spacing w:line="320" w:lineRule="exact"/>
              <w:ind w:left="-117"/>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2023</w:t>
            </w:r>
          </w:p>
        </w:tc>
        <w:tc>
          <w:tcPr>
            <w:tcW w:w="810" w:type="dxa"/>
          </w:tcPr>
          <w:p w14:paraId="0D2F8F4D" w14:textId="07BC1865" w:rsidR="008C0955" w:rsidRPr="00555336" w:rsidRDefault="008C0955" w:rsidP="008C0955">
            <w:pPr>
              <w:pBdr>
                <w:bottom w:val="single" w:sz="4" w:space="1" w:color="auto"/>
              </w:pBdr>
              <w:tabs>
                <w:tab w:val="left" w:pos="1440"/>
              </w:tabs>
              <w:spacing w:line="320" w:lineRule="exact"/>
              <w:ind w:left="-117"/>
              <w:jc w:val="center"/>
              <w:rPr>
                <w:rFonts w:ascii="Arial" w:hAnsi="Arial" w:cs="Arial"/>
                <w:color w:val="000000" w:themeColor="text1"/>
                <w:spacing w:val="-4"/>
                <w:sz w:val="18"/>
                <w:szCs w:val="18"/>
              </w:rPr>
            </w:pPr>
            <w:r w:rsidRPr="00555336">
              <w:rPr>
                <w:rFonts w:ascii="Arial" w:hAnsi="Arial" w:cs="Arial"/>
                <w:color w:val="000000" w:themeColor="text1"/>
                <w:sz w:val="18"/>
                <w:szCs w:val="18"/>
              </w:rPr>
              <w:t>2024</w:t>
            </w:r>
          </w:p>
        </w:tc>
        <w:tc>
          <w:tcPr>
            <w:tcW w:w="810" w:type="dxa"/>
          </w:tcPr>
          <w:p w14:paraId="74993DA2" w14:textId="56009A01" w:rsidR="008C0955" w:rsidRPr="00555336" w:rsidRDefault="008C0955" w:rsidP="008C0955">
            <w:pPr>
              <w:pBdr>
                <w:bottom w:val="single" w:sz="4" w:space="1" w:color="auto"/>
              </w:pBdr>
              <w:tabs>
                <w:tab w:val="left" w:pos="1440"/>
              </w:tabs>
              <w:spacing w:line="320" w:lineRule="exact"/>
              <w:ind w:left="-117"/>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2023</w:t>
            </w:r>
          </w:p>
        </w:tc>
      </w:tr>
      <w:tr w:rsidR="008C0955" w:rsidRPr="00555336" w14:paraId="48210269" w14:textId="624AE946" w:rsidTr="00AD2960">
        <w:tc>
          <w:tcPr>
            <w:tcW w:w="1800" w:type="dxa"/>
          </w:tcPr>
          <w:p w14:paraId="63163CB5" w14:textId="77777777" w:rsidR="008C0955" w:rsidRPr="00555336" w:rsidRDefault="008C0955" w:rsidP="008C0955">
            <w:pPr>
              <w:spacing w:line="300" w:lineRule="exact"/>
              <w:ind w:left="252" w:right="-50" w:hanging="180"/>
              <w:rPr>
                <w:rFonts w:ascii="Arial" w:hAnsi="Arial" w:cs="Arial"/>
                <w:color w:val="000000" w:themeColor="text1"/>
                <w:sz w:val="18"/>
                <w:szCs w:val="18"/>
              </w:rPr>
            </w:pPr>
            <w:r w:rsidRPr="00555336">
              <w:rPr>
                <w:rFonts w:ascii="Arial" w:hAnsi="Arial" w:cs="Arial"/>
                <w:color w:val="000000" w:themeColor="text1"/>
                <w:sz w:val="18"/>
                <w:szCs w:val="18"/>
              </w:rPr>
              <w:t>Total revenue</w:t>
            </w:r>
          </w:p>
        </w:tc>
        <w:tc>
          <w:tcPr>
            <w:tcW w:w="808" w:type="dxa"/>
            <w:vAlign w:val="bottom"/>
          </w:tcPr>
          <w:p w14:paraId="6723DB65" w14:textId="67458D46" w:rsidR="008C0955" w:rsidRPr="00555336" w:rsidRDefault="00FD4BC3" w:rsidP="008C0955">
            <w:pPr>
              <w:tabs>
                <w:tab w:val="decimal" w:pos="513"/>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w:t>
            </w:r>
          </w:p>
        </w:tc>
        <w:tc>
          <w:tcPr>
            <w:tcW w:w="718" w:type="dxa"/>
            <w:vAlign w:val="bottom"/>
          </w:tcPr>
          <w:p w14:paraId="65A4A441" w14:textId="7CAAC1AE" w:rsidR="008C0955" w:rsidRPr="00555336" w:rsidRDefault="008C0955" w:rsidP="008C0955">
            <w:pPr>
              <w:tabs>
                <w:tab w:val="decimal" w:pos="430"/>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4" w:type="dxa"/>
            <w:vAlign w:val="bottom"/>
          </w:tcPr>
          <w:p w14:paraId="783E4766" w14:textId="0FCB03B8" w:rsidR="008C0955" w:rsidRPr="00555336" w:rsidRDefault="00FD4BC3" w:rsidP="008C0955">
            <w:pPr>
              <w:tabs>
                <w:tab w:val="decimal" w:pos="432"/>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w:t>
            </w:r>
          </w:p>
        </w:tc>
        <w:tc>
          <w:tcPr>
            <w:tcW w:w="718" w:type="dxa"/>
          </w:tcPr>
          <w:p w14:paraId="08460294" w14:textId="35BACF53" w:rsidR="008C0955" w:rsidRPr="00555336" w:rsidRDefault="008C0955" w:rsidP="008C0955">
            <w:pPr>
              <w:tabs>
                <w:tab w:val="decimal" w:pos="432"/>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tcPr>
          <w:p w14:paraId="00DD9840" w14:textId="48F84AD6" w:rsidR="008C0955" w:rsidRPr="00555336" w:rsidRDefault="00FD4BC3" w:rsidP="008C0955">
            <w:pPr>
              <w:tabs>
                <w:tab w:val="decimal" w:pos="432"/>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137</w:t>
            </w:r>
          </w:p>
        </w:tc>
        <w:tc>
          <w:tcPr>
            <w:tcW w:w="810" w:type="dxa"/>
            <w:gridSpan w:val="2"/>
          </w:tcPr>
          <w:p w14:paraId="5026705E" w14:textId="3CBE3038" w:rsidR="008C0955" w:rsidRPr="00555336" w:rsidRDefault="008C0955" w:rsidP="008C0955">
            <w:pPr>
              <w:tabs>
                <w:tab w:val="decimal" w:pos="432"/>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189</w:t>
            </w:r>
          </w:p>
        </w:tc>
        <w:tc>
          <w:tcPr>
            <w:tcW w:w="720" w:type="dxa"/>
          </w:tcPr>
          <w:p w14:paraId="6DB1AAED" w14:textId="7AD93259" w:rsidR="008C0955" w:rsidRPr="00555336" w:rsidRDefault="00FD4BC3" w:rsidP="008C0955">
            <w:pPr>
              <w:tabs>
                <w:tab w:val="decimal" w:pos="432"/>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838</w:t>
            </w:r>
          </w:p>
        </w:tc>
        <w:tc>
          <w:tcPr>
            <w:tcW w:w="810" w:type="dxa"/>
            <w:gridSpan w:val="2"/>
          </w:tcPr>
          <w:p w14:paraId="53F7372A" w14:textId="00A116D5" w:rsidR="008C0955" w:rsidRPr="00555336" w:rsidRDefault="008C0955" w:rsidP="00AD2960">
            <w:pPr>
              <w:tabs>
                <w:tab w:val="decimal" w:pos="432"/>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1,425</w:t>
            </w:r>
          </w:p>
        </w:tc>
        <w:tc>
          <w:tcPr>
            <w:tcW w:w="720" w:type="dxa"/>
            <w:vAlign w:val="bottom"/>
          </w:tcPr>
          <w:p w14:paraId="4E0C23D8" w14:textId="66FE6F5B" w:rsidR="008C0955" w:rsidRPr="00555336" w:rsidRDefault="00FD4BC3" w:rsidP="008C0955">
            <w:pPr>
              <w:tabs>
                <w:tab w:val="decimal" w:pos="432"/>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47</w:t>
            </w:r>
          </w:p>
        </w:tc>
        <w:tc>
          <w:tcPr>
            <w:tcW w:w="722" w:type="dxa"/>
            <w:vAlign w:val="bottom"/>
          </w:tcPr>
          <w:p w14:paraId="42C7EA4A" w14:textId="6F52F1F2" w:rsidR="008C0955" w:rsidRPr="00555336" w:rsidRDefault="008C0955" w:rsidP="008C0955">
            <w:pPr>
              <w:tabs>
                <w:tab w:val="decimal" w:pos="432"/>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90</w:t>
            </w:r>
          </w:p>
        </w:tc>
        <w:tc>
          <w:tcPr>
            <w:tcW w:w="720" w:type="dxa"/>
            <w:vAlign w:val="bottom"/>
          </w:tcPr>
          <w:p w14:paraId="0A73E40A" w14:textId="6A58ABEE" w:rsidR="008C0955" w:rsidRPr="00555336" w:rsidRDefault="00FD4BC3" w:rsidP="008C0955">
            <w:pPr>
              <w:tabs>
                <w:tab w:val="decimal" w:pos="432"/>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1B000E3B" w14:textId="46BBF8E2" w:rsidR="008C0955" w:rsidRPr="00555336" w:rsidRDefault="008C0955" w:rsidP="008C0955">
            <w:pPr>
              <w:tabs>
                <w:tab w:val="decimal" w:pos="435"/>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14</w:t>
            </w:r>
          </w:p>
        </w:tc>
        <w:tc>
          <w:tcPr>
            <w:tcW w:w="810" w:type="dxa"/>
          </w:tcPr>
          <w:p w14:paraId="0005ED6A" w14:textId="494C4325" w:rsidR="008C0955" w:rsidRPr="00555336" w:rsidRDefault="00FD4BC3" w:rsidP="00AD2960">
            <w:pPr>
              <w:tabs>
                <w:tab w:val="decimal" w:pos="525"/>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256</w:t>
            </w:r>
          </w:p>
        </w:tc>
        <w:tc>
          <w:tcPr>
            <w:tcW w:w="810" w:type="dxa"/>
          </w:tcPr>
          <w:p w14:paraId="7E71B69F" w14:textId="050A5197" w:rsidR="008C0955" w:rsidRPr="00555336" w:rsidRDefault="00FD4BC3" w:rsidP="00AD2960">
            <w:pPr>
              <w:tabs>
                <w:tab w:val="decimal" w:pos="525"/>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tcPr>
          <w:p w14:paraId="6EE4064E" w14:textId="214C1792" w:rsidR="008C0955" w:rsidRPr="00555336" w:rsidRDefault="00FD4BC3" w:rsidP="00AD2960">
            <w:pPr>
              <w:tabs>
                <w:tab w:val="decimal" w:pos="525"/>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310</w:t>
            </w:r>
          </w:p>
        </w:tc>
        <w:tc>
          <w:tcPr>
            <w:tcW w:w="810" w:type="dxa"/>
          </w:tcPr>
          <w:p w14:paraId="3CD2E369" w14:textId="798852EE" w:rsidR="008C0955" w:rsidRPr="00555336" w:rsidRDefault="00FD4BC3" w:rsidP="00AD2960">
            <w:pPr>
              <w:tabs>
                <w:tab w:val="decimal" w:pos="525"/>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w:t>
            </w:r>
          </w:p>
        </w:tc>
      </w:tr>
      <w:tr w:rsidR="008C0955" w:rsidRPr="00555336" w14:paraId="7E2365F2" w14:textId="7E45C179" w:rsidTr="00AD2960">
        <w:tc>
          <w:tcPr>
            <w:tcW w:w="1800" w:type="dxa"/>
          </w:tcPr>
          <w:p w14:paraId="35664C9D" w14:textId="77777777" w:rsidR="008C0955" w:rsidRPr="00555336" w:rsidRDefault="008C0955" w:rsidP="008C0955">
            <w:pPr>
              <w:spacing w:line="300" w:lineRule="exact"/>
              <w:ind w:left="252" w:right="-50" w:hanging="180"/>
              <w:rPr>
                <w:rFonts w:ascii="Arial" w:hAnsi="Arial" w:cs="Arial"/>
                <w:color w:val="000000" w:themeColor="text1"/>
                <w:sz w:val="18"/>
                <w:szCs w:val="18"/>
              </w:rPr>
            </w:pPr>
            <w:r w:rsidRPr="00555336">
              <w:rPr>
                <w:rFonts w:ascii="Arial" w:hAnsi="Arial" w:cs="Arial"/>
                <w:color w:val="000000" w:themeColor="text1"/>
                <w:sz w:val="18"/>
                <w:szCs w:val="18"/>
              </w:rPr>
              <w:t>Profit (loss)</w:t>
            </w:r>
          </w:p>
        </w:tc>
        <w:tc>
          <w:tcPr>
            <w:tcW w:w="808" w:type="dxa"/>
            <w:vAlign w:val="bottom"/>
          </w:tcPr>
          <w:p w14:paraId="3095EE0A" w14:textId="7249AEFD" w:rsidR="008C0955" w:rsidRPr="00555336" w:rsidRDefault="00FD4BC3" w:rsidP="008C0955">
            <w:pPr>
              <w:tabs>
                <w:tab w:val="decimal" w:pos="513"/>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w:t>
            </w:r>
          </w:p>
        </w:tc>
        <w:tc>
          <w:tcPr>
            <w:tcW w:w="718" w:type="dxa"/>
            <w:vAlign w:val="bottom"/>
          </w:tcPr>
          <w:p w14:paraId="02D9C8A8" w14:textId="3447DBA1" w:rsidR="008C0955" w:rsidRPr="00555336" w:rsidRDefault="008C0955" w:rsidP="008C0955">
            <w:pPr>
              <w:tabs>
                <w:tab w:val="decimal" w:pos="430"/>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4" w:type="dxa"/>
            <w:vAlign w:val="bottom"/>
          </w:tcPr>
          <w:p w14:paraId="77F39265" w14:textId="4827C778" w:rsidR="008C0955" w:rsidRPr="00555336" w:rsidRDefault="00FD4BC3" w:rsidP="00EC422D">
            <w:pPr>
              <w:tabs>
                <w:tab w:val="decimal" w:pos="432"/>
              </w:tabs>
              <w:spacing w:line="320" w:lineRule="exact"/>
              <w:ind w:left="-102"/>
              <w:rPr>
                <w:rFonts w:ascii="Arial" w:hAnsi="Arial" w:cs="Arial"/>
                <w:color w:val="000000" w:themeColor="text1"/>
                <w:sz w:val="18"/>
                <w:szCs w:val="18"/>
                <w:cs/>
              </w:rPr>
            </w:pPr>
            <w:r w:rsidRPr="00555336">
              <w:rPr>
                <w:rFonts w:ascii="Arial" w:hAnsi="Arial" w:cs="Arial" w:hint="cs"/>
                <w:color w:val="000000" w:themeColor="text1"/>
                <w:sz w:val="18"/>
                <w:szCs w:val="18"/>
                <w:cs/>
              </w:rPr>
              <w:t>(</w:t>
            </w:r>
            <w:r w:rsidRPr="00555336">
              <w:rPr>
                <w:rFonts w:ascii="Arial" w:hAnsi="Arial" w:cs="Arial"/>
                <w:color w:val="000000" w:themeColor="text1"/>
                <w:sz w:val="18"/>
                <w:szCs w:val="18"/>
              </w:rPr>
              <w:t>2</w:t>
            </w:r>
            <w:r w:rsidRPr="00555336">
              <w:rPr>
                <w:rFonts w:ascii="Arial" w:hAnsi="Arial" w:cs="Arial" w:hint="cs"/>
                <w:color w:val="000000" w:themeColor="text1"/>
                <w:sz w:val="18"/>
                <w:szCs w:val="18"/>
                <w:cs/>
              </w:rPr>
              <w:t>)</w:t>
            </w:r>
          </w:p>
        </w:tc>
        <w:tc>
          <w:tcPr>
            <w:tcW w:w="718" w:type="dxa"/>
          </w:tcPr>
          <w:p w14:paraId="564423D4" w14:textId="7373450A" w:rsidR="008C0955" w:rsidRPr="00555336" w:rsidRDefault="008C0955" w:rsidP="00EC422D">
            <w:pPr>
              <w:tabs>
                <w:tab w:val="decimal" w:pos="432"/>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(2)</w:t>
            </w:r>
          </w:p>
        </w:tc>
        <w:tc>
          <w:tcPr>
            <w:tcW w:w="720" w:type="dxa"/>
          </w:tcPr>
          <w:p w14:paraId="0F1F6598" w14:textId="785BBFDE" w:rsidR="008C0955" w:rsidRPr="00555336" w:rsidRDefault="00FD4BC3" w:rsidP="00EC422D">
            <w:pPr>
              <w:tabs>
                <w:tab w:val="decimal" w:pos="432"/>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4</w:t>
            </w:r>
          </w:p>
        </w:tc>
        <w:tc>
          <w:tcPr>
            <w:tcW w:w="810" w:type="dxa"/>
            <w:gridSpan w:val="2"/>
          </w:tcPr>
          <w:p w14:paraId="42892912" w14:textId="4C424704" w:rsidR="008C0955" w:rsidRPr="00555336" w:rsidRDefault="008C0955" w:rsidP="00EC422D">
            <w:pPr>
              <w:tabs>
                <w:tab w:val="decimal" w:pos="432"/>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6</w:t>
            </w:r>
          </w:p>
        </w:tc>
        <w:tc>
          <w:tcPr>
            <w:tcW w:w="720" w:type="dxa"/>
          </w:tcPr>
          <w:p w14:paraId="22F981DD" w14:textId="796D6D93" w:rsidR="008C0955" w:rsidRPr="00555336" w:rsidRDefault="00FD4BC3" w:rsidP="00EC422D">
            <w:pPr>
              <w:tabs>
                <w:tab w:val="decimal" w:pos="432"/>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4</w:t>
            </w:r>
          </w:p>
        </w:tc>
        <w:tc>
          <w:tcPr>
            <w:tcW w:w="810" w:type="dxa"/>
            <w:gridSpan w:val="2"/>
          </w:tcPr>
          <w:p w14:paraId="58F7CB75" w14:textId="34A43EE1" w:rsidR="008C0955" w:rsidRPr="00555336" w:rsidRDefault="008C0955" w:rsidP="00EC422D">
            <w:pPr>
              <w:tabs>
                <w:tab w:val="decimal" w:pos="432"/>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9</w:t>
            </w:r>
          </w:p>
        </w:tc>
        <w:tc>
          <w:tcPr>
            <w:tcW w:w="720" w:type="dxa"/>
            <w:vAlign w:val="bottom"/>
          </w:tcPr>
          <w:p w14:paraId="35452EFB" w14:textId="4A02D957" w:rsidR="008C0955" w:rsidRPr="00555336" w:rsidRDefault="00FD4BC3" w:rsidP="00EC422D">
            <w:pPr>
              <w:tabs>
                <w:tab w:val="decimal" w:pos="432"/>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w:t>
            </w:r>
          </w:p>
        </w:tc>
        <w:tc>
          <w:tcPr>
            <w:tcW w:w="722" w:type="dxa"/>
            <w:vAlign w:val="bottom"/>
          </w:tcPr>
          <w:p w14:paraId="3A28271B" w14:textId="390CEB74" w:rsidR="008C0955" w:rsidRPr="00555336" w:rsidRDefault="008C0955" w:rsidP="00EC422D">
            <w:pPr>
              <w:tabs>
                <w:tab w:val="decimal" w:pos="432"/>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3</w:t>
            </w:r>
          </w:p>
        </w:tc>
        <w:tc>
          <w:tcPr>
            <w:tcW w:w="720" w:type="dxa"/>
            <w:vAlign w:val="bottom"/>
          </w:tcPr>
          <w:p w14:paraId="3170FB12" w14:textId="66C8B4AE" w:rsidR="008C0955" w:rsidRPr="00555336" w:rsidRDefault="00FD4BC3" w:rsidP="00EC422D">
            <w:pPr>
              <w:tabs>
                <w:tab w:val="decimal" w:pos="432"/>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565CA739" w14:textId="17E241AE" w:rsidR="008C0955" w:rsidRPr="00555336" w:rsidRDefault="008C0955" w:rsidP="00EC422D">
            <w:pPr>
              <w:tabs>
                <w:tab w:val="decimal" w:pos="43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(13)</w:t>
            </w:r>
          </w:p>
        </w:tc>
        <w:tc>
          <w:tcPr>
            <w:tcW w:w="810" w:type="dxa"/>
          </w:tcPr>
          <w:p w14:paraId="594D2DAD" w14:textId="0DB8C92C" w:rsidR="008C0955" w:rsidRPr="00555336" w:rsidRDefault="00FD4BC3" w:rsidP="00AD2960">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7</w:t>
            </w:r>
          </w:p>
        </w:tc>
        <w:tc>
          <w:tcPr>
            <w:tcW w:w="810" w:type="dxa"/>
          </w:tcPr>
          <w:p w14:paraId="00DE3C50" w14:textId="77E8AE99" w:rsidR="008C0955" w:rsidRPr="00555336" w:rsidRDefault="00FD4BC3" w:rsidP="00AD2960">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tcPr>
          <w:p w14:paraId="551C3DD8" w14:textId="7F3105D7" w:rsidR="008C0955" w:rsidRPr="00555336" w:rsidRDefault="00FD4BC3" w:rsidP="00AD2960">
            <w:pPr>
              <w:tabs>
                <w:tab w:val="decimal" w:pos="525"/>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3</w:t>
            </w:r>
          </w:p>
        </w:tc>
        <w:tc>
          <w:tcPr>
            <w:tcW w:w="810" w:type="dxa"/>
          </w:tcPr>
          <w:p w14:paraId="377D74F1" w14:textId="16BA0617" w:rsidR="008C0955" w:rsidRPr="00555336" w:rsidRDefault="00FD4BC3" w:rsidP="00AD2960">
            <w:pPr>
              <w:tabs>
                <w:tab w:val="decimal" w:pos="525"/>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w:t>
            </w:r>
          </w:p>
        </w:tc>
      </w:tr>
    </w:tbl>
    <w:p w14:paraId="508D8B5A" w14:textId="65FBC198" w:rsidR="00CC277C" w:rsidRPr="00555336" w:rsidRDefault="00CC277C" w:rsidP="00C708DD">
      <w:pPr>
        <w:spacing w:line="380" w:lineRule="exact"/>
        <w:ind w:left="547" w:hanging="547"/>
        <w:jc w:val="thaiDistribute"/>
        <w:rPr>
          <w:rFonts w:ascii="Arial" w:hAnsi="Arial" w:cs="Arial"/>
          <w:b/>
          <w:bCs/>
          <w:color w:val="000000" w:themeColor="text1"/>
          <w:sz w:val="18"/>
          <w:szCs w:val="18"/>
        </w:rPr>
      </w:pPr>
    </w:p>
    <w:tbl>
      <w:tblPr>
        <w:tblW w:w="14042" w:type="dxa"/>
        <w:tblInd w:w="360" w:type="dxa"/>
        <w:tblLayout w:type="fixed"/>
        <w:tblLook w:val="01E0" w:firstRow="1" w:lastRow="1" w:firstColumn="1" w:lastColumn="1" w:noHBand="0" w:noVBand="0"/>
      </w:tblPr>
      <w:tblGrid>
        <w:gridCol w:w="3324"/>
        <w:gridCol w:w="717"/>
        <w:gridCol w:w="709"/>
        <w:gridCol w:w="9"/>
        <w:gridCol w:w="720"/>
        <w:gridCol w:w="811"/>
        <w:gridCol w:w="720"/>
        <w:gridCol w:w="811"/>
        <w:gridCol w:w="727"/>
        <w:gridCol w:w="712"/>
        <w:gridCol w:w="720"/>
        <w:gridCol w:w="810"/>
        <w:gridCol w:w="814"/>
        <w:gridCol w:w="816"/>
        <w:gridCol w:w="813"/>
        <w:gridCol w:w="796"/>
        <w:gridCol w:w="6"/>
        <w:gridCol w:w="7"/>
      </w:tblGrid>
      <w:tr w:rsidR="00A02640" w:rsidRPr="00555336" w14:paraId="527CF05D" w14:textId="07A0C053" w:rsidTr="00AD2960">
        <w:trPr>
          <w:gridAfter w:val="2"/>
          <w:wAfter w:w="13" w:type="dxa"/>
        </w:trPr>
        <w:tc>
          <w:tcPr>
            <w:tcW w:w="14029" w:type="dxa"/>
            <w:gridSpan w:val="16"/>
          </w:tcPr>
          <w:p w14:paraId="3CFEF6A9" w14:textId="38B9D7D4" w:rsidR="00524C45" w:rsidRPr="00555336" w:rsidRDefault="00524C45" w:rsidP="0009057C">
            <w:pPr>
              <w:tabs>
                <w:tab w:val="left" w:pos="1440"/>
              </w:tabs>
              <w:spacing w:line="320" w:lineRule="exact"/>
              <w:jc w:val="right"/>
              <w:rPr>
                <w:rFonts w:ascii="Arial" w:hAnsi="Arial" w:cs="Arial"/>
                <w:color w:val="000000" w:themeColor="text1"/>
                <w:sz w:val="18"/>
                <w:szCs w:val="18"/>
              </w:rPr>
            </w:pPr>
            <w:r w:rsidRPr="00555336">
              <w:rPr>
                <w:rFonts w:ascii="Arial" w:hAnsi="Arial" w:cs="Arial"/>
                <w:color w:val="000000" w:themeColor="text1"/>
                <w:sz w:val="18"/>
                <w:szCs w:val="18"/>
              </w:rPr>
              <w:t>(Unit: Million Baht)</w:t>
            </w:r>
          </w:p>
        </w:tc>
      </w:tr>
      <w:tr w:rsidR="00A02640" w:rsidRPr="00555336" w14:paraId="6F41FBCB" w14:textId="18680940" w:rsidTr="00AD2960">
        <w:trPr>
          <w:gridAfter w:val="2"/>
          <w:wAfter w:w="13" w:type="dxa"/>
        </w:trPr>
        <w:tc>
          <w:tcPr>
            <w:tcW w:w="3324" w:type="dxa"/>
          </w:tcPr>
          <w:p w14:paraId="1E1DF80E" w14:textId="77777777" w:rsidR="00524C45" w:rsidRPr="00555336" w:rsidRDefault="00524C45" w:rsidP="0009057C">
            <w:pPr>
              <w:tabs>
                <w:tab w:val="left" w:pos="900"/>
                <w:tab w:val="left" w:pos="2160"/>
                <w:tab w:val="right" w:pos="8100"/>
              </w:tabs>
              <w:spacing w:line="320" w:lineRule="exact"/>
              <w:jc w:val="center"/>
              <w:rPr>
                <w:rFonts w:ascii="Arial" w:hAnsi="Arial" w:cs="Arial"/>
                <w:color w:val="000000" w:themeColor="text1"/>
                <w:sz w:val="18"/>
                <w:szCs w:val="18"/>
                <w:cs/>
              </w:rPr>
            </w:pPr>
          </w:p>
        </w:tc>
        <w:tc>
          <w:tcPr>
            <w:tcW w:w="10705" w:type="dxa"/>
            <w:gridSpan w:val="15"/>
            <w:vAlign w:val="bottom"/>
          </w:tcPr>
          <w:p w14:paraId="6A379BDD" w14:textId="647D8B26" w:rsidR="00524C45" w:rsidRPr="00555336" w:rsidRDefault="00524C45" w:rsidP="00524C45">
            <w:pPr>
              <w:pBdr>
                <w:bottom w:val="single" w:sz="4" w:space="1" w:color="auto"/>
              </w:pBdr>
              <w:tabs>
                <w:tab w:val="left" w:pos="1440"/>
              </w:tabs>
              <w:spacing w:line="320" w:lineRule="exact"/>
              <w:ind w:left="-100"/>
              <w:jc w:val="center"/>
              <w:rPr>
                <w:rFonts w:ascii="Arial" w:hAnsi="Arial" w:cs="Arial"/>
                <w:color w:val="000000" w:themeColor="text1"/>
                <w:sz w:val="18"/>
                <w:szCs w:val="18"/>
              </w:rPr>
            </w:pPr>
            <w:r w:rsidRPr="00555336">
              <w:rPr>
                <w:rFonts w:ascii="Arial" w:hAnsi="Arial" w:cs="Arial"/>
                <w:color w:val="000000" w:themeColor="text1"/>
                <w:sz w:val="18"/>
                <w:szCs w:val="18"/>
              </w:rPr>
              <w:t>Consolidated financial statements</w:t>
            </w:r>
          </w:p>
        </w:tc>
      </w:tr>
      <w:tr w:rsidR="00A02640" w:rsidRPr="00555336" w14:paraId="73A341B3" w14:textId="16251B29" w:rsidTr="00AD2960">
        <w:tc>
          <w:tcPr>
            <w:tcW w:w="3324" w:type="dxa"/>
          </w:tcPr>
          <w:p w14:paraId="51658777" w14:textId="77777777" w:rsidR="007D0121" w:rsidRPr="00555336" w:rsidRDefault="007D0121" w:rsidP="007D0121">
            <w:pPr>
              <w:tabs>
                <w:tab w:val="left" w:pos="900"/>
                <w:tab w:val="left" w:pos="2160"/>
                <w:tab w:val="right" w:pos="8100"/>
              </w:tabs>
              <w:spacing w:line="320" w:lineRule="exact"/>
              <w:jc w:val="center"/>
              <w:rPr>
                <w:rFonts w:ascii="Arial" w:hAnsi="Arial" w:cs="Arial"/>
                <w:color w:val="000000" w:themeColor="text1"/>
                <w:sz w:val="18"/>
                <w:szCs w:val="18"/>
                <w:cs/>
              </w:rPr>
            </w:pPr>
          </w:p>
        </w:tc>
        <w:tc>
          <w:tcPr>
            <w:tcW w:w="1426" w:type="dxa"/>
            <w:gridSpan w:val="2"/>
            <w:vAlign w:val="bottom"/>
          </w:tcPr>
          <w:p w14:paraId="2C475000" w14:textId="77777777" w:rsidR="007D0121" w:rsidRPr="00555336" w:rsidRDefault="007D0121" w:rsidP="007D0121">
            <w:pPr>
              <w:pBdr>
                <w:bottom w:val="single" w:sz="4" w:space="1" w:color="auto"/>
              </w:pBdr>
              <w:tabs>
                <w:tab w:val="left" w:pos="1440"/>
              </w:tabs>
              <w:spacing w:line="320" w:lineRule="exact"/>
              <w:ind w:left="-100"/>
              <w:jc w:val="center"/>
              <w:rPr>
                <w:rFonts w:ascii="Arial" w:hAnsi="Arial" w:cs="Arial"/>
                <w:color w:val="000000" w:themeColor="text1"/>
                <w:spacing w:val="-4"/>
                <w:sz w:val="18"/>
                <w:szCs w:val="18"/>
              </w:rPr>
            </w:pPr>
            <w:proofErr w:type="spellStart"/>
            <w:r w:rsidRPr="00555336">
              <w:rPr>
                <w:rFonts w:ascii="Arial" w:hAnsi="Arial" w:cs="Arial"/>
                <w:color w:val="000000" w:themeColor="text1"/>
                <w:spacing w:val="-4"/>
                <w:sz w:val="18"/>
                <w:szCs w:val="18"/>
              </w:rPr>
              <w:t>Italianthai-Nawarat</w:t>
            </w:r>
            <w:proofErr w:type="spellEnd"/>
            <w:r w:rsidRPr="00555336">
              <w:rPr>
                <w:rFonts w:ascii="Arial" w:hAnsi="Arial" w:cs="Arial"/>
                <w:color w:val="000000" w:themeColor="text1"/>
                <w:spacing w:val="-4"/>
                <w:sz w:val="18"/>
                <w:szCs w:val="18"/>
              </w:rPr>
              <w:t xml:space="preserve"> </w:t>
            </w:r>
          </w:p>
          <w:p w14:paraId="1CCCF0F8" w14:textId="46D4DF33" w:rsidR="007D0121" w:rsidRPr="00555336" w:rsidRDefault="007D0121" w:rsidP="007D0121">
            <w:pPr>
              <w:pBdr>
                <w:bottom w:val="single" w:sz="4" w:space="1" w:color="auto"/>
              </w:pBdr>
              <w:tabs>
                <w:tab w:val="left" w:pos="1440"/>
              </w:tabs>
              <w:spacing w:line="320" w:lineRule="exact"/>
              <w:ind w:left="-100"/>
              <w:jc w:val="center"/>
              <w:rPr>
                <w:rFonts w:ascii="Arial" w:hAnsi="Arial" w:cs="Arial"/>
                <w:color w:val="000000" w:themeColor="text1"/>
                <w:spacing w:val="-4"/>
                <w:sz w:val="18"/>
                <w:szCs w:val="18"/>
                <w:cs/>
              </w:rPr>
            </w:pPr>
            <w:r w:rsidRPr="00555336">
              <w:rPr>
                <w:rFonts w:ascii="Arial" w:hAnsi="Arial" w:cs="Arial"/>
                <w:color w:val="000000" w:themeColor="text1"/>
                <w:spacing w:val="-4"/>
                <w:sz w:val="18"/>
                <w:szCs w:val="18"/>
              </w:rPr>
              <w:t>Joint Venture</w:t>
            </w:r>
          </w:p>
        </w:tc>
        <w:tc>
          <w:tcPr>
            <w:tcW w:w="1540" w:type="dxa"/>
            <w:gridSpan w:val="3"/>
            <w:vAlign w:val="bottom"/>
          </w:tcPr>
          <w:p w14:paraId="6F838124" w14:textId="77777777" w:rsidR="007D0121" w:rsidRPr="00555336" w:rsidRDefault="007D0121" w:rsidP="007D0121">
            <w:pPr>
              <w:pBdr>
                <w:bottom w:val="single" w:sz="4" w:space="1" w:color="auto"/>
              </w:pBdr>
              <w:tabs>
                <w:tab w:val="left" w:pos="1440"/>
              </w:tabs>
              <w:spacing w:line="320" w:lineRule="exact"/>
              <w:ind w:left="-100"/>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 xml:space="preserve">ITD-NWR </w:t>
            </w:r>
          </w:p>
          <w:p w14:paraId="5D712859" w14:textId="22FE2536" w:rsidR="007D0121" w:rsidRPr="00555336" w:rsidRDefault="007D0121" w:rsidP="007D0121">
            <w:pPr>
              <w:pBdr>
                <w:bottom w:val="single" w:sz="4" w:space="1" w:color="auto"/>
              </w:pBdr>
              <w:tabs>
                <w:tab w:val="left" w:pos="1440"/>
              </w:tabs>
              <w:spacing w:line="320" w:lineRule="exact"/>
              <w:ind w:left="-100"/>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Joint Venture</w:t>
            </w:r>
          </w:p>
        </w:tc>
        <w:tc>
          <w:tcPr>
            <w:tcW w:w="1531" w:type="dxa"/>
            <w:gridSpan w:val="2"/>
            <w:vAlign w:val="bottom"/>
          </w:tcPr>
          <w:p w14:paraId="1836B4BA" w14:textId="0AE64816" w:rsidR="007D0121" w:rsidRPr="00555336" w:rsidRDefault="007D0121" w:rsidP="007D0121">
            <w:pPr>
              <w:pBdr>
                <w:bottom w:val="single" w:sz="4" w:space="1" w:color="auto"/>
              </w:pBdr>
              <w:tabs>
                <w:tab w:val="left" w:pos="1440"/>
              </w:tabs>
              <w:spacing w:line="320" w:lineRule="exact"/>
              <w:ind w:left="-100"/>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ITD-</w:t>
            </w:r>
            <w:proofErr w:type="spellStart"/>
            <w:r w:rsidRPr="00555336">
              <w:rPr>
                <w:rFonts w:ascii="Arial" w:hAnsi="Arial" w:cs="Arial"/>
                <w:color w:val="000000" w:themeColor="text1"/>
                <w:spacing w:val="-4"/>
                <w:sz w:val="18"/>
                <w:szCs w:val="18"/>
              </w:rPr>
              <w:t>Nawarat</w:t>
            </w:r>
            <w:proofErr w:type="spellEnd"/>
            <w:r w:rsidRPr="00555336">
              <w:rPr>
                <w:rFonts w:ascii="Arial" w:hAnsi="Arial" w:cs="Arial"/>
                <w:color w:val="000000" w:themeColor="text1"/>
                <w:spacing w:val="-4"/>
                <w:sz w:val="18"/>
                <w:szCs w:val="18"/>
              </w:rPr>
              <w:t xml:space="preserve"> Joint</w:t>
            </w:r>
            <w:r w:rsidRPr="00555336">
              <w:rPr>
                <w:rFonts w:ascii="Arial" w:hAnsi="Arial" w:cs="Arial"/>
                <w:color w:val="000000" w:themeColor="text1"/>
                <w:sz w:val="18"/>
                <w:szCs w:val="18"/>
              </w:rPr>
              <w:t xml:space="preserve"> Venture</w:t>
            </w:r>
          </w:p>
        </w:tc>
        <w:tc>
          <w:tcPr>
            <w:tcW w:w="1439" w:type="dxa"/>
            <w:gridSpan w:val="2"/>
            <w:vAlign w:val="bottom"/>
          </w:tcPr>
          <w:p w14:paraId="3F6821B3" w14:textId="77777777" w:rsidR="007D0121" w:rsidRPr="00555336" w:rsidRDefault="007D0121" w:rsidP="007D0121">
            <w:pPr>
              <w:pBdr>
                <w:bottom w:val="single" w:sz="4" w:space="1" w:color="auto"/>
              </w:pBdr>
              <w:tabs>
                <w:tab w:val="left" w:pos="1440"/>
              </w:tabs>
              <w:spacing w:line="320" w:lineRule="exact"/>
              <w:ind w:left="-100"/>
              <w:jc w:val="center"/>
              <w:rPr>
                <w:rFonts w:ascii="Arial" w:hAnsi="Arial" w:cs="Arial"/>
                <w:color w:val="000000" w:themeColor="text1"/>
                <w:sz w:val="18"/>
                <w:szCs w:val="18"/>
              </w:rPr>
            </w:pPr>
            <w:r w:rsidRPr="00555336">
              <w:rPr>
                <w:rFonts w:ascii="Arial" w:hAnsi="Arial" w:cs="Arial"/>
                <w:color w:val="000000" w:themeColor="text1"/>
                <w:sz w:val="18"/>
                <w:szCs w:val="18"/>
              </w:rPr>
              <w:t xml:space="preserve">NTH </w:t>
            </w:r>
          </w:p>
          <w:p w14:paraId="05C0007E" w14:textId="18E1A23A" w:rsidR="007D0121" w:rsidRPr="00555336" w:rsidRDefault="007D0121" w:rsidP="007D0121">
            <w:pPr>
              <w:pBdr>
                <w:bottom w:val="single" w:sz="4" w:space="1" w:color="auto"/>
              </w:pBdr>
              <w:tabs>
                <w:tab w:val="left" w:pos="1440"/>
              </w:tabs>
              <w:spacing w:line="320" w:lineRule="exact"/>
              <w:ind w:left="-100"/>
              <w:jc w:val="center"/>
              <w:rPr>
                <w:rFonts w:ascii="Arial" w:hAnsi="Arial" w:cs="Arial"/>
                <w:color w:val="000000" w:themeColor="text1"/>
                <w:sz w:val="18"/>
                <w:szCs w:val="18"/>
              </w:rPr>
            </w:pPr>
            <w:r w:rsidRPr="00555336">
              <w:rPr>
                <w:rFonts w:ascii="Arial" w:hAnsi="Arial" w:cs="Arial"/>
                <w:color w:val="000000" w:themeColor="text1"/>
                <w:sz w:val="18"/>
                <w:szCs w:val="18"/>
              </w:rPr>
              <w:t>Joint Venture</w:t>
            </w:r>
          </w:p>
        </w:tc>
        <w:tc>
          <w:tcPr>
            <w:tcW w:w="1530" w:type="dxa"/>
            <w:gridSpan w:val="2"/>
            <w:vAlign w:val="bottom"/>
          </w:tcPr>
          <w:p w14:paraId="32667373" w14:textId="77777777" w:rsidR="007D0121" w:rsidRPr="00555336" w:rsidRDefault="007D0121" w:rsidP="007D0121">
            <w:pPr>
              <w:pBdr>
                <w:bottom w:val="single" w:sz="4" w:space="1" w:color="auto"/>
              </w:pBdr>
              <w:tabs>
                <w:tab w:val="left" w:pos="1440"/>
              </w:tabs>
              <w:spacing w:line="320" w:lineRule="exact"/>
              <w:ind w:left="-100"/>
              <w:jc w:val="center"/>
              <w:rPr>
                <w:rFonts w:ascii="Arial" w:hAnsi="Arial" w:cs="Arial"/>
                <w:color w:val="000000" w:themeColor="text1"/>
                <w:spacing w:val="-8"/>
                <w:sz w:val="18"/>
                <w:szCs w:val="18"/>
              </w:rPr>
            </w:pPr>
            <w:proofErr w:type="spellStart"/>
            <w:r w:rsidRPr="00555336">
              <w:rPr>
                <w:rFonts w:ascii="Arial" w:hAnsi="Arial" w:cs="Arial"/>
                <w:color w:val="000000" w:themeColor="text1"/>
                <w:spacing w:val="-8"/>
                <w:sz w:val="18"/>
                <w:szCs w:val="18"/>
              </w:rPr>
              <w:t>Nawarat</w:t>
            </w:r>
            <w:proofErr w:type="spellEnd"/>
            <w:r w:rsidRPr="00555336">
              <w:rPr>
                <w:rFonts w:ascii="Arial" w:hAnsi="Arial" w:cs="Arial"/>
                <w:color w:val="000000" w:themeColor="text1"/>
                <w:spacing w:val="-8"/>
                <w:sz w:val="18"/>
                <w:szCs w:val="18"/>
              </w:rPr>
              <w:t xml:space="preserve"> Advance</w:t>
            </w:r>
          </w:p>
          <w:p w14:paraId="1F67E0BD" w14:textId="77777777" w:rsidR="007D0121" w:rsidRPr="00555336" w:rsidRDefault="007D0121" w:rsidP="007D0121">
            <w:pPr>
              <w:pBdr>
                <w:bottom w:val="single" w:sz="4" w:space="1" w:color="auto"/>
              </w:pBdr>
              <w:tabs>
                <w:tab w:val="left" w:pos="1440"/>
              </w:tabs>
              <w:spacing w:line="320" w:lineRule="exact"/>
              <w:ind w:left="-100"/>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Prefab Myanmar</w:t>
            </w:r>
          </w:p>
          <w:p w14:paraId="678D7F84" w14:textId="6F2583F4" w:rsidR="007D0121" w:rsidRPr="00555336" w:rsidRDefault="007D0121" w:rsidP="007D0121">
            <w:pPr>
              <w:pBdr>
                <w:bottom w:val="single" w:sz="4" w:space="1" w:color="auto"/>
              </w:pBdr>
              <w:tabs>
                <w:tab w:val="left" w:pos="1440"/>
              </w:tabs>
              <w:spacing w:line="320" w:lineRule="exact"/>
              <w:ind w:left="-100"/>
              <w:jc w:val="center"/>
              <w:rPr>
                <w:rFonts w:ascii="Arial" w:hAnsi="Arial" w:cs="Arial"/>
                <w:color w:val="000000" w:themeColor="text1"/>
                <w:spacing w:val="-4"/>
                <w:sz w:val="18"/>
                <w:szCs w:val="18"/>
              </w:rPr>
            </w:pPr>
            <w:r w:rsidRPr="00555336">
              <w:rPr>
                <w:rFonts w:ascii="Arial" w:hAnsi="Arial" w:cs="Arial"/>
                <w:color w:val="000000" w:themeColor="text1"/>
                <w:spacing w:val="-6"/>
                <w:sz w:val="18"/>
                <w:szCs w:val="18"/>
              </w:rPr>
              <w:t>Company Limited</w:t>
            </w:r>
          </w:p>
        </w:tc>
        <w:tc>
          <w:tcPr>
            <w:tcW w:w="1630" w:type="dxa"/>
            <w:gridSpan w:val="2"/>
            <w:vAlign w:val="bottom"/>
          </w:tcPr>
          <w:p w14:paraId="3A61E862" w14:textId="39EAA312" w:rsidR="007D0121" w:rsidRPr="00555336" w:rsidRDefault="007D0121" w:rsidP="007D0121">
            <w:pPr>
              <w:pBdr>
                <w:bottom w:val="single" w:sz="4" w:space="1" w:color="auto"/>
              </w:pBdr>
              <w:tabs>
                <w:tab w:val="left" w:pos="1440"/>
              </w:tabs>
              <w:spacing w:line="320" w:lineRule="exact"/>
              <w:ind w:left="-100"/>
              <w:jc w:val="center"/>
              <w:rPr>
                <w:rFonts w:ascii="Arial" w:hAnsi="Arial" w:cs="Arial"/>
                <w:strike/>
                <w:color w:val="000000" w:themeColor="text1"/>
                <w:sz w:val="18"/>
                <w:szCs w:val="18"/>
              </w:rPr>
            </w:pPr>
            <w:r w:rsidRPr="00555336">
              <w:rPr>
                <w:rFonts w:ascii="Arial" w:hAnsi="Arial" w:cs="Arial"/>
                <w:color w:val="000000" w:themeColor="text1"/>
                <w:sz w:val="18"/>
                <w:szCs w:val="18"/>
              </w:rPr>
              <w:t>ITD-NWR MRT Joint Venture</w:t>
            </w:r>
          </w:p>
        </w:tc>
        <w:tc>
          <w:tcPr>
            <w:tcW w:w="1622" w:type="dxa"/>
            <w:gridSpan w:val="4"/>
            <w:vAlign w:val="bottom"/>
          </w:tcPr>
          <w:p w14:paraId="31BE7BE1" w14:textId="780EE0A0" w:rsidR="007D0121" w:rsidRPr="00555336" w:rsidRDefault="007D0121" w:rsidP="007D0121">
            <w:pPr>
              <w:pBdr>
                <w:bottom w:val="single" w:sz="4" w:space="1" w:color="auto"/>
              </w:pBdr>
              <w:tabs>
                <w:tab w:val="left" w:pos="1440"/>
              </w:tabs>
              <w:spacing w:line="320" w:lineRule="exact"/>
              <w:ind w:left="-100"/>
              <w:jc w:val="center"/>
              <w:rPr>
                <w:rFonts w:ascii="Arial" w:hAnsi="Arial" w:cs="Arial"/>
                <w:color w:val="000000" w:themeColor="text1"/>
                <w:sz w:val="18"/>
                <w:szCs w:val="18"/>
              </w:rPr>
            </w:pPr>
            <w:r w:rsidRPr="00555336">
              <w:rPr>
                <w:rFonts w:ascii="Arial" w:hAnsi="Arial" w:cs="Arial"/>
                <w:color w:val="000000" w:themeColor="text1"/>
                <w:spacing w:val="-4"/>
                <w:sz w:val="18"/>
                <w:szCs w:val="18"/>
              </w:rPr>
              <w:t>NT                           Joint Venture</w:t>
            </w:r>
          </w:p>
        </w:tc>
      </w:tr>
      <w:tr w:rsidR="00A02640" w:rsidRPr="00555336" w14:paraId="3755796F" w14:textId="6365A293" w:rsidTr="00AD2960">
        <w:trPr>
          <w:gridAfter w:val="1"/>
          <w:wAfter w:w="7" w:type="dxa"/>
        </w:trPr>
        <w:tc>
          <w:tcPr>
            <w:tcW w:w="3324" w:type="dxa"/>
          </w:tcPr>
          <w:p w14:paraId="591C5D7F" w14:textId="77777777" w:rsidR="007D0121" w:rsidRPr="00555336" w:rsidRDefault="007D0121" w:rsidP="007D0121">
            <w:pPr>
              <w:tabs>
                <w:tab w:val="left" w:pos="900"/>
                <w:tab w:val="left" w:pos="2160"/>
                <w:tab w:val="right" w:pos="8100"/>
              </w:tabs>
              <w:spacing w:line="320" w:lineRule="exact"/>
              <w:jc w:val="center"/>
              <w:rPr>
                <w:rFonts w:ascii="Arial" w:hAnsi="Arial" w:cs="Arial"/>
                <w:color w:val="000000" w:themeColor="text1"/>
                <w:sz w:val="18"/>
                <w:szCs w:val="18"/>
                <w:cs/>
              </w:rPr>
            </w:pPr>
          </w:p>
        </w:tc>
        <w:tc>
          <w:tcPr>
            <w:tcW w:w="717" w:type="dxa"/>
          </w:tcPr>
          <w:p w14:paraId="303BB983" w14:textId="66CD2778" w:rsidR="007D0121" w:rsidRPr="00555336" w:rsidRDefault="00E97719" w:rsidP="007D0121">
            <w:pPr>
              <w:pBdr>
                <w:bottom w:val="single" w:sz="4" w:space="1" w:color="auto"/>
              </w:pBdr>
              <w:tabs>
                <w:tab w:val="left" w:pos="1440"/>
              </w:tabs>
              <w:spacing w:line="320" w:lineRule="exact"/>
              <w:ind w:left="-100"/>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718" w:type="dxa"/>
            <w:gridSpan w:val="2"/>
          </w:tcPr>
          <w:p w14:paraId="7E48B166" w14:textId="5FF89AD2" w:rsidR="007D0121" w:rsidRPr="00555336" w:rsidRDefault="00407345" w:rsidP="007D0121">
            <w:pPr>
              <w:pBdr>
                <w:bottom w:val="single" w:sz="4" w:space="1" w:color="auto"/>
              </w:pBdr>
              <w:tabs>
                <w:tab w:val="left" w:pos="1440"/>
              </w:tabs>
              <w:spacing w:line="320" w:lineRule="exact"/>
              <w:ind w:left="-100"/>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720" w:type="dxa"/>
          </w:tcPr>
          <w:p w14:paraId="45CA9BF4" w14:textId="4F884B97" w:rsidR="007D0121" w:rsidRPr="00555336" w:rsidRDefault="00E97719" w:rsidP="007D0121">
            <w:pPr>
              <w:pBdr>
                <w:bottom w:val="single" w:sz="4" w:space="1" w:color="auto"/>
              </w:pBdr>
              <w:tabs>
                <w:tab w:val="left" w:pos="1440"/>
              </w:tabs>
              <w:spacing w:line="320" w:lineRule="exact"/>
              <w:ind w:left="-100"/>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11" w:type="dxa"/>
          </w:tcPr>
          <w:p w14:paraId="08CDA9E6" w14:textId="5B343563" w:rsidR="007D0121" w:rsidRPr="00555336" w:rsidRDefault="00407345" w:rsidP="007D0121">
            <w:pPr>
              <w:pBdr>
                <w:bottom w:val="single" w:sz="4" w:space="1" w:color="auto"/>
              </w:pBdr>
              <w:tabs>
                <w:tab w:val="left" w:pos="1440"/>
              </w:tabs>
              <w:spacing w:line="320" w:lineRule="exact"/>
              <w:ind w:left="-100"/>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720" w:type="dxa"/>
          </w:tcPr>
          <w:p w14:paraId="54FB9041" w14:textId="419152F3" w:rsidR="007D0121" w:rsidRPr="00555336" w:rsidRDefault="00E97719" w:rsidP="007D0121">
            <w:pPr>
              <w:pBdr>
                <w:bottom w:val="single" w:sz="4" w:space="1" w:color="auto"/>
              </w:pBdr>
              <w:tabs>
                <w:tab w:val="left" w:pos="1440"/>
              </w:tabs>
              <w:spacing w:line="320" w:lineRule="exact"/>
              <w:ind w:left="-100"/>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11" w:type="dxa"/>
          </w:tcPr>
          <w:p w14:paraId="51D9F430" w14:textId="45525DFA" w:rsidR="007D0121" w:rsidRPr="00555336" w:rsidRDefault="00407345" w:rsidP="007D0121">
            <w:pPr>
              <w:pBdr>
                <w:bottom w:val="single" w:sz="4" w:space="1" w:color="auto"/>
              </w:pBdr>
              <w:tabs>
                <w:tab w:val="left" w:pos="1440"/>
              </w:tabs>
              <w:spacing w:line="320" w:lineRule="exact"/>
              <w:ind w:left="-100"/>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727" w:type="dxa"/>
          </w:tcPr>
          <w:p w14:paraId="3179C8D4" w14:textId="3CC6DCAF" w:rsidR="007D0121" w:rsidRPr="00555336" w:rsidRDefault="00E97719" w:rsidP="007D0121">
            <w:pPr>
              <w:pBdr>
                <w:bottom w:val="single" w:sz="4" w:space="1" w:color="auto"/>
              </w:pBdr>
              <w:tabs>
                <w:tab w:val="left" w:pos="1440"/>
              </w:tabs>
              <w:spacing w:line="320" w:lineRule="exact"/>
              <w:ind w:left="-100"/>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712" w:type="dxa"/>
          </w:tcPr>
          <w:p w14:paraId="281A3C5E" w14:textId="156765A3" w:rsidR="007D0121" w:rsidRPr="00555336" w:rsidRDefault="00407345" w:rsidP="007D0121">
            <w:pPr>
              <w:pBdr>
                <w:bottom w:val="single" w:sz="4" w:space="1" w:color="auto"/>
              </w:pBdr>
              <w:tabs>
                <w:tab w:val="left" w:pos="1440"/>
              </w:tabs>
              <w:spacing w:line="320" w:lineRule="exact"/>
              <w:ind w:left="-100"/>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720" w:type="dxa"/>
          </w:tcPr>
          <w:p w14:paraId="118AA357" w14:textId="73C03F61" w:rsidR="007D0121" w:rsidRPr="00555336" w:rsidRDefault="00E97719" w:rsidP="007D0121">
            <w:pPr>
              <w:pBdr>
                <w:bottom w:val="single" w:sz="4" w:space="1" w:color="auto"/>
              </w:pBdr>
              <w:tabs>
                <w:tab w:val="left" w:pos="1440"/>
              </w:tabs>
              <w:spacing w:line="320" w:lineRule="exact"/>
              <w:ind w:left="-100"/>
              <w:jc w:val="center"/>
              <w:rPr>
                <w:rFonts w:ascii="Arial" w:hAnsi="Arial" w:cs="Arial"/>
                <w:strike/>
                <w:color w:val="000000" w:themeColor="text1"/>
                <w:sz w:val="18"/>
                <w:szCs w:val="18"/>
              </w:rPr>
            </w:pPr>
            <w:r w:rsidRPr="00555336">
              <w:rPr>
                <w:rFonts w:ascii="Arial" w:hAnsi="Arial" w:cs="Arial"/>
                <w:color w:val="000000" w:themeColor="text1"/>
                <w:sz w:val="18"/>
                <w:szCs w:val="18"/>
              </w:rPr>
              <w:t>2024</w:t>
            </w:r>
          </w:p>
        </w:tc>
        <w:tc>
          <w:tcPr>
            <w:tcW w:w="810" w:type="dxa"/>
          </w:tcPr>
          <w:p w14:paraId="0EA8F522" w14:textId="793A43EF" w:rsidR="007D0121" w:rsidRPr="00555336" w:rsidRDefault="00407345" w:rsidP="007D0121">
            <w:pPr>
              <w:pBdr>
                <w:bottom w:val="single" w:sz="4" w:space="1" w:color="auto"/>
              </w:pBdr>
              <w:tabs>
                <w:tab w:val="left" w:pos="1440"/>
              </w:tabs>
              <w:spacing w:line="320" w:lineRule="exact"/>
              <w:ind w:left="-100"/>
              <w:jc w:val="center"/>
              <w:rPr>
                <w:rFonts w:ascii="Arial" w:hAnsi="Arial" w:cs="Arial"/>
                <w:strike/>
                <w:color w:val="000000" w:themeColor="text1"/>
                <w:sz w:val="18"/>
                <w:szCs w:val="18"/>
              </w:rPr>
            </w:pPr>
            <w:r w:rsidRPr="00555336">
              <w:rPr>
                <w:rFonts w:ascii="Arial" w:hAnsi="Arial" w:cs="Arial"/>
                <w:color w:val="000000" w:themeColor="text1"/>
                <w:spacing w:val="-4"/>
                <w:sz w:val="18"/>
                <w:szCs w:val="18"/>
              </w:rPr>
              <w:t>2023</w:t>
            </w:r>
          </w:p>
        </w:tc>
        <w:tc>
          <w:tcPr>
            <w:tcW w:w="814" w:type="dxa"/>
          </w:tcPr>
          <w:p w14:paraId="02D0D97F" w14:textId="5D30AE0E" w:rsidR="007D0121" w:rsidRPr="00555336" w:rsidRDefault="00E97719" w:rsidP="007D0121">
            <w:pPr>
              <w:pBdr>
                <w:bottom w:val="single" w:sz="4" w:space="1" w:color="auto"/>
              </w:pBdr>
              <w:tabs>
                <w:tab w:val="left" w:pos="1440"/>
              </w:tabs>
              <w:spacing w:line="320" w:lineRule="exact"/>
              <w:ind w:left="-100"/>
              <w:jc w:val="center"/>
              <w:rPr>
                <w:rFonts w:ascii="Arial" w:hAnsi="Arial" w:cs="Arial"/>
                <w:strike/>
                <w:color w:val="000000" w:themeColor="text1"/>
                <w:sz w:val="18"/>
                <w:szCs w:val="18"/>
              </w:rPr>
            </w:pPr>
            <w:r w:rsidRPr="00555336">
              <w:rPr>
                <w:rFonts w:ascii="Arial" w:hAnsi="Arial" w:cs="Arial"/>
                <w:color w:val="000000" w:themeColor="text1"/>
                <w:sz w:val="18"/>
                <w:szCs w:val="18"/>
              </w:rPr>
              <w:t>2024</w:t>
            </w:r>
          </w:p>
        </w:tc>
        <w:tc>
          <w:tcPr>
            <w:tcW w:w="816" w:type="dxa"/>
          </w:tcPr>
          <w:p w14:paraId="21347CD5" w14:textId="6AC31DC0" w:rsidR="007D0121" w:rsidRPr="00555336" w:rsidRDefault="00407345" w:rsidP="007D0121">
            <w:pPr>
              <w:pBdr>
                <w:bottom w:val="single" w:sz="4" w:space="1" w:color="auto"/>
              </w:pBdr>
              <w:tabs>
                <w:tab w:val="left" w:pos="1440"/>
              </w:tabs>
              <w:spacing w:line="320" w:lineRule="exact"/>
              <w:ind w:left="-100"/>
              <w:jc w:val="center"/>
              <w:rPr>
                <w:rFonts w:ascii="Arial" w:hAnsi="Arial" w:cs="Arial"/>
                <w:strike/>
                <w:color w:val="000000" w:themeColor="text1"/>
                <w:sz w:val="18"/>
                <w:szCs w:val="18"/>
              </w:rPr>
            </w:pPr>
            <w:r w:rsidRPr="00555336">
              <w:rPr>
                <w:rFonts w:ascii="Arial" w:hAnsi="Arial" w:cs="Arial"/>
                <w:color w:val="000000" w:themeColor="text1"/>
                <w:spacing w:val="-4"/>
                <w:sz w:val="18"/>
                <w:szCs w:val="18"/>
              </w:rPr>
              <w:t>2023</w:t>
            </w:r>
          </w:p>
        </w:tc>
        <w:tc>
          <w:tcPr>
            <w:tcW w:w="813" w:type="dxa"/>
          </w:tcPr>
          <w:p w14:paraId="75A5CAD9" w14:textId="14C8C2D1" w:rsidR="007D0121" w:rsidRPr="00555336" w:rsidRDefault="00E97719" w:rsidP="007D0121">
            <w:pPr>
              <w:pBdr>
                <w:bottom w:val="single" w:sz="4" w:space="1" w:color="auto"/>
              </w:pBdr>
              <w:tabs>
                <w:tab w:val="left" w:pos="1440"/>
              </w:tabs>
              <w:spacing w:line="320" w:lineRule="exact"/>
              <w:ind w:left="-100"/>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02" w:type="dxa"/>
            <w:gridSpan w:val="2"/>
          </w:tcPr>
          <w:p w14:paraId="7463E502" w14:textId="2FAC9303" w:rsidR="007D0121" w:rsidRPr="00555336" w:rsidRDefault="00407345" w:rsidP="007D0121">
            <w:pPr>
              <w:pBdr>
                <w:bottom w:val="single" w:sz="4" w:space="1" w:color="auto"/>
              </w:pBdr>
              <w:tabs>
                <w:tab w:val="left" w:pos="1440"/>
              </w:tabs>
              <w:spacing w:line="320" w:lineRule="exact"/>
              <w:ind w:left="-100"/>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r>
      <w:tr w:rsidR="00833FC7" w:rsidRPr="00555336" w14:paraId="2560B414" w14:textId="6B64F2A1" w:rsidTr="00AD2960">
        <w:trPr>
          <w:gridAfter w:val="1"/>
          <w:wAfter w:w="7" w:type="dxa"/>
          <w:trHeight w:val="117"/>
        </w:trPr>
        <w:tc>
          <w:tcPr>
            <w:tcW w:w="3324" w:type="dxa"/>
          </w:tcPr>
          <w:p w14:paraId="65206CF7" w14:textId="77777777" w:rsidR="00833FC7" w:rsidRPr="00555336" w:rsidRDefault="00833FC7" w:rsidP="00833FC7">
            <w:pPr>
              <w:spacing w:line="300" w:lineRule="exact"/>
              <w:ind w:left="252" w:right="-50" w:hanging="180"/>
              <w:rPr>
                <w:rFonts w:ascii="Arial" w:hAnsi="Arial" w:cs="Arial"/>
                <w:color w:val="000000" w:themeColor="text1"/>
                <w:sz w:val="18"/>
                <w:szCs w:val="18"/>
              </w:rPr>
            </w:pPr>
            <w:r w:rsidRPr="00555336">
              <w:rPr>
                <w:rFonts w:ascii="Arial" w:hAnsi="Arial" w:cs="Arial"/>
                <w:color w:val="000000" w:themeColor="text1"/>
                <w:sz w:val="18"/>
                <w:szCs w:val="18"/>
              </w:rPr>
              <w:t>Total revenue</w:t>
            </w:r>
          </w:p>
        </w:tc>
        <w:tc>
          <w:tcPr>
            <w:tcW w:w="717" w:type="dxa"/>
            <w:vAlign w:val="bottom"/>
          </w:tcPr>
          <w:p w14:paraId="2801312C" w14:textId="1EC2FAC6" w:rsidR="00833FC7" w:rsidRPr="00555336" w:rsidRDefault="00EC422D" w:rsidP="00833FC7">
            <w:pPr>
              <w:tabs>
                <w:tab w:val="decimal" w:pos="432"/>
              </w:tabs>
              <w:spacing w:line="320" w:lineRule="exact"/>
              <w:ind w:left="-100"/>
              <w:rPr>
                <w:rFonts w:ascii="Arial" w:hAnsi="Arial" w:cs="Arial"/>
                <w:color w:val="000000" w:themeColor="text1"/>
                <w:sz w:val="18"/>
                <w:szCs w:val="18"/>
              </w:rPr>
            </w:pPr>
            <w:r w:rsidRPr="00555336">
              <w:rPr>
                <w:rFonts w:ascii="Arial" w:hAnsi="Arial" w:cs="Arial"/>
                <w:color w:val="000000" w:themeColor="text1"/>
                <w:sz w:val="18"/>
                <w:szCs w:val="18"/>
              </w:rPr>
              <w:t>148</w:t>
            </w:r>
          </w:p>
        </w:tc>
        <w:tc>
          <w:tcPr>
            <w:tcW w:w="718" w:type="dxa"/>
            <w:gridSpan w:val="2"/>
            <w:vAlign w:val="bottom"/>
          </w:tcPr>
          <w:p w14:paraId="50C83EF9" w14:textId="4F6E59AC" w:rsidR="00833FC7" w:rsidRPr="00555336" w:rsidRDefault="00833FC7" w:rsidP="00833FC7">
            <w:pPr>
              <w:tabs>
                <w:tab w:val="decimal" w:pos="432"/>
              </w:tabs>
              <w:spacing w:line="320" w:lineRule="exact"/>
              <w:ind w:left="-100"/>
              <w:rPr>
                <w:rFonts w:ascii="Arial" w:hAnsi="Arial" w:cs="Arial"/>
                <w:color w:val="000000" w:themeColor="text1"/>
                <w:sz w:val="18"/>
                <w:szCs w:val="18"/>
              </w:rPr>
            </w:pPr>
            <w:r w:rsidRPr="00555336">
              <w:rPr>
                <w:rFonts w:ascii="Arial" w:hAnsi="Arial" w:cs="Arial"/>
                <w:color w:val="000000" w:themeColor="text1"/>
                <w:sz w:val="18"/>
                <w:szCs w:val="18"/>
              </w:rPr>
              <w:t>209</w:t>
            </w:r>
          </w:p>
        </w:tc>
        <w:tc>
          <w:tcPr>
            <w:tcW w:w="720" w:type="dxa"/>
            <w:vAlign w:val="bottom"/>
          </w:tcPr>
          <w:p w14:paraId="2D24B611" w14:textId="5B17FBBE" w:rsidR="00833FC7" w:rsidRPr="00555336" w:rsidRDefault="00EC422D" w:rsidP="00833FC7">
            <w:pPr>
              <w:tabs>
                <w:tab w:val="decimal" w:pos="432"/>
              </w:tabs>
              <w:spacing w:line="320" w:lineRule="exact"/>
              <w:ind w:left="-100"/>
              <w:rPr>
                <w:rFonts w:ascii="Arial" w:hAnsi="Arial" w:cs="Arial"/>
                <w:color w:val="000000" w:themeColor="text1"/>
                <w:sz w:val="18"/>
                <w:szCs w:val="18"/>
              </w:rPr>
            </w:pPr>
            <w:r w:rsidRPr="00555336">
              <w:rPr>
                <w:rFonts w:ascii="Arial" w:hAnsi="Arial" w:cs="Arial"/>
                <w:color w:val="000000" w:themeColor="text1"/>
                <w:sz w:val="18"/>
                <w:szCs w:val="18"/>
              </w:rPr>
              <w:t>205</w:t>
            </w:r>
          </w:p>
        </w:tc>
        <w:tc>
          <w:tcPr>
            <w:tcW w:w="811" w:type="dxa"/>
          </w:tcPr>
          <w:p w14:paraId="74697B52" w14:textId="736D7DF7" w:rsidR="00833FC7" w:rsidRPr="00555336" w:rsidRDefault="00833FC7" w:rsidP="00833FC7">
            <w:pPr>
              <w:tabs>
                <w:tab w:val="decimal" w:pos="432"/>
              </w:tabs>
              <w:spacing w:line="320" w:lineRule="exact"/>
              <w:ind w:left="-100"/>
              <w:rPr>
                <w:rFonts w:ascii="Arial" w:hAnsi="Arial" w:cs="Arial"/>
                <w:color w:val="000000" w:themeColor="text1"/>
                <w:sz w:val="18"/>
                <w:szCs w:val="18"/>
              </w:rPr>
            </w:pPr>
            <w:r w:rsidRPr="00555336">
              <w:rPr>
                <w:rFonts w:ascii="Arial" w:hAnsi="Arial" w:cs="Arial"/>
                <w:color w:val="000000" w:themeColor="text1"/>
                <w:sz w:val="18"/>
                <w:szCs w:val="18"/>
              </w:rPr>
              <w:t>120</w:t>
            </w:r>
          </w:p>
        </w:tc>
        <w:tc>
          <w:tcPr>
            <w:tcW w:w="720" w:type="dxa"/>
          </w:tcPr>
          <w:p w14:paraId="0DACEE21" w14:textId="12C91CAB" w:rsidR="00833FC7" w:rsidRPr="00555336" w:rsidRDefault="00EC422D" w:rsidP="00833FC7">
            <w:pPr>
              <w:tabs>
                <w:tab w:val="decimal" w:pos="432"/>
              </w:tabs>
              <w:spacing w:line="320" w:lineRule="exact"/>
              <w:ind w:left="-100"/>
              <w:rPr>
                <w:rFonts w:ascii="Arial" w:hAnsi="Arial" w:cs="Arial"/>
                <w:color w:val="000000" w:themeColor="text1"/>
                <w:sz w:val="18"/>
                <w:szCs w:val="18"/>
              </w:rPr>
            </w:pPr>
            <w:r w:rsidRPr="00555336">
              <w:rPr>
                <w:rFonts w:ascii="Arial" w:hAnsi="Arial" w:cs="Arial"/>
                <w:color w:val="000000" w:themeColor="text1"/>
                <w:sz w:val="18"/>
                <w:szCs w:val="18"/>
              </w:rPr>
              <w:t>307</w:t>
            </w:r>
          </w:p>
        </w:tc>
        <w:tc>
          <w:tcPr>
            <w:tcW w:w="811" w:type="dxa"/>
            <w:vAlign w:val="bottom"/>
          </w:tcPr>
          <w:p w14:paraId="3E382CD9" w14:textId="1E732829" w:rsidR="00833FC7" w:rsidRPr="00555336" w:rsidRDefault="00833FC7" w:rsidP="00833FC7">
            <w:pPr>
              <w:tabs>
                <w:tab w:val="decimal" w:pos="432"/>
              </w:tabs>
              <w:spacing w:line="320" w:lineRule="exact"/>
              <w:ind w:left="-100"/>
              <w:rPr>
                <w:rFonts w:ascii="Arial" w:hAnsi="Arial" w:cs="Arial"/>
                <w:color w:val="000000" w:themeColor="text1"/>
                <w:sz w:val="18"/>
                <w:szCs w:val="18"/>
              </w:rPr>
            </w:pPr>
            <w:r w:rsidRPr="00555336">
              <w:rPr>
                <w:rFonts w:ascii="Arial" w:hAnsi="Arial" w:cs="Arial"/>
                <w:color w:val="000000" w:themeColor="text1"/>
                <w:sz w:val="18"/>
                <w:szCs w:val="18"/>
              </w:rPr>
              <w:t>114</w:t>
            </w:r>
          </w:p>
        </w:tc>
        <w:tc>
          <w:tcPr>
            <w:tcW w:w="727" w:type="dxa"/>
            <w:vAlign w:val="bottom"/>
          </w:tcPr>
          <w:p w14:paraId="0C1D57E7" w14:textId="5F948DB7" w:rsidR="00833FC7" w:rsidRPr="00555336" w:rsidRDefault="00EC422D" w:rsidP="00833FC7">
            <w:pPr>
              <w:tabs>
                <w:tab w:val="decimal" w:pos="432"/>
              </w:tabs>
              <w:spacing w:line="320" w:lineRule="exact"/>
              <w:ind w:left="-100"/>
              <w:rPr>
                <w:rFonts w:ascii="Arial" w:hAnsi="Arial" w:cs="Arial"/>
                <w:color w:val="000000" w:themeColor="text1"/>
                <w:sz w:val="18"/>
                <w:szCs w:val="18"/>
              </w:rPr>
            </w:pPr>
            <w:r w:rsidRPr="00555336">
              <w:rPr>
                <w:rFonts w:ascii="Arial" w:hAnsi="Arial" w:cs="Arial"/>
                <w:color w:val="000000" w:themeColor="text1"/>
                <w:sz w:val="18"/>
                <w:szCs w:val="18"/>
              </w:rPr>
              <w:t>27</w:t>
            </w:r>
          </w:p>
        </w:tc>
        <w:tc>
          <w:tcPr>
            <w:tcW w:w="712" w:type="dxa"/>
          </w:tcPr>
          <w:p w14:paraId="5CC1EEF1" w14:textId="06C156F7" w:rsidR="00833FC7" w:rsidRPr="00555336" w:rsidRDefault="00833FC7" w:rsidP="00833FC7">
            <w:pPr>
              <w:tabs>
                <w:tab w:val="decimal" w:pos="432"/>
              </w:tabs>
              <w:spacing w:line="320" w:lineRule="exact"/>
              <w:ind w:left="-100"/>
              <w:rPr>
                <w:rFonts w:ascii="Arial" w:hAnsi="Arial" w:cs="Arial"/>
                <w:color w:val="000000" w:themeColor="text1"/>
                <w:sz w:val="18"/>
                <w:szCs w:val="18"/>
              </w:rPr>
            </w:pPr>
            <w:r w:rsidRPr="00555336">
              <w:rPr>
                <w:rFonts w:ascii="Arial" w:hAnsi="Arial" w:cs="Arial"/>
                <w:color w:val="000000" w:themeColor="text1"/>
                <w:sz w:val="18"/>
                <w:szCs w:val="18"/>
              </w:rPr>
              <w:t>217</w:t>
            </w:r>
          </w:p>
        </w:tc>
        <w:tc>
          <w:tcPr>
            <w:tcW w:w="720" w:type="dxa"/>
          </w:tcPr>
          <w:p w14:paraId="16F86BF8" w14:textId="0CB733CC" w:rsidR="00833FC7" w:rsidRPr="00555336" w:rsidRDefault="00EC422D" w:rsidP="00833FC7">
            <w:pPr>
              <w:tabs>
                <w:tab w:val="decimal" w:pos="432"/>
              </w:tabs>
              <w:spacing w:line="320" w:lineRule="exact"/>
              <w:ind w:left="-100"/>
              <w:rPr>
                <w:rFonts w:ascii="Arial" w:hAnsi="Arial" w:cs="Arial"/>
                <w:color w:val="000000" w:themeColor="text1"/>
                <w:sz w:val="18"/>
                <w:szCs w:val="18"/>
              </w:rPr>
            </w:pPr>
            <w:r w:rsidRPr="00555336">
              <w:rPr>
                <w:rFonts w:ascii="Arial" w:hAnsi="Arial" w:cs="Arial"/>
                <w:color w:val="000000" w:themeColor="text1"/>
                <w:sz w:val="18"/>
                <w:szCs w:val="18"/>
              </w:rPr>
              <w:t>10</w:t>
            </w:r>
          </w:p>
        </w:tc>
        <w:tc>
          <w:tcPr>
            <w:tcW w:w="810" w:type="dxa"/>
            <w:vAlign w:val="bottom"/>
          </w:tcPr>
          <w:p w14:paraId="5352C975" w14:textId="12481C0A" w:rsidR="00833FC7" w:rsidRPr="00555336" w:rsidRDefault="00833FC7" w:rsidP="00833FC7">
            <w:pPr>
              <w:tabs>
                <w:tab w:val="decimal" w:pos="432"/>
              </w:tabs>
              <w:spacing w:line="320" w:lineRule="exact"/>
              <w:ind w:left="-100"/>
              <w:rPr>
                <w:rFonts w:ascii="Arial" w:hAnsi="Arial" w:cs="Arial"/>
                <w:strike/>
                <w:color w:val="000000" w:themeColor="text1"/>
                <w:sz w:val="18"/>
                <w:szCs w:val="18"/>
              </w:rPr>
            </w:pPr>
            <w:r w:rsidRPr="00555336">
              <w:rPr>
                <w:rFonts w:ascii="Arial" w:hAnsi="Arial" w:cs="Arial"/>
                <w:color w:val="000000" w:themeColor="text1"/>
                <w:sz w:val="18"/>
                <w:szCs w:val="18"/>
              </w:rPr>
              <w:t>12</w:t>
            </w:r>
          </w:p>
        </w:tc>
        <w:tc>
          <w:tcPr>
            <w:tcW w:w="814" w:type="dxa"/>
            <w:vAlign w:val="bottom"/>
          </w:tcPr>
          <w:p w14:paraId="2A076878" w14:textId="78F84CF1" w:rsidR="00833FC7" w:rsidRPr="00555336" w:rsidRDefault="00EC422D" w:rsidP="00AD2960">
            <w:pPr>
              <w:tabs>
                <w:tab w:val="decimal" w:pos="525"/>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1,132</w:t>
            </w:r>
          </w:p>
        </w:tc>
        <w:tc>
          <w:tcPr>
            <w:tcW w:w="816" w:type="dxa"/>
            <w:vAlign w:val="bottom"/>
          </w:tcPr>
          <w:p w14:paraId="793F8AB3" w14:textId="08968A02" w:rsidR="00833FC7" w:rsidRPr="00AD2960" w:rsidRDefault="00833FC7" w:rsidP="00AD2960">
            <w:pPr>
              <w:tabs>
                <w:tab w:val="decimal" w:pos="525"/>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443</w:t>
            </w:r>
          </w:p>
        </w:tc>
        <w:tc>
          <w:tcPr>
            <w:tcW w:w="813" w:type="dxa"/>
            <w:vAlign w:val="bottom"/>
          </w:tcPr>
          <w:p w14:paraId="15B8DD55" w14:textId="7C26109D" w:rsidR="00833FC7" w:rsidRPr="00555336" w:rsidRDefault="00EC422D" w:rsidP="00AD2960">
            <w:pPr>
              <w:tabs>
                <w:tab w:val="decimal" w:pos="525"/>
              </w:tabs>
              <w:spacing w:line="320" w:lineRule="exact"/>
              <w:ind w:left="-100"/>
              <w:rPr>
                <w:rFonts w:ascii="Arial" w:hAnsi="Arial" w:cs="Arial"/>
                <w:color w:val="000000" w:themeColor="text1"/>
                <w:sz w:val="18"/>
                <w:szCs w:val="18"/>
              </w:rPr>
            </w:pPr>
            <w:r w:rsidRPr="00555336">
              <w:rPr>
                <w:rFonts w:ascii="Arial" w:hAnsi="Arial" w:cs="Arial"/>
                <w:color w:val="000000" w:themeColor="text1"/>
                <w:sz w:val="18"/>
                <w:szCs w:val="18"/>
              </w:rPr>
              <w:t>573</w:t>
            </w:r>
          </w:p>
        </w:tc>
        <w:tc>
          <w:tcPr>
            <w:tcW w:w="802" w:type="dxa"/>
            <w:gridSpan w:val="2"/>
            <w:vAlign w:val="bottom"/>
          </w:tcPr>
          <w:p w14:paraId="700FB35C" w14:textId="1CB03DBD" w:rsidR="00833FC7" w:rsidRPr="00555336" w:rsidRDefault="00833FC7" w:rsidP="00AD2960">
            <w:pPr>
              <w:tabs>
                <w:tab w:val="decimal" w:pos="525"/>
              </w:tabs>
              <w:spacing w:line="320" w:lineRule="exact"/>
              <w:ind w:left="-100"/>
              <w:rPr>
                <w:rFonts w:ascii="Arial" w:hAnsi="Arial" w:cs="Arial"/>
                <w:color w:val="000000" w:themeColor="text1"/>
                <w:sz w:val="18"/>
                <w:szCs w:val="18"/>
              </w:rPr>
            </w:pPr>
            <w:r w:rsidRPr="00555336">
              <w:rPr>
                <w:rFonts w:ascii="Arial" w:hAnsi="Arial" w:cs="Arial"/>
                <w:color w:val="000000" w:themeColor="text1"/>
                <w:sz w:val="18"/>
                <w:szCs w:val="18"/>
              </w:rPr>
              <w:t>758</w:t>
            </w:r>
          </w:p>
        </w:tc>
      </w:tr>
      <w:tr w:rsidR="00833FC7" w:rsidRPr="00555336" w14:paraId="6F9A31C1" w14:textId="797EC1B1" w:rsidTr="00AD2960">
        <w:trPr>
          <w:gridAfter w:val="1"/>
          <w:wAfter w:w="7" w:type="dxa"/>
        </w:trPr>
        <w:tc>
          <w:tcPr>
            <w:tcW w:w="3324" w:type="dxa"/>
          </w:tcPr>
          <w:p w14:paraId="09E92D39" w14:textId="77777777" w:rsidR="00833FC7" w:rsidRPr="00555336" w:rsidRDefault="00833FC7" w:rsidP="00833FC7">
            <w:pPr>
              <w:spacing w:line="300" w:lineRule="exact"/>
              <w:ind w:left="252" w:right="-50" w:hanging="180"/>
              <w:rPr>
                <w:rFonts w:ascii="Arial" w:hAnsi="Arial" w:cs="Arial"/>
                <w:color w:val="000000" w:themeColor="text1"/>
                <w:sz w:val="18"/>
                <w:szCs w:val="18"/>
              </w:rPr>
            </w:pPr>
            <w:r w:rsidRPr="00555336">
              <w:rPr>
                <w:rFonts w:ascii="Arial" w:hAnsi="Arial" w:cs="Arial"/>
                <w:color w:val="000000" w:themeColor="text1"/>
                <w:sz w:val="18"/>
                <w:szCs w:val="18"/>
              </w:rPr>
              <w:t>Profit (loss)</w:t>
            </w:r>
          </w:p>
        </w:tc>
        <w:tc>
          <w:tcPr>
            <w:tcW w:w="717" w:type="dxa"/>
            <w:vAlign w:val="bottom"/>
          </w:tcPr>
          <w:p w14:paraId="5178A1E6" w14:textId="7E5FCD65" w:rsidR="00833FC7" w:rsidRPr="00555336" w:rsidRDefault="00EC422D" w:rsidP="00EC422D">
            <w:pPr>
              <w:tabs>
                <w:tab w:val="decimal" w:pos="432"/>
              </w:tabs>
              <w:spacing w:line="320" w:lineRule="exact"/>
              <w:ind w:left="-102"/>
              <w:rPr>
                <w:rFonts w:ascii="Arial" w:hAnsi="Arial" w:cs="Arial"/>
                <w:color w:val="000000" w:themeColor="text1"/>
                <w:sz w:val="18"/>
                <w:szCs w:val="18"/>
                <w:cs/>
              </w:rPr>
            </w:pPr>
            <w:r w:rsidRPr="00555336">
              <w:rPr>
                <w:rFonts w:ascii="Arial" w:hAnsi="Arial" w:cs="Arial" w:hint="cs"/>
                <w:color w:val="000000" w:themeColor="text1"/>
                <w:sz w:val="18"/>
                <w:szCs w:val="18"/>
                <w:cs/>
              </w:rPr>
              <w:t>(</w:t>
            </w:r>
            <w:r w:rsidRPr="00555336">
              <w:rPr>
                <w:rFonts w:ascii="Arial" w:hAnsi="Arial" w:cs="Arial"/>
                <w:color w:val="000000" w:themeColor="text1"/>
                <w:sz w:val="18"/>
                <w:szCs w:val="18"/>
              </w:rPr>
              <w:t>10</w:t>
            </w:r>
            <w:r w:rsidRPr="00555336">
              <w:rPr>
                <w:rFonts w:ascii="Arial" w:hAnsi="Arial" w:cs="Arial" w:hint="cs"/>
                <w:color w:val="000000" w:themeColor="text1"/>
                <w:sz w:val="18"/>
                <w:szCs w:val="18"/>
                <w:cs/>
              </w:rPr>
              <w:t>)</w:t>
            </w:r>
          </w:p>
        </w:tc>
        <w:tc>
          <w:tcPr>
            <w:tcW w:w="718" w:type="dxa"/>
            <w:gridSpan w:val="2"/>
            <w:vAlign w:val="bottom"/>
          </w:tcPr>
          <w:p w14:paraId="1BE7C541" w14:textId="303D2A44" w:rsidR="00833FC7" w:rsidRPr="00555336" w:rsidRDefault="00833FC7" w:rsidP="00EC422D">
            <w:pPr>
              <w:tabs>
                <w:tab w:val="decimal" w:pos="432"/>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vAlign w:val="bottom"/>
          </w:tcPr>
          <w:p w14:paraId="25871A25" w14:textId="0BEB0969" w:rsidR="00833FC7" w:rsidRPr="00555336" w:rsidRDefault="00EC422D" w:rsidP="00EC422D">
            <w:pPr>
              <w:tabs>
                <w:tab w:val="decimal" w:pos="432"/>
              </w:tabs>
              <w:spacing w:line="320" w:lineRule="exact"/>
              <w:ind w:left="-102"/>
              <w:rPr>
                <w:rFonts w:ascii="Arial" w:hAnsi="Arial" w:cs="Arial"/>
                <w:color w:val="000000" w:themeColor="text1"/>
                <w:sz w:val="18"/>
                <w:szCs w:val="18"/>
                <w:cs/>
              </w:rPr>
            </w:pPr>
            <w:r w:rsidRPr="00555336">
              <w:rPr>
                <w:rFonts w:ascii="Arial" w:hAnsi="Arial" w:cs="Arial" w:hint="cs"/>
                <w:color w:val="000000" w:themeColor="text1"/>
                <w:sz w:val="18"/>
                <w:szCs w:val="18"/>
                <w:cs/>
              </w:rPr>
              <w:t>(</w:t>
            </w:r>
            <w:r w:rsidRPr="00555336">
              <w:rPr>
                <w:rFonts w:ascii="Arial" w:hAnsi="Arial" w:cs="Arial"/>
                <w:color w:val="000000" w:themeColor="text1"/>
                <w:sz w:val="18"/>
                <w:szCs w:val="18"/>
              </w:rPr>
              <w:t>5</w:t>
            </w:r>
            <w:r w:rsidRPr="00555336">
              <w:rPr>
                <w:rFonts w:ascii="Arial" w:hAnsi="Arial" w:cs="Arial" w:hint="cs"/>
                <w:color w:val="000000" w:themeColor="text1"/>
                <w:sz w:val="18"/>
                <w:szCs w:val="18"/>
                <w:cs/>
              </w:rPr>
              <w:t>)</w:t>
            </w:r>
          </w:p>
        </w:tc>
        <w:tc>
          <w:tcPr>
            <w:tcW w:w="811" w:type="dxa"/>
          </w:tcPr>
          <w:p w14:paraId="4B02B483" w14:textId="3BE78376" w:rsidR="00833FC7" w:rsidRPr="00555336" w:rsidRDefault="00833FC7" w:rsidP="00EC422D">
            <w:pPr>
              <w:tabs>
                <w:tab w:val="decimal" w:pos="432"/>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(2)</w:t>
            </w:r>
          </w:p>
        </w:tc>
        <w:tc>
          <w:tcPr>
            <w:tcW w:w="720" w:type="dxa"/>
          </w:tcPr>
          <w:p w14:paraId="41D3F2D6" w14:textId="44DB2EEE" w:rsidR="00833FC7" w:rsidRPr="00555336" w:rsidRDefault="00EC422D" w:rsidP="00EC422D">
            <w:pPr>
              <w:tabs>
                <w:tab w:val="decimal" w:pos="432"/>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12</w:t>
            </w:r>
          </w:p>
        </w:tc>
        <w:tc>
          <w:tcPr>
            <w:tcW w:w="811" w:type="dxa"/>
            <w:vAlign w:val="bottom"/>
          </w:tcPr>
          <w:p w14:paraId="7B17CF22" w14:textId="2F48304A" w:rsidR="00833FC7" w:rsidRPr="00555336" w:rsidRDefault="00833FC7" w:rsidP="00EC422D">
            <w:pPr>
              <w:tabs>
                <w:tab w:val="decimal" w:pos="432"/>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4</w:t>
            </w:r>
          </w:p>
        </w:tc>
        <w:tc>
          <w:tcPr>
            <w:tcW w:w="727" w:type="dxa"/>
            <w:vAlign w:val="bottom"/>
          </w:tcPr>
          <w:p w14:paraId="5B7251EC" w14:textId="357BA97E" w:rsidR="00833FC7" w:rsidRPr="00555336" w:rsidRDefault="00EC422D" w:rsidP="00EC422D">
            <w:pPr>
              <w:tabs>
                <w:tab w:val="decimal" w:pos="432"/>
              </w:tabs>
              <w:spacing w:line="320" w:lineRule="exact"/>
              <w:ind w:left="-102"/>
              <w:rPr>
                <w:rFonts w:ascii="Arial" w:hAnsi="Arial" w:cs="Arial"/>
                <w:color w:val="000000" w:themeColor="text1"/>
                <w:sz w:val="18"/>
                <w:szCs w:val="18"/>
                <w:cs/>
              </w:rPr>
            </w:pPr>
            <w:r w:rsidRPr="00555336">
              <w:rPr>
                <w:rFonts w:ascii="Arial" w:hAnsi="Arial" w:cs="Arial" w:hint="cs"/>
                <w:color w:val="000000" w:themeColor="text1"/>
                <w:sz w:val="18"/>
                <w:szCs w:val="18"/>
                <w:cs/>
              </w:rPr>
              <w:t>(</w:t>
            </w:r>
            <w:r w:rsidRPr="00555336">
              <w:rPr>
                <w:rFonts w:ascii="Arial" w:hAnsi="Arial" w:cs="Arial"/>
                <w:color w:val="000000" w:themeColor="text1"/>
                <w:sz w:val="18"/>
                <w:szCs w:val="18"/>
              </w:rPr>
              <w:t>10</w:t>
            </w:r>
            <w:r w:rsidRPr="00555336">
              <w:rPr>
                <w:rFonts w:ascii="Arial" w:hAnsi="Arial" w:cs="Arial" w:hint="cs"/>
                <w:color w:val="000000" w:themeColor="text1"/>
                <w:sz w:val="18"/>
                <w:szCs w:val="18"/>
                <w:cs/>
              </w:rPr>
              <w:t>)</w:t>
            </w:r>
          </w:p>
        </w:tc>
        <w:tc>
          <w:tcPr>
            <w:tcW w:w="712" w:type="dxa"/>
          </w:tcPr>
          <w:p w14:paraId="4BBDAD44" w14:textId="390348A0" w:rsidR="00833FC7" w:rsidRPr="00555336" w:rsidRDefault="00833FC7" w:rsidP="00EC422D">
            <w:pPr>
              <w:tabs>
                <w:tab w:val="decimal" w:pos="432"/>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4</w:t>
            </w:r>
          </w:p>
        </w:tc>
        <w:tc>
          <w:tcPr>
            <w:tcW w:w="720" w:type="dxa"/>
          </w:tcPr>
          <w:p w14:paraId="46ACDE13" w14:textId="5CDA213A" w:rsidR="00833FC7" w:rsidRPr="00555336" w:rsidRDefault="00EC422D" w:rsidP="00EC422D">
            <w:pPr>
              <w:tabs>
                <w:tab w:val="decimal" w:pos="432"/>
              </w:tabs>
              <w:spacing w:line="320" w:lineRule="exact"/>
              <w:ind w:left="-102"/>
              <w:rPr>
                <w:rFonts w:ascii="Arial" w:hAnsi="Arial" w:cs="Arial"/>
                <w:color w:val="000000" w:themeColor="text1"/>
                <w:sz w:val="18"/>
                <w:szCs w:val="18"/>
                <w:cs/>
              </w:rPr>
            </w:pPr>
            <w:r w:rsidRPr="00555336">
              <w:rPr>
                <w:rFonts w:ascii="Arial" w:hAnsi="Arial" w:cs="Arial" w:hint="cs"/>
                <w:color w:val="000000" w:themeColor="text1"/>
                <w:sz w:val="18"/>
                <w:szCs w:val="18"/>
                <w:cs/>
              </w:rPr>
              <w:t>(</w:t>
            </w:r>
            <w:r w:rsidRPr="00555336">
              <w:rPr>
                <w:rFonts w:ascii="Arial" w:hAnsi="Arial" w:cs="Arial"/>
                <w:color w:val="000000" w:themeColor="text1"/>
                <w:sz w:val="18"/>
                <w:szCs w:val="18"/>
              </w:rPr>
              <w:t>3</w:t>
            </w:r>
            <w:r w:rsidRPr="00555336">
              <w:rPr>
                <w:rFonts w:ascii="Arial" w:hAnsi="Arial" w:cs="Arial" w:hint="cs"/>
                <w:color w:val="000000" w:themeColor="text1"/>
                <w:sz w:val="18"/>
                <w:szCs w:val="18"/>
                <w:cs/>
              </w:rPr>
              <w:t>)</w:t>
            </w:r>
          </w:p>
        </w:tc>
        <w:tc>
          <w:tcPr>
            <w:tcW w:w="810" w:type="dxa"/>
            <w:vAlign w:val="bottom"/>
          </w:tcPr>
          <w:p w14:paraId="70D0469B" w14:textId="54DF9894" w:rsidR="00833FC7" w:rsidRPr="00555336" w:rsidRDefault="00833FC7" w:rsidP="00EC422D">
            <w:pPr>
              <w:tabs>
                <w:tab w:val="decimal" w:pos="432"/>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(2)</w:t>
            </w:r>
          </w:p>
        </w:tc>
        <w:tc>
          <w:tcPr>
            <w:tcW w:w="814" w:type="dxa"/>
            <w:vAlign w:val="bottom"/>
          </w:tcPr>
          <w:p w14:paraId="0131A1FF" w14:textId="442880D4" w:rsidR="00833FC7" w:rsidRPr="00555336" w:rsidRDefault="00EC422D" w:rsidP="00AD2960">
            <w:pPr>
              <w:tabs>
                <w:tab w:val="decimal" w:pos="525"/>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27</w:t>
            </w:r>
          </w:p>
        </w:tc>
        <w:tc>
          <w:tcPr>
            <w:tcW w:w="816" w:type="dxa"/>
            <w:vAlign w:val="bottom"/>
          </w:tcPr>
          <w:p w14:paraId="68206683" w14:textId="47383FCB" w:rsidR="00833FC7" w:rsidRPr="00555336" w:rsidRDefault="00833FC7" w:rsidP="00AD2960">
            <w:pPr>
              <w:tabs>
                <w:tab w:val="decimal" w:pos="525"/>
              </w:tabs>
              <w:spacing w:line="320" w:lineRule="exact"/>
              <w:ind w:left="-117"/>
              <w:rPr>
                <w:rFonts w:ascii="Arial" w:hAnsi="Arial" w:cs="Arial"/>
                <w:color w:val="000000" w:themeColor="text1"/>
                <w:sz w:val="18"/>
                <w:szCs w:val="18"/>
              </w:rPr>
            </w:pPr>
            <w:r w:rsidRPr="00555336">
              <w:rPr>
                <w:rFonts w:ascii="Arial" w:hAnsi="Arial" w:cs="Arial"/>
                <w:color w:val="000000" w:themeColor="text1"/>
                <w:sz w:val="18"/>
                <w:szCs w:val="18"/>
              </w:rPr>
              <w:t>29</w:t>
            </w:r>
          </w:p>
        </w:tc>
        <w:tc>
          <w:tcPr>
            <w:tcW w:w="813" w:type="dxa"/>
            <w:vAlign w:val="bottom"/>
          </w:tcPr>
          <w:p w14:paraId="3E09963E" w14:textId="5B584628" w:rsidR="00833FC7" w:rsidRPr="00555336" w:rsidRDefault="00EC422D" w:rsidP="00AD2960">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6</w:t>
            </w:r>
          </w:p>
        </w:tc>
        <w:tc>
          <w:tcPr>
            <w:tcW w:w="802" w:type="dxa"/>
            <w:gridSpan w:val="2"/>
            <w:vAlign w:val="bottom"/>
          </w:tcPr>
          <w:p w14:paraId="10D5A7FC" w14:textId="61CF3B45" w:rsidR="00833FC7" w:rsidRPr="00555336" w:rsidRDefault="00833FC7" w:rsidP="00AD2960">
            <w:pPr>
              <w:tabs>
                <w:tab w:val="decimal" w:pos="525"/>
              </w:tabs>
              <w:spacing w:line="320" w:lineRule="exact"/>
              <w:ind w:left="-102"/>
              <w:rPr>
                <w:rFonts w:ascii="Arial" w:hAnsi="Arial" w:cs="Arial"/>
                <w:color w:val="000000" w:themeColor="text1"/>
                <w:sz w:val="18"/>
                <w:szCs w:val="18"/>
              </w:rPr>
            </w:pPr>
            <w:r w:rsidRPr="00555336">
              <w:rPr>
                <w:rFonts w:ascii="Arial" w:hAnsi="Arial" w:cs="Arial"/>
                <w:color w:val="000000" w:themeColor="text1"/>
                <w:sz w:val="18"/>
                <w:szCs w:val="18"/>
              </w:rPr>
              <w:t>19</w:t>
            </w:r>
          </w:p>
        </w:tc>
      </w:tr>
    </w:tbl>
    <w:p w14:paraId="063ECB8C" w14:textId="32137FD8" w:rsidR="0009057C" w:rsidRPr="00555336" w:rsidRDefault="0009057C" w:rsidP="00C708DD">
      <w:pPr>
        <w:spacing w:line="380" w:lineRule="exact"/>
        <w:ind w:left="547" w:hanging="547"/>
        <w:jc w:val="thaiDistribute"/>
        <w:rPr>
          <w:rFonts w:ascii="Arial" w:hAnsi="Arial" w:cs="Arial"/>
          <w:b/>
          <w:bCs/>
          <w:color w:val="000000" w:themeColor="text1"/>
          <w:sz w:val="22"/>
          <w:szCs w:val="22"/>
        </w:rPr>
      </w:pPr>
    </w:p>
    <w:p w14:paraId="311C4DF9" w14:textId="77777777" w:rsidR="0009057C" w:rsidRPr="00555336" w:rsidRDefault="0009057C" w:rsidP="00C708DD">
      <w:pPr>
        <w:spacing w:line="380" w:lineRule="exact"/>
        <w:ind w:left="547" w:hanging="547"/>
        <w:jc w:val="thaiDistribute"/>
        <w:rPr>
          <w:rFonts w:ascii="Arial" w:hAnsi="Arial" w:cs="Arial"/>
          <w:b/>
          <w:bCs/>
          <w:color w:val="000000" w:themeColor="text1"/>
          <w:sz w:val="22"/>
          <w:szCs w:val="22"/>
        </w:rPr>
      </w:pPr>
    </w:p>
    <w:p w14:paraId="0B8F83ED" w14:textId="77777777" w:rsidR="0009057C" w:rsidRPr="00555336" w:rsidRDefault="0009057C">
      <w:pPr>
        <w:rPr>
          <w:rFonts w:ascii="Arial" w:hAnsi="Arial" w:cs="Arial"/>
          <w:color w:val="000000" w:themeColor="text1"/>
        </w:rPr>
      </w:pPr>
      <w:r w:rsidRPr="00555336">
        <w:rPr>
          <w:rFonts w:ascii="Arial" w:hAnsi="Arial" w:cs="Arial"/>
          <w:color w:val="000000" w:themeColor="text1"/>
        </w:rPr>
        <w:br w:type="page"/>
      </w:r>
    </w:p>
    <w:tbl>
      <w:tblPr>
        <w:tblW w:w="14148" w:type="dxa"/>
        <w:tblInd w:w="342" w:type="dxa"/>
        <w:tblLayout w:type="fixed"/>
        <w:tblLook w:val="01E0" w:firstRow="1" w:lastRow="1" w:firstColumn="1" w:lastColumn="1" w:noHBand="0" w:noVBand="0"/>
      </w:tblPr>
      <w:tblGrid>
        <w:gridCol w:w="3168"/>
        <w:gridCol w:w="810"/>
        <w:gridCol w:w="810"/>
        <w:gridCol w:w="810"/>
        <w:gridCol w:w="720"/>
        <w:gridCol w:w="810"/>
        <w:gridCol w:w="720"/>
        <w:gridCol w:w="810"/>
        <w:gridCol w:w="810"/>
        <w:gridCol w:w="720"/>
        <w:gridCol w:w="810"/>
        <w:gridCol w:w="720"/>
        <w:gridCol w:w="810"/>
        <w:gridCol w:w="810"/>
        <w:gridCol w:w="810"/>
      </w:tblGrid>
      <w:tr w:rsidR="008C0955" w:rsidRPr="00555336" w14:paraId="4018032D" w14:textId="694D6461" w:rsidTr="003001DC">
        <w:trPr>
          <w:trHeight w:val="326"/>
        </w:trPr>
        <w:tc>
          <w:tcPr>
            <w:tcW w:w="3168" w:type="dxa"/>
          </w:tcPr>
          <w:p w14:paraId="6127D3A9" w14:textId="1584326F" w:rsidR="008C0955" w:rsidRPr="00555336" w:rsidRDefault="008C0955" w:rsidP="00DF0DC0">
            <w:pPr>
              <w:tabs>
                <w:tab w:val="left" w:pos="900"/>
                <w:tab w:val="left" w:pos="2160"/>
                <w:tab w:val="right" w:pos="8100"/>
              </w:tabs>
              <w:spacing w:line="320" w:lineRule="exact"/>
              <w:jc w:val="center"/>
              <w:rPr>
                <w:rFonts w:ascii="Arial" w:hAnsi="Arial" w:cs="Arial"/>
                <w:color w:val="000000" w:themeColor="text1"/>
                <w:sz w:val="18"/>
                <w:szCs w:val="18"/>
                <w:cs/>
              </w:rPr>
            </w:pPr>
          </w:p>
        </w:tc>
        <w:tc>
          <w:tcPr>
            <w:tcW w:w="10980" w:type="dxa"/>
            <w:gridSpan w:val="14"/>
            <w:vAlign w:val="bottom"/>
          </w:tcPr>
          <w:p w14:paraId="738B3212" w14:textId="7DA40718" w:rsidR="008C0955" w:rsidRPr="00555336" w:rsidRDefault="008C0955" w:rsidP="00CC277C">
            <w:pPr>
              <w:tabs>
                <w:tab w:val="left" w:pos="1440"/>
              </w:tabs>
              <w:spacing w:line="320" w:lineRule="exact"/>
              <w:jc w:val="right"/>
              <w:rPr>
                <w:rFonts w:ascii="Arial" w:hAnsi="Arial" w:cs="Arial"/>
                <w:color w:val="000000" w:themeColor="text1"/>
                <w:sz w:val="18"/>
                <w:szCs w:val="18"/>
              </w:rPr>
            </w:pPr>
            <w:r w:rsidRPr="00555336">
              <w:rPr>
                <w:rFonts w:ascii="Arial" w:hAnsi="Arial" w:cs="Arial"/>
                <w:color w:val="000000" w:themeColor="text1"/>
                <w:sz w:val="18"/>
                <w:szCs w:val="18"/>
              </w:rPr>
              <w:t>(Unit: Million Baht)</w:t>
            </w:r>
          </w:p>
        </w:tc>
      </w:tr>
      <w:tr w:rsidR="008C0955" w:rsidRPr="00555336" w14:paraId="6A2EB853" w14:textId="0ACDF3B3" w:rsidTr="003001DC">
        <w:trPr>
          <w:trHeight w:val="351"/>
        </w:trPr>
        <w:tc>
          <w:tcPr>
            <w:tcW w:w="3168" w:type="dxa"/>
          </w:tcPr>
          <w:p w14:paraId="743E9A34" w14:textId="77777777" w:rsidR="008C0955" w:rsidRPr="00555336" w:rsidRDefault="008C0955" w:rsidP="00DF0DC0">
            <w:pPr>
              <w:tabs>
                <w:tab w:val="left" w:pos="900"/>
                <w:tab w:val="left" w:pos="2160"/>
                <w:tab w:val="right" w:pos="8100"/>
              </w:tabs>
              <w:spacing w:line="320" w:lineRule="exact"/>
              <w:jc w:val="center"/>
              <w:rPr>
                <w:rFonts w:ascii="Arial" w:hAnsi="Arial" w:cs="Arial"/>
                <w:color w:val="000000" w:themeColor="text1"/>
                <w:sz w:val="18"/>
                <w:szCs w:val="18"/>
                <w:cs/>
              </w:rPr>
            </w:pPr>
          </w:p>
        </w:tc>
        <w:tc>
          <w:tcPr>
            <w:tcW w:w="10980" w:type="dxa"/>
            <w:gridSpan w:val="14"/>
            <w:vAlign w:val="bottom"/>
          </w:tcPr>
          <w:p w14:paraId="2C1B984B" w14:textId="54DDA4B2" w:rsidR="008C0955" w:rsidRPr="00555336" w:rsidRDefault="008C0955" w:rsidP="004310B0">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z w:val="18"/>
                <w:szCs w:val="18"/>
              </w:rPr>
              <w:t>Separate financial statements</w:t>
            </w:r>
          </w:p>
        </w:tc>
      </w:tr>
      <w:tr w:rsidR="003001DC" w:rsidRPr="00555336" w14:paraId="1F3C9D53" w14:textId="37A418AE" w:rsidTr="003001DC">
        <w:trPr>
          <w:trHeight w:val="989"/>
        </w:trPr>
        <w:tc>
          <w:tcPr>
            <w:tcW w:w="3168" w:type="dxa"/>
          </w:tcPr>
          <w:p w14:paraId="1D622E82" w14:textId="77777777" w:rsidR="003001DC" w:rsidRPr="00555336" w:rsidRDefault="003001DC" w:rsidP="00B156D7">
            <w:pPr>
              <w:tabs>
                <w:tab w:val="left" w:pos="900"/>
                <w:tab w:val="left" w:pos="2160"/>
                <w:tab w:val="right" w:pos="8100"/>
              </w:tabs>
              <w:spacing w:line="320" w:lineRule="exact"/>
              <w:jc w:val="center"/>
              <w:rPr>
                <w:rFonts w:ascii="Arial" w:hAnsi="Arial" w:cs="Arial"/>
                <w:color w:val="000000" w:themeColor="text1"/>
                <w:sz w:val="18"/>
                <w:szCs w:val="18"/>
                <w:cs/>
              </w:rPr>
            </w:pPr>
          </w:p>
        </w:tc>
        <w:tc>
          <w:tcPr>
            <w:tcW w:w="1620" w:type="dxa"/>
            <w:gridSpan w:val="2"/>
            <w:vAlign w:val="bottom"/>
          </w:tcPr>
          <w:p w14:paraId="5A9EE959" w14:textId="77777777" w:rsidR="003001DC" w:rsidRPr="00555336" w:rsidRDefault="003001DC" w:rsidP="00B156D7">
            <w:pPr>
              <w:pBdr>
                <w:bottom w:val="single" w:sz="4" w:space="1" w:color="auto"/>
              </w:pBdr>
              <w:tabs>
                <w:tab w:val="left" w:pos="1440"/>
              </w:tabs>
              <w:spacing w:line="320" w:lineRule="exact"/>
              <w:ind w:left="-116"/>
              <w:jc w:val="center"/>
              <w:rPr>
                <w:rFonts w:ascii="Arial" w:hAnsi="Arial" w:cs="Arial"/>
                <w:color w:val="000000" w:themeColor="text1"/>
                <w:spacing w:val="-4"/>
                <w:sz w:val="18"/>
                <w:szCs w:val="18"/>
              </w:rPr>
            </w:pPr>
            <w:proofErr w:type="spellStart"/>
            <w:r w:rsidRPr="00555336">
              <w:rPr>
                <w:rFonts w:ascii="Arial" w:hAnsi="Arial" w:cs="Arial"/>
                <w:color w:val="000000" w:themeColor="text1"/>
                <w:spacing w:val="-4"/>
                <w:sz w:val="18"/>
                <w:szCs w:val="18"/>
              </w:rPr>
              <w:t>Nawarat</w:t>
            </w:r>
            <w:proofErr w:type="spellEnd"/>
            <w:r w:rsidRPr="00555336">
              <w:rPr>
                <w:rFonts w:ascii="Arial" w:hAnsi="Arial" w:cs="Arial"/>
                <w:color w:val="000000" w:themeColor="text1"/>
                <w:spacing w:val="-4"/>
                <w:sz w:val="18"/>
                <w:szCs w:val="18"/>
              </w:rPr>
              <w:t xml:space="preserve"> - A.S.</w:t>
            </w:r>
          </w:p>
          <w:p w14:paraId="32136536" w14:textId="77777777" w:rsidR="003001DC" w:rsidRPr="00555336" w:rsidRDefault="003001DC" w:rsidP="00B156D7">
            <w:pPr>
              <w:pBdr>
                <w:bottom w:val="single" w:sz="4" w:space="1" w:color="auto"/>
              </w:pBdr>
              <w:tabs>
                <w:tab w:val="left" w:pos="1440"/>
              </w:tabs>
              <w:spacing w:line="320" w:lineRule="exact"/>
              <w:ind w:left="-116"/>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 xml:space="preserve">Associated </w:t>
            </w:r>
          </w:p>
          <w:p w14:paraId="1D6AD70C" w14:textId="551C19B7" w:rsidR="003001DC" w:rsidRPr="00555336" w:rsidRDefault="003001DC" w:rsidP="00B156D7">
            <w:pPr>
              <w:pBdr>
                <w:bottom w:val="single" w:sz="4" w:space="1" w:color="auto"/>
              </w:pBdr>
              <w:tabs>
                <w:tab w:val="left" w:pos="1440"/>
              </w:tabs>
              <w:spacing w:line="320" w:lineRule="exact"/>
              <w:ind w:left="-116"/>
              <w:jc w:val="center"/>
              <w:rPr>
                <w:rFonts w:ascii="Arial" w:hAnsi="Arial" w:cs="Arial"/>
                <w:color w:val="000000" w:themeColor="text1"/>
                <w:spacing w:val="-4"/>
                <w:sz w:val="18"/>
                <w:szCs w:val="18"/>
                <w:cs/>
              </w:rPr>
            </w:pPr>
            <w:r w:rsidRPr="00555336">
              <w:rPr>
                <w:rFonts w:ascii="Arial" w:hAnsi="Arial" w:cs="Arial"/>
                <w:color w:val="000000" w:themeColor="text1"/>
                <w:spacing w:val="-4"/>
                <w:sz w:val="18"/>
                <w:szCs w:val="18"/>
              </w:rPr>
              <w:t>Joint Venture</w:t>
            </w:r>
          </w:p>
        </w:tc>
        <w:tc>
          <w:tcPr>
            <w:tcW w:w="1530" w:type="dxa"/>
            <w:gridSpan w:val="2"/>
            <w:vAlign w:val="bottom"/>
          </w:tcPr>
          <w:p w14:paraId="26C8A76D" w14:textId="77777777" w:rsidR="003001DC" w:rsidRPr="00555336" w:rsidRDefault="003001DC" w:rsidP="00B156D7">
            <w:pPr>
              <w:pBdr>
                <w:bottom w:val="single" w:sz="4" w:space="1" w:color="auto"/>
              </w:pBdr>
              <w:tabs>
                <w:tab w:val="left" w:pos="1440"/>
              </w:tabs>
              <w:spacing w:line="320" w:lineRule="exact"/>
              <w:ind w:left="-116"/>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 xml:space="preserve">A.S. - </w:t>
            </w:r>
            <w:proofErr w:type="spellStart"/>
            <w:r w:rsidRPr="00555336">
              <w:rPr>
                <w:rFonts w:ascii="Arial" w:hAnsi="Arial" w:cs="Arial"/>
                <w:color w:val="000000" w:themeColor="text1"/>
                <w:spacing w:val="-4"/>
                <w:sz w:val="18"/>
                <w:szCs w:val="18"/>
              </w:rPr>
              <w:t>Nawarat</w:t>
            </w:r>
            <w:proofErr w:type="spellEnd"/>
          </w:p>
          <w:p w14:paraId="7ACBBFAF" w14:textId="77777777" w:rsidR="003001DC" w:rsidRPr="00555336" w:rsidRDefault="003001DC" w:rsidP="00B156D7">
            <w:pPr>
              <w:pBdr>
                <w:bottom w:val="single" w:sz="4" w:space="1" w:color="auto"/>
              </w:pBdr>
              <w:tabs>
                <w:tab w:val="left" w:pos="1440"/>
              </w:tabs>
              <w:spacing w:line="320" w:lineRule="exact"/>
              <w:ind w:left="-116"/>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Joint Venture</w:t>
            </w:r>
          </w:p>
        </w:tc>
        <w:tc>
          <w:tcPr>
            <w:tcW w:w="1530" w:type="dxa"/>
            <w:gridSpan w:val="2"/>
            <w:vAlign w:val="bottom"/>
          </w:tcPr>
          <w:p w14:paraId="75859A87" w14:textId="77777777" w:rsidR="003001DC" w:rsidRPr="00555336" w:rsidRDefault="003001DC" w:rsidP="00B156D7">
            <w:pPr>
              <w:pBdr>
                <w:bottom w:val="single" w:sz="4" w:space="1" w:color="auto"/>
              </w:pBdr>
              <w:tabs>
                <w:tab w:val="left" w:pos="1440"/>
              </w:tabs>
              <w:spacing w:line="320" w:lineRule="exact"/>
              <w:ind w:left="-116"/>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NTA</w:t>
            </w:r>
          </w:p>
          <w:p w14:paraId="218613EC" w14:textId="77777777" w:rsidR="003001DC" w:rsidRPr="00555336" w:rsidRDefault="003001DC" w:rsidP="00B156D7">
            <w:pPr>
              <w:pBdr>
                <w:bottom w:val="single" w:sz="4" w:space="1" w:color="auto"/>
              </w:pBdr>
              <w:tabs>
                <w:tab w:val="left" w:pos="1440"/>
              </w:tabs>
              <w:spacing w:line="320" w:lineRule="exact"/>
              <w:ind w:left="-116"/>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Joint Venture</w:t>
            </w:r>
          </w:p>
        </w:tc>
        <w:tc>
          <w:tcPr>
            <w:tcW w:w="1620" w:type="dxa"/>
            <w:gridSpan w:val="2"/>
            <w:vAlign w:val="bottom"/>
          </w:tcPr>
          <w:p w14:paraId="5E8AB1D4" w14:textId="77777777" w:rsidR="003001DC" w:rsidRPr="00555336" w:rsidRDefault="003001DC" w:rsidP="00B156D7">
            <w:pPr>
              <w:pBdr>
                <w:bottom w:val="single" w:sz="4" w:space="1" w:color="auto"/>
              </w:pBdr>
              <w:tabs>
                <w:tab w:val="left" w:pos="1440"/>
              </w:tabs>
              <w:spacing w:line="320" w:lineRule="exact"/>
              <w:ind w:left="-116"/>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TN</w:t>
            </w:r>
          </w:p>
          <w:p w14:paraId="2FB70759" w14:textId="09D4E7DA" w:rsidR="003001DC" w:rsidRPr="00555336" w:rsidRDefault="003001DC" w:rsidP="00B156D7">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pacing w:val="-4"/>
                <w:sz w:val="18"/>
                <w:szCs w:val="18"/>
              </w:rPr>
              <w:t>Joint Venture</w:t>
            </w:r>
          </w:p>
        </w:tc>
        <w:tc>
          <w:tcPr>
            <w:tcW w:w="1530" w:type="dxa"/>
            <w:gridSpan w:val="2"/>
            <w:vAlign w:val="bottom"/>
          </w:tcPr>
          <w:p w14:paraId="2396DB30" w14:textId="4698FE23" w:rsidR="003001DC" w:rsidRPr="00555336" w:rsidRDefault="003001DC" w:rsidP="00B156D7">
            <w:pPr>
              <w:pBdr>
                <w:bottom w:val="single" w:sz="4" w:space="1" w:color="auto"/>
              </w:pBdr>
              <w:tabs>
                <w:tab w:val="left" w:pos="1440"/>
              </w:tabs>
              <w:spacing w:line="320" w:lineRule="exact"/>
              <w:ind w:left="-116"/>
              <w:jc w:val="center"/>
              <w:rPr>
                <w:rFonts w:ascii="Arial" w:hAnsi="Arial" w:cs="Arial"/>
                <w:color w:val="000000" w:themeColor="text1"/>
                <w:spacing w:val="-4"/>
                <w:sz w:val="18"/>
                <w:szCs w:val="18"/>
              </w:rPr>
            </w:pPr>
            <w:r w:rsidRPr="00555336">
              <w:rPr>
                <w:rFonts w:ascii="Arial" w:hAnsi="Arial" w:cs="Arial"/>
                <w:color w:val="000000" w:themeColor="text1"/>
                <w:sz w:val="18"/>
                <w:szCs w:val="18"/>
              </w:rPr>
              <w:t>TN-CEI                     Joint Venture</w:t>
            </w:r>
          </w:p>
        </w:tc>
        <w:tc>
          <w:tcPr>
            <w:tcW w:w="1530" w:type="dxa"/>
            <w:gridSpan w:val="2"/>
            <w:vAlign w:val="bottom"/>
          </w:tcPr>
          <w:p w14:paraId="22535DD2" w14:textId="77777777" w:rsidR="003001DC" w:rsidRPr="00555336" w:rsidRDefault="003001DC" w:rsidP="00B156D7">
            <w:pPr>
              <w:pBdr>
                <w:bottom w:val="single" w:sz="4" w:space="1" w:color="auto"/>
              </w:pBdr>
              <w:tabs>
                <w:tab w:val="left" w:pos="1440"/>
              </w:tabs>
              <w:spacing w:line="320" w:lineRule="exact"/>
              <w:ind w:left="-116"/>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 xml:space="preserve">NWR-AVP </w:t>
            </w:r>
          </w:p>
          <w:p w14:paraId="6D638D9C" w14:textId="7342F776" w:rsidR="003001DC" w:rsidRPr="00555336" w:rsidRDefault="003001DC" w:rsidP="00B156D7">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pacing w:val="-4"/>
                <w:sz w:val="18"/>
                <w:szCs w:val="18"/>
              </w:rPr>
              <w:t>Joint Venture</w:t>
            </w:r>
          </w:p>
        </w:tc>
        <w:tc>
          <w:tcPr>
            <w:tcW w:w="1620" w:type="dxa"/>
            <w:gridSpan w:val="2"/>
          </w:tcPr>
          <w:p w14:paraId="66C1D7AE" w14:textId="77777777" w:rsidR="003001DC" w:rsidRPr="00555336" w:rsidRDefault="003001DC" w:rsidP="00EC422D">
            <w:pPr>
              <w:pBdr>
                <w:bottom w:val="single" w:sz="4" w:space="1" w:color="auto"/>
              </w:pBdr>
              <w:tabs>
                <w:tab w:val="left" w:pos="1440"/>
              </w:tabs>
              <w:spacing w:line="320" w:lineRule="exact"/>
              <w:rPr>
                <w:rFonts w:ascii="Arial" w:hAnsi="Arial" w:cs="Arial"/>
                <w:color w:val="000000" w:themeColor="text1"/>
                <w:spacing w:val="-4"/>
                <w:sz w:val="18"/>
                <w:szCs w:val="24"/>
              </w:rPr>
            </w:pPr>
          </w:p>
          <w:p w14:paraId="7AD0F3F8" w14:textId="69688BF1" w:rsidR="003001DC" w:rsidRPr="00555336" w:rsidRDefault="003001DC" w:rsidP="00EC422D">
            <w:pPr>
              <w:pBdr>
                <w:bottom w:val="single" w:sz="4" w:space="1" w:color="auto"/>
              </w:pBdr>
              <w:tabs>
                <w:tab w:val="left" w:pos="1440"/>
              </w:tabs>
              <w:spacing w:line="320" w:lineRule="exact"/>
              <w:jc w:val="center"/>
              <w:rPr>
                <w:rFonts w:ascii="Arial" w:hAnsi="Arial" w:cs="Arial"/>
                <w:color w:val="000000" w:themeColor="text1"/>
                <w:spacing w:val="-4"/>
                <w:sz w:val="18"/>
                <w:szCs w:val="24"/>
              </w:rPr>
            </w:pPr>
            <w:r w:rsidRPr="00555336">
              <w:rPr>
                <w:rFonts w:ascii="Arial" w:hAnsi="Arial" w:cs="Arial"/>
                <w:color w:val="000000" w:themeColor="text1"/>
                <w:spacing w:val="-4"/>
                <w:sz w:val="18"/>
                <w:szCs w:val="24"/>
              </w:rPr>
              <w:t>NWR-SAMCON</w:t>
            </w:r>
          </w:p>
          <w:p w14:paraId="45039967" w14:textId="3D2C593F" w:rsidR="003001DC" w:rsidRPr="00555336" w:rsidRDefault="003001DC" w:rsidP="00EC422D">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24"/>
              </w:rPr>
              <w:t>Joint Venture</w:t>
            </w:r>
          </w:p>
        </w:tc>
      </w:tr>
      <w:tr w:rsidR="003001DC" w:rsidRPr="00555336" w14:paraId="364D3ACB" w14:textId="5C6CB686" w:rsidTr="003001DC">
        <w:trPr>
          <w:trHeight w:val="351"/>
        </w:trPr>
        <w:tc>
          <w:tcPr>
            <w:tcW w:w="3168" w:type="dxa"/>
          </w:tcPr>
          <w:p w14:paraId="736C322C" w14:textId="77777777" w:rsidR="003001DC" w:rsidRPr="00555336" w:rsidRDefault="003001DC" w:rsidP="008C0955">
            <w:pPr>
              <w:tabs>
                <w:tab w:val="left" w:pos="900"/>
                <w:tab w:val="left" w:pos="2160"/>
                <w:tab w:val="right" w:pos="8100"/>
              </w:tabs>
              <w:spacing w:line="320" w:lineRule="exact"/>
              <w:jc w:val="center"/>
              <w:rPr>
                <w:rFonts w:ascii="Arial" w:hAnsi="Arial" w:cs="Arial"/>
                <w:color w:val="000000" w:themeColor="text1"/>
                <w:sz w:val="18"/>
                <w:szCs w:val="18"/>
                <w:cs/>
              </w:rPr>
            </w:pPr>
          </w:p>
        </w:tc>
        <w:tc>
          <w:tcPr>
            <w:tcW w:w="810" w:type="dxa"/>
          </w:tcPr>
          <w:p w14:paraId="18CDA498" w14:textId="4AB7F852" w:rsidR="003001DC" w:rsidRPr="00555336" w:rsidRDefault="003001DC" w:rsidP="008C0955">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10" w:type="dxa"/>
          </w:tcPr>
          <w:p w14:paraId="24301032" w14:textId="69EF3EAD" w:rsidR="003001DC" w:rsidRPr="00555336" w:rsidRDefault="003001DC" w:rsidP="008C0955">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810" w:type="dxa"/>
          </w:tcPr>
          <w:p w14:paraId="62EA11BF" w14:textId="343E92EF" w:rsidR="003001DC" w:rsidRPr="00555336" w:rsidRDefault="003001DC" w:rsidP="008C0955">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720" w:type="dxa"/>
          </w:tcPr>
          <w:p w14:paraId="48B7C672" w14:textId="4E3DF40F" w:rsidR="003001DC" w:rsidRPr="00555336" w:rsidRDefault="003001DC" w:rsidP="008C0955">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810" w:type="dxa"/>
          </w:tcPr>
          <w:p w14:paraId="4D44D922" w14:textId="5AF7A40C" w:rsidR="003001DC" w:rsidRPr="00555336" w:rsidRDefault="003001DC" w:rsidP="008C0955">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720" w:type="dxa"/>
          </w:tcPr>
          <w:p w14:paraId="654ABF65" w14:textId="6623A544" w:rsidR="003001DC" w:rsidRPr="00555336" w:rsidRDefault="003001DC" w:rsidP="008C0955">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810" w:type="dxa"/>
          </w:tcPr>
          <w:p w14:paraId="7F9D81EB" w14:textId="3BA224C4" w:rsidR="003001DC" w:rsidRPr="00555336" w:rsidRDefault="003001DC" w:rsidP="008C0955">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10" w:type="dxa"/>
          </w:tcPr>
          <w:p w14:paraId="588E1AB7" w14:textId="004A8150" w:rsidR="003001DC" w:rsidRPr="00555336" w:rsidRDefault="003001DC" w:rsidP="008C0955">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720" w:type="dxa"/>
          </w:tcPr>
          <w:p w14:paraId="5EA3D28B" w14:textId="1E2E0E28" w:rsidR="003001DC" w:rsidRPr="00555336" w:rsidRDefault="003001DC" w:rsidP="008C0955">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10" w:type="dxa"/>
          </w:tcPr>
          <w:p w14:paraId="4DD10632" w14:textId="17746A20" w:rsidR="003001DC" w:rsidRPr="00555336" w:rsidRDefault="003001DC" w:rsidP="008C0955">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720" w:type="dxa"/>
          </w:tcPr>
          <w:p w14:paraId="66E794FD" w14:textId="5E85E695" w:rsidR="003001DC" w:rsidRPr="00555336" w:rsidRDefault="003001DC" w:rsidP="008C0955">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10" w:type="dxa"/>
          </w:tcPr>
          <w:p w14:paraId="5D4B8C2B" w14:textId="7FD7671C" w:rsidR="003001DC" w:rsidRPr="00555336" w:rsidRDefault="003001DC" w:rsidP="008C0955">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810" w:type="dxa"/>
          </w:tcPr>
          <w:p w14:paraId="331C27CB" w14:textId="5738F194" w:rsidR="003001DC" w:rsidRPr="00555336" w:rsidRDefault="003001DC" w:rsidP="008C0955">
            <w:pPr>
              <w:pBdr>
                <w:bottom w:val="single" w:sz="4" w:space="1" w:color="auto"/>
              </w:pBdr>
              <w:tabs>
                <w:tab w:val="left" w:pos="1440"/>
              </w:tabs>
              <w:spacing w:line="320" w:lineRule="exact"/>
              <w:ind w:left="-116"/>
              <w:jc w:val="center"/>
              <w:rPr>
                <w:rFonts w:ascii="Arial" w:hAnsi="Arial" w:cs="Arial"/>
                <w:color w:val="000000" w:themeColor="text1"/>
                <w:spacing w:val="-4"/>
                <w:sz w:val="18"/>
                <w:szCs w:val="18"/>
              </w:rPr>
            </w:pPr>
            <w:r w:rsidRPr="00555336">
              <w:rPr>
                <w:rFonts w:ascii="Arial" w:hAnsi="Arial" w:cs="Arial"/>
                <w:color w:val="000000" w:themeColor="text1"/>
                <w:sz w:val="18"/>
                <w:szCs w:val="18"/>
              </w:rPr>
              <w:t>2024</w:t>
            </w:r>
          </w:p>
        </w:tc>
        <w:tc>
          <w:tcPr>
            <w:tcW w:w="810" w:type="dxa"/>
          </w:tcPr>
          <w:p w14:paraId="5A2F6DBD" w14:textId="3E988F83" w:rsidR="003001DC" w:rsidRPr="00555336" w:rsidRDefault="003001DC" w:rsidP="008C0955">
            <w:pPr>
              <w:pBdr>
                <w:bottom w:val="single" w:sz="4" w:space="1" w:color="auto"/>
              </w:pBdr>
              <w:tabs>
                <w:tab w:val="left" w:pos="1440"/>
              </w:tabs>
              <w:spacing w:line="320" w:lineRule="exact"/>
              <w:ind w:left="-116"/>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2023</w:t>
            </w:r>
          </w:p>
        </w:tc>
      </w:tr>
      <w:tr w:rsidR="003001DC" w:rsidRPr="00555336" w14:paraId="2A4717F5" w14:textId="5B09598E" w:rsidTr="003001DC">
        <w:trPr>
          <w:trHeight w:val="313"/>
        </w:trPr>
        <w:tc>
          <w:tcPr>
            <w:tcW w:w="3168" w:type="dxa"/>
          </w:tcPr>
          <w:p w14:paraId="4BD54A2C" w14:textId="77777777" w:rsidR="003001DC" w:rsidRPr="00555336" w:rsidRDefault="003001DC" w:rsidP="008C0955">
            <w:pPr>
              <w:spacing w:line="300" w:lineRule="exact"/>
              <w:ind w:left="252" w:right="-50" w:hanging="180"/>
              <w:rPr>
                <w:rFonts w:ascii="Arial" w:hAnsi="Arial" w:cs="Arial"/>
                <w:color w:val="000000" w:themeColor="text1"/>
                <w:sz w:val="18"/>
                <w:szCs w:val="18"/>
              </w:rPr>
            </w:pPr>
            <w:r w:rsidRPr="00555336">
              <w:rPr>
                <w:rFonts w:ascii="Arial" w:hAnsi="Arial" w:cs="Arial"/>
                <w:color w:val="000000" w:themeColor="text1"/>
                <w:sz w:val="18"/>
                <w:szCs w:val="18"/>
              </w:rPr>
              <w:t>Total revenue</w:t>
            </w:r>
          </w:p>
        </w:tc>
        <w:tc>
          <w:tcPr>
            <w:tcW w:w="810" w:type="dxa"/>
            <w:vAlign w:val="bottom"/>
          </w:tcPr>
          <w:p w14:paraId="508B5E50" w14:textId="357C24D3"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0DAE0539" w14:textId="3204126D"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680B0D3C" w14:textId="127A4E19"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w:t>
            </w:r>
          </w:p>
        </w:tc>
        <w:tc>
          <w:tcPr>
            <w:tcW w:w="720" w:type="dxa"/>
          </w:tcPr>
          <w:p w14:paraId="0B07931D" w14:textId="7D44F9D5"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tcPr>
          <w:p w14:paraId="3CA36A9F" w14:textId="6B1AC1DF"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137</w:t>
            </w:r>
          </w:p>
        </w:tc>
        <w:tc>
          <w:tcPr>
            <w:tcW w:w="720" w:type="dxa"/>
          </w:tcPr>
          <w:p w14:paraId="643E1A3F" w14:textId="3189FA5D"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189</w:t>
            </w:r>
          </w:p>
        </w:tc>
        <w:tc>
          <w:tcPr>
            <w:tcW w:w="810" w:type="dxa"/>
          </w:tcPr>
          <w:p w14:paraId="3D81BD7A" w14:textId="7987299A"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838</w:t>
            </w:r>
          </w:p>
        </w:tc>
        <w:tc>
          <w:tcPr>
            <w:tcW w:w="810" w:type="dxa"/>
          </w:tcPr>
          <w:p w14:paraId="354EBBF3" w14:textId="3701B645"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1,425</w:t>
            </w:r>
          </w:p>
        </w:tc>
        <w:tc>
          <w:tcPr>
            <w:tcW w:w="720" w:type="dxa"/>
            <w:vAlign w:val="bottom"/>
          </w:tcPr>
          <w:p w14:paraId="288D2FD2" w14:textId="2F84D16D"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47</w:t>
            </w:r>
          </w:p>
        </w:tc>
        <w:tc>
          <w:tcPr>
            <w:tcW w:w="810" w:type="dxa"/>
            <w:vAlign w:val="bottom"/>
          </w:tcPr>
          <w:p w14:paraId="4B705D43" w14:textId="22C23CD3"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90</w:t>
            </w:r>
          </w:p>
        </w:tc>
        <w:tc>
          <w:tcPr>
            <w:tcW w:w="720" w:type="dxa"/>
            <w:vAlign w:val="bottom"/>
          </w:tcPr>
          <w:p w14:paraId="30B6A23E" w14:textId="160D48F3"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697AE243" w14:textId="4DB08047"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14</w:t>
            </w:r>
          </w:p>
        </w:tc>
        <w:tc>
          <w:tcPr>
            <w:tcW w:w="810" w:type="dxa"/>
          </w:tcPr>
          <w:p w14:paraId="493B9B23" w14:textId="0F224E91" w:rsidR="003001DC" w:rsidRPr="00555336" w:rsidRDefault="003001DC" w:rsidP="005C7B69">
            <w:pPr>
              <w:tabs>
                <w:tab w:val="decimal" w:pos="525"/>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256</w:t>
            </w:r>
          </w:p>
        </w:tc>
        <w:tc>
          <w:tcPr>
            <w:tcW w:w="810" w:type="dxa"/>
          </w:tcPr>
          <w:p w14:paraId="0EBB6981" w14:textId="7B9E9021"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w:t>
            </w:r>
          </w:p>
        </w:tc>
      </w:tr>
      <w:tr w:rsidR="003001DC" w:rsidRPr="00555336" w14:paraId="2BB916A5" w14:textId="629F3726" w:rsidTr="003001DC">
        <w:trPr>
          <w:trHeight w:val="326"/>
        </w:trPr>
        <w:tc>
          <w:tcPr>
            <w:tcW w:w="3168" w:type="dxa"/>
          </w:tcPr>
          <w:p w14:paraId="046ECFE6" w14:textId="77777777" w:rsidR="003001DC" w:rsidRPr="00555336" w:rsidRDefault="003001DC" w:rsidP="008C0955">
            <w:pPr>
              <w:spacing w:line="300" w:lineRule="exact"/>
              <w:ind w:left="252" w:right="-50" w:hanging="180"/>
              <w:rPr>
                <w:rFonts w:ascii="Arial" w:hAnsi="Arial" w:cs="Arial"/>
                <w:color w:val="000000" w:themeColor="text1"/>
                <w:sz w:val="18"/>
                <w:szCs w:val="18"/>
              </w:rPr>
            </w:pPr>
            <w:r w:rsidRPr="00555336">
              <w:rPr>
                <w:rFonts w:ascii="Arial" w:hAnsi="Arial" w:cs="Arial"/>
                <w:color w:val="000000" w:themeColor="text1"/>
                <w:sz w:val="18"/>
                <w:szCs w:val="18"/>
              </w:rPr>
              <w:t>Profit (loss)</w:t>
            </w:r>
          </w:p>
        </w:tc>
        <w:tc>
          <w:tcPr>
            <w:tcW w:w="810" w:type="dxa"/>
            <w:vAlign w:val="bottom"/>
          </w:tcPr>
          <w:p w14:paraId="2A2A5F61" w14:textId="769D7ABB"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3699E840" w14:textId="0735F5D8"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496FBB30" w14:textId="4499BB01" w:rsidR="003001DC" w:rsidRPr="00555336" w:rsidRDefault="003001DC" w:rsidP="008C0955">
            <w:pPr>
              <w:tabs>
                <w:tab w:val="decimal" w:pos="424"/>
              </w:tabs>
              <w:spacing w:line="320" w:lineRule="exact"/>
              <w:ind w:left="-116"/>
              <w:rPr>
                <w:rFonts w:ascii="Arial" w:hAnsi="Arial" w:cs="Arial"/>
                <w:color w:val="000000" w:themeColor="text1"/>
                <w:sz w:val="18"/>
                <w:szCs w:val="18"/>
                <w:cs/>
              </w:rPr>
            </w:pPr>
            <w:r w:rsidRPr="00555336">
              <w:rPr>
                <w:rFonts w:ascii="Arial" w:hAnsi="Arial" w:cs="Arial" w:hint="cs"/>
                <w:color w:val="000000" w:themeColor="text1"/>
                <w:sz w:val="18"/>
                <w:szCs w:val="18"/>
                <w:cs/>
              </w:rPr>
              <w:t>(</w:t>
            </w:r>
            <w:r w:rsidRPr="00555336">
              <w:rPr>
                <w:rFonts w:ascii="Arial" w:hAnsi="Arial" w:cs="Arial"/>
                <w:color w:val="000000" w:themeColor="text1"/>
                <w:sz w:val="18"/>
                <w:szCs w:val="18"/>
              </w:rPr>
              <w:t>2</w:t>
            </w:r>
            <w:r w:rsidRPr="00555336">
              <w:rPr>
                <w:rFonts w:ascii="Arial" w:hAnsi="Arial" w:cs="Arial" w:hint="cs"/>
                <w:color w:val="000000" w:themeColor="text1"/>
                <w:sz w:val="18"/>
                <w:szCs w:val="18"/>
                <w:cs/>
              </w:rPr>
              <w:t>)</w:t>
            </w:r>
          </w:p>
        </w:tc>
        <w:tc>
          <w:tcPr>
            <w:tcW w:w="720" w:type="dxa"/>
          </w:tcPr>
          <w:p w14:paraId="5E6CF568" w14:textId="74BC4670"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(2)</w:t>
            </w:r>
          </w:p>
        </w:tc>
        <w:tc>
          <w:tcPr>
            <w:tcW w:w="810" w:type="dxa"/>
          </w:tcPr>
          <w:p w14:paraId="150F6FE0" w14:textId="7C8C71BB"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4</w:t>
            </w:r>
          </w:p>
        </w:tc>
        <w:tc>
          <w:tcPr>
            <w:tcW w:w="720" w:type="dxa"/>
          </w:tcPr>
          <w:p w14:paraId="0C4396BB" w14:textId="405D0F95"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6</w:t>
            </w:r>
          </w:p>
        </w:tc>
        <w:tc>
          <w:tcPr>
            <w:tcW w:w="810" w:type="dxa"/>
          </w:tcPr>
          <w:p w14:paraId="17FA39CF" w14:textId="5153FBFF"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4</w:t>
            </w:r>
          </w:p>
        </w:tc>
        <w:tc>
          <w:tcPr>
            <w:tcW w:w="810" w:type="dxa"/>
          </w:tcPr>
          <w:p w14:paraId="758884AD" w14:textId="1AEB3CE0"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9</w:t>
            </w:r>
          </w:p>
        </w:tc>
        <w:tc>
          <w:tcPr>
            <w:tcW w:w="720" w:type="dxa"/>
            <w:vAlign w:val="bottom"/>
          </w:tcPr>
          <w:p w14:paraId="1156CFD2" w14:textId="15631AF1"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1</w:t>
            </w:r>
          </w:p>
        </w:tc>
        <w:tc>
          <w:tcPr>
            <w:tcW w:w="810" w:type="dxa"/>
            <w:vAlign w:val="bottom"/>
          </w:tcPr>
          <w:p w14:paraId="4A6F5F37" w14:textId="6DE0EC89"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3</w:t>
            </w:r>
          </w:p>
        </w:tc>
        <w:tc>
          <w:tcPr>
            <w:tcW w:w="720" w:type="dxa"/>
            <w:vAlign w:val="bottom"/>
          </w:tcPr>
          <w:p w14:paraId="2DA4961A" w14:textId="16B44B00"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1E1F241C" w14:textId="53F9F8CB"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(13)</w:t>
            </w:r>
          </w:p>
        </w:tc>
        <w:tc>
          <w:tcPr>
            <w:tcW w:w="810" w:type="dxa"/>
          </w:tcPr>
          <w:p w14:paraId="4313DB5F" w14:textId="322CCC18" w:rsidR="003001DC" w:rsidRPr="00555336" w:rsidRDefault="003001DC" w:rsidP="005C7B69">
            <w:pPr>
              <w:tabs>
                <w:tab w:val="decimal" w:pos="525"/>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7</w:t>
            </w:r>
          </w:p>
        </w:tc>
        <w:tc>
          <w:tcPr>
            <w:tcW w:w="810" w:type="dxa"/>
          </w:tcPr>
          <w:p w14:paraId="6BD3A6C6" w14:textId="0D0C32E9" w:rsidR="003001DC" w:rsidRPr="00555336" w:rsidRDefault="003001DC" w:rsidP="008C0955">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w:t>
            </w:r>
          </w:p>
        </w:tc>
      </w:tr>
    </w:tbl>
    <w:p w14:paraId="01820512" w14:textId="77777777" w:rsidR="004A6F8C" w:rsidRPr="00555336" w:rsidRDefault="004A6F8C" w:rsidP="0009057C">
      <w:pPr>
        <w:spacing w:line="380" w:lineRule="exact"/>
        <w:ind w:left="547" w:hanging="547"/>
        <w:jc w:val="thaiDistribute"/>
        <w:rPr>
          <w:rFonts w:ascii="Arial" w:hAnsi="Arial" w:cs="Arial"/>
          <w:b/>
          <w:bCs/>
          <w:color w:val="000000" w:themeColor="text1"/>
          <w:sz w:val="18"/>
          <w:szCs w:val="18"/>
        </w:rPr>
      </w:pPr>
    </w:p>
    <w:tbl>
      <w:tblPr>
        <w:tblW w:w="14150" w:type="dxa"/>
        <w:tblInd w:w="342" w:type="dxa"/>
        <w:tblLayout w:type="fixed"/>
        <w:tblLook w:val="01E0" w:firstRow="1" w:lastRow="1" w:firstColumn="1" w:lastColumn="1" w:noHBand="0" w:noVBand="0"/>
      </w:tblPr>
      <w:tblGrid>
        <w:gridCol w:w="3168"/>
        <w:gridCol w:w="810"/>
        <w:gridCol w:w="810"/>
        <w:gridCol w:w="810"/>
        <w:gridCol w:w="720"/>
        <w:gridCol w:w="810"/>
        <w:gridCol w:w="720"/>
        <w:gridCol w:w="810"/>
        <w:gridCol w:w="810"/>
        <w:gridCol w:w="720"/>
        <w:gridCol w:w="810"/>
        <w:gridCol w:w="810"/>
        <w:gridCol w:w="720"/>
        <w:gridCol w:w="810"/>
        <w:gridCol w:w="812"/>
      </w:tblGrid>
      <w:tr w:rsidR="003001DC" w:rsidRPr="00555336" w14:paraId="6F583F87" w14:textId="269BEFF1" w:rsidTr="003001DC">
        <w:tc>
          <w:tcPr>
            <w:tcW w:w="3168" w:type="dxa"/>
          </w:tcPr>
          <w:p w14:paraId="64C9CC22" w14:textId="77777777" w:rsidR="003001DC" w:rsidRPr="00555336" w:rsidRDefault="003001DC" w:rsidP="00904FDF">
            <w:pPr>
              <w:tabs>
                <w:tab w:val="left" w:pos="900"/>
                <w:tab w:val="left" w:pos="2160"/>
                <w:tab w:val="right" w:pos="8100"/>
              </w:tabs>
              <w:spacing w:line="320" w:lineRule="exact"/>
              <w:jc w:val="center"/>
              <w:rPr>
                <w:rFonts w:ascii="Arial" w:hAnsi="Arial" w:cs="Arial"/>
                <w:color w:val="000000" w:themeColor="text1"/>
                <w:sz w:val="18"/>
                <w:szCs w:val="18"/>
                <w:cs/>
              </w:rPr>
            </w:pPr>
          </w:p>
        </w:tc>
        <w:tc>
          <w:tcPr>
            <w:tcW w:w="810" w:type="dxa"/>
          </w:tcPr>
          <w:p w14:paraId="0D421899" w14:textId="77777777" w:rsidR="003001DC" w:rsidRPr="00555336" w:rsidRDefault="003001DC" w:rsidP="00904FDF">
            <w:pPr>
              <w:tabs>
                <w:tab w:val="left" w:pos="1440"/>
              </w:tabs>
              <w:spacing w:line="320" w:lineRule="exact"/>
              <w:jc w:val="right"/>
              <w:rPr>
                <w:rFonts w:ascii="Arial" w:hAnsi="Arial" w:cs="Arial"/>
                <w:color w:val="000000" w:themeColor="text1"/>
                <w:sz w:val="18"/>
                <w:szCs w:val="18"/>
              </w:rPr>
            </w:pPr>
          </w:p>
        </w:tc>
        <w:tc>
          <w:tcPr>
            <w:tcW w:w="810" w:type="dxa"/>
          </w:tcPr>
          <w:p w14:paraId="7C8E5775" w14:textId="59C8F3E9" w:rsidR="003001DC" w:rsidRPr="00555336" w:rsidRDefault="003001DC" w:rsidP="00904FDF">
            <w:pPr>
              <w:tabs>
                <w:tab w:val="left" w:pos="1440"/>
              </w:tabs>
              <w:spacing w:line="320" w:lineRule="exact"/>
              <w:jc w:val="right"/>
              <w:rPr>
                <w:rFonts w:ascii="Arial" w:hAnsi="Arial" w:cs="Arial"/>
                <w:color w:val="000000" w:themeColor="text1"/>
                <w:sz w:val="18"/>
                <w:szCs w:val="18"/>
              </w:rPr>
            </w:pPr>
          </w:p>
        </w:tc>
        <w:tc>
          <w:tcPr>
            <w:tcW w:w="9362" w:type="dxa"/>
            <w:gridSpan w:val="12"/>
            <w:vAlign w:val="bottom"/>
          </w:tcPr>
          <w:p w14:paraId="4750ACB8" w14:textId="70EE2F02" w:rsidR="003001DC" w:rsidRPr="00555336" w:rsidRDefault="003001DC" w:rsidP="00904FDF">
            <w:pPr>
              <w:tabs>
                <w:tab w:val="left" w:pos="1440"/>
              </w:tabs>
              <w:spacing w:line="320" w:lineRule="exact"/>
              <w:jc w:val="right"/>
              <w:rPr>
                <w:rFonts w:ascii="Arial" w:hAnsi="Arial" w:cs="Arial"/>
                <w:color w:val="000000" w:themeColor="text1"/>
                <w:sz w:val="18"/>
                <w:szCs w:val="18"/>
              </w:rPr>
            </w:pPr>
            <w:r w:rsidRPr="00555336">
              <w:rPr>
                <w:rFonts w:ascii="Arial" w:hAnsi="Arial" w:cs="Arial"/>
                <w:color w:val="000000" w:themeColor="text1"/>
                <w:sz w:val="18"/>
                <w:szCs w:val="18"/>
              </w:rPr>
              <w:t>(Unit: Million Baht)</w:t>
            </w:r>
          </w:p>
        </w:tc>
      </w:tr>
      <w:tr w:rsidR="003001DC" w:rsidRPr="00555336" w14:paraId="305F399F" w14:textId="3F3F3F55" w:rsidTr="003001DC">
        <w:tc>
          <w:tcPr>
            <w:tcW w:w="3168" w:type="dxa"/>
          </w:tcPr>
          <w:p w14:paraId="2EA72EBF" w14:textId="77777777" w:rsidR="003001DC" w:rsidRPr="00555336" w:rsidRDefault="003001DC" w:rsidP="0009057C">
            <w:pPr>
              <w:tabs>
                <w:tab w:val="left" w:pos="900"/>
                <w:tab w:val="left" w:pos="2160"/>
                <w:tab w:val="right" w:pos="8100"/>
              </w:tabs>
              <w:spacing w:line="320" w:lineRule="exact"/>
              <w:jc w:val="center"/>
              <w:rPr>
                <w:rFonts w:ascii="Arial" w:hAnsi="Arial" w:cs="Arial"/>
                <w:color w:val="000000" w:themeColor="text1"/>
                <w:sz w:val="18"/>
                <w:szCs w:val="18"/>
                <w:cs/>
              </w:rPr>
            </w:pPr>
          </w:p>
        </w:tc>
        <w:tc>
          <w:tcPr>
            <w:tcW w:w="10982" w:type="dxa"/>
            <w:gridSpan w:val="14"/>
          </w:tcPr>
          <w:p w14:paraId="786D8015" w14:textId="7BBE2DE5" w:rsidR="003001DC" w:rsidRPr="00555336" w:rsidRDefault="003001DC" w:rsidP="004310B0">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z w:val="18"/>
                <w:szCs w:val="18"/>
              </w:rPr>
              <w:t>Separate financial statements</w:t>
            </w:r>
          </w:p>
        </w:tc>
      </w:tr>
      <w:tr w:rsidR="003001DC" w:rsidRPr="00555336" w14:paraId="3153611C" w14:textId="4269DD4D" w:rsidTr="003001DC">
        <w:tc>
          <w:tcPr>
            <w:tcW w:w="3168" w:type="dxa"/>
          </w:tcPr>
          <w:p w14:paraId="649D5AE7" w14:textId="77777777" w:rsidR="003001DC" w:rsidRPr="00555336" w:rsidRDefault="003001DC" w:rsidP="003001DC">
            <w:pPr>
              <w:tabs>
                <w:tab w:val="left" w:pos="900"/>
                <w:tab w:val="left" w:pos="2160"/>
                <w:tab w:val="right" w:pos="8100"/>
              </w:tabs>
              <w:spacing w:line="320" w:lineRule="exact"/>
              <w:jc w:val="center"/>
              <w:rPr>
                <w:rFonts w:ascii="Arial" w:hAnsi="Arial" w:cs="Arial"/>
                <w:color w:val="000000" w:themeColor="text1"/>
                <w:sz w:val="18"/>
                <w:szCs w:val="18"/>
                <w:cs/>
              </w:rPr>
            </w:pPr>
          </w:p>
        </w:tc>
        <w:tc>
          <w:tcPr>
            <w:tcW w:w="1620" w:type="dxa"/>
            <w:gridSpan w:val="2"/>
          </w:tcPr>
          <w:p w14:paraId="65CC3B79" w14:textId="65CB8319" w:rsidR="003001DC" w:rsidRPr="00555336" w:rsidRDefault="003001DC" w:rsidP="003001DC">
            <w:pPr>
              <w:pBdr>
                <w:bottom w:val="single" w:sz="4" w:space="1" w:color="auto"/>
              </w:pBdr>
              <w:tabs>
                <w:tab w:val="left" w:pos="1440"/>
              </w:tabs>
              <w:spacing w:line="320" w:lineRule="exact"/>
              <w:ind w:left="-116"/>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24"/>
              </w:rPr>
              <w:t>NAWARAT-SAMCON</w:t>
            </w:r>
            <w:r>
              <w:rPr>
                <w:rFonts w:ascii="Arial" w:hAnsi="Arial" w:cstheme="minorBidi" w:hint="cs"/>
                <w:color w:val="000000" w:themeColor="text1"/>
                <w:spacing w:val="-4"/>
                <w:sz w:val="18"/>
                <w:szCs w:val="24"/>
                <w:cs/>
              </w:rPr>
              <w:t xml:space="preserve">                  </w:t>
            </w:r>
            <w:r w:rsidRPr="00555336">
              <w:rPr>
                <w:rFonts w:ascii="Arial" w:hAnsi="Arial" w:cs="Arial"/>
                <w:color w:val="000000" w:themeColor="text1"/>
                <w:spacing w:val="-4"/>
                <w:sz w:val="18"/>
                <w:szCs w:val="24"/>
              </w:rPr>
              <w:t>Joint Venture</w:t>
            </w:r>
          </w:p>
        </w:tc>
        <w:tc>
          <w:tcPr>
            <w:tcW w:w="1530" w:type="dxa"/>
            <w:gridSpan w:val="2"/>
            <w:vAlign w:val="bottom"/>
          </w:tcPr>
          <w:p w14:paraId="69C1B0DD" w14:textId="20F15811" w:rsidR="003001DC" w:rsidRPr="00555336" w:rsidRDefault="003001DC" w:rsidP="003001DC">
            <w:pPr>
              <w:pBdr>
                <w:bottom w:val="single" w:sz="4" w:space="1" w:color="auto"/>
              </w:pBdr>
              <w:tabs>
                <w:tab w:val="left" w:pos="1440"/>
              </w:tabs>
              <w:spacing w:line="320" w:lineRule="exact"/>
              <w:ind w:left="-116"/>
              <w:jc w:val="center"/>
              <w:rPr>
                <w:rFonts w:ascii="Arial" w:hAnsi="Arial" w:cs="Arial"/>
                <w:color w:val="000000" w:themeColor="text1"/>
                <w:spacing w:val="-4"/>
                <w:sz w:val="18"/>
                <w:szCs w:val="18"/>
              </w:rPr>
            </w:pPr>
            <w:proofErr w:type="spellStart"/>
            <w:r w:rsidRPr="00555336">
              <w:rPr>
                <w:rFonts w:ascii="Arial" w:hAnsi="Arial" w:cs="Arial"/>
                <w:color w:val="000000" w:themeColor="text1"/>
                <w:spacing w:val="-4"/>
                <w:sz w:val="18"/>
                <w:szCs w:val="18"/>
              </w:rPr>
              <w:t>Italianthai-Nawarat</w:t>
            </w:r>
            <w:proofErr w:type="spellEnd"/>
            <w:r w:rsidRPr="00555336">
              <w:rPr>
                <w:rFonts w:ascii="Arial" w:hAnsi="Arial" w:cs="Arial"/>
                <w:color w:val="000000" w:themeColor="text1"/>
                <w:spacing w:val="-4"/>
                <w:sz w:val="18"/>
                <w:szCs w:val="18"/>
              </w:rPr>
              <w:t xml:space="preserve"> </w:t>
            </w:r>
          </w:p>
          <w:p w14:paraId="03B53081" w14:textId="46AAF4A3" w:rsidR="003001DC" w:rsidRPr="00555336" w:rsidRDefault="003001DC" w:rsidP="003001DC">
            <w:pPr>
              <w:pBdr>
                <w:bottom w:val="single" w:sz="4" w:space="1" w:color="auto"/>
              </w:pBdr>
              <w:tabs>
                <w:tab w:val="left" w:pos="1440"/>
              </w:tabs>
              <w:spacing w:line="320" w:lineRule="exact"/>
              <w:ind w:left="-116"/>
              <w:jc w:val="center"/>
              <w:rPr>
                <w:rFonts w:ascii="Arial" w:hAnsi="Arial" w:cs="Arial"/>
                <w:color w:val="000000" w:themeColor="text1"/>
                <w:spacing w:val="-4"/>
                <w:sz w:val="18"/>
                <w:szCs w:val="18"/>
                <w:cs/>
              </w:rPr>
            </w:pPr>
            <w:r w:rsidRPr="00555336">
              <w:rPr>
                <w:rFonts w:ascii="Arial" w:hAnsi="Arial" w:cs="Arial"/>
                <w:color w:val="000000" w:themeColor="text1"/>
                <w:spacing w:val="-4"/>
                <w:sz w:val="18"/>
                <w:szCs w:val="18"/>
              </w:rPr>
              <w:t>Joint Venture</w:t>
            </w:r>
          </w:p>
        </w:tc>
        <w:tc>
          <w:tcPr>
            <w:tcW w:w="1530" w:type="dxa"/>
            <w:gridSpan w:val="2"/>
            <w:vAlign w:val="bottom"/>
          </w:tcPr>
          <w:p w14:paraId="2777EFB4" w14:textId="77777777" w:rsidR="003001DC" w:rsidRPr="00555336" w:rsidRDefault="003001DC" w:rsidP="003001DC">
            <w:pPr>
              <w:pBdr>
                <w:bottom w:val="single" w:sz="4" w:space="1" w:color="auto"/>
              </w:pBdr>
              <w:tabs>
                <w:tab w:val="left" w:pos="1440"/>
              </w:tabs>
              <w:spacing w:line="320" w:lineRule="exact"/>
              <w:ind w:left="-116"/>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 xml:space="preserve">ITD-NWR </w:t>
            </w:r>
          </w:p>
          <w:p w14:paraId="59127D82" w14:textId="3F3381BD" w:rsidR="003001DC" w:rsidRPr="00555336" w:rsidRDefault="003001DC" w:rsidP="003001DC">
            <w:pPr>
              <w:pBdr>
                <w:bottom w:val="single" w:sz="4" w:space="1" w:color="auto"/>
              </w:pBdr>
              <w:tabs>
                <w:tab w:val="left" w:pos="1440"/>
              </w:tabs>
              <w:spacing w:line="320" w:lineRule="exact"/>
              <w:ind w:left="-116"/>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Joint Venture</w:t>
            </w:r>
          </w:p>
        </w:tc>
        <w:tc>
          <w:tcPr>
            <w:tcW w:w="1620" w:type="dxa"/>
            <w:gridSpan w:val="2"/>
            <w:vAlign w:val="bottom"/>
          </w:tcPr>
          <w:p w14:paraId="36051617" w14:textId="77777777" w:rsidR="003001DC" w:rsidRPr="00555336" w:rsidRDefault="003001DC" w:rsidP="003001DC">
            <w:pPr>
              <w:pBdr>
                <w:bottom w:val="single" w:sz="4" w:space="1" w:color="auto"/>
              </w:pBdr>
              <w:tabs>
                <w:tab w:val="left" w:pos="1440"/>
              </w:tabs>
              <w:spacing w:line="320" w:lineRule="exact"/>
              <w:ind w:left="-116"/>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ITD-</w:t>
            </w:r>
            <w:proofErr w:type="spellStart"/>
            <w:r w:rsidRPr="00555336">
              <w:rPr>
                <w:rFonts w:ascii="Arial" w:hAnsi="Arial" w:cs="Arial"/>
                <w:color w:val="000000" w:themeColor="text1"/>
                <w:spacing w:val="-4"/>
                <w:sz w:val="18"/>
                <w:szCs w:val="18"/>
              </w:rPr>
              <w:t>Nawarat</w:t>
            </w:r>
            <w:proofErr w:type="spellEnd"/>
            <w:r w:rsidRPr="00555336">
              <w:rPr>
                <w:rFonts w:ascii="Arial" w:hAnsi="Arial" w:cs="Arial"/>
                <w:color w:val="000000" w:themeColor="text1"/>
                <w:spacing w:val="-4"/>
                <w:sz w:val="18"/>
                <w:szCs w:val="18"/>
              </w:rPr>
              <w:t xml:space="preserve">  </w:t>
            </w:r>
          </w:p>
          <w:p w14:paraId="3565CA5B" w14:textId="7C2D2F71" w:rsidR="003001DC" w:rsidRPr="00555336" w:rsidRDefault="003001DC" w:rsidP="003001DC">
            <w:pPr>
              <w:pBdr>
                <w:bottom w:val="single" w:sz="4" w:space="1" w:color="auto"/>
              </w:pBdr>
              <w:tabs>
                <w:tab w:val="left" w:pos="1440"/>
              </w:tabs>
              <w:spacing w:line="320" w:lineRule="exact"/>
              <w:ind w:left="-116"/>
              <w:jc w:val="center"/>
              <w:rPr>
                <w:rFonts w:ascii="Arial" w:hAnsi="Arial" w:cs="Arial"/>
                <w:color w:val="000000" w:themeColor="text1"/>
                <w:spacing w:val="-4"/>
                <w:sz w:val="18"/>
                <w:szCs w:val="18"/>
              </w:rPr>
            </w:pPr>
            <w:r w:rsidRPr="00555336">
              <w:rPr>
                <w:rFonts w:ascii="Arial" w:hAnsi="Arial" w:cs="Arial"/>
                <w:color w:val="000000" w:themeColor="text1"/>
                <w:sz w:val="18"/>
                <w:szCs w:val="18"/>
              </w:rPr>
              <w:t>Joint Venture</w:t>
            </w:r>
          </w:p>
        </w:tc>
        <w:tc>
          <w:tcPr>
            <w:tcW w:w="1530" w:type="dxa"/>
            <w:gridSpan w:val="2"/>
            <w:vAlign w:val="bottom"/>
          </w:tcPr>
          <w:p w14:paraId="6C820001" w14:textId="77777777" w:rsidR="003001DC" w:rsidRPr="00555336" w:rsidRDefault="003001DC" w:rsidP="003001DC">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z w:val="18"/>
                <w:szCs w:val="18"/>
              </w:rPr>
              <w:t xml:space="preserve">NTH </w:t>
            </w:r>
          </w:p>
          <w:p w14:paraId="1D10CEA4" w14:textId="52470D3D" w:rsidR="003001DC" w:rsidRPr="00555336" w:rsidRDefault="003001DC" w:rsidP="003001DC">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z w:val="18"/>
                <w:szCs w:val="18"/>
              </w:rPr>
              <w:t>Joint Venture</w:t>
            </w:r>
          </w:p>
        </w:tc>
        <w:tc>
          <w:tcPr>
            <w:tcW w:w="1530" w:type="dxa"/>
            <w:gridSpan w:val="2"/>
            <w:vAlign w:val="bottom"/>
          </w:tcPr>
          <w:p w14:paraId="6E8D9B2F" w14:textId="46520930" w:rsidR="003001DC" w:rsidRPr="00555336" w:rsidRDefault="003001DC" w:rsidP="003001DC">
            <w:pPr>
              <w:pBdr>
                <w:bottom w:val="single" w:sz="4" w:space="1" w:color="auto"/>
              </w:pBdr>
              <w:tabs>
                <w:tab w:val="left" w:pos="1440"/>
              </w:tabs>
              <w:spacing w:line="320" w:lineRule="exact"/>
              <w:ind w:left="-116"/>
              <w:jc w:val="center"/>
              <w:rPr>
                <w:rFonts w:ascii="Arial" w:hAnsi="Arial" w:cs="Arial"/>
                <w:strike/>
                <w:color w:val="000000" w:themeColor="text1"/>
                <w:spacing w:val="-4"/>
                <w:sz w:val="18"/>
                <w:szCs w:val="18"/>
              </w:rPr>
            </w:pPr>
            <w:r w:rsidRPr="00555336">
              <w:rPr>
                <w:rFonts w:ascii="Arial" w:hAnsi="Arial" w:cs="Arial"/>
                <w:color w:val="000000" w:themeColor="text1"/>
                <w:sz w:val="18"/>
                <w:szCs w:val="18"/>
              </w:rPr>
              <w:t>ITD-NWR MRT Joint Venture</w:t>
            </w:r>
          </w:p>
        </w:tc>
        <w:tc>
          <w:tcPr>
            <w:tcW w:w="1622" w:type="dxa"/>
            <w:gridSpan w:val="2"/>
            <w:vAlign w:val="bottom"/>
          </w:tcPr>
          <w:p w14:paraId="49874A17" w14:textId="7976A1D4" w:rsidR="003001DC" w:rsidRPr="00555336" w:rsidRDefault="003001DC" w:rsidP="003001DC">
            <w:pPr>
              <w:pBdr>
                <w:bottom w:val="single" w:sz="4" w:space="1" w:color="auto"/>
              </w:pBdr>
              <w:tabs>
                <w:tab w:val="left" w:pos="1440"/>
              </w:tabs>
              <w:spacing w:line="320" w:lineRule="exact"/>
              <w:ind w:left="-116"/>
              <w:jc w:val="center"/>
              <w:rPr>
                <w:rFonts w:ascii="Arial" w:hAnsi="Arial" w:cs="Arial"/>
                <w:strike/>
                <w:color w:val="000000" w:themeColor="text1"/>
                <w:sz w:val="18"/>
                <w:szCs w:val="18"/>
              </w:rPr>
            </w:pPr>
            <w:r w:rsidRPr="00555336">
              <w:rPr>
                <w:rFonts w:ascii="Arial" w:hAnsi="Arial" w:cs="Arial"/>
                <w:color w:val="000000" w:themeColor="text1"/>
                <w:spacing w:val="-4"/>
                <w:sz w:val="18"/>
                <w:szCs w:val="18"/>
              </w:rPr>
              <w:t>NT                           Joint Venture</w:t>
            </w:r>
          </w:p>
        </w:tc>
      </w:tr>
      <w:tr w:rsidR="003001DC" w:rsidRPr="00555336" w14:paraId="0BD8C47E" w14:textId="0C159EE0" w:rsidTr="003001DC">
        <w:tc>
          <w:tcPr>
            <w:tcW w:w="3168" w:type="dxa"/>
          </w:tcPr>
          <w:p w14:paraId="66C13514" w14:textId="77777777" w:rsidR="003001DC" w:rsidRPr="00555336" w:rsidRDefault="003001DC" w:rsidP="003001DC">
            <w:pPr>
              <w:tabs>
                <w:tab w:val="left" w:pos="900"/>
                <w:tab w:val="left" w:pos="2160"/>
                <w:tab w:val="right" w:pos="8100"/>
              </w:tabs>
              <w:spacing w:line="320" w:lineRule="exact"/>
              <w:jc w:val="center"/>
              <w:rPr>
                <w:rFonts w:ascii="Arial" w:hAnsi="Arial" w:cs="Arial"/>
                <w:color w:val="000000" w:themeColor="text1"/>
                <w:sz w:val="18"/>
                <w:szCs w:val="18"/>
                <w:cs/>
              </w:rPr>
            </w:pPr>
          </w:p>
        </w:tc>
        <w:tc>
          <w:tcPr>
            <w:tcW w:w="810" w:type="dxa"/>
          </w:tcPr>
          <w:p w14:paraId="0B364263" w14:textId="1E0C6A46" w:rsidR="003001DC" w:rsidRPr="00555336" w:rsidRDefault="003001DC" w:rsidP="003001DC">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10" w:type="dxa"/>
          </w:tcPr>
          <w:p w14:paraId="48E2A26B" w14:textId="5D55BA8C" w:rsidR="003001DC" w:rsidRPr="00555336" w:rsidRDefault="003001DC" w:rsidP="003001DC">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810" w:type="dxa"/>
          </w:tcPr>
          <w:p w14:paraId="1D1E2C2A" w14:textId="67126CBE" w:rsidR="003001DC" w:rsidRPr="00555336" w:rsidRDefault="003001DC" w:rsidP="003001DC">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720" w:type="dxa"/>
          </w:tcPr>
          <w:p w14:paraId="29911051" w14:textId="3BAC97BF" w:rsidR="003001DC" w:rsidRPr="00555336" w:rsidRDefault="003001DC" w:rsidP="003001DC">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810" w:type="dxa"/>
          </w:tcPr>
          <w:p w14:paraId="3D2BAAB9" w14:textId="5DE3E1D7" w:rsidR="003001DC" w:rsidRPr="00555336" w:rsidRDefault="003001DC" w:rsidP="003001DC">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720" w:type="dxa"/>
          </w:tcPr>
          <w:p w14:paraId="4F4156FE" w14:textId="0F596F69" w:rsidR="003001DC" w:rsidRPr="00555336" w:rsidRDefault="003001DC" w:rsidP="003001DC">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810" w:type="dxa"/>
          </w:tcPr>
          <w:p w14:paraId="18B33BAC" w14:textId="003E5EA8" w:rsidR="003001DC" w:rsidRPr="00555336" w:rsidRDefault="003001DC" w:rsidP="003001DC">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10" w:type="dxa"/>
          </w:tcPr>
          <w:p w14:paraId="2F04F074" w14:textId="132F3327" w:rsidR="003001DC" w:rsidRPr="00555336" w:rsidRDefault="003001DC" w:rsidP="003001DC">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720" w:type="dxa"/>
          </w:tcPr>
          <w:p w14:paraId="6B896A1B" w14:textId="76EAAA9A" w:rsidR="003001DC" w:rsidRPr="00555336" w:rsidRDefault="003001DC" w:rsidP="003001DC">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810" w:type="dxa"/>
          </w:tcPr>
          <w:p w14:paraId="11B87117" w14:textId="25FDE3D7" w:rsidR="003001DC" w:rsidRPr="00555336" w:rsidRDefault="003001DC" w:rsidP="003001DC">
            <w:pPr>
              <w:pBdr>
                <w:bottom w:val="single" w:sz="4" w:space="1" w:color="auto"/>
              </w:pBdr>
              <w:tabs>
                <w:tab w:val="left" w:pos="1440"/>
              </w:tabs>
              <w:spacing w:line="320" w:lineRule="exact"/>
              <w:ind w:left="-116"/>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810" w:type="dxa"/>
          </w:tcPr>
          <w:p w14:paraId="6BD74CC1" w14:textId="44EA4CEF" w:rsidR="003001DC" w:rsidRPr="00555336" w:rsidRDefault="003001DC" w:rsidP="003001DC">
            <w:pPr>
              <w:pBdr>
                <w:bottom w:val="single" w:sz="4" w:space="1" w:color="auto"/>
              </w:pBdr>
              <w:tabs>
                <w:tab w:val="left" w:pos="1440"/>
              </w:tabs>
              <w:spacing w:line="320" w:lineRule="exact"/>
              <w:ind w:left="-116"/>
              <w:jc w:val="center"/>
              <w:rPr>
                <w:rFonts w:ascii="Arial" w:hAnsi="Arial" w:cs="Arial"/>
                <w:strike/>
                <w:color w:val="000000" w:themeColor="text1"/>
                <w:sz w:val="18"/>
                <w:szCs w:val="18"/>
              </w:rPr>
            </w:pPr>
            <w:r w:rsidRPr="00555336">
              <w:rPr>
                <w:rFonts w:ascii="Arial" w:hAnsi="Arial" w:cs="Arial"/>
                <w:color w:val="000000" w:themeColor="text1"/>
                <w:sz w:val="18"/>
                <w:szCs w:val="18"/>
              </w:rPr>
              <w:t>2024</w:t>
            </w:r>
          </w:p>
        </w:tc>
        <w:tc>
          <w:tcPr>
            <w:tcW w:w="720" w:type="dxa"/>
          </w:tcPr>
          <w:p w14:paraId="3DA87A4E" w14:textId="4BE50A85" w:rsidR="003001DC" w:rsidRPr="00555336" w:rsidRDefault="003001DC" w:rsidP="003001DC">
            <w:pPr>
              <w:pBdr>
                <w:bottom w:val="single" w:sz="4" w:space="1" w:color="auto"/>
              </w:pBdr>
              <w:tabs>
                <w:tab w:val="left" w:pos="1440"/>
              </w:tabs>
              <w:spacing w:line="320" w:lineRule="exact"/>
              <w:ind w:left="-116"/>
              <w:jc w:val="center"/>
              <w:rPr>
                <w:rFonts w:ascii="Arial" w:hAnsi="Arial" w:cs="Arial"/>
                <w:strike/>
                <w:color w:val="000000" w:themeColor="text1"/>
                <w:sz w:val="18"/>
                <w:szCs w:val="18"/>
              </w:rPr>
            </w:pPr>
            <w:r w:rsidRPr="00555336">
              <w:rPr>
                <w:rFonts w:ascii="Arial" w:hAnsi="Arial" w:cs="Arial"/>
                <w:color w:val="000000" w:themeColor="text1"/>
                <w:spacing w:val="-4"/>
                <w:sz w:val="18"/>
                <w:szCs w:val="18"/>
              </w:rPr>
              <w:t>2023</w:t>
            </w:r>
          </w:p>
        </w:tc>
        <w:tc>
          <w:tcPr>
            <w:tcW w:w="810" w:type="dxa"/>
          </w:tcPr>
          <w:p w14:paraId="0368D549" w14:textId="7CF6F263" w:rsidR="003001DC" w:rsidRPr="00555336" w:rsidRDefault="003001DC" w:rsidP="003001DC">
            <w:pPr>
              <w:pBdr>
                <w:bottom w:val="single" w:sz="4" w:space="1" w:color="auto"/>
              </w:pBdr>
              <w:tabs>
                <w:tab w:val="left" w:pos="1440"/>
              </w:tabs>
              <w:spacing w:line="320" w:lineRule="exact"/>
              <w:ind w:left="-116"/>
              <w:jc w:val="center"/>
              <w:rPr>
                <w:rFonts w:ascii="Arial" w:hAnsi="Arial" w:cs="Arial"/>
                <w:strike/>
                <w:color w:val="000000" w:themeColor="text1"/>
                <w:sz w:val="18"/>
                <w:szCs w:val="18"/>
              </w:rPr>
            </w:pPr>
            <w:r w:rsidRPr="00555336">
              <w:rPr>
                <w:rFonts w:ascii="Arial" w:hAnsi="Arial" w:cs="Arial"/>
                <w:color w:val="000000" w:themeColor="text1"/>
                <w:sz w:val="18"/>
                <w:szCs w:val="18"/>
              </w:rPr>
              <w:t>2024</w:t>
            </w:r>
          </w:p>
        </w:tc>
        <w:tc>
          <w:tcPr>
            <w:tcW w:w="812" w:type="dxa"/>
          </w:tcPr>
          <w:p w14:paraId="67CB07EA" w14:textId="7755A40C" w:rsidR="003001DC" w:rsidRPr="00555336" w:rsidRDefault="003001DC" w:rsidP="003001DC">
            <w:pPr>
              <w:pBdr>
                <w:bottom w:val="single" w:sz="4" w:space="1" w:color="auto"/>
              </w:pBdr>
              <w:tabs>
                <w:tab w:val="left" w:pos="1440"/>
              </w:tabs>
              <w:spacing w:line="320" w:lineRule="exact"/>
              <w:ind w:left="-116"/>
              <w:jc w:val="center"/>
              <w:rPr>
                <w:rFonts w:ascii="Arial" w:hAnsi="Arial" w:cs="Arial"/>
                <w:strike/>
                <w:color w:val="000000" w:themeColor="text1"/>
                <w:sz w:val="18"/>
                <w:szCs w:val="18"/>
              </w:rPr>
            </w:pPr>
            <w:r w:rsidRPr="00555336">
              <w:rPr>
                <w:rFonts w:ascii="Arial" w:hAnsi="Arial" w:cs="Arial"/>
                <w:color w:val="000000" w:themeColor="text1"/>
                <w:spacing w:val="-4"/>
                <w:sz w:val="18"/>
                <w:szCs w:val="18"/>
              </w:rPr>
              <w:t>2023</w:t>
            </w:r>
          </w:p>
        </w:tc>
      </w:tr>
      <w:tr w:rsidR="003001DC" w:rsidRPr="00555336" w14:paraId="12E4F123" w14:textId="1B179F64" w:rsidTr="003001DC">
        <w:tc>
          <w:tcPr>
            <w:tcW w:w="3168" w:type="dxa"/>
          </w:tcPr>
          <w:p w14:paraId="15F6CB46" w14:textId="77777777" w:rsidR="003001DC" w:rsidRPr="00555336" w:rsidRDefault="003001DC" w:rsidP="003001DC">
            <w:pPr>
              <w:spacing w:line="300" w:lineRule="exact"/>
              <w:ind w:left="252" w:right="-50" w:hanging="180"/>
              <w:rPr>
                <w:rFonts w:ascii="Arial" w:hAnsi="Arial" w:cs="Arial"/>
                <w:color w:val="000000" w:themeColor="text1"/>
                <w:sz w:val="18"/>
                <w:szCs w:val="18"/>
              </w:rPr>
            </w:pPr>
            <w:r w:rsidRPr="00555336">
              <w:rPr>
                <w:rFonts w:ascii="Arial" w:hAnsi="Arial" w:cs="Arial"/>
                <w:color w:val="000000" w:themeColor="text1"/>
                <w:sz w:val="18"/>
                <w:szCs w:val="18"/>
              </w:rPr>
              <w:t>Total revenue</w:t>
            </w:r>
          </w:p>
        </w:tc>
        <w:tc>
          <w:tcPr>
            <w:tcW w:w="810" w:type="dxa"/>
          </w:tcPr>
          <w:p w14:paraId="27E1B408" w14:textId="0203C40A" w:rsidR="003001DC" w:rsidRPr="00555336" w:rsidRDefault="003001DC" w:rsidP="003001DC">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310</w:t>
            </w:r>
          </w:p>
        </w:tc>
        <w:tc>
          <w:tcPr>
            <w:tcW w:w="810" w:type="dxa"/>
          </w:tcPr>
          <w:p w14:paraId="28DCD6DC" w14:textId="65846336" w:rsidR="003001DC" w:rsidRPr="00555336" w:rsidRDefault="003001DC" w:rsidP="003001DC">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37E10A6E" w14:textId="397DC434" w:rsidR="003001DC" w:rsidRPr="00555336" w:rsidRDefault="003001DC" w:rsidP="003001DC">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148</w:t>
            </w:r>
          </w:p>
        </w:tc>
        <w:tc>
          <w:tcPr>
            <w:tcW w:w="720" w:type="dxa"/>
            <w:vAlign w:val="bottom"/>
          </w:tcPr>
          <w:p w14:paraId="4F59FB2C" w14:textId="1EDE8468" w:rsidR="003001DC" w:rsidRPr="00555336" w:rsidRDefault="003001DC" w:rsidP="003001DC">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209</w:t>
            </w:r>
          </w:p>
        </w:tc>
        <w:tc>
          <w:tcPr>
            <w:tcW w:w="810" w:type="dxa"/>
            <w:vAlign w:val="bottom"/>
          </w:tcPr>
          <w:p w14:paraId="4A059F53" w14:textId="7090D8AF" w:rsidR="003001DC" w:rsidRPr="00555336" w:rsidRDefault="003001DC" w:rsidP="003001DC">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205</w:t>
            </w:r>
          </w:p>
        </w:tc>
        <w:tc>
          <w:tcPr>
            <w:tcW w:w="720" w:type="dxa"/>
          </w:tcPr>
          <w:p w14:paraId="54BE12E9" w14:textId="27F5434C" w:rsidR="003001DC" w:rsidRPr="00555336" w:rsidRDefault="003001DC" w:rsidP="003001DC">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120</w:t>
            </w:r>
          </w:p>
        </w:tc>
        <w:tc>
          <w:tcPr>
            <w:tcW w:w="810" w:type="dxa"/>
          </w:tcPr>
          <w:p w14:paraId="1AE853BB" w14:textId="4225D561" w:rsidR="003001DC" w:rsidRPr="00555336" w:rsidRDefault="003001DC" w:rsidP="003001DC">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307</w:t>
            </w:r>
          </w:p>
        </w:tc>
        <w:tc>
          <w:tcPr>
            <w:tcW w:w="810" w:type="dxa"/>
            <w:vAlign w:val="bottom"/>
          </w:tcPr>
          <w:p w14:paraId="5DE0F3AA" w14:textId="792886C9" w:rsidR="003001DC" w:rsidRPr="00555336" w:rsidRDefault="003001DC" w:rsidP="003001DC">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114</w:t>
            </w:r>
          </w:p>
        </w:tc>
        <w:tc>
          <w:tcPr>
            <w:tcW w:w="720" w:type="dxa"/>
            <w:vAlign w:val="bottom"/>
          </w:tcPr>
          <w:p w14:paraId="19F0AC95" w14:textId="19211614" w:rsidR="003001DC" w:rsidRPr="00555336" w:rsidRDefault="003001DC" w:rsidP="003001DC">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27</w:t>
            </w:r>
          </w:p>
        </w:tc>
        <w:tc>
          <w:tcPr>
            <w:tcW w:w="810" w:type="dxa"/>
          </w:tcPr>
          <w:p w14:paraId="41199237" w14:textId="64724863" w:rsidR="003001DC" w:rsidRPr="00555336" w:rsidRDefault="003001DC" w:rsidP="003001DC">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217</w:t>
            </w:r>
          </w:p>
        </w:tc>
        <w:tc>
          <w:tcPr>
            <w:tcW w:w="810" w:type="dxa"/>
          </w:tcPr>
          <w:p w14:paraId="0D0B29C4" w14:textId="7E3D3FEA" w:rsidR="003001DC" w:rsidRPr="00555336" w:rsidRDefault="003001DC" w:rsidP="003001DC">
            <w:pPr>
              <w:tabs>
                <w:tab w:val="decimal" w:pos="525"/>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1,132</w:t>
            </w:r>
          </w:p>
        </w:tc>
        <w:tc>
          <w:tcPr>
            <w:tcW w:w="720" w:type="dxa"/>
            <w:vAlign w:val="bottom"/>
          </w:tcPr>
          <w:p w14:paraId="004DF942" w14:textId="0991B7E9" w:rsidR="003001DC" w:rsidRPr="00555336" w:rsidRDefault="003001DC" w:rsidP="003001DC">
            <w:pPr>
              <w:tabs>
                <w:tab w:val="decimal" w:pos="424"/>
              </w:tabs>
              <w:spacing w:line="320" w:lineRule="exact"/>
              <w:ind w:left="-116"/>
              <w:rPr>
                <w:rFonts w:ascii="Arial" w:hAnsi="Arial" w:cs="Arial"/>
                <w:strike/>
                <w:color w:val="000000" w:themeColor="text1"/>
                <w:sz w:val="18"/>
                <w:szCs w:val="18"/>
              </w:rPr>
            </w:pPr>
            <w:r w:rsidRPr="00555336">
              <w:rPr>
                <w:rFonts w:ascii="Arial" w:hAnsi="Arial" w:cs="Arial"/>
                <w:color w:val="000000" w:themeColor="text1"/>
                <w:sz w:val="18"/>
                <w:szCs w:val="18"/>
              </w:rPr>
              <w:t>443</w:t>
            </w:r>
          </w:p>
        </w:tc>
        <w:tc>
          <w:tcPr>
            <w:tcW w:w="810" w:type="dxa"/>
            <w:vAlign w:val="bottom"/>
          </w:tcPr>
          <w:p w14:paraId="4A5FFD2B" w14:textId="4D2E99B6" w:rsidR="003001DC" w:rsidRPr="00555336" w:rsidRDefault="003001DC" w:rsidP="003001DC">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573</w:t>
            </w:r>
          </w:p>
        </w:tc>
        <w:tc>
          <w:tcPr>
            <w:tcW w:w="812" w:type="dxa"/>
            <w:vAlign w:val="bottom"/>
          </w:tcPr>
          <w:p w14:paraId="5F802A32" w14:textId="45C70C1B" w:rsidR="003001DC" w:rsidRPr="00555336" w:rsidRDefault="003001DC" w:rsidP="003001DC">
            <w:pPr>
              <w:tabs>
                <w:tab w:val="decimal" w:pos="437"/>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758</w:t>
            </w:r>
          </w:p>
        </w:tc>
      </w:tr>
      <w:tr w:rsidR="003001DC" w:rsidRPr="00555336" w14:paraId="59A32074" w14:textId="1F7AA25D" w:rsidTr="003001DC">
        <w:tc>
          <w:tcPr>
            <w:tcW w:w="3168" w:type="dxa"/>
          </w:tcPr>
          <w:p w14:paraId="74038269" w14:textId="77777777" w:rsidR="003001DC" w:rsidRPr="00555336" w:rsidRDefault="003001DC" w:rsidP="003001DC">
            <w:pPr>
              <w:spacing w:line="300" w:lineRule="exact"/>
              <w:ind w:left="252" w:right="-50" w:hanging="180"/>
              <w:rPr>
                <w:rFonts w:ascii="Arial" w:hAnsi="Arial" w:cs="Arial"/>
                <w:color w:val="000000" w:themeColor="text1"/>
                <w:sz w:val="18"/>
                <w:szCs w:val="18"/>
              </w:rPr>
            </w:pPr>
            <w:r w:rsidRPr="00555336">
              <w:rPr>
                <w:rFonts w:ascii="Arial" w:hAnsi="Arial" w:cs="Arial"/>
                <w:color w:val="000000" w:themeColor="text1"/>
                <w:sz w:val="18"/>
                <w:szCs w:val="18"/>
              </w:rPr>
              <w:t>Profit (loss)</w:t>
            </w:r>
          </w:p>
        </w:tc>
        <w:tc>
          <w:tcPr>
            <w:tcW w:w="810" w:type="dxa"/>
          </w:tcPr>
          <w:p w14:paraId="3F5A8CC5" w14:textId="22DEF593" w:rsidR="003001DC" w:rsidRPr="00555336" w:rsidRDefault="003001DC" w:rsidP="003001DC">
            <w:pPr>
              <w:tabs>
                <w:tab w:val="decimal" w:pos="424"/>
              </w:tabs>
              <w:spacing w:line="320" w:lineRule="exact"/>
              <w:ind w:left="-116"/>
              <w:rPr>
                <w:rFonts w:ascii="Arial" w:hAnsi="Arial" w:cs="Arial"/>
                <w:color w:val="000000" w:themeColor="text1"/>
                <w:sz w:val="18"/>
                <w:szCs w:val="18"/>
                <w:cs/>
              </w:rPr>
            </w:pPr>
            <w:r w:rsidRPr="00555336">
              <w:rPr>
                <w:rFonts w:ascii="Arial" w:hAnsi="Arial" w:cs="Arial"/>
                <w:color w:val="000000" w:themeColor="text1"/>
                <w:sz w:val="18"/>
                <w:szCs w:val="18"/>
              </w:rPr>
              <w:t>3</w:t>
            </w:r>
          </w:p>
        </w:tc>
        <w:tc>
          <w:tcPr>
            <w:tcW w:w="810" w:type="dxa"/>
          </w:tcPr>
          <w:p w14:paraId="0CE16F6F" w14:textId="5E7FC28C" w:rsidR="003001DC" w:rsidRPr="00555336" w:rsidRDefault="003001DC" w:rsidP="003001DC">
            <w:pPr>
              <w:tabs>
                <w:tab w:val="decimal" w:pos="424"/>
              </w:tabs>
              <w:spacing w:line="320" w:lineRule="exact"/>
              <w:ind w:left="-116"/>
              <w:rPr>
                <w:rFonts w:ascii="Arial" w:hAnsi="Arial" w:cs="Arial"/>
                <w:color w:val="000000" w:themeColor="text1"/>
                <w:sz w:val="18"/>
                <w:szCs w:val="18"/>
                <w:cs/>
              </w:rPr>
            </w:pPr>
            <w:r w:rsidRPr="00555336">
              <w:rPr>
                <w:rFonts w:ascii="Arial" w:hAnsi="Arial" w:cs="Arial"/>
                <w:color w:val="000000" w:themeColor="text1"/>
                <w:sz w:val="18"/>
                <w:szCs w:val="18"/>
              </w:rPr>
              <w:t>-</w:t>
            </w:r>
          </w:p>
        </w:tc>
        <w:tc>
          <w:tcPr>
            <w:tcW w:w="810" w:type="dxa"/>
            <w:vAlign w:val="bottom"/>
          </w:tcPr>
          <w:p w14:paraId="45AEE6E9" w14:textId="3B2B72D7" w:rsidR="003001DC" w:rsidRPr="00555336" w:rsidRDefault="003001DC" w:rsidP="003001DC">
            <w:pPr>
              <w:tabs>
                <w:tab w:val="decimal" w:pos="424"/>
              </w:tabs>
              <w:spacing w:line="320" w:lineRule="exact"/>
              <w:ind w:left="-116"/>
              <w:rPr>
                <w:rFonts w:ascii="Arial" w:hAnsi="Arial" w:cs="Arial"/>
                <w:color w:val="000000" w:themeColor="text1"/>
                <w:sz w:val="18"/>
                <w:szCs w:val="18"/>
                <w:cs/>
              </w:rPr>
            </w:pPr>
            <w:r w:rsidRPr="00555336">
              <w:rPr>
                <w:rFonts w:ascii="Arial" w:hAnsi="Arial" w:cs="Arial" w:hint="cs"/>
                <w:color w:val="000000" w:themeColor="text1"/>
                <w:sz w:val="18"/>
                <w:szCs w:val="18"/>
                <w:cs/>
              </w:rPr>
              <w:t>(</w:t>
            </w:r>
            <w:r w:rsidRPr="00555336">
              <w:rPr>
                <w:rFonts w:ascii="Arial" w:hAnsi="Arial" w:cs="Arial"/>
                <w:color w:val="000000" w:themeColor="text1"/>
                <w:sz w:val="18"/>
                <w:szCs w:val="18"/>
              </w:rPr>
              <w:t>10</w:t>
            </w:r>
            <w:r w:rsidRPr="00555336">
              <w:rPr>
                <w:rFonts w:ascii="Arial" w:hAnsi="Arial" w:cs="Arial" w:hint="cs"/>
                <w:color w:val="000000" w:themeColor="text1"/>
                <w:sz w:val="18"/>
                <w:szCs w:val="18"/>
                <w:cs/>
              </w:rPr>
              <w:t>)</w:t>
            </w:r>
          </w:p>
        </w:tc>
        <w:tc>
          <w:tcPr>
            <w:tcW w:w="720" w:type="dxa"/>
            <w:vAlign w:val="bottom"/>
          </w:tcPr>
          <w:p w14:paraId="61DD60B8" w14:textId="00284E64" w:rsidR="003001DC" w:rsidRPr="00555336" w:rsidRDefault="003001DC" w:rsidP="003001DC">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w:t>
            </w:r>
          </w:p>
        </w:tc>
        <w:tc>
          <w:tcPr>
            <w:tcW w:w="810" w:type="dxa"/>
            <w:vAlign w:val="bottom"/>
          </w:tcPr>
          <w:p w14:paraId="04D45827" w14:textId="09737B38" w:rsidR="003001DC" w:rsidRPr="00555336" w:rsidRDefault="003001DC" w:rsidP="003001DC">
            <w:pPr>
              <w:tabs>
                <w:tab w:val="decimal" w:pos="424"/>
              </w:tabs>
              <w:spacing w:line="320" w:lineRule="exact"/>
              <w:ind w:left="-116"/>
              <w:rPr>
                <w:rFonts w:ascii="Arial" w:hAnsi="Arial" w:cs="Arial"/>
                <w:color w:val="000000" w:themeColor="text1"/>
                <w:sz w:val="18"/>
                <w:szCs w:val="18"/>
                <w:cs/>
              </w:rPr>
            </w:pPr>
            <w:r w:rsidRPr="00555336">
              <w:rPr>
                <w:rFonts w:ascii="Arial" w:hAnsi="Arial" w:cs="Arial" w:hint="cs"/>
                <w:color w:val="000000" w:themeColor="text1"/>
                <w:sz w:val="18"/>
                <w:szCs w:val="18"/>
                <w:cs/>
              </w:rPr>
              <w:t>(</w:t>
            </w:r>
            <w:r w:rsidRPr="00555336">
              <w:rPr>
                <w:rFonts w:ascii="Arial" w:hAnsi="Arial" w:cs="Arial"/>
                <w:color w:val="000000" w:themeColor="text1"/>
                <w:sz w:val="18"/>
                <w:szCs w:val="18"/>
              </w:rPr>
              <w:t>5</w:t>
            </w:r>
            <w:r w:rsidRPr="00555336">
              <w:rPr>
                <w:rFonts w:ascii="Arial" w:hAnsi="Arial" w:cs="Arial" w:hint="cs"/>
                <w:color w:val="000000" w:themeColor="text1"/>
                <w:sz w:val="18"/>
                <w:szCs w:val="18"/>
                <w:cs/>
              </w:rPr>
              <w:t>)</w:t>
            </w:r>
          </w:p>
        </w:tc>
        <w:tc>
          <w:tcPr>
            <w:tcW w:w="720" w:type="dxa"/>
          </w:tcPr>
          <w:p w14:paraId="61467375" w14:textId="2183F7A0" w:rsidR="003001DC" w:rsidRPr="00555336" w:rsidRDefault="003001DC" w:rsidP="003001DC">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(2)</w:t>
            </w:r>
          </w:p>
        </w:tc>
        <w:tc>
          <w:tcPr>
            <w:tcW w:w="810" w:type="dxa"/>
          </w:tcPr>
          <w:p w14:paraId="66C83E8C" w14:textId="4E00410F" w:rsidR="003001DC" w:rsidRPr="00555336" w:rsidRDefault="003001DC" w:rsidP="003001DC">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12</w:t>
            </w:r>
          </w:p>
        </w:tc>
        <w:tc>
          <w:tcPr>
            <w:tcW w:w="810" w:type="dxa"/>
            <w:vAlign w:val="bottom"/>
          </w:tcPr>
          <w:p w14:paraId="2B14620B" w14:textId="74529D1E" w:rsidR="003001DC" w:rsidRPr="00555336" w:rsidRDefault="003001DC" w:rsidP="003001DC">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4</w:t>
            </w:r>
          </w:p>
        </w:tc>
        <w:tc>
          <w:tcPr>
            <w:tcW w:w="720" w:type="dxa"/>
            <w:vAlign w:val="bottom"/>
          </w:tcPr>
          <w:p w14:paraId="48020A06" w14:textId="29B45326" w:rsidR="003001DC" w:rsidRPr="00555336" w:rsidRDefault="003001DC" w:rsidP="003001DC">
            <w:pPr>
              <w:tabs>
                <w:tab w:val="decimal" w:pos="424"/>
              </w:tabs>
              <w:spacing w:line="320" w:lineRule="exact"/>
              <w:ind w:left="-116"/>
              <w:rPr>
                <w:rFonts w:ascii="Arial" w:hAnsi="Arial" w:cs="Arial"/>
                <w:color w:val="000000" w:themeColor="text1"/>
                <w:sz w:val="18"/>
                <w:szCs w:val="18"/>
                <w:cs/>
              </w:rPr>
            </w:pPr>
            <w:r w:rsidRPr="00555336">
              <w:rPr>
                <w:rFonts w:ascii="Arial" w:hAnsi="Arial" w:cs="Arial" w:hint="cs"/>
                <w:color w:val="000000" w:themeColor="text1"/>
                <w:sz w:val="18"/>
                <w:szCs w:val="18"/>
                <w:cs/>
              </w:rPr>
              <w:t>(</w:t>
            </w:r>
            <w:r w:rsidRPr="00555336">
              <w:rPr>
                <w:rFonts w:ascii="Arial" w:hAnsi="Arial" w:cs="Arial"/>
                <w:color w:val="000000" w:themeColor="text1"/>
                <w:sz w:val="18"/>
                <w:szCs w:val="18"/>
              </w:rPr>
              <w:t>10</w:t>
            </w:r>
            <w:r w:rsidRPr="00555336">
              <w:rPr>
                <w:rFonts w:ascii="Arial" w:hAnsi="Arial" w:cs="Arial" w:hint="cs"/>
                <w:color w:val="000000" w:themeColor="text1"/>
                <w:sz w:val="18"/>
                <w:szCs w:val="18"/>
                <w:cs/>
              </w:rPr>
              <w:t>)</w:t>
            </w:r>
          </w:p>
        </w:tc>
        <w:tc>
          <w:tcPr>
            <w:tcW w:w="810" w:type="dxa"/>
          </w:tcPr>
          <w:p w14:paraId="114773B4" w14:textId="7D5A12A4" w:rsidR="003001DC" w:rsidRPr="00555336" w:rsidRDefault="003001DC" w:rsidP="003001DC">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4</w:t>
            </w:r>
          </w:p>
        </w:tc>
        <w:tc>
          <w:tcPr>
            <w:tcW w:w="810" w:type="dxa"/>
          </w:tcPr>
          <w:p w14:paraId="7D2E8CF7" w14:textId="73DB96AC" w:rsidR="003001DC" w:rsidRPr="00555336" w:rsidRDefault="003001DC" w:rsidP="003001DC">
            <w:pPr>
              <w:tabs>
                <w:tab w:val="decimal" w:pos="525"/>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27</w:t>
            </w:r>
          </w:p>
        </w:tc>
        <w:tc>
          <w:tcPr>
            <w:tcW w:w="720" w:type="dxa"/>
            <w:vAlign w:val="bottom"/>
          </w:tcPr>
          <w:p w14:paraId="7DE2D1FE" w14:textId="65D8E5A3" w:rsidR="003001DC" w:rsidRPr="00555336" w:rsidRDefault="003001DC" w:rsidP="003001DC">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29</w:t>
            </w:r>
          </w:p>
        </w:tc>
        <w:tc>
          <w:tcPr>
            <w:tcW w:w="810" w:type="dxa"/>
            <w:vAlign w:val="bottom"/>
          </w:tcPr>
          <w:p w14:paraId="019EFDA1" w14:textId="0FCBAC45" w:rsidR="003001DC" w:rsidRPr="00555336" w:rsidRDefault="003001DC" w:rsidP="003001DC">
            <w:pPr>
              <w:tabs>
                <w:tab w:val="decimal" w:pos="424"/>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6</w:t>
            </w:r>
          </w:p>
        </w:tc>
        <w:tc>
          <w:tcPr>
            <w:tcW w:w="812" w:type="dxa"/>
            <w:vAlign w:val="bottom"/>
          </w:tcPr>
          <w:p w14:paraId="4B74C2CF" w14:textId="3EE4BBDE" w:rsidR="003001DC" w:rsidRPr="00555336" w:rsidRDefault="003001DC" w:rsidP="003001DC">
            <w:pPr>
              <w:tabs>
                <w:tab w:val="decimal" w:pos="437"/>
              </w:tabs>
              <w:spacing w:line="320" w:lineRule="exact"/>
              <w:ind w:left="-116"/>
              <w:rPr>
                <w:rFonts w:ascii="Arial" w:hAnsi="Arial" w:cs="Arial"/>
                <w:color w:val="000000" w:themeColor="text1"/>
                <w:sz w:val="18"/>
                <w:szCs w:val="18"/>
              </w:rPr>
            </w:pPr>
            <w:r w:rsidRPr="00555336">
              <w:rPr>
                <w:rFonts w:ascii="Arial" w:hAnsi="Arial" w:cs="Arial"/>
                <w:color w:val="000000" w:themeColor="text1"/>
                <w:sz w:val="18"/>
                <w:szCs w:val="18"/>
              </w:rPr>
              <w:t>19</w:t>
            </w:r>
          </w:p>
        </w:tc>
      </w:tr>
    </w:tbl>
    <w:p w14:paraId="74092AE0" w14:textId="77777777" w:rsidR="004A6F8C" w:rsidRPr="00555336" w:rsidRDefault="004A6F8C">
      <w:pPr>
        <w:overflowPunct/>
        <w:autoSpaceDE/>
        <w:autoSpaceDN/>
        <w:adjustRightInd/>
        <w:spacing w:after="200" w:line="276" w:lineRule="auto"/>
        <w:textAlignment w:val="auto"/>
        <w:rPr>
          <w:rFonts w:ascii="Arial" w:hAnsi="Arial" w:cs="Arial"/>
          <w:b/>
          <w:bCs/>
          <w:color w:val="000000" w:themeColor="text1"/>
          <w:sz w:val="22"/>
          <w:szCs w:val="22"/>
        </w:rPr>
      </w:pPr>
      <w:r w:rsidRPr="00555336">
        <w:rPr>
          <w:rFonts w:ascii="Arial" w:hAnsi="Arial" w:cs="Arial"/>
          <w:b/>
          <w:bCs/>
          <w:color w:val="000000" w:themeColor="text1"/>
          <w:sz w:val="22"/>
          <w:szCs w:val="22"/>
        </w:rPr>
        <w:br w:type="page"/>
      </w:r>
    </w:p>
    <w:p w14:paraId="1EBEBB14" w14:textId="77777777" w:rsidR="0036603C" w:rsidRPr="00555336" w:rsidRDefault="0036603C" w:rsidP="00FF2BDB">
      <w:pPr>
        <w:spacing w:before="240" w:after="120" w:line="380" w:lineRule="exact"/>
        <w:ind w:left="547" w:hanging="547"/>
        <w:jc w:val="thaiDistribute"/>
        <w:rPr>
          <w:rFonts w:ascii="Arial" w:hAnsi="Arial" w:cs="Arial"/>
          <w:b/>
          <w:bCs/>
          <w:color w:val="000000" w:themeColor="text1"/>
          <w:sz w:val="22"/>
          <w:szCs w:val="22"/>
        </w:rPr>
        <w:sectPr w:rsidR="0036603C" w:rsidRPr="00555336" w:rsidSect="00871925">
          <w:pgSz w:w="16838" w:h="11906" w:orient="landscape" w:code="9"/>
          <w:pgMar w:top="1800" w:right="1080" w:bottom="1080" w:left="1080" w:header="576" w:footer="576" w:gutter="0"/>
          <w:cols w:space="720"/>
          <w:docGrid w:linePitch="360"/>
        </w:sectPr>
      </w:pPr>
    </w:p>
    <w:p w14:paraId="0CF28049" w14:textId="77777777" w:rsidR="0009057C" w:rsidRPr="00555336" w:rsidRDefault="0009057C" w:rsidP="005A2181">
      <w:pPr>
        <w:spacing w:before="120" w:after="120" w:line="380" w:lineRule="exact"/>
        <w:ind w:left="547" w:hanging="547"/>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lastRenderedPageBreak/>
        <w:t>3.</w:t>
      </w:r>
      <w:r w:rsidRPr="00555336">
        <w:rPr>
          <w:rFonts w:ascii="Arial" w:hAnsi="Arial" w:cs="Arial"/>
          <w:b/>
          <w:bCs/>
          <w:color w:val="000000" w:themeColor="text1"/>
          <w:sz w:val="22"/>
          <w:szCs w:val="22"/>
        </w:rPr>
        <w:tab/>
        <w:t>New</w:t>
      </w:r>
      <w:r w:rsidRPr="00555336">
        <w:rPr>
          <w:rFonts w:ascii="Arial" w:hAnsi="Arial" w:cs="Arial"/>
          <w:b/>
          <w:bCs/>
          <w:color w:val="000000" w:themeColor="text1"/>
          <w:sz w:val="22"/>
          <w:szCs w:val="22"/>
          <w:cs/>
        </w:rPr>
        <w:t xml:space="preserve"> </w:t>
      </w:r>
      <w:r w:rsidRPr="00555336">
        <w:rPr>
          <w:rFonts w:ascii="Arial" w:hAnsi="Arial" w:cs="Arial"/>
          <w:b/>
          <w:bCs/>
          <w:color w:val="000000" w:themeColor="text1"/>
          <w:sz w:val="22"/>
          <w:szCs w:val="22"/>
        </w:rPr>
        <w:t xml:space="preserve">financial reporting standards </w:t>
      </w:r>
    </w:p>
    <w:p w14:paraId="4E30281E" w14:textId="0DD43C26" w:rsidR="0009057C" w:rsidRPr="00555336" w:rsidRDefault="00C73F09" w:rsidP="005A2181">
      <w:pPr>
        <w:spacing w:before="120" w:after="120" w:line="380" w:lineRule="exact"/>
        <w:ind w:left="547" w:hanging="547"/>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3.1</w:t>
      </w:r>
      <w:r w:rsidR="0009057C" w:rsidRPr="00555336">
        <w:rPr>
          <w:rFonts w:ascii="Arial" w:hAnsi="Arial" w:cs="Arial"/>
          <w:b/>
          <w:bCs/>
          <w:color w:val="000000" w:themeColor="text1"/>
          <w:sz w:val="22"/>
          <w:szCs w:val="22"/>
        </w:rPr>
        <w:tab/>
        <w:t xml:space="preserve">Financial reporting standards that became effective in the current </w:t>
      </w:r>
      <w:r w:rsidR="005B372D" w:rsidRPr="00555336">
        <w:rPr>
          <w:rFonts w:ascii="Arial" w:hAnsi="Arial" w:cs="Arial"/>
          <w:b/>
          <w:bCs/>
          <w:color w:val="000000" w:themeColor="text1"/>
          <w:sz w:val="22"/>
          <w:szCs w:val="22"/>
        </w:rPr>
        <w:t>year</w:t>
      </w:r>
    </w:p>
    <w:p w14:paraId="38BCA257" w14:textId="77777777" w:rsidR="008C0955" w:rsidRPr="00555336" w:rsidRDefault="008C0955" w:rsidP="005A2181">
      <w:pPr>
        <w:spacing w:before="120" w:after="120" w:line="380" w:lineRule="exact"/>
        <w:ind w:left="540"/>
        <w:jc w:val="thaiDistribute"/>
        <w:rPr>
          <w:rFonts w:ascii="Arial" w:hAnsi="Arial" w:cs="Arial"/>
          <w:color w:val="000000" w:themeColor="text1"/>
          <w:spacing w:val="-5"/>
          <w:sz w:val="22"/>
          <w:szCs w:val="22"/>
        </w:rPr>
      </w:pPr>
      <w:r w:rsidRPr="00555336">
        <w:rPr>
          <w:rFonts w:ascii="Arial" w:hAnsi="Arial" w:cs="Arial"/>
          <w:color w:val="000000" w:themeColor="text1"/>
          <w:spacing w:val="-5"/>
          <w:sz w:val="22"/>
          <w:szCs w:val="22"/>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B33A5DB" w14:textId="362807B6" w:rsidR="00D040E6" w:rsidRPr="00555336" w:rsidRDefault="00D040E6" w:rsidP="005A2181">
      <w:pPr>
        <w:spacing w:before="120" w:after="120" w:line="380" w:lineRule="exact"/>
        <w:ind w:left="540"/>
        <w:jc w:val="thaiDistribute"/>
        <w:rPr>
          <w:rFonts w:ascii="Arial" w:hAnsi="Arial" w:cs="Arial"/>
          <w:color w:val="000000" w:themeColor="text1"/>
          <w:spacing w:val="-5"/>
          <w:sz w:val="22"/>
          <w:szCs w:val="22"/>
        </w:rPr>
      </w:pPr>
      <w:r w:rsidRPr="00555336">
        <w:rPr>
          <w:rFonts w:ascii="Arial" w:hAnsi="Arial" w:cs="Arial"/>
          <w:color w:val="000000" w:themeColor="text1"/>
          <w:spacing w:val="-5"/>
          <w:sz w:val="22"/>
          <w:szCs w:val="22"/>
        </w:rPr>
        <w:t xml:space="preserve">The adoption of these financial reporting standards does not have any significant impact on the Group’s financial statements. </w:t>
      </w:r>
    </w:p>
    <w:p w14:paraId="4DCF62BB" w14:textId="09F7DC09" w:rsidR="0009057C" w:rsidRPr="00555336" w:rsidRDefault="00C73F09" w:rsidP="005A2181">
      <w:pPr>
        <w:spacing w:before="120" w:after="120" w:line="380" w:lineRule="exact"/>
        <w:ind w:left="547" w:hanging="547"/>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3.2</w:t>
      </w:r>
      <w:r w:rsidR="0009057C" w:rsidRPr="00555336">
        <w:rPr>
          <w:rFonts w:ascii="Arial" w:hAnsi="Arial" w:cs="Arial"/>
          <w:b/>
          <w:bCs/>
          <w:color w:val="000000" w:themeColor="text1"/>
          <w:sz w:val="22"/>
          <w:szCs w:val="22"/>
        </w:rPr>
        <w:tab/>
      </w:r>
      <w:r w:rsidR="008C0955" w:rsidRPr="00555336">
        <w:rPr>
          <w:rFonts w:ascii="Arial" w:hAnsi="Arial" w:cs="Arial"/>
          <w:b/>
          <w:bCs/>
          <w:color w:val="000000" w:themeColor="text1"/>
          <w:spacing w:val="-5"/>
          <w:sz w:val="22"/>
          <w:szCs w:val="22"/>
        </w:rPr>
        <w:t>Financial reporting standards that will become effective for fiscal years beginning on or after 1 January 2025</w:t>
      </w:r>
    </w:p>
    <w:p w14:paraId="41F67495" w14:textId="77777777" w:rsidR="008C0955" w:rsidRPr="00555336" w:rsidRDefault="008C0955" w:rsidP="005A2181">
      <w:pPr>
        <w:spacing w:before="120" w:after="120" w:line="380" w:lineRule="exact"/>
        <w:ind w:left="540"/>
        <w:jc w:val="thaiDistribute"/>
        <w:rPr>
          <w:rFonts w:ascii="Arial" w:hAnsi="Arial" w:cs="Arial"/>
          <w:color w:val="000000" w:themeColor="text1"/>
          <w:spacing w:val="-5"/>
          <w:sz w:val="22"/>
          <w:szCs w:val="22"/>
        </w:rPr>
      </w:pPr>
      <w:r w:rsidRPr="00555336">
        <w:rPr>
          <w:rFonts w:ascii="Arial" w:hAnsi="Arial" w:cs="Arial"/>
          <w:color w:val="000000" w:themeColor="text1"/>
          <w:spacing w:val="-5"/>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EA6EBEE" w14:textId="3DE62A6D" w:rsidR="0009057C" w:rsidRPr="00555336" w:rsidRDefault="00D040E6" w:rsidP="005A2181">
      <w:pPr>
        <w:spacing w:before="120" w:after="120" w:line="380" w:lineRule="exact"/>
        <w:ind w:left="540"/>
        <w:jc w:val="thaiDistribute"/>
        <w:rPr>
          <w:rFonts w:ascii="Arial" w:hAnsi="Arial" w:cs="Arial"/>
          <w:color w:val="000000" w:themeColor="text1"/>
          <w:spacing w:val="-5"/>
          <w:sz w:val="22"/>
          <w:szCs w:val="22"/>
        </w:rPr>
      </w:pPr>
      <w:r w:rsidRPr="00555336">
        <w:rPr>
          <w:rFonts w:ascii="Arial" w:hAnsi="Arial" w:cs="Arial"/>
          <w:color w:val="000000" w:themeColor="text1"/>
          <w:spacing w:val="-5"/>
          <w:sz w:val="22"/>
          <w:szCs w:val="22"/>
        </w:rPr>
        <w:t>The management of the Group believes that adoption of these amendments will not have any significant impact on the Group’s financial statements</w:t>
      </w:r>
      <w:r w:rsidR="0009057C" w:rsidRPr="00555336">
        <w:rPr>
          <w:rFonts w:ascii="Arial" w:hAnsi="Arial" w:cs="Arial"/>
          <w:color w:val="000000" w:themeColor="text1"/>
          <w:spacing w:val="-5"/>
          <w:sz w:val="22"/>
          <w:szCs w:val="22"/>
        </w:rPr>
        <w:t>.</w:t>
      </w:r>
    </w:p>
    <w:p w14:paraId="1A3ECB08" w14:textId="77777777" w:rsidR="008C0955" w:rsidRPr="00555336" w:rsidRDefault="00BF78AD" w:rsidP="005A2181">
      <w:pPr>
        <w:spacing w:before="120" w:after="120" w:line="380" w:lineRule="exact"/>
        <w:ind w:left="547" w:hanging="547"/>
        <w:jc w:val="thaiDistribute"/>
        <w:rPr>
          <w:rFonts w:ascii="Arial" w:hAnsi="Arial" w:cs="Arial"/>
          <w:b/>
          <w:bCs/>
          <w:sz w:val="22"/>
          <w:szCs w:val="22"/>
        </w:rPr>
      </w:pPr>
      <w:r w:rsidRPr="00555336">
        <w:rPr>
          <w:rFonts w:ascii="Arial" w:hAnsi="Arial" w:cs="Browallia New"/>
          <w:b/>
          <w:bCs/>
          <w:color w:val="000000" w:themeColor="text1"/>
          <w:sz w:val="22"/>
        </w:rPr>
        <w:t>4.</w:t>
      </w:r>
      <w:r w:rsidRPr="00555336">
        <w:rPr>
          <w:rFonts w:ascii="Arial" w:hAnsi="Arial" w:cs="Browallia New"/>
          <w:b/>
          <w:bCs/>
          <w:color w:val="000000" w:themeColor="text1"/>
          <w:sz w:val="22"/>
          <w:cs/>
        </w:rPr>
        <w:tab/>
      </w:r>
      <w:r w:rsidR="008C0955" w:rsidRPr="00555336">
        <w:rPr>
          <w:rFonts w:ascii="Arial" w:hAnsi="Arial" w:cs="Arial"/>
          <w:b/>
          <w:bCs/>
          <w:sz w:val="22"/>
          <w:szCs w:val="22"/>
        </w:rPr>
        <w:t>Going concern assumptions</w:t>
      </w:r>
    </w:p>
    <w:p w14:paraId="7262FBC4" w14:textId="54969B33" w:rsidR="002A0A62" w:rsidRPr="00CF6292" w:rsidRDefault="002A0A62" w:rsidP="005A2181">
      <w:pPr>
        <w:spacing w:before="120" w:after="120" w:line="380" w:lineRule="exact"/>
        <w:ind w:left="547"/>
        <w:jc w:val="thaiDistribute"/>
        <w:rPr>
          <w:rFonts w:ascii="Arial" w:hAnsi="Arial" w:cs="Arial"/>
          <w:sz w:val="22"/>
          <w:szCs w:val="22"/>
        </w:rPr>
      </w:pPr>
      <w:r w:rsidRPr="00555336">
        <w:rPr>
          <w:rFonts w:ascii="Arial" w:hAnsi="Arial" w:cs="Arial"/>
          <w:sz w:val="22"/>
          <w:szCs w:val="22"/>
        </w:rPr>
        <w:t>The Group had a net operating loss of Baht 3,</w:t>
      </w:r>
      <w:r>
        <w:rPr>
          <w:rFonts w:ascii="Arial" w:hAnsi="Arial" w:cs="Arial"/>
          <w:sz w:val="22"/>
          <w:szCs w:val="22"/>
        </w:rPr>
        <w:t>942</w:t>
      </w:r>
      <w:r w:rsidRPr="00555336">
        <w:rPr>
          <w:rFonts w:ascii="Arial" w:hAnsi="Arial" w:cs="Arial"/>
          <w:sz w:val="22"/>
          <w:szCs w:val="22"/>
        </w:rPr>
        <w:t xml:space="preserve"> million (Separate financial statement: Baht 4,</w:t>
      </w:r>
      <w:r>
        <w:rPr>
          <w:rFonts w:ascii="Arial" w:hAnsi="Arial" w:cs="Arial"/>
          <w:sz w:val="22"/>
          <w:szCs w:val="22"/>
        </w:rPr>
        <w:t>308</w:t>
      </w:r>
      <w:r w:rsidRPr="00555336">
        <w:rPr>
          <w:rFonts w:ascii="Arial" w:hAnsi="Arial" w:cs="Arial"/>
          <w:sz w:val="22"/>
          <w:szCs w:val="22"/>
        </w:rPr>
        <w:t xml:space="preserve"> million) for the year ended 31 December 2024. As at 31 December 2024,</w:t>
      </w:r>
      <w:r>
        <w:rPr>
          <w:rFonts w:ascii="Arial" w:hAnsi="Arial" w:cstheme="minorBidi" w:hint="cs"/>
          <w:sz w:val="22"/>
          <w:szCs w:val="22"/>
          <w:cs/>
        </w:rPr>
        <w:t xml:space="preserve"> </w:t>
      </w:r>
      <w:r w:rsidRPr="00555336">
        <w:rPr>
          <w:rFonts w:ascii="Arial" w:hAnsi="Arial" w:cs="Arial"/>
          <w:sz w:val="22"/>
          <w:szCs w:val="22"/>
        </w:rPr>
        <w:t>the Group had a deficit of Baht 6,2</w:t>
      </w:r>
      <w:r>
        <w:rPr>
          <w:rFonts w:ascii="Arial" w:hAnsi="Arial" w:cs="Arial"/>
          <w:sz w:val="22"/>
          <w:szCs w:val="22"/>
        </w:rPr>
        <w:t>63</w:t>
      </w:r>
      <w:r w:rsidRPr="00555336">
        <w:rPr>
          <w:rFonts w:ascii="Arial" w:hAnsi="Arial" w:cs="Arial"/>
          <w:sz w:val="22"/>
          <w:szCs w:val="22"/>
        </w:rPr>
        <w:t xml:space="preserve"> million (Separate financial statement: Baht 6,0</w:t>
      </w:r>
      <w:r>
        <w:rPr>
          <w:rFonts w:ascii="Arial" w:hAnsi="Arial" w:cs="Arial"/>
          <w:sz w:val="22"/>
          <w:szCs w:val="22"/>
        </w:rPr>
        <w:t>55</w:t>
      </w:r>
      <w:r w:rsidRPr="00555336">
        <w:rPr>
          <w:rFonts w:ascii="Arial" w:hAnsi="Arial" w:cs="Arial"/>
          <w:sz w:val="22"/>
          <w:szCs w:val="22"/>
        </w:rPr>
        <w:t xml:space="preserve"> million),</w:t>
      </w:r>
      <w:r>
        <w:rPr>
          <w:rFonts w:ascii="Arial" w:hAnsi="Arial" w:cs="Arial"/>
          <w:sz w:val="22"/>
          <w:szCs w:val="22"/>
        </w:rPr>
        <w:t xml:space="preserve"> and </w:t>
      </w:r>
      <w:r w:rsidRPr="009C7A78">
        <w:rPr>
          <w:rFonts w:ascii="Arial" w:hAnsi="Arial" w:cs="Arial"/>
          <w:sz w:val="22"/>
          <w:szCs w:val="22"/>
        </w:rPr>
        <w:t xml:space="preserve">had the current liabilities in excess of the current assets amounting to Baht </w:t>
      </w:r>
      <w:r>
        <w:rPr>
          <w:rFonts w:ascii="Arial" w:hAnsi="Arial" w:cs="Arial"/>
          <w:sz w:val="22"/>
          <w:szCs w:val="22"/>
        </w:rPr>
        <w:t>3,649</w:t>
      </w:r>
      <w:r w:rsidRPr="009C7A78">
        <w:rPr>
          <w:rFonts w:ascii="Arial" w:hAnsi="Arial" w:cs="Arial"/>
          <w:sz w:val="22"/>
          <w:szCs w:val="22"/>
        </w:rPr>
        <w:t xml:space="preserve"> million (Separate financial statement: Baht </w:t>
      </w:r>
      <w:r>
        <w:rPr>
          <w:rFonts w:ascii="Arial" w:hAnsi="Arial" w:cs="Arial"/>
          <w:sz w:val="22"/>
          <w:szCs w:val="22"/>
        </w:rPr>
        <w:t>4,498</w:t>
      </w:r>
      <w:r w:rsidRPr="009C7A78">
        <w:rPr>
          <w:rFonts w:ascii="Arial" w:hAnsi="Arial" w:cs="Arial"/>
          <w:sz w:val="22"/>
          <w:szCs w:val="22"/>
        </w:rPr>
        <w:t xml:space="preserve"> million). The current liabilities mainly </w:t>
      </w:r>
      <w:r w:rsidRPr="00047CBD">
        <w:rPr>
          <w:rFonts w:ascii="Arial" w:hAnsi="Arial" w:cs="Arial"/>
          <w:spacing w:val="-4"/>
          <w:sz w:val="22"/>
          <w:szCs w:val="22"/>
        </w:rPr>
        <w:t xml:space="preserve">included bank overdrafts, </w:t>
      </w:r>
      <w:r>
        <w:rPr>
          <w:rFonts w:ascii="Arial" w:hAnsi="Arial" w:cs="Browallia New"/>
          <w:spacing w:val="-4"/>
          <w:sz w:val="22"/>
        </w:rPr>
        <w:t>trade payables</w:t>
      </w:r>
      <w:r w:rsidRPr="00047CBD">
        <w:rPr>
          <w:rFonts w:ascii="Arial" w:hAnsi="Arial" w:cs="Arial"/>
          <w:spacing w:val="-4"/>
          <w:sz w:val="22"/>
          <w:szCs w:val="22"/>
        </w:rPr>
        <w:t>, short-term loans from financial institutions</w:t>
      </w:r>
      <w:r>
        <w:rPr>
          <w:rFonts w:ascii="Arial" w:hAnsi="Arial" w:cstheme="minorBidi" w:hint="cs"/>
          <w:spacing w:val="-4"/>
          <w:sz w:val="22"/>
          <w:szCs w:val="22"/>
          <w:cs/>
        </w:rPr>
        <w:t xml:space="preserve"> </w:t>
      </w:r>
      <w:r>
        <w:rPr>
          <w:rFonts w:ascii="Arial" w:hAnsi="Arial" w:cstheme="minorBidi"/>
          <w:spacing w:val="-4"/>
          <w:sz w:val="22"/>
          <w:szCs w:val="22"/>
        </w:rPr>
        <w:t>and</w:t>
      </w:r>
      <w:r w:rsidRPr="00047CBD">
        <w:rPr>
          <w:rFonts w:ascii="Arial" w:hAnsi="Arial" w:cs="Arial"/>
          <w:spacing w:val="-4"/>
          <w:sz w:val="22"/>
          <w:szCs w:val="22"/>
        </w:rPr>
        <w:t xml:space="preserve"> current portion</w:t>
      </w:r>
      <w:r w:rsidRPr="009C7A78">
        <w:rPr>
          <w:rFonts w:ascii="Arial" w:hAnsi="Arial" w:cs="Arial"/>
          <w:sz w:val="22"/>
          <w:szCs w:val="22"/>
        </w:rPr>
        <w:t xml:space="preserve"> </w:t>
      </w:r>
      <w:r w:rsidRPr="00047CBD">
        <w:rPr>
          <w:rFonts w:ascii="Arial" w:hAnsi="Arial" w:cs="Arial"/>
          <w:spacing w:val="-6"/>
          <w:sz w:val="22"/>
          <w:szCs w:val="22"/>
        </w:rPr>
        <w:t xml:space="preserve">of long-term loans from banks. The Group </w:t>
      </w:r>
      <w:r>
        <w:rPr>
          <w:rFonts w:ascii="Arial" w:hAnsi="Arial" w:cs="Arial"/>
          <w:spacing w:val="-6"/>
          <w:sz w:val="22"/>
          <w:szCs w:val="22"/>
        </w:rPr>
        <w:t>was</w:t>
      </w:r>
      <w:r w:rsidRPr="00047CBD">
        <w:rPr>
          <w:rFonts w:ascii="Arial" w:hAnsi="Arial" w:cs="Arial"/>
          <w:spacing w:val="-6"/>
          <w:sz w:val="22"/>
          <w:szCs w:val="22"/>
        </w:rPr>
        <w:t xml:space="preserve"> unable to maintain</w:t>
      </w:r>
      <w:r w:rsidRPr="009C7A78">
        <w:rPr>
          <w:rFonts w:ascii="Arial" w:hAnsi="Arial" w:cs="Arial"/>
          <w:sz w:val="22"/>
          <w:szCs w:val="22"/>
        </w:rPr>
        <w:t xml:space="preserve"> the net debt to equity ratio of loan from banks amounting</w:t>
      </w:r>
      <w:r>
        <w:rPr>
          <w:rFonts w:ascii="Arial" w:hAnsi="Arial" w:cs="Arial"/>
          <w:sz w:val="22"/>
          <w:szCs w:val="22"/>
        </w:rPr>
        <w:t xml:space="preserve"> </w:t>
      </w:r>
      <w:r w:rsidRPr="009C7A78">
        <w:rPr>
          <w:rFonts w:ascii="Arial" w:hAnsi="Arial" w:cs="Arial"/>
          <w:sz w:val="22"/>
          <w:szCs w:val="22"/>
        </w:rPr>
        <w:t xml:space="preserve">to Baht </w:t>
      </w:r>
      <w:r>
        <w:rPr>
          <w:rFonts w:ascii="Arial" w:hAnsi="Arial" w:cs="Arial"/>
          <w:sz w:val="22"/>
          <w:szCs w:val="22"/>
        </w:rPr>
        <w:t>2,018</w:t>
      </w:r>
      <w:r w:rsidRPr="009C7A78">
        <w:rPr>
          <w:rFonts w:ascii="Arial" w:hAnsi="Arial" w:cs="Arial"/>
          <w:sz w:val="22"/>
          <w:szCs w:val="22"/>
        </w:rPr>
        <w:t xml:space="preserve"> million as specified on loan agreement.</w:t>
      </w:r>
      <w:r>
        <w:rPr>
          <w:rFonts w:ascii="Arial" w:hAnsi="Arial" w:cs="Arial"/>
          <w:sz w:val="22"/>
          <w:szCs w:val="22"/>
        </w:rPr>
        <w:t xml:space="preserve"> However, the Group already received the waiver letter from bank on 25 February 2025. As the result of the </w:t>
      </w:r>
      <w:r w:rsidR="00190C75">
        <w:rPr>
          <w:rFonts w:ascii="Arial" w:hAnsi="Arial" w:cs="Arial"/>
          <w:sz w:val="22"/>
          <w:szCs w:val="22"/>
        </w:rPr>
        <w:t>capital deficit</w:t>
      </w:r>
      <w:r>
        <w:rPr>
          <w:rFonts w:ascii="Arial" w:hAnsi="Arial" w:cs="Arial"/>
          <w:sz w:val="22"/>
          <w:szCs w:val="22"/>
        </w:rPr>
        <w:t xml:space="preserve"> </w:t>
      </w:r>
      <w:r w:rsidR="00770479">
        <w:rPr>
          <w:rFonts w:ascii="Arial" w:hAnsi="Arial" w:cs="Arial"/>
          <w:sz w:val="22"/>
          <w:szCs w:val="22"/>
        </w:rPr>
        <w:t xml:space="preserve">as at 31 December 2024 of Baht </w:t>
      </w:r>
      <w:r w:rsidR="006D4CD4" w:rsidRPr="006D4CD4">
        <w:rPr>
          <w:rFonts w:ascii="Arial" w:hAnsi="Arial" w:cs="Arial"/>
          <w:sz w:val="22"/>
          <w:szCs w:val="22"/>
        </w:rPr>
        <w:t>1,980</w:t>
      </w:r>
      <w:r w:rsidR="006D4CD4">
        <w:rPr>
          <w:rFonts w:ascii="Arial" w:hAnsi="Arial" w:cs="Arial"/>
          <w:sz w:val="22"/>
          <w:szCs w:val="22"/>
        </w:rPr>
        <w:t xml:space="preserve"> </w:t>
      </w:r>
      <w:r w:rsidR="00770479">
        <w:rPr>
          <w:rFonts w:ascii="Arial" w:hAnsi="Arial" w:cs="Arial"/>
          <w:sz w:val="22"/>
          <w:szCs w:val="22"/>
        </w:rPr>
        <w:t xml:space="preserve">million for the Group and of Baht 2,369 million for the Company it being </w:t>
      </w:r>
      <w:r w:rsidR="00770479" w:rsidRPr="00305819">
        <w:rPr>
          <w:rFonts w:ascii="Arial" w:hAnsi="Arial" w:cs="Arial"/>
          <w:sz w:val="22"/>
          <w:szCs w:val="22"/>
        </w:rPr>
        <w:t>subject to delisting from The Stock Exchange of Thailand</w:t>
      </w:r>
      <w:r w:rsidR="004C437B">
        <w:rPr>
          <w:rFonts w:ascii="Arial" w:hAnsi="Arial" w:cs="Arial"/>
          <w:sz w:val="22"/>
          <w:szCs w:val="22"/>
        </w:rPr>
        <w:t>, i</w:t>
      </w:r>
      <w:r w:rsidR="00770479">
        <w:rPr>
          <w:rFonts w:ascii="Arial" w:hAnsi="Arial" w:cs="Arial"/>
          <w:sz w:val="22"/>
          <w:szCs w:val="22"/>
        </w:rPr>
        <w:t>f the Group is unable to resolve                      the course of delist within timeline as stipulated by regulators.</w:t>
      </w:r>
    </w:p>
    <w:p w14:paraId="5A618F27" w14:textId="345E47A6" w:rsidR="002A0A62" w:rsidRPr="00E74022" w:rsidRDefault="002A0A62" w:rsidP="005A2181">
      <w:pPr>
        <w:spacing w:before="120" w:after="120" w:line="380" w:lineRule="exact"/>
        <w:ind w:left="547"/>
        <w:jc w:val="thaiDistribute"/>
        <w:rPr>
          <w:rFonts w:ascii="Arial" w:hAnsi="Arial" w:cs="Arial"/>
          <w:sz w:val="22"/>
          <w:szCs w:val="22"/>
          <w:cs/>
        </w:rPr>
      </w:pPr>
      <w:r w:rsidRPr="009C7A78">
        <w:rPr>
          <w:rFonts w:ascii="Arial" w:hAnsi="Arial" w:cs="Arial"/>
          <w:sz w:val="22"/>
          <w:szCs w:val="22"/>
        </w:rPr>
        <w:t xml:space="preserve">Currently, </w:t>
      </w:r>
      <w:r w:rsidRPr="00305819">
        <w:rPr>
          <w:rFonts w:ascii="Arial" w:hAnsi="Arial" w:cs="Arial"/>
          <w:sz w:val="22"/>
          <w:szCs w:val="22"/>
        </w:rPr>
        <w:t>the management has implemented various</w:t>
      </w:r>
      <w:r>
        <w:rPr>
          <w:rFonts w:ascii="Arial" w:hAnsi="Arial" w:cs="Arial"/>
          <w:sz w:val="22"/>
          <w:szCs w:val="22"/>
        </w:rPr>
        <w:t xml:space="preserve"> plan</w:t>
      </w:r>
      <w:r w:rsidRPr="00305819">
        <w:rPr>
          <w:rFonts w:ascii="Arial" w:hAnsi="Arial" w:cs="Arial"/>
          <w:sz w:val="22"/>
          <w:szCs w:val="22"/>
        </w:rPr>
        <w:t xml:space="preserve"> to increase liquidity and cash flow for the </w:t>
      </w:r>
      <w:r>
        <w:rPr>
          <w:rFonts w:ascii="Arial" w:hAnsi="Arial" w:cs="Arial"/>
          <w:sz w:val="22"/>
          <w:szCs w:val="22"/>
        </w:rPr>
        <w:t>G</w:t>
      </w:r>
      <w:r w:rsidRPr="00305819">
        <w:rPr>
          <w:rFonts w:ascii="Arial" w:hAnsi="Arial" w:cs="Arial"/>
          <w:sz w:val="22"/>
          <w:szCs w:val="22"/>
        </w:rPr>
        <w:t>roup.</w:t>
      </w:r>
      <w:r w:rsidRPr="00E74022">
        <w:rPr>
          <w:rFonts w:ascii="Arial" w:hAnsi="Arial" w:cs="Arial" w:hint="cs"/>
          <w:sz w:val="22"/>
          <w:szCs w:val="22"/>
          <w:cs/>
        </w:rPr>
        <w:t xml:space="preserve"> </w:t>
      </w:r>
      <w:r w:rsidRPr="00E74022">
        <w:rPr>
          <w:rFonts w:ascii="Arial" w:hAnsi="Arial" w:cs="Arial"/>
          <w:sz w:val="22"/>
          <w:szCs w:val="22"/>
        </w:rPr>
        <w:t xml:space="preserve">In September 2024, the Bondholders’ </w:t>
      </w:r>
      <w:r w:rsidR="005A2181">
        <w:rPr>
          <w:rFonts w:ascii="Arial" w:hAnsi="Arial" w:cs="Arial"/>
          <w:sz w:val="22"/>
          <w:szCs w:val="22"/>
        </w:rPr>
        <w:t xml:space="preserve">meeting </w:t>
      </w:r>
      <w:r w:rsidRPr="00E74022">
        <w:rPr>
          <w:rFonts w:ascii="Arial" w:hAnsi="Arial" w:cs="Arial"/>
          <w:sz w:val="22"/>
          <w:szCs w:val="22"/>
        </w:rPr>
        <w:t xml:space="preserve">approved the extension of Bond’s redemption date for two years for all series of Bonds amounting to </w:t>
      </w:r>
      <w:r w:rsidRPr="00E74022">
        <w:rPr>
          <w:rFonts w:ascii="Arial" w:hAnsi="Arial" w:cs="Arial"/>
          <w:sz w:val="22"/>
          <w:szCs w:val="22"/>
        </w:rPr>
        <w:lastRenderedPageBreak/>
        <w:t>912 million as described in Note 28 to the consolidated financial statements. Moreover,</w:t>
      </w:r>
      <w:r>
        <w:rPr>
          <w:rFonts w:ascii="Arial" w:hAnsi="Arial" w:cs="Arial"/>
          <w:sz w:val="22"/>
          <w:szCs w:val="22"/>
        </w:rPr>
        <w:t xml:space="preserve"> </w:t>
      </w:r>
      <w:r w:rsidRPr="009C7A78">
        <w:rPr>
          <w:rFonts w:ascii="Arial" w:hAnsi="Arial" w:cs="Arial"/>
          <w:sz w:val="22"/>
          <w:szCs w:val="22"/>
        </w:rPr>
        <w:t xml:space="preserve">the management is in the process of seek additional projects, </w:t>
      </w:r>
      <w:r w:rsidRPr="00E74022">
        <w:rPr>
          <w:rFonts w:ascii="Arial" w:hAnsi="Arial" w:cs="Arial"/>
          <w:sz w:val="22"/>
          <w:szCs w:val="22"/>
        </w:rPr>
        <w:t>n</w:t>
      </w:r>
      <w:r w:rsidRPr="00405494">
        <w:rPr>
          <w:rFonts w:ascii="Arial" w:hAnsi="Arial" w:cs="Arial"/>
          <w:sz w:val="22"/>
          <w:szCs w:val="22"/>
        </w:rPr>
        <w:t>egotiate to collect payment from customers</w:t>
      </w:r>
      <w:r>
        <w:rPr>
          <w:rFonts w:ascii="Arial" w:hAnsi="Arial" w:cs="Arial"/>
          <w:sz w:val="22"/>
          <w:szCs w:val="22"/>
        </w:rPr>
        <w:t xml:space="preserve">, </w:t>
      </w:r>
      <w:r w:rsidRPr="009C7A78">
        <w:rPr>
          <w:rFonts w:ascii="Arial" w:hAnsi="Arial" w:cs="Arial"/>
          <w:sz w:val="22"/>
          <w:szCs w:val="22"/>
        </w:rPr>
        <w:t xml:space="preserve">negotiate with business partners and financial institutions to extend debt payment settlement period, converting floating interest rates to fixed rates, request for waiver for non-compliance the financial ratio, </w:t>
      </w:r>
      <w:r w:rsidR="00190C75">
        <w:rPr>
          <w:rFonts w:ascii="Arial" w:hAnsi="Arial" w:cs="Arial"/>
          <w:sz w:val="22"/>
          <w:szCs w:val="22"/>
        </w:rPr>
        <w:t>improve business plan and future operations</w:t>
      </w:r>
      <w:r w:rsidRPr="00E74022">
        <w:rPr>
          <w:rFonts w:ascii="Arial" w:hAnsi="Arial" w:cs="Arial"/>
          <w:sz w:val="22"/>
          <w:szCs w:val="22"/>
        </w:rPr>
        <w:t xml:space="preserve"> and issue additional shares. Therefore, the management believes that the Group will be able</w:t>
      </w:r>
      <w:r w:rsidRPr="00E74022">
        <w:rPr>
          <w:rFonts w:ascii="Arial" w:hAnsi="Arial" w:cs="Arial" w:hint="cs"/>
          <w:sz w:val="22"/>
          <w:szCs w:val="22"/>
          <w:cs/>
        </w:rPr>
        <w:t xml:space="preserve"> </w:t>
      </w:r>
      <w:r w:rsidRPr="00E74022">
        <w:rPr>
          <w:rFonts w:ascii="Arial" w:hAnsi="Arial" w:cs="Arial"/>
          <w:sz w:val="22"/>
          <w:szCs w:val="22"/>
        </w:rPr>
        <w:t xml:space="preserve">to continue </w:t>
      </w:r>
      <w:r w:rsidRPr="009C7A78">
        <w:rPr>
          <w:rFonts w:ascii="Arial" w:hAnsi="Arial" w:cs="Arial"/>
          <w:sz w:val="22"/>
          <w:szCs w:val="22"/>
        </w:rPr>
        <w:t xml:space="preserve">as a going </w:t>
      </w:r>
      <w:r w:rsidRPr="00DD6F63">
        <w:rPr>
          <w:rFonts w:ascii="Arial" w:hAnsi="Arial" w:cs="Arial"/>
          <w:sz w:val="22"/>
          <w:szCs w:val="22"/>
        </w:rPr>
        <w:t>concern from above procedures.</w:t>
      </w:r>
      <w:r w:rsidR="005A2181">
        <w:rPr>
          <w:rFonts w:ascii="Arial" w:hAnsi="Arial" w:cs="Arial"/>
          <w:sz w:val="22"/>
          <w:szCs w:val="22"/>
        </w:rPr>
        <w:t xml:space="preserve"> However, t</w:t>
      </w:r>
      <w:r w:rsidR="005A2181" w:rsidRPr="00DD6F63">
        <w:rPr>
          <w:rFonts w:ascii="Arial" w:hAnsi="Arial" w:cs="Arial"/>
          <w:sz w:val="22"/>
          <w:szCs w:val="22"/>
        </w:rPr>
        <w:t>hese matters involve multiple uncertainties, which may have the potential interaction and their possible cumulative effect on the financial statements, raising substantial doubt about the ability of the Group to continue as going concerns.</w:t>
      </w:r>
    </w:p>
    <w:p w14:paraId="0AE1904D" w14:textId="55AADD5F" w:rsidR="00961A66" w:rsidRPr="00555336" w:rsidRDefault="00744504" w:rsidP="005A2181">
      <w:pPr>
        <w:spacing w:before="160" w:after="120" w:line="380" w:lineRule="exact"/>
        <w:ind w:left="547" w:hanging="547"/>
        <w:jc w:val="thaiDistribute"/>
        <w:rPr>
          <w:rFonts w:ascii="Arial" w:hAnsi="Arial" w:cs="Arial"/>
          <w:b/>
          <w:bCs/>
          <w:color w:val="000000" w:themeColor="text1"/>
          <w:sz w:val="22"/>
          <w:szCs w:val="22"/>
        </w:rPr>
      </w:pPr>
      <w:r w:rsidRPr="00555336">
        <w:rPr>
          <w:rFonts w:ascii="Arial" w:hAnsi="Arial" w:cs="Browallia New"/>
          <w:b/>
          <w:bCs/>
          <w:color w:val="000000" w:themeColor="text1"/>
          <w:sz w:val="22"/>
        </w:rPr>
        <w:t>5</w:t>
      </w:r>
      <w:r w:rsidR="00961A66" w:rsidRPr="00555336">
        <w:rPr>
          <w:rFonts w:ascii="Arial" w:hAnsi="Arial" w:cs="Arial"/>
          <w:b/>
          <w:bCs/>
          <w:color w:val="000000" w:themeColor="text1"/>
          <w:sz w:val="22"/>
          <w:szCs w:val="22"/>
        </w:rPr>
        <w:t>.</w:t>
      </w:r>
      <w:r w:rsidR="00961A66" w:rsidRPr="00555336">
        <w:rPr>
          <w:rFonts w:ascii="Arial" w:hAnsi="Arial" w:cs="Arial"/>
          <w:b/>
          <w:bCs/>
          <w:color w:val="000000" w:themeColor="text1"/>
          <w:sz w:val="22"/>
          <w:szCs w:val="22"/>
        </w:rPr>
        <w:tab/>
      </w:r>
      <w:r w:rsidR="008C0955" w:rsidRPr="00555336">
        <w:rPr>
          <w:rFonts w:ascii="Arial" w:hAnsi="Arial" w:cs="Arial"/>
          <w:b/>
          <w:bCs/>
          <w:color w:val="000000" w:themeColor="text1"/>
          <w:sz w:val="22"/>
          <w:szCs w:val="22"/>
        </w:rPr>
        <w:t>A</w:t>
      </w:r>
      <w:r w:rsidR="00961A66" w:rsidRPr="00555336">
        <w:rPr>
          <w:rFonts w:ascii="Arial" w:hAnsi="Arial" w:cs="Arial"/>
          <w:b/>
          <w:bCs/>
          <w:color w:val="000000" w:themeColor="text1"/>
          <w:sz w:val="22"/>
          <w:szCs w:val="22"/>
        </w:rPr>
        <w:t>ccounting policies</w:t>
      </w:r>
    </w:p>
    <w:p w14:paraId="0A69916C" w14:textId="2245D5F1" w:rsidR="00961A66" w:rsidRPr="00555336" w:rsidRDefault="00744504" w:rsidP="005A2181">
      <w:pPr>
        <w:spacing w:before="120" w:after="120" w:line="380" w:lineRule="exact"/>
        <w:ind w:left="547" w:hanging="547"/>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5</w:t>
      </w:r>
      <w:r w:rsidR="00961A66" w:rsidRPr="00555336">
        <w:rPr>
          <w:rFonts w:ascii="Arial" w:hAnsi="Arial" w:cs="Arial"/>
          <w:b/>
          <w:bCs/>
          <w:color w:val="000000" w:themeColor="text1"/>
          <w:sz w:val="22"/>
          <w:szCs w:val="22"/>
        </w:rPr>
        <w:t>.1</w:t>
      </w:r>
      <w:r w:rsidR="00961A66" w:rsidRPr="00555336">
        <w:rPr>
          <w:rFonts w:ascii="Arial" w:hAnsi="Arial" w:cs="Arial"/>
          <w:b/>
          <w:bCs/>
          <w:color w:val="000000" w:themeColor="text1"/>
          <w:sz w:val="22"/>
          <w:szCs w:val="22"/>
        </w:rPr>
        <w:tab/>
        <w:t xml:space="preserve">Revenues </w:t>
      </w:r>
      <w:r w:rsidR="00B827DC" w:rsidRPr="00555336">
        <w:rPr>
          <w:rFonts w:ascii="Arial" w:hAnsi="Arial" w:cs="Arial"/>
          <w:b/>
          <w:bCs/>
          <w:color w:val="000000" w:themeColor="text1"/>
          <w:sz w:val="22"/>
          <w:szCs w:val="22"/>
        </w:rPr>
        <w:t xml:space="preserve">and expense </w:t>
      </w:r>
      <w:r w:rsidR="00961A66" w:rsidRPr="00555336">
        <w:rPr>
          <w:rFonts w:ascii="Arial" w:hAnsi="Arial" w:cs="Arial"/>
          <w:b/>
          <w:bCs/>
          <w:color w:val="000000" w:themeColor="text1"/>
          <w:sz w:val="22"/>
          <w:szCs w:val="22"/>
        </w:rPr>
        <w:t>recognition</w:t>
      </w:r>
    </w:p>
    <w:p w14:paraId="0EFC9F99" w14:textId="77777777" w:rsidR="00E9687E" w:rsidRPr="00555336" w:rsidRDefault="007F5459" w:rsidP="005A2181">
      <w:pPr>
        <w:spacing w:before="120" w:after="120" w:line="380" w:lineRule="exact"/>
        <w:ind w:left="1080" w:hanging="547"/>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Revenues from construction contracts</w:t>
      </w:r>
    </w:p>
    <w:p w14:paraId="0C836F60" w14:textId="77777777" w:rsidR="007F5459" w:rsidRPr="00555336" w:rsidRDefault="007F5459" w:rsidP="005A2181">
      <w:pPr>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The </w:t>
      </w:r>
      <w:r w:rsidR="00490BC4"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determine</w:t>
      </w:r>
      <w:r w:rsidR="00576131" w:rsidRPr="00555336">
        <w:rPr>
          <w:rFonts w:ascii="Arial" w:hAnsi="Arial" w:cs="Arial"/>
          <w:color w:val="000000" w:themeColor="text1"/>
          <w:sz w:val="22"/>
          <w:szCs w:val="22"/>
        </w:rPr>
        <w:t>s</w:t>
      </w:r>
      <w:r w:rsidRPr="00555336">
        <w:rPr>
          <w:rFonts w:ascii="Arial" w:hAnsi="Arial" w:cs="Arial"/>
          <w:color w:val="000000" w:themeColor="text1"/>
          <w:sz w:val="22"/>
          <w:szCs w:val="22"/>
        </w:rPr>
        <w:t xml:space="preserve"> that their construction contracts generally have one performance obligation. The </w:t>
      </w:r>
      <w:r w:rsidR="00490BC4" w:rsidRPr="00555336">
        <w:rPr>
          <w:rFonts w:ascii="Arial" w:hAnsi="Arial" w:cs="Arial"/>
          <w:color w:val="000000" w:themeColor="text1"/>
          <w:sz w:val="22"/>
          <w:szCs w:val="22"/>
        </w:rPr>
        <w:t xml:space="preserve">Group </w:t>
      </w:r>
      <w:proofErr w:type="spellStart"/>
      <w:r w:rsidRPr="00555336">
        <w:rPr>
          <w:rFonts w:ascii="Arial" w:hAnsi="Arial" w:cs="Arial"/>
          <w:color w:val="000000" w:themeColor="text1"/>
          <w:sz w:val="22"/>
          <w:szCs w:val="22"/>
        </w:rPr>
        <w:t>recognise</w:t>
      </w:r>
      <w:r w:rsidR="00576131" w:rsidRPr="00555336">
        <w:rPr>
          <w:rFonts w:ascii="Arial" w:hAnsi="Arial" w:cs="Arial"/>
          <w:color w:val="000000" w:themeColor="text1"/>
          <w:sz w:val="22"/>
          <w:szCs w:val="22"/>
        </w:rPr>
        <w:t>s</w:t>
      </w:r>
      <w:proofErr w:type="spellEnd"/>
      <w:r w:rsidRPr="00555336">
        <w:rPr>
          <w:rFonts w:ascii="Arial" w:hAnsi="Arial" w:cs="Arial"/>
          <w:color w:val="000000" w:themeColor="text1"/>
          <w:sz w:val="22"/>
          <w:szCs w:val="22"/>
        </w:rPr>
        <w:t xml:space="preserve"> construction revenue over time where the stage of completion is measured using an input method, which is based on comparison of actual construction costs incurred up to the end of the period and total anticipated construction costs at completion. </w:t>
      </w:r>
    </w:p>
    <w:p w14:paraId="29547198" w14:textId="77777777" w:rsidR="00275A02" w:rsidRPr="00555336" w:rsidRDefault="00275A02" w:rsidP="005A2181">
      <w:pPr>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The likelihood of contract variations, claims and liquidated damages, delays in delivery or contractual penalties is taken into account in determining the revenue to be </w:t>
      </w:r>
      <w:proofErr w:type="spellStart"/>
      <w:r w:rsidRPr="00555336">
        <w:rPr>
          <w:rFonts w:ascii="Arial" w:hAnsi="Arial" w:cs="Arial"/>
          <w:color w:val="000000" w:themeColor="text1"/>
          <w:sz w:val="22"/>
          <w:szCs w:val="22"/>
        </w:rPr>
        <w:t>recognised</w:t>
      </w:r>
      <w:proofErr w:type="spellEnd"/>
      <w:r w:rsidRPr="00555336">
        <w:rPr>
          <w:rFonts w:ascii="Arial" w:hAnsi="Arial" w:cs="Arial"/>
          <w:color w:val="000000" w:themeColor="text1"/>
          <w:sz w:val="22"/>
          <w:szCs w:val="22"/>
        </w:rPr>
        <w:t xml:space="preserve">, such that revenue is only </w:t>
      </w:r>
      <w:proofErr w:type="spellStart"/>
      <w:r w:rsidRPr="00555336">
        <w:rPr>
          <w:rFonts w:ascii="Arial" w:hAnsi="Arial" w:cs="Arial"/>
          <w:color w:val="000000" w:themeColor="text1"/>
          <w:sz w:val="22"/>
          <w:szCs w:val="22"/>
        </w:rPr>
        <w:t>recognised</w:t>
      </w:r>
      <w:proofErr w:type="spellEnd"/>
      <w:r w:rsidRPr="00555336">
        <w:rPr>
          <w:rFonts w:ascii="Arial" w:hAnsi="Arial" w:cs="Arial"/>
          <w:color w:val="000000" w:themeColor="text1"/>
          <w:sz w:val="22"/>
          <w:szCs w:val="22"/>
        </w:rPr>
        <w:t xml:space="preserve"> to the extent that it is highly probable that a significant reversal in the amount of cumulative revenue </w:t>
      </w:r>
      <w:proofErr w:type="spellStart"/>
      <w:r w:rsidRPr="00555336">
        <w:rPr>
          <w:rFonts w:ascii="Arial" w:hAnsi="Arial" w:cs="Arial"/>
          <w:color w:val="000000" w:themeColor="text1"/>
          <w:sz w:val="22"/>
          <w:szCs w:val="22"/>
        </w:rPr>
        <w:t>recognised</w:t>
      </w:r>
      <w:proofErr w:type="spellEnd"/>
      <w:r w:rsidRPr="00555336">
        <w:rPr>
          <w:rFonts w:ascii="Arial" w:hAnsi="Arial" w:cs="Arial"/>
          <w:color w:val="000000" w:themeColor="text1"/>
          <w:sz w:val="22"/>
          <w:szCs w:val="22"/>
        </w:rPr>
        <w:t xml:space="preserve"> will not occur. </w:t>
      </w:r>
    </w:p>
    <w:p w14:paraId="2796A525" w14:textId="77777777" w:rsidR="00275A02" w:rsidRPr="00555336" w:rsidRDefault="00275A02" w:rsidP="005A2181">
      <w:pPr>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When the value and stage of completion of the contract cannot be reasonably measured, revenue is </w:t>
      </w:r>
      <w:proofErr w:type="spellStart"/>
      <w:r w:rsidRPr="00555336">
        <w:rPr>
          <w:rFonts w:ascii="Arial" w:hAnsi="Arial" w:cs="Arial"/>
          <w:color w:val="000000" w:themeColor="text1"/>
          <w:sz w:val="22"/>
          <w:szCs w:val="22"/>
        </w:rPr>
        <w:t>recognised</w:t>
      </w:r>
      <w:proofErr w:type="spellEnd"/>
      <w:r w:rsidRPr="00555336">
        <w:rPr>
          <w:rFonts w:ascii="Arial" w:hAnsi="Arial" w:cs="Arial"/>
          <w:color w:val="000000" w:themeColor="text1"/>
          <w:sz w:val="22"/>
          <w:szCs w:val="22"/>
        </w:rPr>
        <w:t xml:space="preserve"> only to the extent of contract costs incurred that are expected to be recovered.</w:t>
      </w:r>
    </w:p>
    <w:p w14:paraId="594A3682" w14:textId="77777777" w:rsidR="00B827DC" w:rsidRPr="00555336" w:rsidRDefault="00B827DC" w:rsidP="005A2181">
      <w:pPr>
        <w:pStyle w:val="Caption"/>
        <w:keepLines/>
        <w:ind w:left="547" w:right="-43" w:firstLine="0"/>
        <w:rPr>
          <w:rFonts w:ascii="Arial" w:hAnsi="Arial" w:cs="Arial"/>
          <w:color w:val="000000" w:themeColor="text1"/>
          <w:sz w:val="22"/>
          <w:szCs w:val="14"/>
          <w:u w:val="none"/>
          <w:cs/>
        </w:rPr>
      </w:pPr>
      <w:r w:rsidRPr="00555336">
        <w:rPr>
          <w:rFonts w:ascii="Arial" w:hAnsi="Arial" w:cs="Arial"/>
          <w:color w:val="000000" w:themeColor="text1"/>
          <w:sz w:val="22"/>
          <w:szCs w:val="14"/>
          <w:u w:val="none"/>
        </w:rPr>
        <w:t xml:space="preserve">The </w:t>
      </w:r>
      <w:proofErr w:type="spellStart"/>
      <w:r w:rsidRPr="00555336">
        <w:rPr>
          <w:rFonts w:ascii="Arial" w:hAnsi="Arial" w:cs="Arial"/>
          <w:color w:val="000000" w:themeColor="text1"/>
          <w:sz w:val="22"/>
          <w:szCs w:val="14"/>
          <w:u w:val="none"/>
        </w:rPr>
        <w:t>recognised</w:t>
      </w:r>
      <w:proofErr w:type="spellEnd"/>
      <w:r w:rsidRPr="00555336">
        <w:rPr>
          <w:rFonts w:ascii="Arial" w:hAnsi="Arial" w:cs="Arial"/>
          <w:color w:val="000000" w:themeColor="text1"/>
          <w:sz w:val="22"/>
          <w:szCs w:val="14"/>
          <w:u w:val="none"/>
        </w:rPr>
        <w:t xml:space="preserve"> revenue which is not yet due per the contracts has been presented under the caption of “Contract asset” in the statement of financial position. The amounts </w:t>
      </w:r>
      <w:proofErr w:type="spellStart"/>
      <w:r w:rsidRPr="00555336">
        <w:rPr>
          <w:rFonts w:ascii="Arial" w:hAnsi="Arial" w:cs="Arial"/>
          <w:color w:val="000000" w:themeColor="text1"/>
          <w:sz w:val="22"/>
          <w:szCs w:val="14"/>
          <w:u w:val="none"/>
        </w:rPr>
        <w:t>recognised</w:t>
      </w:r>
      <w:proofErr w:type="spellEnd"/>
      <w:r w:rsidRPr="00555336">
        <w:rPr>
          <w:rFonts w:ascii="Arial" w:hAnsi="Arial" w:cs="Arial"/>
          <w:color w:val="000000" w:themeColor="text1"/>
          <w:sz w:val="22"/>
          <w:szCs w:val="14"/>
          <w:u w:val="none"/>
        </w:rPr>
        <w:t xml:space="preserve"> as contract assets are reclassified to trade receivables when the Group’s right to consideration is unconditional such as upon completion of services and acceptance by the customer.</w:t>
      </w:r>
    </w:p>
    <w:p w14:paraId="0F1A10AA" w14:textId="77777777" w:rsidR="00B827DC" w:rsidRPr="00555336" w:rsidRDefault="00B827DC" w:rsidP="005A2181">
      <w:pPr>
        <w:pStyle w:val="Caption"/>
        <w:ind w:left="540" w:firstLine="0"/>
        <w:rPr>
          <w:rFonts w:ascii="Arial" w:hAnsi="Arial" w:cs="Arial"/>
          <w:color w:val="000000" w:themeColor="text1"/>
          <w:sz w:val="22"/>
          <w:szCs w:val="14"/>
          <w:u w:val="none"/>
        </w:rPr>
      </w:pPr>
      <w:r w:rsidRPr="00555336">
        <w:rPr>
          <w:rFonts w:ascii="Arial" w:hAnsi="Arial" w:cs="Arial"/>
          <w:color w:val="000000" w:themeColor="text1"/>
          <w:sz w:val="22"/>
          <w:szCs w:val="14"/>
          <w:u w:val="none"/>
        </w:rPr>
        <w:t xml:space="preserve">The obligation to transfer goods or services to a customer for which the Group has received consideration (or an amount of consideration is due) from the customer is presented under the caption of “Contract liability” in the statement of financial position. Contract liabilities are </w:t>
      </w:r>
      <w:proofErr w:type="spellStart"/>
      <w:r w:rsidRPr="00555336">
        <w:rPr>
          <w:rFonts w:ascii="Arial" w:hAnsi="Arial" w:cs="Arial"/>
          <w:color w:val="000000" w:themeColor="text1"/>
          <w:sz w:val="22"/>
          <w:szCs w:val="14"/>
          <w:u w:val="none"/>
        </w:rPr>
        <w:t>recognised</w:t>
      </w:r>
      <w:proofErr w:type="spellEnd"/>
      <w:r w:rsidRPr="00555336">
        <w:rPr>
          <w:rFonts w:ascii="Arial" w:hAnsi="Arial" w:cs="Arial"/>
          <w:color w:val="000000" w:themeColor="text1"/>
          <w:sz w:val="22"/>
          <w:szCs w:val="14"/>
          <w:u w:val="none"/>
        </w:rPr>
        <w:t xml:space="preserve"> as revenue when the Group performs under the contract. </w:t>
      </w:r>
    </w:p>
    <w:p w14:paraId="75FE11C3" w14:textId="022A5359" w:rsidR="0056182E" w:rsidRPr="00555336" w:rsidRDefault="0056182E" w:rsidP="00C708DD">
      <w:pPr>
        <w:spacing w:before="120" w:after="120" w:line="380" w:lineRule="exact"/>
        <w:ind w:left="1080" w:hanging="547"/>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lastRenderedPageBreak/>
        <w:t>Revenue from sales of real estate</w:t>
      </w:r>
    </w:p>
    <w:p w14:paraId="2EFC5509" w14:textId="77777777" w:rsidR="0056182E" w:rsidRPr="00555336" w:rsidRDefault="0056182E" w:rsidP="00C708DD">
      <w:pPr>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Revenue from sales of land and houses and residential condominium units is </w:t>
      </w:r>
      <w:proofErr w:type="spellStart"/>
      <w:r w:rsidRPr="00555336">
        <w:rPr>
          <w:rFonts w:ascii="Arial" w:hAnsi="Arial" w:cs="Arial"/>
          <w:color w:val="000000" w:themeColor="text1"/>
          <w:sz w:val="22"/>
          <w:szCs w:val="22"/>
        </w:rPr>
        <w:t>recognised</w:t>
      </w:r>
      <w:proofErr w:type="spellEnd"/>
      <w:r w:rsidRPr="00555336">
        <w:rPr>
          <w:rFonts w:ascii="Arial" w:hAnsi="Arial" w:cs="Arial"/>
          <w:color w:val="000000" w:themeColor="text1"/>
          <w:sz w:val="22"/>
          <w:szCs w:val="22"/>
        </w:rPr>
        <w:t xml:space="preserve"> at the point in time when control of the real estate is transferred to the customer, generally upon transfer of the legal ownership/delivery of the goods.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w:t>
      </w:r>
      <w:r w:rsidR="0035386D" w:rsidRPr="00555336">
        <w:rPr>
          <w:rFonts w:ascii="Arial" w:hAnsi="Arial" w:cs="Arial"/>
          <w:color w:val="000000" w:themeColor="text1"/>
          <w:sz w:val="22"/>
          <w:szCs w:val="22"/>
        </w:rPr>
        <w:t xml:space="preserve">as the part </w:t>
      </w:r>
      <w:r w:rsidRPr="00555336">
        <w:rPr>
          <w:rFonts w:ascii="Arial" w:hAnsi="Arial" w:cs="Arial"/>
          <w:color w:val="000000" w:themeColor="text1"/>
          <w:sz w:val="22"/>
          <w:szCs w:val="22"/>
        </w:rPr>
        <w:t>of “</w:t>
      </w:r>
      <w:r w:rsidR="0035386D" w:rsidRPr="00555336">
        <w:rPr>
          <w:rFonts w:ascii="Arial" w:hAnsi="Arial" w:cs="Arial"/>
          <w:color w:val="000000" w:themeColor="text1"/>
          <w:sz w:val="22"/>
          <w:szCs w:val="22"/>
        </w:rPr>
        <w:t>Contract liabilities</w:t>
      </w:r>
      <w:r w:rsidRPr="00555336">
        <w:rPr>
          <w:rFonts w:ascii="Arial" w:hAnsi="Arial" w:cs="Arial"/>
          <w:color w:val="000000" w:themeColor="text1"/>
          <w:sz w:val="22"/>
          <w:szCs w:val="22"/>
        </w:rPr>
        <w:t>” in the statement of financial position.</w:t>
      </w:r>
    </w:p>
    <w:p w14:paraId="21570307" w14:textId="77777777" w:rsidR="00E9687E" w:rsidRPr="00555336" w:rsidRDefault="00E9687E" w:rsidP="00C708DD">
      <w:pPr>
        <w:spacing w:before="120" w:after="120" w:line="380" w:lineRule="exact"/>
        <w:ind w:left="1080" w:hanging="547"/>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Sales of goods</w:t>
      </w:r>
    </w:p>
    <w:p w14:paraId="221BE555" w14:textId="77777777" w:rsidR="00500F3E" w:rsidRPr="00555336" w:rsidRDefault="00500F3E" w:rsidP="00C708DD">
      <w:pPr>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Sales of goods </w:t>
      </w:r>
      <w:r w:rsidR="00CE3BA3" w:rsidRPr="00555336">
        <w:rPr>
          <w:rFonts w:ascii="Arial" w:hAnsi="Arial" w:cs="Arial"/>
          <w:color w:val="000000" w:themeColor="text1"/>
          <w:sz w:val="22"/>
          <w:szCs w:val="22"/>
        </w:rPr>
        <w:t xml:space="preserve">are </w:t>
      </w:r>
      <w:proofErr w:type="spellStart"/>
      <w:r w:rsidR="00CE3BA3" w:rsidRPr="00555336">
        <w:rPr>
          <w:rFonts w:ascii="Arial" w:hAnsi="Arial" w:cs="Arial"/>
          <w:color w:val="000000" w:themeColor="text1"/>
          <w:sz w:val="22"/>
          <w:szCs w:val="22"/>
        </w:rPr>
        <w:t>recognised</w:t>
      </w:r>
      <w:proofErr w:type="spellEnd"/>
      <w:r w:rsidR="00CE3BA3" w:rsidRPr="00555336">
        <w:rPr>
          <w:rFonts w:ascii="Arial" w:hAnsi="Arial" w:cs="Arial"/>
          <w:color w:val="000000" w:themeColor="text1"/>
          <w:sz w:val="22"/>
          <w:szCs w:val="22"/>
        </w:rPr>
        <w:t xml:space="preserve"> at the point in time when control of goods is transferred to the customer, generally </w:t>
      </w:r>
      <w:r w:rsidR="00275A02" w:rsidRPr="00555336">
        <w:rPr>
          <w:rFonts w:ascii="Arial" w:hAnsi="Arial" w:cs="Arial"/>
          <w:color w:val="000000" w:themeColor="text1"/>
          <w:sz w:val="22"/>
        </w:rPr>
        <w:t>upon</w:t>
      </w:r>
      <w:r w:rsidR="00CE3BA3" w:rsidRPr="00555336">
        <w:rPr>
          <w:rFonts w:ascii="Arial" w:hAnsi="Arial" w:cs="Arial"/>
          <w:color w:val="000000" w:themeColor="text1"/>
          <w:sz w:val="22"/>
          <w:szCs w:val="22"/>
        </w:rPr>
        <w:t xml:space="preserve"> delivery of the goods. Sales are measured at the amount of the consideration received or receivable, excluding value added tax, of goods supplied after deducting returns, discounts and allowances.</w:t>
      </w:r>
    </w:p>
    <w:p w14:paraId="2339B3CA" w14:textId="2281A442" w:rsidR="00E9687E" w:rsidRPr="00555336" w:rsidRDefault="00E9687E" w:rsidP="00C708DD">
      <w:pPr>
        <w:spacing w:before="120" w:after="120" w:line="380" w:lineRule="exact"/>
        <w:ind w:left="1080" w:hanging="547"/>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Rendering of services</w:t>
      </w:r>
    </w:p>
    <w:p w14:paraId="77B311EA" w14:textId="77777777" w:rsidR="00763A54" w:rsidRPr="00555336" w:rsidRDefault="00961A66" w:rsidP="00C708DD">
      <w:pPr>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Service income is </w:t>
      </w:r>
      <w:proofErr w:type="spellStart"/>
      <w:r w:rsidR="00763A54" w:rsidRPr="00555336">
        <w:rPr>
          <w:rFonts w:ascii="Arial" w:hAnsi="Arial" w:cs="Arial"/>
          <w:color w:val="000000" w:themeColor="text1"/>
          <w:sz w:val="22"/>
          <w:szCs w:val="22"/>
        </w:rPr>
        <w:t>recognised</w:t>
      </w:r>
      <w:proofErr w:type="spellEnd"/>
      <w:r w:rsidR="00763A54" w:rsidRPr="00555336">
        <w:rPr>
          <w:rFonts w:ascii="Arial" w:hAnsi="Arial" w:cs="Arial"/>
          <w:color w:val="000000" w:themeColor="text1"/>
          <w:sz w:val="22"/>
          <w:szCs w:val="22"/>
        </w:rPr>
        <w:t xml:space="preserve"> over time when services have been rendered taking into account the stage of completion, measuring based on comparison of actual construction costs incurred up to the end of the period and total anticipated construction costs to be incurred to completion.</w:t>
      </w:r>
    </w:p>
    <w:p w14:paraId="2BC32D6E" w14:textId="5D0D6918" w:rsidR="00E9687E" w:rsidRPr="00555336" w:rsidRDefault="00E9687E" w:rsidP="00C708DD">
      <w:pPr>
        <w:spacing w:before="120" w:after="120" w:line="380" w:lineRule="exact"/>
        <w:ind w:left="1080" w:hanging="547"/>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Interest income</w:t>
      </w:r>
    </w:p>
    <w:p w14:paraId="79B28C54" w14:textId="77777777" w:rsidR="0097102A" w:rsidRPr="00555336" w:rsidRDefault="0097102A" w:rsidP="00C708DD">
      <w:pPr>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Interest income is calculated using the effective interest method and </w:t>
      </w:r>
      <w:proofErr w:type="spellStart"/>
      <w:r w:rsidRPr="00555336">
        <w:rPr>
          <w:rFonts w:ascii="Arial" w:hAnsi="Arial" w:cs="Arial"/>
          <w:color w:val="000000" w:themeColor="text1"/>
          <w:sz w:val="22"/>
          <w:szCs w:val="22"/>
        </w:rPr>
        <w:t>recognised</w:t>
      </w:r>
      <w:proofErr w:type="spellEnd"/>
      <w:r w:rsidRPr="00555336">
        <w:rPr>
          <w:rFonts w:ascii="Arial" w:hAnsi="Arial" w:cs="Arial"/>
          <w:color w:val="000000" w:themeColor="text1"/>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51BE7BA2" w14:textId="77777777" w:rsidR="00E9687E" w:rsidRPr="00555336" w:rsidRDefault="00E9687E" w:rsidP="00C708DD">
      <w:pPr>
        <w:spacing w:before="120" w:after="120" w:line="380" w:lineRule="exact"/>
        <w:ind w:left="1080" w:hanging="547"/>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Dividends</w:t>
      </w:r>
    </w:p>
    <w:p w14:paraId="1399DF47" w14:textId="77777777" w:rsidR="00E9687E" w:rsidRPr="00555336" w:rsidRDefault="00E9687E" w:rsidP="00C708DD">
      <w:pPr>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Dividends are </w:t>
      </w:r>
      <w:proofErr w:type="spellStart"/>
      <w:r w:rsidRPr="00555336">
        <w:rPr>
          <w:rFonts w:ascii="Arial" w:hAnsi="Arial" w:cs="Arial"/>
          <w:color w:val="000000" w:themeColor="text1"/>
          <w:sz w:val="22"/>
          <w:szCs w:val="22"/>
        </w:rPr>
        <w:t>recogni</w:t>
      </w:r>
      <w:r w:rsidR="00E03251" w:rsidRPr="00555336">
        <w:rPr>
          <w:rFonts w:ascii="Arial" w:hAnsi="Arial" w:cs="Arial"/>
          <w:color w:val="000000" w:themeColor="text1"/>
          <w:sz w:val="22"/>
          <w:szCs w:val="22"/>
        </w:rPr>
        <w:t>s</w:t>
      </w:r>
      <w:r w:rsidRPr="00555336">
        <w:rPr>
          <w:rFonts w:ascii="Arial" w:hAnsi="Arial" w:cs="Arial"/>
          <w:color w:val="000000" w:themeColor="text1"/>
          <w:sz w:val="22"/>
          <w:szCs w:val="22"/>
        </w:rPr>
        <w:t>ed</w:t>
      </w:r>
      <w:proofErr w:type="spellEnd"/>
      <w:r w:rsidRPr="00555336">
        <w:rPr>
          <w:rFonts w:ascii="Arial" w:hAnsi="Arial" w:cs="Arial"/>
          <w:color w:val="000000" w:themeColor="text1"/>
          <w:sz w:val="22"/>
          <w:szCs w:val="22"/>
        </w:rPr>
        <w:t xml:space="preserve"> when the right to receive the dividends is established.</w:t>
      </w:r>
    </w:p>
    <w:p w14:paraId="11177013" w14:textId="77777777" w:rsidR="00636E33" w:rsidRPr="00555336" w:rsidRDefault="00636E33" w:rsidP="00C708DD">
      <w:pPr>
        <w:spacing w:before="120" w:after="120" w:line="380" w:lineRule="exact"/>
        <w:ind w:left="547"/>
        <w:jc w:val="thaiDistribute"/>
        <w:rPr>
          <w:rFonts w:ascii="Arial" w:hAnsi="Arial" w:cs="Arial"/>
          <w:color w:val="000000" w:themeColor="text1"/>
          <w:sz w:val="22"/>
          <w:szCs w:val="22"/>
        </w:rPr>
      </w:pPr>
      <w:r w:rsidRPr="00555336">
        <w:rPr>
          <w:rFonts w:ascii="Arial" w:hAnsi="Arial" w:cs="Arial"/>
          <w:b/>
          <w:bCs/>
          <w:color w:val="000000" w:themeColor="text1"/>
          <w:sz w:val="22"/>
          <w:szCs w:val="22"/>
        </w:rPr>
        <w:t xml:space="preserve">Cost of real estate sales </w:t>
      </w:r>
    </w:p>
    <w:p w14:paraId="4B33551B" w14:textId="6F16B3D5" w:rsidR="00636E33" w:rsidRPr="00555336" w:rsidRDefault="00636E33" w:rsidP="00C708DD">
      <w:pPr>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In determining the costs of land and houses sold and cost of residential condominium units sold, the total development costs are attributed to land and houses and residential condominium units on the basis of the saleable area.</w:t>
      </w:r>
    </w:p>
    <w:p w14:paraId="0B54BC3C" w14:textId="77777777" w:rsidR="00636E33" w:rsidRPr="00555336" w:rsidRDefault="00636E33" w:rsidP="00C708DD">
      <w:pPr>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Cost of real estate sales includes cost of other goods, such as furniture and fixtures, that are considered part of the house or residential condominium unit and transferred to a customer in accordance with the contract.</w:t>
      </w:r>
    </w:p>
    <w:p w14:paraId="4CC611F4" w14:textId="77777777" w:rsidR="00636E33" w:rsidRPr="00555336" w:rsidRDefault="00636E33" w:rsidP="00C708DD">
      <w:pPr>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lastRenderedPageBreak/>
        <w:t xml:space="preserve">Selling expenses directly associated with projects, such as specific business tax and transfer fees, are </w:t>
      </w:r>
      <w:proofErr w:type="spellStart"/>
      <w:r w:rsidRPr="00555336">
        <w:rPr>
          <w:rFonts w:ascii="Arial" w:hAnsi="Arial" w:cs="Arial"/>
          <w:color w:val="000000" w:themeColor="text1"/>
          <w:sz w:val="22"/>
          <w:szCs w:val="22"/>
        </w:rPr>
        <w:t>recognised</w:t>
      </w:r>
      <w:proofErr w:type="spellEnd"/>
      <w:r w:rsidRPr="00555336">
        <w:rPr>
          <w:rFonts w:ascii="Arial" w:hAnsi="Arial" w:cs="Arial"/>
          <w:color w:val="000000" w:themeColor="text1"/>
          <w:sz w:val="22"/>
          <w:szCs w:val="22"/>
        </w:rPr>
        <w:t xml:space="preserve"> as expenses when the sale occurs.</w:t>
      </w:r>
    </w:p>
    <w:p w14:paraId="65AB9468" w14:textId="7B90DCD3" w:rsidR="00581BC3" w:rsidRPr="00555336" w:rsidRDefault="00581BC3" w:rsidP="00C708DD">
      <w:pPr>
        <w:spacing w:before="120" w:after="120" w:line="380" w:lineRule="exact"/>
        <w:ind w:left="1080" w:hanging="547"/>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 xml:space="preserve">Finance cost </w:t>
      </w:r>
    </w:p>
    <w:p w14:paraId="026940A9" w14:textId="77777777" w:rsidR="00581BC3" w:rsidRPr="00555336" w:rsidRDefault="00581BC3" w:rsidP="00C708DD">
      <w:pPr>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Interest expense from financial liabilities at </w:t>
      </w:r>
      <w:proofErr w:type="spellStart"/>
      <w:r w:rsidRPr="00555336">
        <w:rPr>
          <w:rFonts w:ascii="Arial" w:hAnsi="Arial" w:cs="Arial"/>
          <w:color w:val="000000" w:themeColor="text1"/>
          <w:sz w:val="22"/>
          <w:szCs w:val="22"/>
        </w:rPr>
        <w:t>amortised</w:t>
      </w:r>
      <w:proofErr w:type="spellEnd"/>
      <w:r w:rsidRPr="00555336">
        <w:rPr>
          <w:rFonts w:ascii="Arial" w:hAnsi="Arial" w:cs="Arial"/>
          <w:color w:val="000000" w:themeColor="text1"/>
          <w:sz w:val="22"/>
          <w:szCs w:val="22"/>
        </w:rPr>
        <w:t xml:space="preserve"> cost is calculated using the effective interest method and </w:t>
      </w:r>
      <w:proofErr w:type="spellStart"/>
      <w:r w:rsidRPr="00555336">
        <w:rPr>
          <w:rFonts w:ascii="Arial" w:hAnsi="Arial" w:cs="Arial"/>
          <w:color w:val="000000" w:themeColor="text1"/>
          <w:sz w:val="22"/>
          <w:szCs w:val="22"/>
        </w:rPr>
        <w:t>recognised</w:t>
      </w:r>
      <w:proofErr w:type="spellEnd"/>
      <w:r w:rsidRPr="00555336">
        <w:rPr>
          <w:rFonts w:ascii="Arial" w:hAnsi="Arial" w:cs="Arial"/>
          <w:color w:val="000000" w:themeColor="text1"/>
          <w:sz w:val="22"/>
          <w:szCs w:val="22"/>
        </w:rPr>
        <w:t xml:space="preserve"> on an accrual basis. </w:t>
      </w:r>
    </w:p>
    <w:p w14:paraId="780770B0" w14:textId="5625B48F" w:rsidR="00EC11BE" w:rsidRPr="00555336" w:rsidRDefault="00CB41A3" w:rsidP="008C0955">
      <w:pPr>
        <w:tabs>
          <w:tab w:val="left" w:pos="540"/>
        </w:tabs>
        <w:spacing w:before="120" w:after="120" w:line="370" w:lineRule="exact"/>
        <w:ind w:left="539" w:hanging="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5</w:t>
      </w:r>
      <w:r w:rsidR="00EC11BE" w:rsidRPr="00555336">
        <w:rPr>
          <w:rFonts w:ascii="Arial" w:hAnsi="Arial" w:cs="Arial"/>
          <w:b/>
          <w:bCs/>
          <w:color w:val="000000" w:themeColor="text1"/>
          <w:sz w:val="22"/>
          <w:szCs w:val="22"/>
        </w:rPr>
        <w:t>.</w:t>
      </w:r>
      <w:r w:rsidR="00581BC3" w:rsidRPr="00555336">
        <w:rPr>
          <w:rFonts w:ascii="Arial" w:hAnsi="Arial" w:cs="Arial"/>
          <w:b/>
          <w:bCs/>
          <w:color w:val="000000" w:themeColor="text1"/>
          <w:sz w:val="22"/>
          <w:szCs w:val="22"/>
        </w:rPr>
        <w:t>2</w:t>
      </w:r>
      <w:r w:rsidR="00EC11BE" w:rsidRPr="00555336">
        <w:rPr>
          <w:rFonts w:ascii="Arial" w:hAnsi="Arial" w:cs="Arial"/>
          <w:b/>
          <w:bCs/>
          <w:color w:val="000000" w:themeColor="text1"/>
          <w:sz w:val="22"/>
          <w:szCs w:val="22"/>
        </w:rPr>
        <w:tab/>
        <w:t>Balances of contracts with customers</w:t>
      </w:r>
    </w:p>
    <w:p w14:paraId="507B0FFD" w14:textId="77777777" w:rsidR="00EC11BE" w:rsidRPr="00555336" w:rsidRDefault="00EC11BE" w:rsidP="00C708DD">
      <w:pPr>
        <w:spacing w:before="120" w:after="120" w:line="380" w:lineRule="exact"/>
        <w:ind w:left="533"/>
        <w:jc w:val="thaiDistribute"/>
        <w:outlineLvl w:val="0"/>
        <w:rPr>
          <w:rFonts w:ascii="Arial" w:hAnsi="Arial" w:cs="Arial"/>
          <w:i/>
          <w:iCs/>
          <w:color w:val="000000" w:themeColor="text1"/>
          <w:sz w:val="22"/>
          <w:szCs w:val="22"/>
        </w:rPr>
      </w:pPr>
      <w:r w:rsidRPr="00555336">
        <w:rPr>
          <w:rFonts w:ascii="Arial" w:hAnsi="Arial" w:cs="Arial"/>
          <w:i/>
          <w:iCs/>
          <w:color w:val="000000" w:themeColor="text1"/>
          <w:sz w:val="22"/>
          <w:szCs w:val="22"/>
        </w:rPr>
        <w:t xml:space="preserve">Contract assets </w:t>
      </w:r>
    </w:p>
    <w:p w14:paraId="1C214716" w14:textId="6C9093D6" w:rsidR="00EC11BE" w:rsidRPr="00555336" w:rsidRDefault="00EC11BE" w:rsidP="00C708DD">
      <w:pPr>
        <w:spacing w:before="120" w:after="120" w:line="380" w:lineRule="exact"/>
        <w:ind w:left="533"/>
        <w:jc w:val="thaiDistribute"/>
        <w:outlineLvl w:val="0"/>
        <w:rPr>
          <w:rFonts w:ascii="Arial" w:hAnsi="Arial" w:cs="Arial"/>
          <w:color w:val="000000" w:themeColor="text1"/>
          <w:sz w:val="22"/>
          <w:szCs w:val="22"/>
        </w:rPr>
      </w:pPr>
      <w:r w:rsidRPr="00555336">
        <w:rPr>
          <w:rFonts w:ascii="Arial" w:hAnsi="Arial" w:cs="Arial"/>
          <w:color w:val="000000" w:themeColor="text1"/>
          <w:sz w:val="22"/>
          <w:szCs w:val="22"/>
        </w:rPr>
        <w:t xml:space="preserve">A contract asset is the excess of cumulative revenue earned over the billings to date. Allowance for impairment loss is provided for the </w:t>
      </w:r>
      <w:r w:rsidR="00DC047E" w:rsidRPr="00555336">
        <w:rPr>
          <w:rFonts w:ascii="Arial" w:hAnsi="Arial" w:cs="Arial"/>
          <w:color w:val="000000" w:themeColor="text1"/>
          <w:sz w:val="22"/>
          <w:szCs w:val="22"/>
        </w:rPr>
        <w:t>expected</w:t>
      </w:r>
      <w:r w:rsidRPr="00555336">
        <w:rPr>
          <w:rFonts w:ascii="Arial" w:hAnsi="Arial" w:cs="Arial"/>
          <w:color w:val="000000" w:themeColor="text1"/>
          <w:sz w:val="22"/>
          <w:szCs w:val="22"/>
        </w:rPr>
        <w:t xml:space="preserve"> losses that may be incurred</w:t>
      </w:r>
      <w:r w:rsidR="00BC2ED3"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Contract assets are transferred to receivables when the rights become unconditional (i.e. services are completed and delivered to customer).</w:t>
      </w:r>
    </w:p>
    <w:p w14:paraId="44D5998E" w14:textId="4468FD25" w:rsidR="00EC11BE" w:rsidRPr="00555336" w:rsidRDefault="00EC11BE" w:rsidP="00C708DD">
      <w:pPr>
        <w:spacing w:before="120" w:after="120" w:line="380" w:lineRule="exact"/>
        <w:ind w:left="533"/>
        <w:jc w:val="thaiDistribute"/>
        <w:outlineLvl w:val="0"/>
        <w:rPr>
          <w:rFonts w:ascii="Arial" w:hAnsi="Arial" w:cs="Arial"/>
          <w:i/>
          <w:iCs/>
          <w:color w:val="000000" w:themeColor="text1"/>
          <w:sz w:val="22"/>
          <w:szCs w:val="22"/>
        </w:rPr>
      </w:pPr>
      <w:r w:rsidRPr="00555336">
        <w:rPr>
          <w:rFonts w:ascii="Arial" w:hAnsi="Arial" w:cs="Arial"/>
          <w:i/>
          <w:iCs/>
          <w:color w:val="000000" w:themeColor="text1"/>
          <w:sz w:val="22"/>
          <w:szCs w:val="22"/>
        </w:rPr>
        <w:t>Contract liabilities</w:t>
      </w:r>
    </w:p>
    <w:p w14:paraId="5170A80A" w14:textId="77777777" w:rsidR="00EC11BE" w:rsidRPr="00555336" w:rsidRDefault="00EC11BE" w:rsidP="00C708DD">
      <w:pPr>
        <w:spacing w:before="120" w:after="120" w:line="380" w:lineRule="exact"/>
        <w:ind w:left="533"/>
        <w:jc w:val="thaiDistribute"/>
        <w:outlineLvl w:val="0"/>
        <w:rPr>
          <w:rFonts w:ascii="Arial" w:hAnsi="Arial" w:cs="Arial"/>
          <w:color w:val="000000" w:themeColor="text1"/>
          <w:sz w:val="22"/>
          <w:szCs w:val="22"/>
        </w:rPr>
      </w:pPr>
      <w:r w:rsidRPr="00555336">
        <w:rPr>
          <w:rFonts w:ascii="Arial" w:hAnsi="Arial" w:cs="Arial"/>
          <w:color w:val="000000" w:themeColor="text1"/>
          <w:sz w:val="22"/>
          <w:szCs w:val="22"/>
        </w:rPr>
        <w:t xml:space="preserve">A contract liability is the excess of the billings to date over the cumulative revenue earned and the </w:t>
      </w:r>
      <w:r w:rsidR="00ED16B6"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have the obligation to transfer goods and services to a customer. Contract liabilities are </w:t>
      </w:r>
      <w:proofErr w:type="spellStart"/>
      <w:r w:rsidRPr="00555336">
        <w:rPr>
          <w:rFonts w:ascii="Arial" w:hAnsi="Arial" w:cs="Arial"/>
          <w:color w:val="000000" w:themeColor="text1"/>
          <w:sz w:val="22"/>
          <w:szCs w:val="22"/>
        </w:rPr>
        <w:t>recognised</w:t>
      </w:r>
      <w:proofErr w:type="spellEnd"/>
      <w:r w:rsidRPr="00555336">
        <w:rPr>
          <w:rFonts w:ascii="Arial" w:hAnsi="Arial" w:cs="Arial"/>
          <w:color w:val="000000" w:themeColor="text1"/>
          <w:sz w:val="22"/>
          <w:szCs w:val="22"/>
        </w:rPr>
        <w:t xml:space="preserve"> as revenue when the </w:t>
      </w:r>
      <w:r w:rsidR="00ED16B6"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fulfil their performance obligations under the contracts.</w:t>
      </w:r>
    </w:p>
    <w:p w14:paraId="69EB5E19" w14:textId="05C527F6" w:rsidR="00961A66" w:rsidRPr="00555336" w:rsidRDefault="006E4251" w:rsidP="003067E6">
      <w:pPr>
        <w:tabs>
          <w:tab w:val="left" w:pos="540"/>
        </w:tabs>
        <w:spacing w:before="120" w:after="120" w:line="370" w:lineRule="exact"/>
        <w:ind w:left="539" w:hanging="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5</w:t>
      </w:r>
      <w:r w:rsidR="00961A66" w:rsidRPr="00555336">
        <w:rPr>
          <w:rFonts w:ascii="Arial" w:hAnsi="Arial" w:cs="Arial"/>
          <w:b/>
          <w:bCs/>
          <w:color w:val="000000" w:themeColor="text1"/>
          <w:sz w:val="22"/>
          <w:szCs w:val="22"/>
        </w:rPr>
        <w:t>.</w:t>
      </w:r>
      <w:r w:rsidR="00CE63B8" w:rsidRPr="00555336">
        <w:rPr>
          <w:rFonts w:ascii="Arial" w:hAnsi="Arial" w:cs="Arial"/>
          <w:b/>
          <w:bCs/>
          <w:color w:val="000000" w:themeColor="text1"/>
          <w:sz w:val="22"/>
          <w:szCs w:val="22"/>
        </w:rPr>
        <w:t>3</w:t>
      </w:r>
      <w:r w:rsidR="00961A66" w:rsidRPr="00555336">
        <w:rPr>
          <w:rFonts w:ascii="Arial" w:hAnsi="Arial" w:cs="Arial"/>
          <w:b/>
          <w:bCs/>
          <w:color w:val="000000" w:themeColor="text1"/>
          <w:sz w:val="22"/>
          <w:szCs w:val="22"/>
        </w:rPr>
        <w:tab/>
        <w:t>Cash and cash equivalents</w:t>
      </w:r>
    </w:p>
    <w:p w14:paraId="0585D674" w14:textId="77777777" w:rsidR="00500F3E" w:rsidRPr="00555336" w:rsidRDefault="00500F3E" w:rsidP="003067E6">
      <w:pPr>
        <w:spacing w:before="120" w:after="120" w:line="370" w:lineRule="exact"/>
        <w:ind w:left="539"/>
        <w:jc w:val="thaiDistribute"/>
        <w:outlineLvl w:val="0"/>
        <w:rPr>
          <w:rFonts w:ascii="Arial" w:hAnsi="Arial" w:cs="Arial"/>
          <w:color w:val="000000" w:themeColor="text1"/>
          <w:sz w:val="22"/>
          <w:szCs w:val="22"/>
        </w:rPr>
      </w:pPr>
      <w:r w:rsidRPr="00555336">
        <w:rPr>
          <w:rFonts w:ascii="Arial" w:hAnsi="Arial" w:cs="Arial"/>
          <w:color w:val="000000" w:themeColor="text1"/>
          <w:sz w:val="22"/>
          <w:szCs w:val="22"/>
        </w:rPr>
        <w:t>Cash and cash equivalents consist of cash in hand and at banks, and all highly liquid investments with an original maturity of three months or less and not subject to withdrawal restrictions.</w:t>
      </w:r>
    </w:p>
    <w:p w14:paraId="7A80CCCB" w14:textId="05562875" w:rsidR="00961A66" w:rsidRPr="00555336" w:rsidRDefault="006E4251" w:rsidP="003067E6">
      <w:pPr>
        <w:tabs>
          <w:tab w:val="left" w:pos="540"/>
        </w:tabs>
        <w:spacing w:before="120" w:after="120" w:line="370" w:lineRule="exact"/>
        <w:ind w:left="539" w:hanging="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5</w:t>
      </w:r>
      <w:r w:rsidR="00961A66" w:rsidRPr="00555336">
        <w:rPr>
          <w:rFonts w:ascii="Arial" w:hAnsi="Arial" w:cs="Arial"/>
          <w:b/>
          <w:bCs/>
          <w:color w:val="000000" w:themeColor="text1"/>
          <w:sz w:val="22"/>
          <w:szCs w:val="22"/>
        </w:rPr>
        <w:t>.</w:t>
      </w:r>
      <w:r w:rsidR="00CE63B8" w:rsidRPr="00555336">
        <w:rPr>
          <w:rFonts w:ascii="Arial" w:hAnsi="Arial" w:cs="Arial"/>
          <w:b/>
          <w:bCs/>
          <w:color w:val="000000" w:themeColor="text1"/>
          <w:sz w:val="22"/>
          <w:szCs w:val="22"/>
        </w:rPr>
        <w:t>4</w:t>
      </w:r>
      <w:r w:rsidR="00961A66" w:rsidRPr="00555336">
        <w:rPr>
          <w:rFonts w:ascii="Arial" w:hAnsi="Arial" w:cs="Arial"/>
          <w:b/>
          <w:bCs/>
          <w:color w:val="000000" w:themeColor="text1"/>
          <w:sz w:val="22"/>
          <w:szCs w:val="22"/>
        </w:rPr>
        <w:tab/>
        <w:t>Inventories</w:t>
      </w:r>
    </w:p>
    <w:p w14:paraId="3A3D91D7" w14:textId="77777777" w:rsidR="00961A66" w:rsidRPr="00555336" w:rsidRDefault="00961A66" w:rsidP="003067E6">
      <w:pPr>
        <w:spacing w:before="120" w:after="120" w:line="370" w:lineRule="exact"/>
        <w:ind w:left="539"/>
        <w:jc w:val="thaiDistribute"/>
        <w:outlineLvl w:val="0"/>
        <w:rPr>
          <w:rFonts w:ascii="Arial" w:hAnsi="Arial" w:cs="Arial"/>
          <w:color w:val="000000" w:themeColor="text1"/>
          <w:sz w:val="22"/>
          <w:szCs w:val="22"/>
        </w:rPr>
      </w:pPr>
      <w:r w:rsidRPr="00555336">
        <w:rPr>
          <w:rFonts w:ascii="Arial" w:hAnsi="Arial" w:cs="Arial"/>
          <w:color w:val="000000" w:themeColor="text1"/>
          <w:sz w:val="22"/>
          <w:szCs w:val="22"/>
        </w:rPr>
        <w:t xml:space="preserve">Finished goods and works in process are valued at the lower of cost (first-in, first-out </w:t>
      </w:r>
      <w:r w:rsidRPr="00555336">
        <w:rPr>
          <w:rFonts w:ascii="Arial" w:hAnsi="Arial" w:cs="Arial"/>
          <w:color w:val="000000" w:themeColor="text1"/>
          <w:spacing w:val="-4"/>
          <w:sz w:val="22"/>
          <w:szCs w:val="22"/>
        </w:rPr>
        <w:t xml:space="preserve">method) and net </w:t>
      </w:r>
      <w:proofErr w:type="spellStart"/>
      <w:r w:rsidR="00E9687E" w:rsidRPr="00555336">
        <w:rPr>
          <w:rFonts w:ascii="Arial" w:hAnsi="Arial" w:cs="Arial"/>
          <w:color w:val="000000" w:themeColor="text1"/>
          <w:spacing w:val="-4"/>
          <w:sz w:val="22"/>
          <w:szCs w:val="22"/>
        </w:rPr>
        <w:t>realisable</w:t>
      </w:r>
      <w:proofErr w:type="spellEnd"/>
      <w:r w:rsidRPr="00555336">
        <w:rPr>
          <w:rFonts w:ascii="Arial" w:hAnsi="Arial" w:cs="Arial"/>
          <w:color w:val="000000" w:themeColor="text1"/>
          <w:spacing w:val="-4"/>
          <w:sz w:val="22"/>
          <w:szCs w:val="22"/>
        </w:rPr>
        <w:t xml:space="preserve"> value. This cost includes all production costs and attributable</w:t>
      </w:r>
      <w:r w:rsidRPr="00555336">
        <w:rPr>
          <w:rFonts w:ascii="Arial" w:hAnsi="Arial" w:cs="Arial"/>
          <w:color w:val="000000" w:themeColor="text1"/>
          <w:sz w:val="22"/>
          <w:szCs w:val="22"/>
        </w:rPr>
        <w:t xml:space="preserve"> factory overheads.</w:t>
      </w:r>
    </w:p>
    <w:p w14:paraId="6710B5F3" w14:textId="77777777" w:rsidR="00961A66" w:rsidRPr="00555336" w:rsidRDefault="00961A66" w:rsidP="003067E6">
      <w:pPr>
        <w:spacing w:before="120" w:after="120" w:line="370" w:lineRule="exact"/>
        <w:ind w:left="539"/>
        <w:jc w:val="thaiDistribute"/>
        <w:outlineLvl w:val="0"/>
        <w:rPr>
          <w:rFonts w:ascii="Arial" w:hAnsi="Arial" w:cs="Arial"/>
          <w:color w:val="000000" w:themeColor="text1"/>
          <w:sz w:val="22"/>
          <w:szCs w:val="22"/>
        </w:rPr>
      </w:pPr>
      <w:r w:rsidRPr="00555336">
        <w:rPr>
          <w:rFonts w:ascii="Arial" w:hAnsi="Arial" w:cs="Arial"/>
          <w:color w:val="000000" w:themeColor="text1"/>
          <w:sz w:val="22"/>
          <w:szCs w:val="22"/>
        </w:rPr>
        <w:t xml:space="preserve">Raw materials are valued at the lower of cost (first-in, first-out method) and net </w:t>
      </w:r>
      <w:proofErr w:type="spellStart"/>
      <w:r w:rsidR="00E9687E" w:rsidRPr="00555336">
        <w:rPr>
          <w:rFonts w:ascii="Arial" w:hAnsi="Arial" w:cs="Arial"/>
          <w:color w:val="000000" w:themeColor="text1"/>
          <w:sz w:val="22"/>
          <w:szCs w:val="22"/>
        </w:rPr>
        <w:t>realisable</w:t>
      </w:r>
      <w:proofErr w:type="spellEnd"/>
      <w:r w:rsidRPr="00555336">
        <w:rPr>
          <w:rFonts w:ascii="Arial" w:hAnsi="Arial" w:cs="Arial"/>
          <w:color w:val="000000" w:themeColor="text1"/>
          <w:sz w:val="22"/>
          <w:szCs w:val="22"/>
        </w:rPr>
        <w:t xml:space="preserve"> value and are charged to production costs whenever consumed.</w:t>
      </w:r>
    </w:p>
    <w:p w14:paraId="07212B1C" w14:textId="148AD7F7" w:rsidR="00530124" w:rsidRPr="00555336" w:rsidRDefault="006E4251" w:rsidP="003067E6">
      <w:pPr>
        <w:tabs>
          <w:tab w:val="left" w:pos="540"/>
        </w:tabs>
        <w:spacing w:before="120" w:after="120" w:line="370" w:lineRule="exact"/>
        <w:ind w:left="539" w:hanging="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5</w:t>
      </w:r>
      <w:r w:rsidR="00530124" w:rsidRPr="00555336">
        <w:rPr>
          <w:rFonts w:ascii="Arial" w:hAnsi="Arial" w:cs="Arial"/>
          <w:b/>
          <w:bCs/>
          <w:color w:val="000000" w:themeColor="text1"/>
          <w:sz w:val="22"/>
          <w:szCs w:val="22"/>
        </w:rPr>
        <w:t>.</w:t>
      </w:r>
      <w:r w:rsidR="00E1556F" w:rsidRPr="00555336">
        <w:rPr>
          <w:rFonts w:ascii="Arial" w:hAnsi="Arial" w:cs="Arial"/>
          <w:b/>
          <w:bCs/>
          <w:color w:val="000000" w:themeColor="text1"/>
          <w:sz w:val="22"/>
          <w:szCs w:val="22"/>
        </w:rPr>
        <w:t>5</w:t>
      </w:r>
      <w:r w:rsidR="00530124" w:rsidRPr="00555336">
        <w:rPr>
          <w:rFonts w:ascii="Arial" w:hAnsi="Arial" w:cs="Arial"/>
          <w:b/>
          <w:bCs/>
          <w:color w:val="000000" w:themeColor="text1"/>
          <w:sz w:val="22"/>
          <w:szCs w:val="22"/>
        </w:rPr>
        <w:tab/>
        <w:t>Project development cost</w:t>
      </w:r>
    </w:p>
    <w:p w14:paraId="1E7F8001" w14:textId="01B30E76" w:rsidR="008600BA" w:rsidRPr="00555336" w:rsidRDefault="008600BA" w:rsidP="003067E6">
      <w:pPr>
        <w:tabs>
          <w:tab w:val="left" w:pos="540"/>
        </w:tabs>
        <w:spacing w:before="120" w:after="120" w:line="370" w:lineRule="exact"/>
        <w:ind w:left="533" w:firstLine="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Real estate development costs are stated at the lower of cost and net </w:t>
      </w:r>
      <w:proofErr w:type="spellStart"/>
      <w:r w:rsidRPr="00555336">
        <w:rPr>
          <w:rFonts w:ascii="Arial" w:hAnsi="Arial" w:cs="Arial"/>
          <w:color w:val="000000" w:themeColor="text1"/>
          <w:sz w:val="22"/>
          <w:szCs w:val="22"/>
        </w:rPr>
        <w:t>realisable</w:t>
      </w:r>
      <w:proofErr w:type="spellEnd"/>
      <w:r w:rsidRPr="00555336">
        <w:rPr>
          <w:rFonts w:ascii="Arial" w:hAnsi="Arial" w:cs="Arial"/>
          <w:color w:val="000000" w:themeColor="text1"/>
          <w:sz w:val="22"/>
          <w:szCs w:val="22"/>
        </w:rPr>
        <w:t xml:space="preserve"> value. Cost consists of the cost of land, land improvement costs, design fees, utilities, construction costs, </w:t>
      </w:r>
      <w:proofErr w:type="spellStart"/>
      <w:r w:rsidRPr="00555336">
        <w:rPr>
          <w:rFonts w:ascii="Arial" w:hAnsi="Arial" w:cs="Arial"/>
          <w:color w:val="000000" w:themeColor="text1"/>
          <w:sz w:val="22"/>
          <w:szCs w:val="22"/>
        </w:rPr>
        <w:t>capitalised</w:t>
      </w:r>
      <w:proofErr w:type="spellEnd"/>
      <w:r w:rsidRPr="00555336">
        <w:rPr>
          <w:rFonts w:ascii="Arial" w:hAnsi="Arial" w:cs="Arial"/>
          <w:color w:val="000000" w:themeColor="text1"/>
          <w:sz w:val="22"/>
          <w:szCs w:val="22"/>
        </w:rPr>
        <w:t xml:space="preserve"> borrowing costs and other related expense</w:t>
      </w:r>
      <w:r w:rsidR="00AE2566" w:rsidRPr="00555336">
        <w:rPr>
          <w:rFonts w:ascii="Arial" w:hAnsi="Arial" w:cs="Arial"/>
          <w:color w:val="000000" w:themeColor="text1"/>
          <w:sz w:val="22"/>
          <w:szCs w:val="22"/>
        </w:rPr>
        <w:t>s</w:t>
      </w:r>
      <w:r w:rsidRPr="00555336">
        <w:rPr>
          <w:rFonts w:ascii="Arial" w:hAnsi="Arial" w:cs="Arial"/>
          <w:color w:val="000000" w:themeColor="text1"/>
          <w:sz w:val="22"/>
          <w:szCs w:val="22"/>
        </w:rPr>
        <w:t xml:space="preserve">. </w:t>
      </w:r>
    </w:p>
    <w:p w14:paraId="1C5E6DFF" w14:textId="77777777" w:rsidR="008600BA" w:rsidRPr="00555336" w:rsidRDefault="008600BA" w:rsidP="003067E6">
      <w:pPr>
        <w:tabs>
          <w:tab w:val="left" w:pos="540"/>
        </w:tabs>
        <w:spacing w:before="120" w:after="120" w:line="370" w:lineRule="exact"/>
        <w:ind w:left="533" w:firstLine="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The </w:t>
      </w:r>
      <w:r w:rsidR="00576131"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w:t>
      </w:r>
      <w:proofErr w:type="spellStart"/>
      <w:r w:rsidRPr="00555336">
        <w:rPr>
          <w:rFonts w:ascii="Arial" w:hAnsi="Arial" w:cs="Arial"/>
          <w:color w:val="000000" w:themeColor="text1"/>
          <w:sz w:val="22"/>
          <w:szCs w:val="22"/>
        </w:rPr>
        <w:t>recognises</w:t>
      </w:r>
      <w:proofErr w:type="spellEnd"/>
      <w:r w:rsidRPr="00555336">
        <w:rPr>
          <w:rFonts w:ascii="Arial" w:hAnsi="Arial" w:cs="Arial"/>
          <w:color w:val="000000" w:themeColor="text1"/>
          <w:sz w:val="22"/>
          <w:szCs w:val="22"/>
        </w:rPr>
        <w:t xml:space="preserve"> losses on diminution in value of projects (if any) in profit or loss.</w:t>
      </w:r>
    </w:p>
    <w:p w14:paraId="4D13794D" w14:textId="77777777" w:rsidR="003C5A51" w:rsidRDefault="003C5A51">
      <w:pPr>
        <w:overflowPunct/>
        <w:autoSpaceDE/>
        <w:autoSpaceDN/>
        <w:adjustRightInd/>
        <w:spacing w:after="200" w:line="276"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6DAE9BFC" w14:textId="79625994" w:rsidR="00E1556F" w:rsidRPr="00555336" w:rsidRDefault="006E4251" w:rsidP="003067E6">
      <w:pPr>
        <w:tabs>
          <w:tab w:val="left" w:pos="540"/>
        </w:tabs>
        <w:spacing w:before="120" w:after="120" w:line="370" w:lineRule="exact"/>
        <w:ind w:left="539" w:hanging="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lastRenderedPageBreak/>
        <w:t>5</w:t>
      </w:r>
      <w:r w:rsidR="00E1556F" w:rsidRPr="00555336">
        <w:rPr>
          <w:rFonts w:ascii="Arial" w:hAnsi="Arial" w:cs="Arial"/>
          <w:b/>
          <w:bCs/>
          <w:color w:val="000000" w:themeColor="text1"/>
          <w:sz w:val="22"/>
          <w:szCs w:val="22"/>
        </w:rPr>
        <w:t>.6</w:t>
      </w:r>
      <w:r w:rsidR="00E1556F" w:rsidRPr="00555336">
        <w:rPr>
          <w:rFonts w:ascii="Arial" w:hAnsi="Arial" w:cs="Arial"/>
          <w:b/>
          <w:bCs/>
          <w:color w:val="000000" w:themeColor="text1"/>
          <w:sz w:val="22"/>
          <w:szCs w:val="22"/>
        </w:rPr>
        <w:tab/>
        <w:t>Investments in subsidiaries and associate</w:t>
      </w:r>
    </w:p>
    <w:p w14:paraId="5EA31645" w14:textId="3AFB228E" w:rsidR="00E1556F" w:rsidRPr="00555336" w:rsidRDefault="00E1556F" w:rsidP="003067E6">
      <w:pPr>
        <w:pStyle w:val="Caption"/>
        <w:tabs>
          <w:tab w:val="clear" w:pos="2160"/>
        </w:tabs>
        <w:spacing w:line="370" w:lineRule="exact"/>
        <w:ind w:left="540" w:right="0" w:firstLine="0"/>
        <w:rPr>
          <w:rFonts w:ascii="Arial" w:hAnsi="Arial" w:cs="Arial"/>
          <w:color w:val="000000" w:themeColor="text1"/>
          <w:sz w:val="22"/>
          <w:szCs w:val="22"/>
          <w:u w:val="none"/>
        </w:rPr>
      </w:pPr>
      <w:r w:rsidRPr="00555336">
        <w:rPr>
          <w:rFonts w:ascii="Arial" w:hAnsi="Arial" w:cs="Arial"/>
          <w:color w:val="000000" w:themeColor="text1"/>
          <w:sz w:val="22"/>
          <w:szCs w:val="22"/>
          <w:u w:val="none"/>
        </w:rPr>
        <w:t>Investments in associate are accounted for in the consolidated financial statements using the equity method.</w:t>
      </w:r>
    </w:p>
    <w:p w14:paraId="319A3B7F" w14:textId="1B7A643D" w:rsidR="00E1556F" w:rsidRPr="00555336" w:rsidRDefault="00E1556F" w:rsidP="003067E6">
      <w:pPr>
        <w:pStyle w:val="Caption"/>
        <w:tabs>
          <w:tab w:val="clear" w:pos="2160"/>
        </w:tabs>
        <w:spacing w:line="370" w:lineRule="exact"/>
        <w:ind w:left="540" w:right="0" w:firstLine="0"/>
        <w:rPr>
          <w:rFonts w:ascii="Arial" w:hAnsi="Arial" w:cs="Arial"/>
          <w:b/>
          <w:bCs/>
          <w:color w:val="000000" w:themeColor="text1"/>
          <w:sz w:val="22"/>
          <w:szCs w:val="22"/>
        </w:rPr>
      </w:pPr>
      <w:r w:rsidRPr="00555336">
        <w:rPr>
          <w:rFonts w:ascii="Arial" w:hAnsi="Arial" w:cs="Arial"/>
          <w:color w:val="000000" w:themeColor="text1"/>
          <w:sz w:val="22"/>
          <w:szCs w:val="22"/>
          <w:u w:val="none"/>
        </w:rPr>
        <w:t>Investments in subsidiaries and associate are accounted for in the separate financial statements using the cost method.</w:t>
      </w:r>
    </w:p>
    <w:p w14:paraId="04E9363B" w14:textId="7BC69FB6" w:rsidR="00500F3E" w:rsidRPr="00555336" w:rsidRDefault="006E4251" w:rsidP="003067E6">
      <w:pPr>
        <w:tabs>
          <w:tab w:val="left" w:pos="540"/>
        </w:tabs>
        <w:spacing w:before="120" w:after="120" w:line="370" w:lineRule="exact"/>
        <w:ind w:left="539" w:hanging="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5</w:t>
      </w:r>
      <w:r w:rsidR="00FB3CDB" w:rsidRPr="00555336">
        <w:rPr>
          <w:rFonts w:ascii="Arial" w:hAnsi="Arial" w:cs="Arial"/>
          <w:b/>
          <w:bCs/>
          <w:color w:val="000000" w:themeColor="text1"/>
          <w:sz w:val="22"/>
          <w:szCs w:val="22"/>
        </w:rPr>
        <w:t>.7</w:t>
      </w:r>
      <w:r w:rsidR="00500F3E" w:rsidRPr="00555336">
        <w:rPr>
          <w:rFonts w:ascii="Arial" w:hAnsi="Arial" w:cs="Arial"/>
          <w:b/>
          <w:bCs/>
          <w:color w:val="000000" w:themeColor="text1"/>
          <w:sz w:val="22"/>
          <w:szCs w:val="22"/>
        </w:rPr>
        <w:tab/>
        <w:t>Investment properties</w:t>
      </w:r>
    </w:p>
    <w:p w14:paraId="70510494" w14:textId="77777777" w:rsidR="00367B1F" w:rsidRPr="00555336" w:rsidRDefault="00367B1F" w:rsidP="00367B1F">
      <w:pPr>
        <w:pStyle w:val="Caption"/>
        <w:tabs>
          <w:tab w:val="left" w:pos="720"/>
        </w:tabs>
        <w:ind w:left="540" w:firstLine="0"/>
        <w:rPr>
          <w:rFonts w:ascii="Arial" w:hAnsi="Arial" w:cs="Arial"/>
          <w:color w:val="000000" w:themeColor="text1"/>
          <w:sz w:val="22"/>
          <w:szCs w:val="22"/>
          <w:u w:val="none"/>
        </w:rPr>
      </w:pPr>
      <w:r w:rsidRPr="00555336">
        <w:rPr>
          <w:rFonts w:ascii="Arial" w:hAnsi="Arial" w:cs="Arial"/>
          <w:color w:val="000000" w:themeColor="text1"/>
          <w:sz w:val="22"/>
          <w:szCs w:val="22"/>
          <w:u w:val="none"/>
        </w:rPr>
        <w:t xml:space="preserve">Investment properties are measured initially at cost, including transaction costs. Subsequent to initial recognition, investment properties are stated at fair value. Any gains or losses arising from changes in the value of investment properties are </w:t>
      </w:r>
      <w:proofErr w:type="spellStart"/>
      <w:r w:rsidRPr="00555336">
        <w:rPr>
          <w:rFonts w:ascii="Arial" w:hAnsi="Arial" w:cs="Arial"/>
          <w:color w:val="000000" w:themeColor="text1"/>
          <w:sz w:val="22"/>
          <w:szCs w:val="22"/>
          <w:u w:val="none"/>
        </w:rPr>
        <w:t>recognised</w:t>
      </w:r>
      <w:proofErr w:type="spellEnd"/>
      <w:r w:rsidRPr="00555336">
        <w:rPr>
          <w:rFonts w:ascii="Arial" w:hAnsi="Arial" w:cs="Arial"/>
          <w:color w:val="000000" w:themeColor="text1"/>
          <w:sz w:val="22"/>
          <w:szCs w:val="22"/>
          <w:u w:val="none"/>
        </w:rPr>
        <w:t xml:space="preserve"> in profit or loss when incurred.</w:t>
      </w:r>
    </w:p>
    <w:p w14:paraId="6F2988CA" w14:textId="77777777" w:rsidR="00367B1F" w:rsidRPr="00555336" w:rsidRDefault="00367B1F" w:rsidP="00367B1F">
      <w:pPr>
        <w:pStyle w:val="Caption"/>
        <w:tabs>
          <w:tab w:val="left" w:pos="720"/>
        </w:tabs>
        <w:ind w:left="540" w:firstLine="0"/>
        <w:rPr>
          <w:rFonts w:ascii="Arial" w:hAnsi="Arial" w:cs="Arial"/>
          <w:color w:val="000000" w:themeColor="text1"/>
          <w:sz w:val="22"/>
          <w:szCs w:val="22"/>
          <w:u w:val="none"/>
        </w:rPr>
      </w:pPr>
      <w:r w:rsidRPr="00555336">
        <w:rPr>
          <w:rFonts w:ascii="Arial" w:hAnsi="Arial" w:cs="Arial"/>
          <w:color w:val="000000" w:themeColor="text1"/>
          <w:sz w:val="22"/>
          <w:szCs w:val="22"/>
          <w:u w:val="none"/>
        </w:rPr>
        <w:t xml:space="preserve">On disposal of investment properties, the difference between the net disposal proceeds and the carrying amount of the asset is </w:t>
      </w:r>
      <w:proofErr w:type="spellStart"/>
      <w:r w:rsidRPr="00555336">
        <w:rPr>
          <w:rFonts w:ascii="Arial" w:hAnsi="Arial" w:cs="Arial"/>
          <w:color w:val="000000" w:themeColor="text1"/>
          <w:sz w:val="22"/>
          <w:szCs w:val="22"/>
          <w:u w:val="none"/>
        </w:rPr>
        <w:t>recognised</w:t>
      </w:r>
      <w:proofErr w:type="spellEnd"/>
      <w:r w:rsidRPr="00555336">
        <w:rPr>
          <w:rFonts w:ascii="Arial" w:hAnsi="Arial" w:cs="Arial"/>
          <w:color w:val="000000" w:themeColor="text1"/>
          <w:sz w:val="22"/>
          <w:szCs w:val="22"/>
          <w:u w:val="none"/>
        </w:rPr>
        <w:t xml:space="preserve"> in profit or loss in the period when the asset is </w:t>
      </w:r>
      <w:proofErr w:type="spellStart"/>
      <w:r w:rsidRPr="00555336">
        <w:rPr>
          <w:rFonts w:ascii="Arial" w:hAnsi="Arial" w:cs="Arial"/>
          <w:color w:val="000000" w:themeColor="text1"/>
          <w:sz w:val="22"/>
          <w:szCs w:val="22"/>
          <w:u w:val="none"/>
        </w:rPr>
        <w:t>derecognised</w:t>
      </w:r>
      <w:proofErr w:type="spellEnd"/>
      <w:r w:rsidRPr="00555336">
        <w:rPr>
          <w:rFonts w:ascii="Arial" w:hAnsi="Arial" w:cs="Arial"/>
          <w:color w:val="000000" w:themeColor="text1"/>
          <w:sz w:val="22"/>
          <w:szCs w:val="22"/>
          <w:u w:val="none"/>
        </w:rPr>
        <w:t>.</w:t>
      </w:r>
    </w:p>
    <w:p w14:paraId="5196AF26" w14:textId="02518D17" w:rsidR="00961A66" w:rsidRPr="00555336" w:rsidRDefault="009713FC" w:rsidP="00C708DD">
      <w:pPr>
        <w:spacing w:before="120" w:after="120" w:line="380" w:lineRule="exact"/>
        <w:ind w:left="539" w:hanging="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5</w:t>
      </w:r>
      <w:r w:rsidR="00FB3CDB" w:rsidRPr="00555336">
        <w:rPr>
          <w:rFonts w:ascii="Arial" w:hAnsi="Arial" w:cs="Arial"/>
          <w:b/>
          <w:bCs/>
          <w:color w:val="000000" w:themeColor="text1"/>
          <w:sz w:val="22"/>
          <w:szCs w:val="22"/>
        </w:rPr>
        <w:t>.8</w:t>
      </w:r>
      <w:r w:rsidR="00961A66" w:rsidRPr="00555336">
        <w:rPr>
          <w:rFonts w:ascii="Arial" w:hAnsi="Arial" w:cs="Arial"/>
          <w:b/>
          <w:bCs/>
          <w:color w:val="000000" w:themeColor="text1"/>
          <w:sz w:val="22"/>
          <w:szCs w:val="22"/>
        </w:rPr>
        <w:tab/>
        <w:t xml:space="preserve">Property, plant and equipment and depreciation </w:t>
      </w:r>
    </w:p>
    <w:p w14:paraId="1CCA15F4" w14:textId="15B9EA2E" w:rsidR="00961A66" w:rsidRPr="00555336" w:rsidRDefault="00C55E1E" w:rsidP="00C708DD">
      <w:pPr>
        <w:pStyle w:val="BodyTextIndent"/>
        <w:ind w:left="533"/>
        <w:jc w:val="both"/>
        <w:rPr>
          <w:rFonts w:ascii="Arial" w:hAnsi="Arial" w:cs="Arial"/>
          <w:color w:val="000000" w:themeColor="text1"/>
          <w:sz w:val="22"/>
          <w:szCs w:val="22"/>
        </w:rPr>
      </w:pPr>
      <w:r w:rsidRPr="00555336">
        <w:rPr>
          <w:rFonts w:ascii="Arial" w:hAnsi="Arial" w:cs="Arial"/>
          <w:color w:val="000000" w:themeColor="text1"/>
          <w:sz w:val="22"/>
          <w:szCs w:val="22"/>
        </w:rPr>
        <w:t xml:space="preserve">Land is stated at </w:t>
      </w:r>
      <w:r w:rsidR="00A0516B" w:rsidRPr="00555336">
        <w:rPr>
          <w:rFonts w:ascii="Arial" w:hAnsi="Arial" w:cstheme="minorBidi"/>
          <w:color w:val="000000" w:themeColor="text1"/>
          <w:sz w:val="22"/>
          <w:szCs w:val="22"/>
        </w:rPr>
        <w:t>revalued amount</w:t>
      </w:r>
      <w:r w:rsidRPr="00555336">
        <w:rPr>
          <w:rFonts w:ascii="Arial" w:hAnsi="Arial" w:cs="Arial"/>
          <w:color w:val="000000" w:themeColor="text1"/>
          <w:sz w:val="22"/>
          <w:szCs w:val="22"/>
        </w:rPr>
        <w:t>. P</w:t>
      </w:r>
      <w:r w:rsidR="00961A66" w:rsidRPr="00555336">
        <w:rPr>
          <w:rFonts w:ascii="Arial" w:hAnsi="Arial" w:cs="Arial"/>
          <w:color w:val="000000" w:themeColor="text1"/>
          <w:sz w:val="22"/>
          <w:szCs w:val="22"/>
        </w:rPr>
        <w:t>lant and equipment are stated at cost less accumulated depreciation and allowance for loss on impairment of assets (if any).</w:t>
      </w:r>
    </w:p>
    <w:p w14:paraId="0FB9009E" w14:textId="77777777" w:rsidR="00961A66" w:rsidRPr="00555336" w:rsidRDefault="00961A66" w:rsidP="00C708DD">
      <w:pPr>
        <w:overflowPunct/>
        <w:autoSpaceDE/>
        <w:autoSpaceDN/>
        <w:adjustRightInd/>
        <w:spacing w:before="120" w:after="120" w:line="380" w:lineRule="exact"/>
        <w:ind w:left="547"/>
        <w:jc w:val="thaiDistribute"/>
        <w:textAlignment w:val="auto"/>
        <w:rPr>
          <w:rFonts w:ascii="Arial" w:hAnsi="Arial" w:cs="Arial"/>
          <w:color w:val="000000" w:themeColor="text1"/>
          <w:spacing w:val="-4"/>
          <w:sz w:val="22"/>
          <w:szCs w:val="22"/>
        </w:rPr>
      </w:pPr>
      <w:r w:rsidRPr="00555336">
        <w:rPr>
          <w:rFonts w:ascii="Arial" w:hAnsi="Arial" w:cs="Arial"/>
          <w:color w:val="000000" w:themeColor="text1"/>
          <w:spacing w:val="-4"/>
          <w:sz w:val="22"/>
          <w:szCs w:val="22"/>
        </w:rPr>
        <w:t xml:space="preserve">Depreciation of plant and equipment </w:t>
      </w:r>
      <w:r w:rsidR="00576131" w:rsidRPr="00555336">
        <w:rPr>
          <w:rFonts w:ascii="Arial" w:hAnsi="Arial" w:cs="Arial"/>
          <w:color w:val="000000" w:themeColor="text1"/>
          <w:spacing w:val="-4"/>
          <w:sz w:val="22"/>
          <w:szCs w:val="22"/>
        </w:rPr>
        <w:t xml:space="preserve">(except for some of equipment, calculated by using production unit method) </w:t>
      </w:r>
      <w:r w:rsidRPr="00555336">
        <w:rPr>
          <w:rFonts w:ascii="Arial" w:hAnsi="Arial" w:cs="Arial"/>
          <w:color w:val="000000" w:themeColor="text1"/>
          <w:spacing w:val="-4"/>
          <w:sz w:val="22"/>
          <w:szCs w:val="22"/>
        </w:rPr>
        <w:t xml:space="preserve">is calculated by reference to their costs on </w:t>
      </w:r>
      <w:r w:rsidR="00E9687E" w:rsidRPr="00555336">
        <w:rPr>
          <w:rFonts w:ascii="Arial" w:hAnsi="Arial" w:cs="Arial"/>
          <w:color w:val="000000" w:themeColor="text1"/>
          <w:spacing w:val="-4"/>
          <w:sz w:val="22"/>
          <w:szCs w:val="22"/>
        </w:rPr>
        <w:t>the</w:t>
      </w:r>
      <w:r w:rsidRPr="00555336">
        <w:rPr>
          <w:rFonts w:ascii="Arial" w:hAnsi="Arial" w:cs="Arial"/>
          <w:color w:val="000000" w:themeColor="text1"/>
          <w:spacing w:val="-4"/>
          <w:sz w:val="22"/>
          <w:szCs w:val="22"/>
        </w:rPr>
        <w:t xml:space="preserve"> straight-line basis over the following estimated useful lives:</w:t>
      </w:r>
    </w:p>
    <w:tbl>
      <w:tblPr>
        <w:tblW w:w="8748" w:type="dxa"/>
        <w:tblInd w:w="342" w:type="dxa"/>
        <w:tblLayout w:type="fixed"/>
        <w:tblLook w:val="0000" w:firstRow="0" w:lastRow="0" w:firstColumn="0" w:lastColumn="0" w:noHBand="0" w:noVBand="0"/>
      </w:tblPr>
      <w:tblGrid>
        <w:gridCol w:w="4230"/>
        <w:gridCol w:w="522"/>
        <w:gridCol w:w="1818"/>
        <w:gridCol w:w="2178"/>
      </w:tblGrid>
      <w:tr w:rsidR="00A02640" w:rsidRPr="00555336" w14:paraId="20DB9C2F" w14:textId="77777777" w:rsidTr="003067E6">
        <w:tc>
          <w:tcPr>
            <w:tcW w:w="4230" w:type="dxa"/>
          </w:tcPr>
          <w:p w14:paraId="0B984F79" w14:textId="77777777" w:rsidR="00EB1DCF" w:rsidRPr="00555336" w:rsidRDefault="00EB1DCF" w:rsidP="00EB1DCF">
            <w:pPr>
              <w:spacing w:line="380" w:lineRule="exact"/>
              <w:ind w:left="268" w:hanging="172"/>
              <w:rPr>
                <w:rFonts w:ascii="Arial" w:hAnsi="Arial" w:cs="Arial"/>
                <w:color w:val="000000" w:themeColor="text1"/>
                <w:sz w:val="22"/>
                <w:szCs w:val="22"/>
              </w:rPr>
            </w:pPr>
            <w:r w:rsidRPr="00555336">
              <w:rPr>
                <w:rFonts w:ascii="Arial" w:hAnsi="Arial" w:cs="Arial"/>
                <w:color w:val="000000" w:themeColor="text1"/>
                <w:sz w:val="22"/>
                <w:szCs w:val="22"/>
              </w:rPr>
              <w:t>Land improvements</w:t>
            </w:r>
          </w:p>
        </w:tc>
        <w:tc>
          <w:tcPr>
            <w:tcW w:w="522" w:type="dxa"/>
          </w:tcPr>
          <w:p w14:paraId="6D2D93AB" w14:textId="2FA2321F" w:rsidR="00EB1DCF" w:rsidRPr="00555336" w:rsidRDefault="00EB1DCF" w:rsidP="00EB1DCF">
            <w:pPr>
              <w:spacing w:line="380" w:lineRule="exact"/>
              <w:jc w:val="center"/>
              <w:rPr>
                <w:rFonts w:ascii="Arial" w:hAnsi="Arial" w:cs="Arial"/>
                <w:color w:val="000000" w:themeColor="text1"/>
                <w:sz w:val="22"/>
                <w:szCs w:val="22"/>
              </w:rPr>
            </w:pPr>
          </w:p>
        </w:tc>
        <w:tc>
          <w:tcPr>
            <w:tcW w:w="1818" w:type="dxa"/>
          </w:tcPr>
          <w:p w14:paraId="0887089A" w14:textId="3B472EE2" w:rsidR="00EB1DCF" w:rsidRPr="00555336" w:rsidRDefault="00EB1DCF" w:rsidP="00EB1DCF">
            <w:pPr>
              <w:tabs>
                <w:tab w:val="left" w:pos="936"/>
              </w:tabs>
              <w:spacing w:line="380" w:lineRule="exact"/>
              <w:ind w:right="16"/>
              <w:jc w:val="center"/>
              <w:rPr>
                <w:rFonts w:ascii="Arial" w:hAnsi="Arial" w:cs="Arial"/>
                <w:color w:val="000000" w:themeColor="text1"/>
                <w:sz w:val="22"/>
                <w:szCs w:val="22"/>
              </w:rPr>
            </w:pPr>
          </w:p>
        </w:tc>
        <w:tc>
          <w:tcPr>
            <w:tcW w:w="2178" w:type="dxa"/>
          </w:tcPr>
          <w:p w14:paraId="3F61AAA0" w14:textId="56660244" w:rsidR="00EB1DCF" w:rsidRPr="00555336" w:rsidRDefault="00EB1DCF" w:rsidP="00EB1DCF">
            <w:pPr>
              <w:tabs>
                <w:tab w:val="left" w:pos="936"/>
              </w:tabs>
              <w:spacing w:line="380" w:lineRule="exact"/>
              <w:ind w:right="16"/>
              <w:jc w:val="center"/>
              <w:rPr>
                <w:rFonts w:ascii="Arial" w:hAnsi="Arial" w:cs="Arial"/>
                <w:color w:val="000000" w:themeColor="text1"/>
                <w:sz w:val="22"/>
                <w:szCs w:val="22"/>
              </w:rPr>
            </w:pPr>
            <w:r w:rsidRPr="00555336">
              <w:rPr>
                <w:rFonts w:ascii="Arial" w:hAnsi="Arial" w:cs="Arial"/>
                <w:color w:val="000000" w:themeColor="text1"/>
                <w:sz w:val="22"/>
              </w:rPr>
              <w:t>5</w:t>
            </w:r>
            <w:r w:rsidRPr="00555336">
              <w:rPr>
                <w:rFonts w:ascii="Arial" w:hAnsi="Arial" w:cs="Arial"/>
                <w:color w:val="000000" w:themeColor="text1"/>
                <w:sz w:val="22"/>
                <w:szCs w:val="22"/>
              </w:rPr>
              <w:t xml:space="preserve"> - 10 years</w:t>
            </w:r>
          </w:p>
        </w:tc>
      </w:tr>
      <w:tr w:rsidR="00A02640" w:rsidRPr="00555336" w14:paraId="50A9FE0F" w14:textId="77777777" w:rsidTr="003067E6">
        <w:tc>
          <w:tcPr>
            <w:tcW w:w="4230" w:type="dxa"/>
          </w:tcPr>
          <w:p w14:paraId="24038BAC" w14:textId="77777777" w:rsidR="00EB1DCF" w:rsidRPr="00555336" w:rsidRDefault="00EB1DCF" w:rsidP="00EB1DCF">
            <w:pPr>
              <w:spacing w:line="380" w:lineRule="exact"/>
              <w:ind w:left="268" w:right="-165" w:hanging="172"/>
              <w:rPr>
                <w:rFonts w:ascii="Arial" w:hAnsi="Arial" w:cs="Arial"/>
                <w:color w:val="000000" w:themeColor="text1"/>
                <w:sz w:val="22"/>
                <w:szCs w:val="22"/>
              </w:rPr>
            </w:pPr>
            <w:r w:rsidRPr="00555336">
              <w:rPr>
                <w:rFonts w:ascii="Arial" w:hAnsi="Arial" w:cs="Arial"/>
                <w:color w:val="000000" w:themeColor="text1"/>
                <w:sz w:val="22"/>
                <w:szCs w:val="22"/>
              </w:rPr>
              <w:t>Building, constructions and improvement</w:t>
            </w:r>
          </w:p>
        </w:tc>
        <w:tc>
          <w:tcPr>
            <w:tcW w:w="522" w:type="dxa"/>
          </w:tcPr>
          <w:p w14:paraId="3711FBBC" w14:textId="7C698B80" w:rsidR="00EB1DCF" w:rsidRPr="00555336" w:rsidRDefault="00EB1DCF" w:rsidP="00EB1DCF">
            <w:pPr>
              <w:spacing w:line="380" w:lineRule="exact"/>
              <w:jc w:val="center"/>
              <w:rPr>
                <w:rFonts w:ascii="Arial" w:hAnsi="Arial" w:cs="Arial"/>
                <w:color w:val="000000" w:themeColor="text1"/>
                <w:sz w:val="22"/>
                <w:szCs w:val="22"/>
              </w:rPr>
            </w:pPr>
          </w:p>
        </w:tc>
        <w:tc>
          <w:tcPr>
            <w:tcW w:w="1818" w:type="dxa"/>
          </w:tcPr>
          <w:p w14:paraId="5575F1FA" w14:textId="34DE63FA" w:rsidR="00EB1DCF" w:rsidRPr="00555336" w:rsidRDefault="00EB1DCF" w:rsidP="00EB1DCF">
            <w:pPr>
              <w:tabs>
                <w:tab w:val="left" w:pos="300"/>
              </w:tabs>
              <w:spacing w:line="380" w:lineRule="exact"/>
              <w:ind w:right="16"/>
              <w:jc w:val="center"/>
              <w:rPr>
                <w:rFonts w:ascii="Arial" w:hAnsi="Arial" w:cs="Arial"/>
                <w:color w:val="000000" w:themeColor="text1"/>
                <w:sz w:val="22"/>
                <w:szCs w:val="22"/>
              </w:rPr>
            </w:pPr>
          </w:p>
        </w:tc>
        <w:tc>
          <w:tcPr>
            <w:tcW w:w="2178" w:type="dxa"/>
          </w:tcPr>
          <w:p w14:paraId="2FCFC449" w14:textId="05BB2A10" w:rsidR="00EB1DCF" w:rsidRPr="00555336" w:rsidRDefault="00EB1DCF" w:rsidP="00EB1DCF">
            <w:pPr>
              <w:tabs>
                <w:tab w:val="left" w:pos="300"/>
              </w:tabs>
              <w:spacing w:line="380" w:lineRule="exact"/>
              <w:ind w:right="16"/>
              <w:jc w:val="center"/>
              <w:rPr>
                <w:rFonts w:ascii="Arial" w:hAnsi="Arial" w:cs="Arial"/>
                <w:color w:val="000000" w:themeColor="text1"/>
                <w:sz w:val="22"/>
                <w:szCs w:val="22"/>
              </w:rPr>
            </w:pPr>
            <w:r w:rsidRPr="00555336">
              <w:rPr>
                <w:rFonts w:ascii="Arial" w:hAnsi="Arial" w:cs="Arial"/>
                <w:color w:val="000000" w:themeColor="text1"/>
                <w:sz w:val="22"/>
                <w:szCs w:val="22"/>
              </w:rPr>
              <w:t xml:space="preserve">5 - 30 years </w:t>
            </w:r>
          </w:p>
        </w:tc>
      </w:tr>
      <w:tr w:rsidR="00A02640" w:rsidRPr="00555336" w14:paraId="7E76F48C" w14:textId="77777777" w:rsidTr="003067E6">
        <w:tc>
          <w:tcPr>
            <w:tcW w:w="4230" w:type="dxa"/>
          </w:tcPr>
          <w:p w14:paraId="2484619D" w14:textId="77777777" w:rsidR="00EB1DCF" w:rsidRPr="00555336" w:rsidRDefault="00EB1DCF" w:rsidP="00EB1DCF">
            <w:pPr>
              <w:spacing w:line="380" w:lineRule="exact"/>
              <w:ind w:left="268" w:hanging="172"/>
              <w:rPr>
                <w:rFonts w:ascii="Arial" w:hAnsi="Arial" w:cs="Arial"/>
                <w:color w:val="000000" w:themeColor="text1"/>
                <w:sz w:val="22"/>
                <w:szCs w:val="22"/>
              </w:rPr>
            </w:pPr>
            <w:r w:rsidRPr="00555336">
              <w:rPr>
                <w:rFonts w:ascii="Arial" w:hAnsi="Arial" w:cs="Arial"/>
                <w:color w:val="000000" w:themeColor="text1"/>
                <w:sz w:val="22"/>
                <w:szCs w:val="22"/>
              </w:rPr>
              <w:t>Tools, machinery and equipment</w:t>
            </w:r>
          </w:p>
        </w:tc>
        <w:tc>
          <w:tcPr>
            <w:tcW w:w="522" w:type="dxa"/>
          </w:tcPr>
          <w:p w14:paraId="05A1878D" w14:textId="7819AF33" w:rsidR="00EB1DCF" w:rsidRPr="00555336" w:rsidRDefault="00EB1DCF" w:rsidP="00EB1DCF">
            <w:pPr>
              <w:spacing w:line="380" w:lineRule="exact"/>
              <w:jc w:val="center"/>
              <w:rPr>
                <w:rFonts w:ascii="Arial" w:hAnsi="Arial" w:cs="Arial"/>
                <w:color w:val="000000" w:themeColor="text1"/>
                <w:sz w:val="22"/>
                <w:szCs w:val="22"/>
              </w:rPr>
            </w:pPr>
          </w:p>
        </w:tc>
        <w:tc>
          <w:tcPr>
            <w:tcW w:w="1818" w:type="dxa"/>
          </w:tcPr>
          <w:p w14:paraId="20D9D297" w14:textId="52AE396C" w:rsidR="00EB1DCF" w:rsidRPr="00555336" w:rsidRDefault="00EB1DCF" w:rsidP="00EB1DCF">
            <w:pPr>
              <w:tabs>
                <w:tab w:val="left" w:pos="936"/>
              </w:tabs>
              <w:spacing w:line="380" w:lineRule="exact"/>
              <w:ind w:right="16"/>
              <w:jc w:val="center"/>
              <w:rPr>
                <w:rFonts w:ascii="Arial" w:hAnsi="Arial" w:cs="Arial"/>
                <w:color w:val="000000" w:themeColor="text1"/>
                <w:sz w:val="22"/>
                <w:szCs w:val="22"/>
              </w:rPr>
            </w:pPr>
          </w:p>
        </w:tc>
        <w:tc>
          <w:tcPr>
            <w:tcW w:w="2178" w:type="dxa"/>
          </w:tcPr>
          <w:p w14:paraId="5F709E54" w14:textId="316835BF" w:rsidR="00EB1DCF" w:rsidRPr="00555336" w:rsidRDefault="00EB1DCF" w:rsidP="00EB1DCF">
            <w:pPr>
              <w:tabs>
                <w:tab w:val="left" w:pos="936"/>
              </w:tabs>
              <w:spacing w:line="380" w:lineRule="exact"/>
              <w:ind w:right="16"/>
              <w:jc w:val="center"/>
              <w:rPr>
                <w:rFonts w:ascii="Arial" w:hAnsi="Arial" w:cs="Arial"/>
                <w:color w:val="000000" w:themeColor="text1"/>
                <w:sz w:val="22"/>
                <w:szCs w:val="22"/>
              </w:rPr>
            </w:pPr>
            <w:r w:rsidRPr="00555336">
              <w:rPr>
                <w:rFonts w:ascii="Arial" w:hAnsi="Arial" w:cs="Arial"/>
                <w:color w:val="000000" w:themeColor="text1"/>
                <w:sz w:val="22"/>
                <w:szCs w:val="22"/>
              </w:rPr>
              <w:t>2 - 10 years</w:t>
            </w:r>
          </w:p>
        </w:tc>
      </w:tr>
      <w:tr w:rsidR="00A02640" w:rsidRPr="00555336" w14:paraId="7FECDEBF" w14:textId="77777777" w:rsidTr="003067E6">
        <w:tc>
          <w:tcPr>
            <w:tcW w:w="4230" w:type="dxa"/>
          </w:tcPr>
          <w:p w14:paraId="34909E9D" w14:textId="77777777" w:rsidR="00EB1DCF" w:rsidRPr="00555336" w:rsidRDefault="00EB1DCF" w:rsidP="00EB1DCF">
            <w:pPr>
              <w:spacing w:line="380" w:lineRule="exact"/>
              <w:ind w:left="268" w:hanging="172"/>
              <w:rPr>
                <w:rFonts w:ascii="Arial" w:hAnsi="Arial" w:cs="Arial"/>
                <w:color w:val="000000" w:themeColor="text1"/>
                <w:sz w:val="22"/>
                <w:szCs w:val="22"/>
              </w:rPr>
            </w:pPr>
            <w:r w:rsidRPr="00555336">
              <w:rPr>
                <w:rFonts w:ascii="Arial" w:hAnsi="Arial" w:cs="Arial"/>
                <w:color w:val="000000" w:themeColor="text1"/>
                <w:sz w:val="22"/>
                <w:szCs w:val="22"/>
              </w:rPr>
              <w:t>Office equipment, furniture and fixtures</w:t>
            </w:r>
          </w:p>
        </w:tc>
        <w:tc>
          <w:tcPr>
            <w:tcW w:w="522" w:type="dxa"/>
          </w:tcPr>
          <w:p w14:paraId="2B21BB56" w14:textId="0C63218E" w:rsidR="00EB1DCF" w:rsidRPr="00555336" w:rsidRDefault="00EB1DCF" w:rsidP="00EB1DCF">
            <w:pPr>
              <w:spacing w:line="380" w:lineRule="exact"/>
              <w:jc w:val="center"/>
              <w:rPr>
                <w:rFonts w:ascii="Arial" w:hAnsi="Arial" w:cs="Arial"/>
                <w:color w:val="000000" w:themeColor="text1"/>
                <w:sz w:val="22"/>
                <w:szCs w:val="22"/>
              </w:rPr>
            </w:pPr>
          </w:p>
        </w:tc>
        <w:tc>
          <w:tcPr>
            <w:tcW w:w="1818" w:type="dxa"/>
          </w:tcPr>
          <w:p w14:paraId="481CA4F6" w14:textId="00DDC8A4" w:rsidR="00EB1DCF" w:rsidRPr="00555336" w:rsidRDefault="00EB1DCF" w:rsidP="00EB1DCF">
            <w:pPr>
              <w:tabs>
                <w:tab w:val="left" w:pos="936"/>
              </w:tabs>
              <w:spacing w:line="380" w:lineRule="exact"/>
              <w:ind w:right="16"/>
              <w:jc w:val="center"/>
              <w:rPr>
                <w:rFonts w:ascii="Arial" w:hAnsi="Arial" w:cs="Arial"/>
                <w:color w:val="000000" w:themeColor="text1"/>
                <w:sz w:val="22"/>
                <w:szCs w:val="22"/>
              </w:rPr>
            </w:pPr>
          </w:p>
        </w:tc>
        <w:tc>
          <w:tcPr>
            <w:tcW w:w="2178" w:type="dxa"/>
          </w:tcPr>
          <w:p w14:paraId="0DF15F97" w14:textId="631836E2" w:rsidR="00EB1DCF" w:rsidRPr="00555336" w:rsidRDefault="00EB1DCF" w:rsidP="00EB1DCF">
            <w:pPr>
              <w:tabs>
                <w:tab w:val="left" w:pos="936"/>
              </w:tabs>
              <w:spacing w:line="380" w:lineRule="exact"/>
              <w:ind w:right="16"/>
              <w:jc w:val="center"/>
              <w:rPr>
                <w:rFonts w:ascii="Arial" w:hAnsi="Arial" w:cs="Arial"/>
                <w:color w:val="000000" w:themeColor="text1"/>
                <w:sz w:val="22"/>
                <w:szCs w:val="22"/>
              </w:rPr>
            </w:pPr>
            <w:r w:rsidRPr="00555336">
              <w:rPr>
                <w:rFonts w:ascii="Arial" w:hAnsi="Arial" w:cs="Arial"/>
                <w:color w:val="000000" w:themeColor="text1"/>
                <w:sz w:val="22"/>
                <w:szCs w:val="22"/>
              </w:rPr>
              <w:t>4 - 10 years</w:t>
            </w:r>
          </w:p>
        </w:tc>
      </w:tr>
      <w:tr w:rsidR="00A02640" w:rsidRPr="00555336" w14:paraId="2D5FEAA3" w14:textId="77777777" w:rsidTr="003067E6">
        <w:tc>
          <w:tcPr>
            <w:tcW w:w="4230" w:type="dxa"/>
          </w:tcPr>
          <w:p w14:paraId="3D2A3CBF" w14:textId="77777777" w:rsidR="00EB1DCF" w:rsidRPr="00555336" w:rsidRDefault="00EB1DCF" w:rsidP="00EB1DCF">
            <w:pPr>
              <w:spacing w:line="380" w:lineRule="exact"/>
              <w:ind w:left="268" w:hanging="172"/>
              <w:rPr>
                <w:rFonts w:ascii="Arial" w:hAnsi="Arial" w:cs="Arial"/>
                <w:color w:val="000000" w:themeColor="text1"/>
                <w:sz w:val="22"/>
                <w:szCs w:val="22"/>
              </w:rPr>
            </w:pPr>
            <w:r w:rsidRPr="00555336">
              <w:rPr>
                <w:rFonts w:ascii="Arial" w:hAnsi="Arial" w:cs="Arial"/>
                <w:color w:val="000000" w:themeColor="text1"/>
                <w:sz w:val="22"/>
                <w:szCs w:val="22"/>
              </w:rPr>
              <w:t>Motor vehicles</w:t>
            </w:r>
          </w:p>
        </w:tc>
        <w:tc>
          <w:tcPr>
            <w:tcW w:w="522" w:type="dxa"/>
          </w:tcPr>
          <w:p w14:paraId="186952DE" w14:textId="520AF8F6" w:rsidR="00EB1DCF" w:rsidRPr="00555336" w:rsidRDefault="00EB1DCF" w:rsidP="00EB1DCF">
            <w:pPr>
              <w:spacing w:line="380" w:lineRule="exact"/>
              <w:jc w:val="center"/>
              <w:rPr>
                <w:rFonts w:ascii="Arial" w:hAnsi="Arial" w:cs="Arial"/>
                <w:color w:val="000000" w:themeColor="text1"/>
                <w:sz w:val="22"/>
                <w:szCs w:val="22"/>
              </w:rPr>
            </w:pPr>
          </w:p>
        </w:tc>
        <w:tc>
          <w:tcPr>
            <w:tcW w:w="1818" w:type="dxa"/>
          </w:tcPr>
          <w:p w14:paraId="1B9CBC35" w14:textId="5766FE57" w:rsidR="00EB1DCF" w:rsidRPr="00555336" w:rsidRDefault="00EB1DCF" w:rsidP="00EB1DCF">
            <w:pPr>
              <w:tabs>
                <w:tab w:val="left" w:pos="936"/>
              </w:tabs>
              <w:spacing w:line="380" w:lineRule="exact"/>
              <w:ind w:right="16"/>
              <w:jc w:val="center"/>
              <w:rPr>
                <w:rFonts w:ascii="Arial" w:hAnsi="Arial" w:cs="Arial"/>
                <w:color w:val="000000" w:themeColor="text1"/>
                <w:sz w:val="22"/>
                <w:szCs w:val="22"/>
              </w:rPr>
            </w:pPr>
          </w:p>
        </w:tc>
        <w:tc>
          <w:tcPr>
            <w:tcW w:w="2178" w:type="dxa"/>
          </w:tcPr>
          <w:p w14:paraId="66ED0183" w14:textId="64337933" w:rsidR="00EB1DCF" w:rsidRPr="00555336" w:rsidRDefault="00EB1DCF" w:rsidP="00EB1DCF">
            <w:pPr>
              <w:tabs>
                <w:tab w:val="left" w:pos="936"/>
              </w:tabs>
              <w:spacing w:line="380" w:lineRule="exact"/>
              <w:ind w:right="16"/>
              <w:jc w:val="center"/>
              <w:rPr>
                <w:rFonts w:ascii="Arial" w:hAnsi="Arial" w:cs="Arial"/>
                <w:color w:val="000000" w:themeColor="text1"/>
                <w:sz w:val="22"/>
                <w:szCs w:val="22"/>
              </w:rPr>
            </w:pPr>
            <w:r w:rsidRPr="00555336">
              <w:rPr>
                <w:rFonts w:ascii="Arial" w:hAnsi="Arial" w:cs="Arial"/>
                <w:color w:val="000000" w:themeColor="text1"/>
                <w:sz w:val="22"/>
                <w:szCs w:val="22"/>
              </w:rPr>
              <w:t>5 - 15 years</w:t>
            </w:r>
          </w:p>
        </w:tc>
      </w:tr>
    </w:tbl>
    <w:p w14:paraId="5840AEC9" w14:textId="7A0862A0" w:rsidR="00961A66" w:rsidRPr="00555336" w:rsidRDefault="00961A66" w:rsidP="006976AB">
      <w:pPr>
        <w:pStyle w:val="BodyTextIndent"/>
        <w:spacing w:before="160"/>
        <w:ind w:left="533"/>
        <w:jc w:val="both"/>
        <w:rPr>
          <w:rFonts w:ascii="Arial" w:hAnsi="Arial" w:cs="Arial"/>
          <w:color w:val="000000" w:themeColor="text1"/>
          <w:sz w:val="22"/>
          <w:szCs w:val="22"/>
        </w:rPr>
      </w:pPr>
      <w:r w:rsidRPr="00555336">
        <w:rPr>
          <w:rFonts w:ascii="Arial" w:hAnsi="Arial" w:cs="Arial"/>
          <w:color w:val="000000" w:themeColor="text1"/>
          <w:sz w:val="22"/>
          <w:szCs w:val="22"/>
        </w:rPr>
        <w:t>Depreciation is included in determining income.</w:t>
      </w:r>
    </w:p>
    <w:p w14:paraId="447E4BDB" w14:textId="77777777" w:rsidR="00961A66" w:rsidRPr="00555336" w:rsidRDefault="00961A66" w:rsidP="00C708DD">
      <w:pPr>
        <w:pStyle w:val="BodyTextIndent"/>
        <w:ind w:left="539"/>
        <w:jc w:val="both"/>
        <w:rPr>
          <w:rFonts w:ascii="Arial" w:hAnsi="Arial" w:cs="Arial"/>
          <w:color w:val="000000" w:themeColor="text1"/>
          <w:sz w:val="22"/>
          <w:szCs w:val="22"/>
        </w:rPr>
      </w:pPr>
      <w:r w:rsidRPr="00555336">
        <w:rPr>
          <w:rFonts w:ascii="Arial" w:hAnsi="Arial" w:cs="Arial"/>
          <w:color w:val="000000" w:themeColor="text1"/>
          <w:sz w:val="22"/>
          <w:szCs w:val="22"/>
        </w:rPr>
        <w:t>No depreciation is provided on land and constructions in progress.</w:t>
      </w:r>
    </w:p>
    <w:p w14:paraId="3C30ED8C" w14:textId="77777777" w:rsidR="00981834" w:rsidRPr="00555336" w:rsidRDefault="00981834" w:rsidP="00C708DD">
      <w:pPr>
        <w:tabs>
          <w:tab w:val="left" w:pos="540"/>
        </w:tabs>
        <w:spacing w:before="120" w:after="120" w:line="380" w:lineRule="exact"/>
        <w:ind w:left="533" w:hanging="539"/>
        <w:jc w:val="thaiDistribute"/>
        <w:rPr>
          <w:rFonts w:ascii="Arial" w:hAnsi="Arial" w:cs="Arial"/>
          <w:color w:val="000000" w:themeColor="text1"/>
          <w:spacing w:val="-4"/>
          <w:sz w:val="22"/>
          <w:szCs w:val="22"/>
        </w:rPr>
      </w:pPr>
      <w:r w:rsidRPr="00555336">
        <w:rPr>
          <w:rFonts w:ascii="Arial" w:hAnsi="Arial" w:cs="Arial"/>
          <w:color w:val="000000" w:themeColor="text1"/>
          <w:spacing w:val="-4"/>
          <w:sz w:val="22"/>
          <w:szCs w:val="22"/>
        </w:rPr>
        <w:tab/>
        <w:t xml:space="preserve">An item of property, plant and equipment is </w:t>
      </w:r>
      <w:proofErr w:type="spellStart"/>
      <w:r w:rsidRPr="00555336">
        <w:rPr>
          <w:rFonts w:ascii="Arial" w:hAnsi="Arial" w:cs="Arial"/>
          <w:color w:val="000000" w:themeColor="text1"/>
          <w:spacing w:val="-4"/>
          <w:sz w:val="22"/>
          <w:szCs w:val="22"/>
        </w:rPr>
        <w:t>derecognised</w:t>
      </w:r>
      <w:proofErr w:type="spellEnd"/>
      <w:r w:rsidRPr="00555336">
        <w:rPr>
          <w:rFonts w:ascii="Arial" w:hAnsi="Arial" w:cs="Arial"/>
          <w:color w:val="000000" w:themeColor="text1"/>
          <w:spacing w:val="-4"/>
          <w:sz w:val="22"/>
          <w:szCs w:val="22"/>
        </w:rPr>
        <w:t xml:space="preserve"> upon disposal or when no future economic benefits are expected from its use or disposal.</w:t>
      </w:r>
      <w:r w:rsidRPr="00555336">
        <w:rPr>
          <w:rFonts w:ascii="Arial" w:hAnsi="Arial" w:cs="Arial"/>
          <w:color w:val="000000" w:themeColor="text1"/>
          <w:spacing w:val="-4"/>
          <w:sz w:val="22"/>
          <w:szCs w:val="22"/>
          <w:cs/>
        </w:rPr>
        <w:t xml:space="preserve"> </w:t>
      </w:r>
      <w:r w:rsidRPr="00555336">
        <w:rPr>
          <w:rFonts w:ascii="Arial" w:hAnsi="Arial" w:cs="Arial"/>
          <w:color w:val="000000" w:themeColor="text1"/>
          <w:spacing w:val="-4"/>
          <w:sz w:val="22"/>
          <w:szCs w:val="22"/>
        </w:rPr>
        <w:t>Any gain or loss arising on disposal of an asset</w:t>
      </w:r>
      <w:r w:rsidRPr="00555336">
        <w:rPr>
          <w:rFonts w:ascii="Arial" w:hAnsi="Arial" w:cs="Arial"/>
          <w:color w:val="000000" w:themeColor="text1"/>
          <w:spacing w:val="-4"/>
          <w:sz w:val="22"/>
          <w:szCs w:val="22"/>
          <w:cs/>
        </w:rPr>
        <w:t xml:space="preserve"> </w:t>
      </w:r>
      <w:r w:rsidRPr="00555336">
        <w:rPr>
          <w:rFonts w:ascii="Arial" w:hAnsi="Arial" w:cs="Arial"/>
          <w:color w:val="000000" w:themeColor="text1"/>
          <w:spacing w:val="-4"/>
          <w:sz w:val="22"/>
          <w:szCs w:val="22"/>
        </w:rPr>
        <w:t xml:space="preserve">is included in profit or loss when the asset is </w:t>
      </w:r>
      <w:proofErr w:type="spellStart"/>
      <w:r w:rsidRPr="00555336">
        <w:rPr>
          <w:rFonts w:ascii="Arial" w:hAnsi="Arial" w:cs="Arial"/>
          <w:color w:val="000000" w:themeColor="text1"/>
          <w:spacing w:val="-4"/>
          <w:sz w:val="22"/>
          <w:szCs w:val="22"/>
        </w:rPr>
        <w:t>derecogni</w:t>
      </w:r>
      <w:r w:rsidR="00E9687E" w:rsidRPr="00555336">
        <w:rPr>
          <w:rFonts w:ascii="Arial" w:hAnsi="Arial" w:cs="Arial"/>
          <w:color w:val="000000" w:themeColor="text1"/>
          <w:spacing w:val="-4"/>
          <w:sz w:val="22"/>
          <w:szCs w:val="22"/>
        </w:rPr>
        <w:t>s</w:t>
      </w:r>
      <w:r w:rsidRPr="00555336">
        <w:rPr>
          <w:rFonts w:ascii="Arial" w:hAnsi="Arial" w:cs="Arial"/>
          <w:color w:val="000000" w:themeColor="text1"/>
          <w:spacing w:val="-4"/>
          <w:sz w:val="22"/>
          <w:szCs w:val="22"/>
        </w:rPr>
        <w:t>ed</w:t>
      </w:r>
      <w:proofErr w:type="spellEnd"/>
      <w:r w:rsidRPr="00555336">
        <w:rPr>
          <w:rFonts w:ascii="Arial" w:hAnsi="Arial" w:cs="Arial"/>
          <w:color w:val="000000" w:themeColor="text1"/>
          <w:spacing w:val="-4"/>
          <w:sz w:val="22"/>
          <w:szCs w:val="22"/>
        </w:rPr>
        <w:t>.</w:t>
      </w:r>
    </w:p>
    <w:p w14:paraId="3F69DD70" w14:textId="77777777" w:rsidR="003C5A51" w:rsidRDefault="003C5A51">
      <w:pPr>
        <w:overflowPunct/>
        <w:autoSpaceDE/>
        <w:autoSpaceDN/>
        <w:adjustRightInd/>
        <w:spacing w:after="200" w:line="276" w:lineRule="auto"/>
        <w:textAlignment w:val="auto"/>
        <w:rPr>
          <w:rFonts w:ascii="Arial" w:hAnsi="Arial" w:cs="Browallia New"/>
          <w:b/>
          <w:bCs/>
          <w:color w:val="000000" w:themeColor="text1"/>
          <w:sz w:val="22"/>
        </w:rPr>
      </w:pPr>
      <w:r>
        <w:rPr>
          <w:rFonts w:ascii="Arial" w:hAnsi="Arial" w:cs="Browallia New"/>
          <w:b/>
          <w:bCs/>
          <w:color w:val="000000" w:themeColor="text1"/>
          <w:sz w:val="22"/>
        </w:rPr>
        <w:br w:type="page"/>
      </w:r>
    </w:p>
    <w:p w14:paraId="3C15D74C" w14:textId="7F216698" w:rsidR="00981834" w:rsidRPr="00555336" w:rsidRDefault="00367B1F" w:rsidP="00C708DD">
      <w:pPr>
        <w:spacing w:before="120" w:after="120" w:line="380" w:lineRule="exact"/>
        <w:ind w:left="539" w:hanging="539"/>
        <w:jc w:val="thaiDistribute"/>
        <w:rPr>
          <w:rFonts w:ascii="Arial" w:hAnsi="Arial" w:cs="Arial"/>
          <w:b/>
          <w:bCs/>
          <w:color w:val="000000" w:themeColor="text1"/>
          <w:sz w:val="22"/>
          <w:szCs w:val="22"/>
        </w:rPr>
      </w:pPr>
      <w:r w:rsidRPr="00555336">
        <w:rPr>
          <w:rFonts w:ascii="Arial" w:hAnsi="Arial" w:cs="Browallia New"/>
          <w:b/>
          <w:bCs/>
          <w:color w:val="000000" w:themeColor="text1"/>
          <w:sz w:val="22"/>
        </w:rPr>
        <w:lastRenderedPageBreak/>
        <w:t>5</w:t>
      </w:r>
      <w:r w:rsidR="00FB3CDB" w:rsidRPr="00555336">
        <w:rPr>
          <w:rFonts w:ascii="Arial" w:hAnsi="Arial" w:cs="Arial"/>
          <w:b/>
          <w:bCs/>
          <w:color w:val="000000" w:themeColor="text1"/>
          <w:sz w:val="22"/>
          <w:szCs w:val="22"/>
        </w:rPr>
        <w:t>.9</w:t>
      </w:r>
      <w:r w:rsidR="00981834" w:rsidRPr="00555336">
        <w:rPr>
          <w:rFonts w:ascii="Arial" w:hAnsi="Arial" w:cs="Arial"/>
          <w:b/>
          <w:bCs/>
          <w:color w:val="000000" w:themeColor="text1"/>
          <w:sz w:val="22"/>
          <w:szCs w:val="22"/>
        </w:rPr>
        <w:tab/>
        <w:t>Borrowing costs</w:t>
      </w:r>
    </w:p>
    <w:p w14:paraId="2CF1445E" w14:textId="77777777" w:rsidR="00981834" w:rsidRPr="00555336" w:rsidRDefault="00981834" w:rsidP="00C708DD">
      <w:pPr>
        <w:spacing w:before="120" w:after="120" w:line="380" w:lineRule="exact"/>
        <w:ind w:left="539"/>
        <w:jc w:val="thaiDistribute"/>
        <w:outlineLvl w:val="0"/>
        <w:rPr>
          <w:rFonts w:ascii="Arial" w:hAnsi="Arial" w:cs="Arial"/>
          <w:color w:val="000000" w:themeColor="text1"/>
          <w:sz w:val="22"/>
          <w:szCs w:val="22"/>
        </w:rPr>
      </w:pPr>
      <w:r w:rsidRPr="00555336">
        <w:rPr>
          <w:rFonts w:ascii="Arial" w:hAnsi="Arial" w:cs="Arial"/>
          <w:color w:val="000000" w:themeColor="text1"/>
          <w:sz w:val="22"/>
          <w:szCs w:val="22"/>
        </w:rPr>
        <w:t xml:space="preserve">Borrowing costs directly attributable to the acquisition, construction or </w:t>
      </w:r>
      <w:r w:rsidR="0058583C" w:rsidRPr="00555336">
        <w:rPr>
          <w:rFonts w:ascii="Arial" w:hAnsi="Arial" w:cs="Arial"/>
          <w:color w:val="000000" w:themeColor="text1"/>
          <w:sz w:val="22"/>
          <w:szCs w:val="22"/>
        </w:rPr>
        <w:t>development</w:t>
      </w:r>
      <w:r w:rsidRPr="00555336">
        <w:rPr>
          <w:rFonts w:ascii="Arial" w:hAnsi="Arial" w:cs="Arial"/>
          <w:color w:val="000000" w:themeColor="text1"/>
          <w:sz w:val="22"/>
          <w:szCs w:val="22"/>
        </w:rPr>
        <w:t xml:space="preserve"> of </w:t>
      </w:r>
      <w:r w:rsidR="0058583C" w:rsidRPr="00555336">
        <w:rPr>
          <w:rFonts w:ascii="Arial" w:hAnsi="Arial" w:cs="Arial"/>
          <w:color w:val="000000" w:themeColor="text1"/>
          <w:sz w:val="22"/>
          <w:szCs w:val="22"/>
        </w:rPr>
        <w:t xml:space="preserve">projects </w:t>
      </w:r>
      <w:r w:rsidRPr="00555336">
        <w:rPr>
          <w:rFonts w:ascii="Arial" w:hAnsi="Arial" w:cs="Arial"/>
          <w:color w:val="000000" w:themeColor="text1"/>
          <w:sz w:val="22"/>
          <w:szCs w:val="22"/>
        </w:rPr>
        <w:t xml:space="preserve">that necessarily takes a substantial period of time to get ready for its intended use or sale are </w:t>
      </w:r>
      <w:proofErr w:type="spellStart"/>
      <w:r w:rsidRPr="00555336">
        <w:rPr>
          <w:rFonts w:ascii="Arial" w:hAnsi="Arial" w:cs="Arial"/>
          <w:color w:val="000000" w:themeColor="text1"/>
          <w:sz w:val="22"/>
          <w:szCs w:val="22"/>
        </w:rPr>
        <w:t>capitalised</w:t>
      </w:r>
      <w:proofErr w:type="spellEnd"/>
      <w:r w:rsidRPr="00555336">
        <w:rPr>
          <w:rFonts w:ascii="Arial" w:hAnsi="Arial" w:cs="Arial"/>
          <w:color w:val="000000" w:themeColor="text1"/>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3ED8A81C" w14:textId="2B80C0C2" w:rsidR="0058583C" w:rsidRPr="00555336" w:rsidRDefault="0058583C" w:rsidP="00C708DD">
      <w:pPr>
        <w:spacing w:before="120" w:after="120" w:line="380" w:lineRule="exact"/>
        <w:ind w:left="539"/>
        <w:jc w:val="thaiDistribute"/>
        <w:outlineLvl w:val="0"/>
        <w:rPr>
          <w:rFonts w:ascii="Arial" w:hAnsi="Arial" w:cs="Arial"/>
          <w:color w:val="000000" w:themeColor="text1"/>
          <w:sz w:val="22"/>
          <w:szCs w:val="22"/>
          <w:cs/>
        </w:rPr>
      </w:pPr>
      <w:r w:rsidRPr="00555336">
        <w:rPr>
          <w:rFonts w:ascii="Arial" w:hAnsi="Arial" w:cs="Arial"/>
          <w:color w:val="000000" w:themeColor="text1"/>
          <w:sz w:val="22"/>
          <w:szCs w:val="22"/>
        </w:rPr>
        <w:t>To the extent that funds are borrowed specifically for the development of projects, interest costs are presented as the actual borrowing costs less any investment income from the temporary investment of those borrowings</w:t>
      </w:r>
      <w:r w:rsidRPr="00555336">
        <w:rPr>
          <w:rFonts w:ascii="Arial" w:hAnsi="Arial" w:cs="Arial"/>
          <w:color w:val="000000" w:themeColor="text1"/>
          <w:sz w:val="22"/>
          <w:szCs w:val="22"/>
          <w:cs/>
        </w:rPr>
        <w:t xml:space="preserve"> </w:t>
      </w:r>
      <w:r w:rsidRPr="00555336">
        <w:rPr>
          <w:rFonts w:ascii="Arial" w:hAnsi="Arial" w:cs="Arial"/>
          <w:color w:val="000000" w:themeColor="text1"/>
          <w:sz w:val="22"/>
          <w:szCs w:val="22"/>
        </w:rPr>
        <w:t xml:space="preserve">(if any). To the extent that funds are borrowed and used for the general purposes, the interest costs are determined by applying a </w:t>
      </w:r>
      <w:proofErr w:type="spellStart"/>
      <w:r w:rsidRPr="00555336">
        <w:rPr>
          <w:rFonts w:ascii="Arial" w:hAnsi="Arial" w:cs="Arial"/>
          <w:color w:val="000000" w:themeColor="text1"/>
          <w:sz w:val="22"/>
          <w:szCs w:val="22"/>
        </w:rPr>
        <w:t>capitalisation</w:t>
      </w:r>
      <w:proofErr w:type="spellEnd"/>
      <w:r w:rsidRPr="00555336">
        <w:rPr>
          <w:rFonts w:ascii="Arial" w:hAnsi="Arial" w:cs="Arial"/>
          <w:color w:val="000000" w:themeColor="text1"/>
          <w:sz w:val="22"/>
          <w:szCs w:val="22"/>
        </w:rPr>
        <w:t xml:space="preserve"> rate to the expenditures on that project. The </w:t>
      </w:r>
      <w:proofErr w:type="spellStart"/>
      <w:r w:rsidRPr="00555336">
        <w:rPr>
          <w:rFonts w:ascii="Arial" w:hAnsi="Arial" w:cs="Arial"/>
          <w:color w:val="000000" w:themeColor="text1"/>
          <w:sz w:val="22"/>
          <w:szCs w:val="22"/>
        </w:rPr>
        <w:t>capitalisation</w:t>
      </w:r>
      <w:proofErr w:type="spellEnd"/>
      <w:r w:rsidRPr="00555336">
        <w:rPr>
          <w:rFonts w:ascii="Arial" w:hAnsi="Arial" w:cs="Arial"/>
          <w:color w:val="000000" w:themeColor="text1"/>
          <w:sz w:val="22"/>
          <w:szCs w:val="22"/>
        </w:rPr>
        <w:t xml:space="preserve"> rate is the weighted average of the borrowing costs applicable to the borrowings of the entity that are outstanding during the year, other than borrowings made for specific purposes. </w:t>
      </w:r>
    </w:p>
    <w:p w14:paraId="3BDB408B" w14:textId="46C7CFC2" w:rsidR="00FB3CDB" w:rsidRPr="00555336" w:rsidRDefault="00367B1F" w:rsidP="003067E6">
      <w:pPr>
        <w:spacing w:before="120" w:after="120" w:line="380" w:lineRule="exact"/>
        <w:ind w:left="539" w:hanging="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5</w:t>
      </w:r>
      <w:r w:rsidR="00FB3CDB" w:rsidRPr="00555336">
        <w:rPr>
          <w:rFonts w:ascii="Arial" w:hAnsi="Arial" w:cs="Arial"/>
          <w:b/>
          <w:bCs/>
          <w:color w:val="000000" w:themeColor="text1"/>
          <w:sz w:val="22"/>
          <w:szCs w:val="22"/>
        </w:rPr>
        <w:t>.1</w:t>
      </w:r>
      <w:r w:rsidR="00374F6F" w:rsidRPr="00555336">
        <w:rPr>
          <w:rFonts w:ascii="Arial" w:hAnsi="Arial" w:cs="Arial"/>
          <w:b/>
          <w:bCs/>
          <w:color w:val="000000" w:themeColor="text1"/>
          <w:sz w:val="22"/>
          <w:szCs w:val="22"/>
        </w:rPr>
        <w:t>0</w:t>
      </w:r>
      <w:r w:rsidR="00FB3CDB" w:rsidRPr="00555336">
        <w:rPr>
          <w:rFonts w:ascii="Arial" w:hAnsi="Arial" w:cs="Arial"/>
          <w:b/>
          <w:bCs/>
          <w:color w:val="000000" w:themeColor="text1"/>
          <w:sz w:val="22"/>
          <w:szCs w:val="22"/>
        </w:rPr>
        <w:tab/>
        <w:t>Leases</w:t>
      </w:r>
    </w:p>
    <w:p w14:paraId="6547F214" w14:textId="77777777" w:rsidR="00FB3CDB" w:rsidRPr="00555336" w:rsidRDefault="00FB3CDB" w:rsidP="003067E6">
      <w:pPr>
        <w:spacing w:before="120" w:after="120" w:line="380" w:lineRule="exact"/>
        <w:ind w:left="539"/>
        <w:jc w:val="thaiDistribute"/>
        <w:outlineLvl w:val="0"/>
        <w:rPr>
          <w:rFonts w:ascii="Arial" w:hAnsi="Arial" w:cs="Arial"/>
          <w:color w:val="000000" w:themeColor="text1"/>
          <w:sz w:val="22"/>
          <w:szCs w:val="22"/>
        </w:rPr>
      </w:pPr>
      <w:r w:rsidRPr="00555336">
        <w:rPr>
          <w:rFonts w:ascii="Arial" w:hAnsi="Arial" w:cs="Arial"/>
          <w:color w:val="000000" w:themeColor="text1"/>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141EE473" w14:textId="77777777" w:rsidR="00FB3CDB" w:rsidRPr="00555336" w:rsidRDefault="00FB3CDB" w:rsidP="003067E6">
      <w:pPr>
        <w:spacing w:before="120" w:after="120" w:line="380" w:lineRule="exact"/>
        <w:ind w:left="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The Group as a lessee</w:t>
      </w:r>
    </w:p>
    <w:p w14:paraId="2091BD6C" w14:textId="77777777" w:rsidR="00FB3CDB" w:rsidRPr="00555336" w:rsidRDefault="00FB3CDB" w:rsidP="003067E6">
      <w:pPr>
        <w:spacing w:before="120" w:after="120" w:line="380" w:lineRule="exact"/>
        <w:ind w:left="540"/>
        <w:jc w:val="thaiDistribute"/>
        <w:rPr>
          <w:rFonts w:ascii="Arial" w:hAnsi="Arial" w:cs="Arial"/>
          <w:color w:val="000000" w:themeColor="text1"/>
          <w:sz w:val="22"/>
          <w:szCs w:val="22"/>
        </w:rPr>
      </w:pPr>
      <w:bookmarkStart w:id="2" w:name="_Hlk64228830"/>
      <w:r w:rsidRPr="00555336">
        <w:rPr>
          <w:rFonts w:ascii="Arial" w:hAnsi="Arial" w:cs="Arial"/>
          <w:color w:val="000000" w:themeColor="text1"/>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555336">
        <w:rPr>
          <w:rFonts w:ascii="Arial" w:hAnsi="Arial" w:cs="Arial"/>
          <w:color w:val="000000" w:themeColor="text1"/>
          <w:sz w:val="22"/>
          <w:szCs w:val="22"/>
        </w:rPr>
        <w:t>recognises</w:t>
      </w:r>
      <w:proofErr w:type="spellEnd"/>
      <w:r w:rsidRPr="00555336">
        <w:rPr>
          <w:rFonts w:ascii="Arial" w:hAnsi="Arial" w:cs="Arial"/>
          <w:color w:val="000000" w:themeColor="text1"/>
          <w:sz w:val="22"/>
          <w:szCs w:val="22"/>
        </w:rPr>
        <w:t xml:space="preserve"> right-of-use assets representing the right to use underlying assets and lease liabilities based on lease payments.</w:t>
      </w:r>
    </w:p>
    <w:p w14:paraId="121C8D5D" w14:textId="77777777" w:rsidR="00FB3CDB" w:rsidRPr="00555336" w:rsidRDefault="00FB3CDB" w:rsidP="003067E6">
      <w:pPr>
        <w:spacing w:before="120" w:after="120" w:line="380" w:lineRule="exact"/>
        <w:ind w:left="540"/>
        <w:jc w:val="thaiDistribute"/>
        <w:rPr>
          <w:rFonts w:ascii="Arial" w:hAnsi="Arial" w:cs="Arial"/>
          <w:b/>
          <w:bCs/>
          <w:i/>
          <w:iCs/>
          <w:color w:val="000000" w:themeColor="text1"/>
          <w:sz w:val="22"/>
          <w:szCs w:val="22"/>
        </w:rPr>
      </w:pPr>
      <w:r w:rsidRPr="00555336">
        <w:rPr>
          <w:rFonts w:ascii="Arial" w:hAnsi="Arial" w:cs="Arial"/>
          <w:b/>
          <w:bCs/>
          <w:i/>
          <w:iCs/>
          <w:color w:val="000000" w:themeColor="text1"/>
          <w:sz w:val="22"/>
          <w:szCs w:val="22"/>
        </w:rPr>
        <w:t>Right-of-use assets</w:t>
      </w:r>
    </w:p>
    <w:p w14:paraId="110F3916" w14:textId="22408CA7" w:rsidR="00372CB8" w:rsidRPr="00555336" w:rsidRDefault="00372CB8" w:rsidP="003067E6">
      <w:pPr>
        <w:spacing w:before="120" w:after="120" w:line="380" w:lineRule="exact"/>
        <w:ind w:left="540"/>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555336">
        <w:rPr>
          <w:rFonts w:ascii="Arial" w:hAnsi="Arial" w:cs="Arial"/>
          <w:color w:val="000000" w:themeColor="text1"/>
          <w:sz w:val="22"/>
          <w:szCs w:val="22"/>
        </w:rPr>
        <w:t>recognised</w:t>
      </w:r>
      <w:proofErr w:type="spellEnd"/>
      <w:r w:rsidRPr="00555336">
        <w:rPr>
          <w:rFonts w:ascii="Arial" w:hAnsi="Arial" w:cs="Arial"/>
          <w:color w:val="000000" w:themeColor="text1"/>
          <w:sz w:val="22"/>
          <w:szCs w:val="22"/>
        </w:rPr>
        <w:t>, initial direct costs incurred, and lease payments made at or before the commencement date of the lease, and an estimate of costs to dismantle and remove the underlying asset or to restore the underlying asset or the site on which it is located less any lease incentives received.</w:t>
      </w:r>
    </w:p>
    <w:p w14:paraId="7771202F" w14:textId="77777777" w:rsidR="003C5A51" w:rsidRDefault="003C5A51">
      <w:pPr>
        <w:overflowPunct/>
        <w:autoSpaceDE/>
        <w:autoSpaceDN/>
        <w:adjustRightInd/>
        <w:spacing w:after="200" w:line="276" w:lineRule="auto"/>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68629D89" w14:textId="3185DCB7" w:rsidR="00FB3CDB" w:rsidRPr="00555336" w:rsidRDefault="00FB3CDB" w:rsidP="005842BA">
      <w:pPr>
        <w:spacing w:before="120" w:after="120" w:line="360" w:lineRule="exact"/>
        <w:ind w:left="540"/>
        <w:jc w:val="thaiDistribute"/>
        <w:rPr>
          <w:rFonts w:ascii="Arial" w:hAnsi="Arial" w:cs="Arial"/>
          <w:color w:val="000000" w:themeColor="text1"/>
          <w:sz w:val="22"/>
          <w:szCs w:val="22"/>
        </w:rPr>
      </w:pPr>
      <w:r w:rsidRPr="00555336">
        <w:rPr>
          <w:rFonts w:ascii="Arial" w:hAnsi="Arial" w:cs="Arial"/>
          <w:color w:val="000000" w:themeColor="text1"/>
          <w:sz w:val="22"/>
          <w:szCs w:val="22"/>
        </w:rPr>
        <w:lastRenderedPageBreak/>
        <w:t>Depreciation of right-of-use assets are calculated by reference to their costs on the straight-line basis over the shorter of their estimated useful lives and the lease term.</w:t>
      </w:r>
    </w:p>
    <w:tbl>
      <w:tblPr>
        <w:tblW w:w="8775" w:type="dxa"/>
        <w:tblInd w:w="333" w:type="dxa"/>
        <w:tblLayout w:type="fixed"/>
        <w:tblLook w:val="0000" w:firstRow="0" w:lastRow="0" w:firstColumn="0" w:lastColumn="0" w:noHBand="0" w:noVBand="0"/>
      </w:tblPr>
      <w:tblGrid>
        <w:gridCol w:w="4365"/>
        <w:gridCol w:w="522"/>
        <w:gridCol w:w="2988"/>
        <w:gridCol w:w="900"/>
      </w:tblGrid>
      <w:tr w:rsidR="00A02640" w:rsidRPr="00555336" w14:paraId="22D54338" w14:textId="77777777" w:rsidTr="003067E6">
        <w:tc>
          <w:tcPr>
            <w:tcW w:w="4365" w:type="dxa"/>
            <w:vAlign w:val="bottom"/>
          </w:tcPr>
          <w:p w14:paraId="438F9708" w14:textId="4D3E70ED" w:rsidR="00374F6F" w:rsidRPr="00555336" w:rsidRDefault="00374F6F" w:rsidP="005842BA">
            <w:pPr>
              <w:spacing w:line="360" w:lineRule="exact"/>
              <w:ind w:left="268" w:hanging="172"/>
              <w:rPr>
                <w:rFonts w:ascii="Arial" w:hAnsi="Arial" w:cs="Arial"/>
                <w:color w:val="000000" w:themeColor="text1"/>
                <w:sz w:val="22"/>
                <w:szCs w:val="22"/>
              </w:rPr>
            </w:pPr>
            <w:r w:rsidRPr="00555336">
              <w:rPr>
                <w:rFonts w:ascii="Arial" w:hAnsi="Arial" w:cs="Arial"/>
                <w:color w:val="000000" w:themeColor="text1"/>
                <w:sz w:val="22"/>
                <w:szCs w:val="22"/>
              </w:rPr>
              <w:t xml:space="preserve">Land </w:t>
            </w:r>
          </w:p>
        </w:tc>
        <w:tc>
          <w:tcPr>
            <w:tcW w:w="522" w:type="dxa"/>
            <w:vAlign w:val="bottom"/>
          </w:tcPr>
          <w:p w14:paraId="76A1DF33" w14:textId="77777777" w:rsidR="00374F6F" w:rsidRPr="00555336" w:rsidRDefault="00374F6F" w:rsidP="005842BA">
            <w:pPr>
              <w:spacing w:line="360" w:lineRule="exact"/>
              <w:jc w:val="center"/>
              <w:rPr>
                <w:rFonts w:ascii="Arial" w:hAnsi="Arial" w:cs="Arial"/>
                <w:color w:val="000000" w:themeColor="text1"/>
                <w:sz w:val="22"/>
                <w:szCs w:val="22"/>
              </w:rPr>
            </w:pPr>
          </w:p>
        </w:tc>
        <w:tc>
          <w:tcPr>
            <w:tcW w:w="2988" w:type="dxa"/>
            <w:vAlign w:val="bottom"/>
          </w:tcPr>
          <w:p w14:paraId="3AFCAACD" w14:textId="3F37FC13" w:rsidR="00374F6F" w:rsidRPr="00555336" w:rsidRDefault="00374F6F" w:rsidP="005842BA">
            <w:pPr>
              <w:tabs>
                <w:tab w:val="left" w:pos="936"/>
              </w:tabs>
              <w:spacing w:line="360" w:lineRule="exact"/>
              <w:ind w:right="16"/>
              <w:jc w:val="right"/>
              <w:rPr>
                <w:rFonts w:ascii="Arial" w:hAnsi="Arial" w:cs="Arial"/>
                <w:color w:val="000000" w:themeColor="text1"/>
                <w:sz w:val="22"/>
                <w:szCs w:val="22"/>
              </w:rPr>
            </w:pPr>
            <w:r w:rsidRPr="00555336">
              <w:rPr>
                <w:rFonts w:ascii="Arial" w:eastAsia="Arial Unicode MS" w:hAnsi="Arial" w:cs="Arial"/>
                <w:color w:val="000000" w:themeColor="text1"/>
                <w:sz w:val="22"/>
                <w:szCs w:val="22"/>
              </w:rPr>
              <w:t>5 - 30</w:t>
            </w:r>
          </w:p>
        </w:tc>
        <w:tc>
          <w:tcPr>
            <w:tcW w:w="900" w:type="dxa"/>
            <w:vAlign w:val="bottom"/>
          </w:tcPr>
          <w:p w14:paraId="0A315D4F" w14:textId="059A116A" w:rsidR="00374F6F" w:rsidRPr="00555336" w:rsidRDefault="00374F6F" w:rsidP="005842BA">
            <w:pPr>
              <w:spacing w:line="360" w:lineRule="exact"/>
              <w:ind w:right="16"/>
              <w:jc w:val="right"/>
              <w:rPr>
                <w:rFonts w:ascii="Arial" w:eastAsia="Arial Unicode MS" w:hAnsi="Arial" w:cs="Arial"/>
                <w:color w:val="000000" w:themeColor="text1"/>
                <w:sz w:val="22"/>
                <w:szCs w:val="22"/>
              </w:rPr>
            </w:pPr>
            <w:r w:rsidRPr="00555336">
              <w:rPr>
                <w:rFonts w:ascii="Arial" w:eastAsia="Arial Unicode MS" w:hAnsi="Arial" w:cs="Arial"/>
                <w:color w:val="000000" w:themeColor="text1"/>
                <w:sz w:val="22"/>
                <w:szCs w:val="22"/>
              </w:rPr>
              <w:t>years</w:t>
            </w:r>
          </w:p>
        </w:tc>
      </w:tr>
      <w:tr w:rsidR="00A02640" w:rsidRPr="00555336" w14:paraId="6CBBD8C9" w14:textId="77777777" w:rsidTr="003067E6">
        <w:tc>
          <w:tcPr>
            <w:tcW w:w="4365" w:type="dxa"/>
            <w:vAlign w:val="bottom"/>
          </w:tcPr>
          <w:p w14:paraId="6A807290" w14:textId="6F7F0672" w:rsidR="00374F6F" w:rsidRPr="00555336" w:rsidRDefault="00374F6F" w:rsidP="005842BA">
            <w:pPr>
              <w:spacing w:line="360" w:lineRule="exact"/>
              <w:ind w:left="268" w:right="-165" w:hanging="172"/>
              <w:rPr>
                <w:rFonts w:ascii="Arial" w:hAnsi="Arial" w:cs="Arial"/>
                <w:color w:val="000000" w:themeColor="text1"/>
                <w:sz w:val="22"/>
                <w:szCs w:val="22"/>
              </w:rPr>
            </w:pPr>
            <w:r w:rsidRPr="00555336">
              <w:rPr>
                <w:rFonts w:ascii="Arial" w:hAnsi="Arial" w:cs="Arial"/>
                <w:color w:val="000000" w:themeColor="text1"/>
                <w:sz w:val="22"/>
                <w:szCs w:val="22"/>
              </w:rPr>
              <w:t xml:space="preserve">Buildings </w:t>
            </w:r>
          </w:p>
        </w:tc>
        <w:tc>
          <w:tcPr>
            <w:tcW w:w="522" w:type="dxa"/>
            <w:vAlign w:val="bottom"/>
          </w:tcPr>
          <w:p w14:paraId="5CB7F97E" w14:textId="77777777" w:rsidR="00374F6F" w:rsidRPr="00555336" w:rsidRDefault="00374F6F" w:rsidP="005842BA">
            <w:pPr>
              <w:spacing w:line="360" w:lineRule="exact"/>
              <w:jc w:val="center"/>
              <w:rPr>
                <w:rFonts w:ascii="Arial" w:hAnsi="Arial" w:cs="Arial"/>
                <w:color w:val="000000" w:themeColor="text1"/>
                <w:sz w:val="22"/>
                <w:szCs w:val="22"/>
              </w:rPr>
            </w:pPr>
          </w:p>
        </w:tc>
        <w:tc>
          <w:tcPr>
            <w:tcW w:w="2988" w:type="dxa"/>
            <w:vAlign w:val="bottom"/>
          </w:tcPr>
          <w:p w14:paraId="15411FD8" w14:textId="297CB1DE" w:rsidR="00374F6F" w:rsidRPr="00555336" w:rsidRDefault="00374F6F" w:rsidP="005842BA">
            <w:pPr>
              <w:tabs>
                <w:tab w:val="left" w:pos="300"/>
              </w:tabs>
              <w:spacing w:line="360" w:lineRule="exact"/>
              <w:ind w:right="16"/>
              <w:jc w:val="right"/>
              <w:rPr>
                <w:rFonts w:ascii="Arial" w:hAnsi="Arial" w:cs="Arial"/>
                <w:color w:val="000000" w:themeColor="text1"/>
                <w:sz w:val="22"/>
                <w:szCs w:val="22"/>
              </w:rPr>
            </w:pPr>
            <w:r w:rsidRPr="00555336">
              <w:rPr>
                <w:rFonts w:ascii="Arial" w:eastAsia="Arial Unicode MS" w:hAnsi="Arial" w:cs="Arial"/>
                <w:color w:val="000000" w:themeColor="text1"/>
                <w:sz w:val="22"/>
                <w:szCs w:val="22"/>
              </w:rPr>
              <w:t>2 - 8</w:t>
            </w:r>
          </w:p>
        </w:tc>
        <w:tc>
          <w:tcPr>
            <w:tcW w:w="900" w:type="dxa"/>
            <w:vAlign w:val="bottom"/>
          </w:tcPr>
          <w:p w14:paraId="61900279" w14:textId="04E99E39" w:rsidR="00374F6F" w:rsidRPr="00555336" w:rsidRDefault="00374F6F" w:rsidP="005842BA">
            <w:pPr>
              <w:spacing w:line="360" w:lineRule="exact"/>
              <w:ind w:right="16"/>
              <w:jc w:val="right"/>
              <w:rPr>
                <w:rFonts w:ascii="Arial" w:eastAsia="Arial Unicode MS" w:hAnsi="Arial" w:cs="Arial"/>
                <w:color w:val="000000" w:themeColor="text1"/>
                <w:sz w:val="22"/>
                <w:szCs w:val="22"/>
              </w:rPr>
            </w:pPr>
            <w:r w:rsidRPr="00555336">
              <w:rPr>
                <w:rFonts w:ascii="Arial" w:eastAsia="Arial Unicode MS" w:hAnsi="Arial" w:cs="Arial"/>
                <w:color w:val="000000" w:themeColor="text1"/>
                <w:sz w:val="22"/>
                <w:szCs w:val="22"/>
              </w:rPr>
              <w:t>years</w:t>
            </w:r>
          </w:p>
        </w:tc>
      </w:tr>
      <w:tr w:rsidR="00A02640" w:rsidRPr="00555336" w14:paraId="416BDA44" w14:textId="77777777" w:rsidTr="003067E6">
        <w:tc>
          <w:tcPr>
            <w:tcW w:w="4365" w:type="dxa"/>
            <w:vAlign w:val="bottom"/>
          </w:tcPr>
          <w:p w14:paraId="7D788862" w14:textId="540C9E74" w:rsidR="00374F6F" w:rsidRPr="00555336" w:rsidRDefault="00374F6F" w:rsidP="005842BA">
            <w:pPr>
              <w:spacing w:line="360" w:lineRule="exact"/>
              <w:ind w:left="268" w:hanging="172"/>
              <w:rPr>
                <w:rFonts w:ascii="Arial" w:hAnsi="Arial" w:cs="Arial"/>
                <w:color w:val="000000" w:themeColor="text1"/>
                <w:sz w:val="22"/>
                <w:szCs w:val="22"/>
              </w:rPr>
            </w:pPr>
            <w:r w:rsidRPr="00555336">
              <w:rPr>
                <w:rFonts w:ascii="Arial" w:hAnsi="Arial" w:cs="Arial"/>
                <w:color w:val="000000" w:themeColor="text1"/>
                <w:sz w:val="22"/>
                <w:szCs w:val="22"/>
              </w:rPr>
              <w:t>Machinery and equipment</w:t>
            </w:r>
          </w:p>
        </w:tc>
        <w:tc>
          <w:tcPr>
            <w:tcW w:w="522" w:type="dxa"/>
            <w:vAlign w:val="bottom"/>
          </w:tcPr>
          <w:p w14:paraId="14151110" w14:textId="77777777" w:rsidR="00374F6F" w:rsidRPr="00555336" w:rsidRDefault="00374F6F" w:rsidP="005842BA">
            <w:pPr>
              <w:spacing w:line="360" w:lineRule="exact"/>
              <w:jc w:val="center"/>
              <w:rPr>
                <w:rFonts w:ascii="Arial" w:hAnsi="Arial" w:cs="Arial"/>
                <w:color w:val="000000" w:themeColor="text1"/>
                <w:sz w:val="22"/>
                <w:szCs w:val="22"/>
              </w:rPr>
            </w:pPr>
          </w:p>
        </w:tc>
        <w:tc>
          <w:tcPr>
            <w:tcW w:w="2988" w:type="dxa"/>
            <w:vAlign w:val="bottom"/>
          </w:tcPr>
          <w:p w14:paraId="073C573A" w14:textId="31F28869" w:rsidR="00374F6F" w:rsidRPr="00555336" w:rsidRDefault="00374F6F" w:rsidP="005842BA">
            <w:pPr>
              <w:tabs>
                <w:tab w:val="left" w:pos="936"/>
              </w:tabs>
              <w:spacing w:line="360" w:lineRule="exact"/>
              <w:ind w:right="16"/>
              <w:jc w:val="right"/>
              <w:rPr>
                <w:rFonts w:ascii="Arial" w:hAnsi="Arial" w:cs="Arial"/>
                <w:color w:val="000000" w:themeColor="text1"/>
                <w:sz w:val="22"/>
                <w:szCs w:val="22"/>
              </w:rPr>
            </w:pPr>
            <w:r w:rsidRPr="00555336">
              <w:rPr>
                <w:rFonts w:ascii="Arial" w:eastAsia="Arial Unicode MS" w:hAnsi="Arial" w:cs="Arial"/>
                <w:color w:val="000000" w:themeColor="text1"/>
                <w:sz w:val="22"/>
                <w:szCs w:val="22"/>
              </w:rPr>
              <w:t>4 - 5</w:t>
            </w:r>
          </w:p>
        </w:tc>
        <w:tc>
          <w:tcPr>
            <w:tcW w:w="900" w:type="dxa"/>
            <w:vAlign w:val="bottom"/>
          </w:tcPr>
          <w:p w14:paraId="30EAF954" w14:textId="52A7A9FE" w:rsidR="00374F6F" w:rsidRPr="00555336" w:rsidRDefault="00374F6F" w:rsidP="005842BA">
            <w:pPr>
              <w:spacing w:line="360" w:lineRule="exact"/>
              <w:ind w:right="16"/>
              <w:jc w:val="right"/>
              <w:rPr>
                <w:rFonts w:ascii="Arial" w:eastAsia="Arial Unicode MS" w:hAnsi="Arial" w:cs="Arial"/>
                <w:color w:val="000000" w:themeColor="text1"/>
                <w:sz w:val="22"/>
                <w:szCs w:val="22"/>
              </w:rPr>
            </w:pPr>
            <w:r w:rsidRPr="00555336">
              <w:rPr>
                <w:rFonts w:ascii="Arial" w:eastAsia="Arial Unicode MS" w:hAnsi="Arial" w:cs="Arial"/>
                <w:color w:val="000000" w:themeColor="text1"/>
                <w:sz w:val="22"/>
                <w:szCs w:val="22"/>
              </w:rPr>
              <w:t>years</w:t>
            </w:r>
          </w:p>
        </w:tc>
      </w:tr>
      <w:tr w:rsidR="00A02640" w:rsidRPr="00555336" w14:paraId="4E697B90" w14:textId="77777777" w:rsidTr="003067E6">
        <w:tc>
          <w:tcPr>
            <w:tcW w:w="4365" w:type="dxa"/>
            <w:vAlign w:val="bottom"/>
          </w:tcPr>
          <w:p w14:paraId="61A138DE" w14:textId="1EEA16F9" w:rsidR="00374F6F" w:rsidRPr="00555336" w:rsidRDefault="00374F6F" w:rsidP="005842BA">
            <w:pPr>
              <w:spacing w:line="360" w:lineRule="exact"/>
              <w:ind w:left="268" w:hanging="172"/>
              <w:rPr>
                <w:rFonts w:ascii="Arial" w:hAnsi="Arial" w:cs="Arial"/>
                <w:color w:val="000000" w:themeColor="text1"/>
                <w:sz w:val="22"/>
                <w:szCs w:val="22"/>
              </w:rPr>
            </w:pPr>
            <w:r w:rsidRPr="00555336">
              <w:rPr>
                <w:rFonts w:ascii="Arial" w:eastAsia="Arial Unicode MS" w:hAnsi="Arial" w:cs="Arial"/>
                <w:color w:val="000000" w:themeColor="text1"/>
                <w:sz w:val="22"/>
                <w:szCs w:val="22"/>
              </w:rPr>
              <w:t>Furniture, fixtures and office equipment</w:t>
            </w:r>
          </w:p>
        </w:tc>
        <w:tc>
          <w:tcPr>
            <w:tcW w:w="522" w:type="dxa"/>
            <w:vAlign w:val="bottom"/>
          </w:tcPr>
          <w:p w14:paraId="010F9882" w14:textId="77777777" w:rsidR="00374F6F" w:rsidRPr="00555336" w:rsidRDefault="00374F6F" w:rsidP="005842BA">
            <w:pPr>
              <w:spacing w:line="360" w:lineRule="exact"/>
              <w:jc w:val="center"/>
              <w:rPr>
                <w:rFonts w:ascii="Arial" w:hAnsi="Arial" w:cs="Arial"/>
                <w:color w:val="000000" w:themeColor="text1"/>
                <w:sz w:val="22"/>
                <w:szCs w:val="22"/>
              </w:rPr>
            </w:pPr>
          </w:p>
        </w:tc>
        <w:tc>
          <w:tcPr>
            <w:tcW w:w="2988" w:type="dxa"/>
            <w:vAlign w:val="bottom"/>
          </w:tcPr>
          <w:p w14:paraId="4E5A705E" w14:textId="29D1B526" w:rsidR="00374F6F" w:rsidRPr="00555336" w:rsidRDefault="00374F6F" w:rsidP="005842BA">
            <w:pPr>
              <w:tabs>
                <w:tab w:val="left" w:pos="936"/>
              </w:tabs>
              <w:spacing w:line="360" w:lineRule="exact"/>
              <w:ind w:right="16"/>
              <w:jc w:val="right"/>
              <w:rPr>
                <w:rFonts w:ascii="Arial" w:hAnsi="Arial" w:cs="Arial"/>
                <w:color w:val="000000" w:themeColor="text1"/>
                <w:sz w:val="22"/>
                <w:szCs w:val="22"/>
              </w:rPr>
            </w:pPr>
            <w:r w:rsidRPr="00555336">
              <w:rPr>
                <w:rFonts w:ascii="Arial" w:eastAsia="Arial Unicode MS" w:hAnsi="Arial" w:cs="Arial"/>
                <w:color w:val="000000" w:themeColor="text1"/>
                <w:sz w:val="22"/>
                <w:szCs w:val="22"/>
              </w:rPr>
              <w:t>3 - 5</w:t>
            </w:r>
          </w:p>
        </w:tc>
        <w:tc>
          <w:tcPr>
            <w:tcW w:w="900" w:type="dxa"/>
            <w:vAlign w:val="bottom"/>
          </w:tcPr>
          <w:p w14:paraId="7E95A861" w14:textId="536DC25F" w:rsidR="00374F6F" w:rsidRPr="00555336" w:rsidRDefault="00374F6F" w:rsidP="005842BA">
            <w:pPr>
              <w:spacing w:line="360" w:lineRule="exact"/>
              <w:ind w:right="16"/>
              <w:jc w:val="right"/>
              <w:rPr>
                <w:rFonts w:ascii="Arial" w:eastAsia="Arial Unicode MS" w:hAnsi="Arial" w:cs="Arial"/>
                <w:color w:val="000000" w:themeColor="text1"/>
                <w:sz w:val="22"/>
                <w:szCs w:val="22"/>
              </w:rPr>
            </w:pPr>
            <w:r w:rsidRPr="00555336">
              <w:rPr>
                <w:rFonts w:ascii="Arial" w:eastAsia="Arial Unicode MS" w:hAnsi="Arial" w:cs="Arial"/>
                <w:color w:val="000000" w:themeColor="text1"/>
                <w:sz w:val="22"/>
                <w:szCs w:val="22"/>
              </w:rPr>
              <w:t>years</w:t>
            </w:r>
          </w:p>
        </w:tc>
      </w:tr>
      <w:tr w:rsidR="00A02640" w:rsidRPr="00555336" w14:paraId="79B11D4E" w14:textId="77777777" w:rsidTr="003067E6">
        <w:tc>
          <w:tcPr>
            <w:tcW w:w="4365" w:type="dxa"/>
            <w:vAlign w:val="bottom"/>
          </w:tcPr>
          <w:p w14:paraId="3FB61390" w14:textId="225A2EE4" w:rsidR="00374F6F" w:rsidRPr="00555336" w:rsidRDefault="00374F6F" w:rsidP="005842BA">
            <w:pPr>
              <w:spacing w:line="360" w:lineRule="exact"/>
              <w:ind w:left="268" w:hanging="172"/>
              <w:rPr>
                <w:rFonts w:ascii="Arial" w:hAnsi="Arial" w:cs="Arial"/>
                <w:color w:val="000000" w:themeColor="text1"/>
                <w:sz w:val="22"/>
                <w:szCs w:val="22"/>
              </w:rPr>
            </w:pPr>
            <w:r w:rsidRPr="00555336">
              <w:rPr>
                <w:rFonts w:ascii="Arial" w:hAnsi="Arial" w:cs="Arial"/>
                <w:color w:val="000000" w:themeColor="text1"/>
                <w:sz w:val="22"/>
                <w:szCs w:val="22"/>
              </w:rPr>
              <w:t>Motor vehicles</w:t>
            </w:r>
          </w:p>
        </w:tc>
        <w:tc>
          <w:tcPr>
            <w:tcW w:w="522" w:type="dxa"/>
            <w:vAlign w:val="bottom"/>
          </w:tcPr>
          <w:p w14:paraId="47194365" w14:textId="77777777" w:rsidR="00374F6F" w:rsidRPr="00555336" w:rsidRDefault="00374F6F" w:rsidP="005842BA">
            <w:pPr>
              <w:spacing w:line="360" w:lineRule="exact"/>
              <w:jc w:val="center"/>
              <w:rPr>
                <w:rFonts w:ascii="Arial" w:hAnsi="Arial" w:cs="Arial"/>
                <w:color w:val="000000" w:themeColor="text1"/>
                <w:sz w:val="22"/>
                <w:szCs w:val="22"/>
              </w:rPr>
            </w:pPr>
          </w:p>
        </w:tc>
        <w:tc>
          <w:tcPr>
            <w:tcW w:w="2988" w:type="dxa"/>
            <w:vAlign w:val="bottom"/>
          </w:tcPr>
          <w:p w14:paraId="2F3B497E" w14:textId="0C073017" w:rsidR="00374F6F" w:rsidRPr="00555336" w:rsidRDefault="00374F6F" w:rsidP="005842BA">
            <w:pPr>
              <w:tabs>
                <w:tab w:val="left" w:pos="936"/>
              </w:tabs>
              <w:spacing w:line="360" w:lineRule="exact"/>
              <w:ind w:right="16"/>
              <w:jc w:val="right"/>
              <w:rPr>
                <w:rFonts w:ascii="Arial" w:hAnsi="Arial" w:cs="Arial"/>
                <w:color w:val="000000" w:themeColor="text1"/>
                <w:sz w:val="22"/>
                <w:szCs w:val="22"/>
              </w:rPr>
            </w:pPr>
            <w:r w:rsidRPr="00555336">
              <w:rPr>
                <w:rFonts w:ascii="Arial" w:eastAsia="Arial Unicode MS" w:hAnsi="Arial" w:cs="Arial"/>
                <w:color w:val="000000" w:themeColor="text1"/>
                <w:sz w:val="22"/>
                <w:szCs w:val="22"/>
              </w:rPr>
              <w:t>5 - 10</w:t>
            </w:r>
          </w:p>
        </w:tc>
        <w:tc>
          <w:tcPr>
            <w:tcW w:w="900" w:type="dxa"/>
            <w:vAlign w:val="bottom"/>
          </w:tcPr>
          <w:p w14:paraId="107F2B69" w14:textId="434E7F54" w:rsidR="00374F6F" w:rsidRPr="00555336" w:rsidRDefault="00374F6F" w:rsidP="005842BA">
            <w:pPr>
              <w:spacing w:line="360" w:lineRule="exact"/>
              <w:ind w:right="16"/>
              <w:jc w:val="right"/>
              <w:rPr>
                <w:rFonts w:ascii="Arial" w:eastAsia="Arial Unicode MS" w:hAnsi="Arial" w:cs="Arial"/>
                <w:color w:val="000000" w:themeColor="text1"/>
                <w:sz w:val="22"/>
                <w:szCs w:val="22"/>
              </w:rPr>
            </w:pPr>
            <w:r w:rsidRPr="00555336">
              <w:rPr>
                <w:rFonts w:ascii="Arial" w:eastAsia="Arial Unicode MS" w:hAnsi="Arial" w:cs="Arial"/>
                <w:color w:val="000000" w:themeColor="text1"/>
                <w:sz w:val="22"/>
                <w:szCs w:val="22"/>
              </w:rPr>
              <w:t>years</w:t>
            </w:r>
          </w:p>
        </w:tc>
      </w:tr>
    </w:tbl>
    <w:bookmarkEnd w:id="2"/>
    <w:p w14:paraId="6FEE9EAA" w14:textId="77777777" w:rsidR="00FB3CDB" w:rsidRPr="00555336" w:rsidRDefault="00FB3CDB" w:rsidP="005842BA">
      <w:pPr>
        <w:spacing w:before="120" w:after="120" w:line="360" w:lineRule="exact"/>
        <w:ind w:left="540"/>
        <w:jc w:val="thaiDistribute"/>
        <w:rPr>
          <w:rFonts w:ascii="Arial" w:hAnsi="Arial" w:cs="Arial"/>
          <w:color w:val="000000" w:themeColor="text1"/>
          <w:sz w:val="22"/>
          <w:szCs w:val="22"/>
        </w:rPr>
      </w:pPr>
      <w:r w:rsidRPr="00555336">
        <w:rPr>
          <w:rFonts w:ascii="Arial" w:hAnsi="Arial" w:cs="Arial"/>
          <w:color w:val="000000" w:themeColor="text1"/>
          <w:sz w:val="22"/>
          <w:szCs w:val="22"/>
        </w:rPr>
        <w:t>If ownership of the leased asset is transferred to the Group at the end of the lease term or the cost reflects the exercise of a purchase option, depreciation is calculated using the estimated useful life of the asset.</w:t>
      </w:r>
    </w:p>
    <w:p w14:paraId="3049E595" w14:textId="53C03048" w:rsidR="00FB3CDB" w:rsidRPr="00555336" w:rsidRDefault="00FB3CDB" w:rsidP="005842BA">
      <w:pPr>
        <w:spacing w:before="120" w:after="120" w:line="360" w:lineRule="exact"/>
        <w:ind w:left="540"/>
        <w:jc w:val="thaiDistribute"/>
        <w:rPr>
          <w:rFonts w:ascii="Arial" w:hAnsi="Arial" w:cs="Arial"/>
          <w:i/>
          <w:iCs/>
          <w:color w:val="000000" w:themeColor="text1"/>
          <w:sz w:val="22"/>
          <w:szCs w:val="22"/>
        </w:rPr>
      </w:pPr>
      <w:r w:rsidRPr="00555336">
        <w:rPr>
          <w:rFonts w:ascii="Arial" w:hAnsi="Arial" w:cs="Arial"/>
          <w:b/>
          <w:bCs/>
          <w:i/>
          <w:iCs/>
          <w:color w:val="000000" w:themeColor="text1"/>
          <w:sz w:val="22"/>
          <w:szCs w:val="22"/>
        </w:rPr>
        <w:t>Lease liabilities</w:t>
      </w:r>
    </w:p>
    <w:p w14:paraId="1DF9487E" w14:textId="77777777" w:rsidR="00FB3CDB" w:rsidRPr="00555336" w:rsidRDefault="00FB3CDB" w:rsidP="005842BA">
      <w:pPr>
        <w:spacing w:before="120" w:after="120" w:line="360" w:lineRule="exact"/>
        <w:ind w:left="540"/>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555336">
        <w:rPr>
          <w:rFonts w:ascii="Arial" w:hAnsi="Arial" w:cs="Arial"/>
          <w:color w:val="000000" w:themeColor="text1"/>
          <w:sz w:val="22"/>
          <w:szCs w:val="22"/>
        </w:rPr>
        <w:t>recognised</w:t>
      </w:r>
      <w:proofErr w:type="spellEnd"/>
      <w:r w:rsidRPr="00555336">
        <w:rPr>
          <w:rFonts w:ascii="Arial" w:hAnsi="Arial" w:cs="Arial"/>
          <w:color w:val="000000" w:themeColor="text1"/>
          <w:sz w:val="22"/>
          <w:szCs w:val="22"/>
        </w:rPr>
        <w:t xml:space="preserve"> as expenses in the period in which the event or condition that triggers the payment occurs.</w:t>
      </w:r>
    </w:p>
    <w:p w14:paraId="7F5EC88F" w14:textId="77777777" w:rsidR="00FB3CDB" w:rsidRPr="00555336" w:rsidRDefault="00FB3CDB" w:rsidP="005842BA">
      <w:pPr>
        <w:spacing w:before="120" w:after="120" w:line="360" w:lineRule="exact"/>
        <w:ind w:left="540"/>
        <w:jc w:val="thaiDistribute"/>
        <w:rPr>
          <w:rFonts w:ascii="Arial" w:hAnsi="Arial" w:cs="Arial"/>
          <w:color w:val="000000" w:themeColor="text1"/>
          <w:spacing w:val="-4"/>
          <w:sz w:val="22"/>
          <w:szCs w:val="22"/>
        </w:rPr>
      </w:pPr>
      <w:r w:rsidRPr="00555336">
        <w:rPr>
          <w:rFonts w:ascii="Arial" w:hAnsi="Arial" w:cs="Arial"/>
          <w:color w:val="000000" w:themeColor="text1"/>
          <w:spacing w:val="-4"/>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555336">
        <w:rPr>
          <w:rFonts w:ascii="Arial" w:hAnsi="Arial" w:cs="Arial"/>
          <w:color w:val="000000" w:themeColor="text1"/>
          <w:spacing w:val="-4"/>
          <w:sz w:val="22"/>
          <w:szCs w:val="22"/>
          <w:cs/>
        </w:rPr>
        <w:t xml:space="preserve"> </w:t>
      </w:r>
      <w:r w:rsidRPr="00555336">
        <w:rPr>
          <w:rFonts w:ascii="Arial" w:hAnsi="Arial" w:cs="Arial"/>
          <w:color w:val="000000" w:themeColor="text1"/>
          <w:spacing w:val="-4"/>
          <w:sz w:val="22"/>
          <w:szCs w:val="22"/>
        </w:rPr>
        <w:t>assessment of an option to purchase the underlying asset.</w:t>
      </w:r>
    </w:p>
    <w:p w14:paraId="4737D9B0" w14:textId="77777777" w:rsidR="00FB3CDB" w:rsidRPr="00555336" w:rsidRDefault="00FB3CDB" w:rsidP="005842BA">
      <w:pPr>
        <w:spacing w:before="120" w:after="120" w:line="360" w:lineRule="exact"/>
        <w:ind w:left="540"/>
        <w:jc w:val="thaiDistribute"/>
        <w:rPr>
          <w:rFonts w:ascii="Arial" w:hAnsi="Arial" w:cs="Arial"/>
          <w:i/>
          <w:iCs/>
          <w:color w:val="000000" w:themeColor="text1"/>
          <w:sz w:val="22"/>
          <w:szCs w:val="22"/>
        </w:rPr>
      </w:pPr>
      <w:r w:rsidRPr="00555336">
        <w:rPr>
          <w:rFonts w:ascii="Arial" w:hAnsi="Arial" w:cs="Arial"/>
          <w:b/>
          <w:bCs/>
          <w:i/>
          <w:iCs/>
          <w:color w:val="000000" w:themeColor="text1"/>
          <w:spacing w:val="-4"/>
          <w:sz w:val="22"/>
          <w:szCs w:val="22"/>
        </w:rPr>
        <w:t>Short-term leases and leases of low-value assets</w:t>
      </w:r>
    </w:p>
    <w:p w14:paraId="44A71C6A" w14:textId="7E2E7E7D" w:rsidR="00FB3CDB" w:rsidRPr="00555336" w:rsidRDefault="00FB3CDB" w:rsidP="005842BA">
      <w:pPr>
        <w:spacing w:before="120" w:after="120" w:line="360" w:lineRule="exact"/>
        <w:ind w:left="540"/>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A lease that has a lease term less than or equal to 12 months from commencement date or a lease of low-value assets is </w:t>
      </w:r>
      <w:proofErr w:type="spellStart"/>
      <w:r w:rsidRPr="00555336">
        <w:rPr>
          <w:rFonts w:ascii="Arial" w:hAnsi="Arial" w:cs="Arial"/>
          <w:color w:val="000000" w:themeColor="text1"/>
          <w:sz w:val="22"/>
          <w:szCs w:val="22"/>
        </w:rPr>
        <w:t>recognised</w:t>
      </w:r>
      <w:proofErr w:type="spellEnd"/>
      <w:r w:rsidRPr="00555336">
        <w:rPr>
          <w:rFonts w:ascii="Arial" w:hAnsi="Arial" w:cs="Arial"/>
          <w:color w:val="000000" w:themeColor="text1"/>
          <w:sz w:val="22"/>
          <w:szCs w:val="22"/>
        </w:rPr>
        <w:t xml:space="preserve"> as expenses on a straight-line basis over the lease term.</w:t>
      </w:r>
    </w:p>
    <w:p w14:paraId="141688A6" w14:textId="487CA4E7" w:rsidR="00662E31" w:rsidRPr="00555336" w:rsidRDefault="00662E31" w:rsidP="005842BA">
      <w:pPr>
        <w:tabs>
          <w:tab w:val="left" w:pos="1440"/>
        </w:tabs>
        <w:spacing w:before="120" w:after="120" w:line="360" w:lineRule="exact"/>
        <w:ind w:left="547" w:hanging="7"/>
        <w:jc w:val="thaiDistribute"/>
        <w:rPr>
          <w:rFonts w:ascii="Arial" w:hAnsi="Arial" w:cs="Arial"/>
          <w:b/>
          <w:bCs/>
          <w:color w:val="000000" w:themeColor="text1"/>
          <w:sz w:val="22"/>
        </w:rPr>
      </w:pPr>
      <w:r w:rsidRPr="00555336">
        <w:rPr>
          <w:rFonts w:ascii="Arial" w:hAnsi="Arial" w:cs="Arial"/>
          <w:b/>
          <w:bCs/>
          <w:color w:val="000000" w:themeColor="text1"/>
          <w:sz w:val="22"/>
        </w:rPr>
        <w:t>The Group as a lessor</w:t>
      </w:r>
    </w:p>
    <w:p w14:paraId="70CF102D" w14:textId="52AC7B84" w:rsidR="00662E31" w:rsidRPr="00555336" w:rsidRDefault="00662E31" w:rsidP="005842BA">
      <w:pPr>
        <w:spacing w:before="120" w:after="120" w:line="360" w:lineRule="exact"/>
        <w:ind w:left="540"/>
        <w:jc w:val="thaiDistribute"/>
        <w:rPr>
          <w:rFonts w:ascii="Arial" w:hAnsi="Arial" w:cs="Arial"/>
          <w:color w:val="000000" w:themeColor="text1"/>
          <w:sz w:val="22"/>
          <w:szCs w:val="22"/>
        </w:rPr>
      </w:pPr>
      <w:r w:rsidRPr="00555336">
        <w:rPr>
          <w:rFonts w:ascii="Arial" w:hAnsi="Arial" w:cs="Arial"/>
          <w:color w:val="000000" w:themeColor="text1"/>
          <w:sz w:val="22"/>
          <w:szCs w:val="22"/>
        </w:rPr>
        <w:t>A lease is classified as an operating lease if it does not transfer substantially all the risks and rewards incidental to ownership of an underlying asset to a lessee.</w:t>
      </w:r>
      <w:r w:rsidRPr="00555336">
        <w:rPr>
          <w:rFonts w:ascii="Arial" w:hAnsi="Arial" w:cs="Arial"/>
          <w:color w:val="000000" w:themeColor="text1"/>
          <w:sz w:val="22"/>
          <w:szCs w:val="22"/>
          <w:cs/>
        </w:rPr>
        <w:t xml:space="preserve"> </w:t>
      </w:r>
      <w:r w:rsidRPr="00555336">
        <w:rPr>
          <w:rFonts w:ascii="Arial" w:hAnsi="Arial" w:cs="Arial"/>
          <w:color w:val="000000" w:themeColor="text1"/>
          <w:sz w:val="22"/>
          <w:szCs w:val="22"/>
        </w:rPr>
        <w:t xml:space="preserve">Lease receivables from operating leases is </w:t>
      </w:r>
      <w:proofErr w:type="spellStart"/>
      <w:r w:rsidRPr="00555336">
        <w:rPr>
          <w:rFonts w:ascii="Arial" w:hAnsi="Arial" w:cs="Arial"/>
          <w:color w:val="000000" w:themeColor="text1"/>
          <w:sz w:val="22"/>
          <w:szCs w:val="22"/>
        </w:rPr>
        <w:t>recognised</w:t>
      </w:r>
      <w:proofErr w:type="spellEnd"/>
      <w:r w:rsidRPr="00555336">
        <w:rPr>
          <w:rFonts w:ascii="Arial" w:hAnsi="Arial" w:cs="Arial"/>
          <w:color w:val="000000" w:themeColor="text1"/>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555336">
        <w:rPr>
          <w:rFonts w:ascii="Arial" w:hAnsi="Arial" w:cs="Arial"/>
          <w:color w:val="000000" w:themeColor="text1"/>
          <w:sz w:val="22"/>
          <w:szCs w:val="22"/>
        </w:rPr>
        <w:t>recognised</w:t>
      </w:r>
      <w:proofErr w:type="spellEnd"/>
      <w:r w:rsidRPr="00555336">
        <w:rPr>
          <w:rFonts w:ascii="Arial" w:hAnsi="Arial" w:cs="Arial"/>
          <w:color w:val="000000" w:themeColor="text1"/>
          <w:sz w:val="22"/>
          <w:szCs w:val="22"/>
        </w:rPr>
        <w:t xml:space="preserve"> as an expense over the lease term on the same basis as the lease income.</w:t>
      </w:r>
    </w:p>
    <w:p w14:paraId="7E628D51" w14:textId="3B08D0BC" w:rsidR="00961A66" w:rsidRPr="00555336" w:rsidRDefault="00367B1F" w:rsidP="005842BA">
      <w:pPr>
        <w:spacing w:before="120" w:after="120" w:line="360" w:lineRule="exact"/>
        <w:ind w:left="539" w:hanging="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lastRenderedPageBreak/>
        <w:t>5</w:t>
      </w:r>
      <w:r w:rsidR="00792FFD" w:rsidRPr="00555336">
        <w:rPr>
          <w:rFonts w:ascii="Arial" w:hAnsi="Arial" w:cs="Arial"/>
          <w:b/>
          <w:bCs/>
          <w:color w:val="000000" w:themeColor="text1"/>
          <w:sz w:val="22"/>
          <w:szCs w:val="22"/>
        </w:rPr>
        <w:t>.1</w:t>
      </w:r>
      <w:r w:rsidR="00374F6F" w:rsidRPr="00555336">
        <w:rPr>
          <w:rFonts w:ascii="Arial" w:hAnsi="Arial" w:cs="Arial"/>
          <w:b/>
          <w:bCs/>
          <w:color w:val="000000" w:themeColor="text1"/>
          <w:sz w:val="22"/>
          <w:szCs w:val="22"/>
        </w:rPr>
        <w:t>1</w:t>
      </w:r>
      <w:r w:rsidR="00961A66" w:rsidRPr="00555336">
        <w:rPr>
          <w:rFonts w:ascii="Arial" w:hAnsi="Arial" w:cs="Arial"/>
          <w:b/>
          <w:bCs/>
          <w:color w:val="000000" w:themeColor="text1"/>
          <w:sz w:val="22"/>
          <w:szCs w:val="22"/>
        </w:rPr>
        <w:tab/>
        <w:t>Related party transactions</w:t>
      </w:r>
    </w:p>
    <w:p w14:paraId="25D45836" w14:textId="41644244" w:rsidR="00961A66" w:rsidRPr="00555336" w:rsidRDefault="00961A66" w:rsidP="005842BA">
      <w:pPr>
        <w:pStyle w:val="BodyTextIndent"/>
        <w:spacing w:line="360" w:lineRule="exact"/>
        <w:ind w:left="539"/>
        <w:jc w:val="both"/>
        <w:rPr>
          <w:rFonts w:ascii="Arial" w:hAnsi="Arial" w:cs="Arial"/>
          <w:color w:val="000000" w:themeColor="text1"/>
          <w:sz w:val="22"/>
          <w:szCs w:val="22"/>
        </w:rPr>
      </w:pPr>
      <w:r w:rsidRPr="00555336">
        <w:rPr>
          <w:rFonts w:ascii="Arial" w:hAnsi="Arial" w:cs="Arial"/>
          <w:color w:val="000000" w:themeColor="text1"/>
          <w:sz w:val="22"/>
          <w:szCs w:val="22"/>
        </w:rPr>
        <w:t xml:space="preserve">Related parties comprise </w:t>
      </w:r>
      <w:r w:rsidR="00444A68" w:rsidRPr="00555336">
        <w:rPr>
          <w:rFonts w:ascii="Arial" w:hAnsi="Arial" w:cs="Arial"/>
          <w:color w:val="000000" w:themeColor="text1"/>
          <w:sz w:val="22"/>
          <w:szCs w:val="22"/>
        </w:rPr>
        <w:t xml:space="preserve">individuals or </w:t>
      </w:r>
      <w:r w:rsidRPr="00555336">
        <w:rPr>
          <w:rFonts w:ascii="Arial" w:hAnsi="Arial" w:cs="Arial"/>
          <w:color w:val="000000" w:themeColor="text1"/>
          <w:sz w:val="22"/>
          <w:szCs w:val="22"/>
        </w:rPr>
        <w:t xml:space="preserve">enterprises and individuals that control, or are controlled by, the </w:t>
      </w:r>
      <w:r w:rsidR="00ED16B6"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whether directly or indirectly, or which are under common control with the </w:t>
      </w:r>
      <w:r w:rsidR="00794936" w:rsidRPr="00555336">
        <w:rPr>
          <w:rFonts w:ascii="Arial" w:hAnsi="Arial" w:cs="Arial"/>
          <w:color w:val="000000" w:themeColor="text1"/>
          <w:sz w:val="22"/>
          <w:szCs w:val="22"/>
        </w:rPr>
        <w:t>Group</w:t>
      </w:r>
      <w:r w:rsidRPr="00555336">
        <w:rPr>
          <w:rFonts w:ascii="Arial" w:hAnsi="Arial" w:cs="Arial"/>
          <w:color w:val="000000" w:themeColor="text1"/>
          <w:sz w:val="22"/>
          <w:szCs w:val="22"/>
        </w:rPr>
        <w:t>.</w:t>
      </w:r>
    </w:p>
    <w:p w14:paraId="5E48C5CA" w14:textId="3E4EF6D5" w:rsidR="00961A66" w:rsidRPr="00555336" w:rsidRDefault="00961A66" w:rsidP="005842BA">
      <w:pPr>
        <w:pStyle w:val="BodyTextIndent"/>
        <w:spacing w:line="360" w:lineRule="exact"/>
        <w:ind w:left="539"/>
        <w:jc w:val="both"/>
        <w:rPr>
          <w:rFonts w:ascii="Arial" w:hAnsi="Arial" w:cs="Arial"/>
          <w:color w:val="000000" w:themeColor="text1"/>
          <w:sz w:val="22"/>
          <w:szCs w:val="22"/>
        </w:rPr>
      </w:pPr>
      <w:r w:rsidRPr="00555336">
        <w:rPr>
          <w:rFonts w:ascii="Arial" w:hAnsi="Arial" w:cs="Arial"/>
          <w:color w:val="000000" w:themeColor="text1"/>
          <w:sz w:val="22"/>
          <w:szCs w:val="22"/>
        </w:rPr>
        <w:t>They also include associate</w:t>
      </w:r>
      <w:r w:rsidR="00372CB8" w:rsidRPr="00555336">
        <w:rPr>
          <w:rFonts w:ascii="Arial" w:hAnsi="Arial" w:cs="Arial"/>
          <w:color w:val="000000" w:themeColor="text1"/>
          <w:sz w:val="22"/>
          <w:szCs w:val="22"/>
        </w:rPr>
        <w:t>s</w:t>
      </w:r>
      <w:r w:rsidR="00444A68" w:rsidRPr="00555336">
        <w:rPr>
          <w:rFonts w:ascii="Arial" w:hAnsi="Arial" w:cs="Arial"/>
          <w:color w:val="000000" w:themeColor="text1"/>
          <w:sz w:val="22"/>
          <w:szCs w:val="22"/>
        </w:rPr>
        <w:t>,</w:t>
      </w:r>
      <w:r w:rsidRPr="00555336">
        <w:rPr>
          <w:rFonts w:ascii="Arial" w:hAnsi="Arial" w:cs="Arial"/>
          <w:color w:val="000000" w:themeColor="text1"/>
          <w:sz w:val="22"/>
          <w:szCs w:val="22"/>
        </w:rPr>
        <w:t xml:space="preserve"> and individuals </w:t>
      </w:r>
      <w:r w:rsidR="00444A68" w:rsidRPr="00555336">
        <w:rPr>
          <w:rFonts w:ascii="Arial" w:hAnsi="Arial" w:cs="Arial"/>
          <w:color w:val="000000" w:themeColor="text1"/>
          <w:sz w:val="22"/>
          <w:szCs w:val="22"/>
        </w:rPr>
        <w:t>or enterprise</w:t>
      </w:r>
      <w:r w:rsidR="00722506" w:rsidRPr="00555336">
        <w:rPr>
          <w:rFonts w:ascii="Arial" w:hAnsi="Arial" w:cs="Arial"/>
          <w:color w:val="000000" w:themeColor="text1"/>
          <w:sz w:val="22"/>
          <w:szCs w:val="22"/>
        </w:rPr>
        <w:t>s</w:t>
      </w:r>
      <w:r w:rsidR="00444A68"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 xml:space="preserve">which directly or indirectly own a voting interest in the </w:t>
      </w:r>
      <w:r w:rsidR="0058583C" w:rsidRPr="00555336">
        <w:rPr>
          <w:rFonts w:ascii="Arial" w:hAnsi="Arial" w:cs="Arial"/>
          <w:color w:val="000000" w:themeColor="text1"/>
          <w:sz w:val="22"/>
          <w:szCs w:val="28"/>
        </w:rPr>
        <w:t>Group</w:t>
      </w:r>
      <w:r w:rsidR="009B536C"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 xml:space="preserve">that gives them significant influence over the </w:t>
      </w:r>
      <w:r w:rsidR="00ED16B6"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key management personnel, directors and officers with authority in the planning and </w:t>
      </w:r>
      <w:r w:rsidR="009B536C" w:rsidRPr="00555336">
        <w:rPr>
          <w:rFonts w:ascii="Arial" w:hAnsi="Arial" w:cs="Arial"/>
          <w:color w:val="000000" w:themeColor="text1"/>
          <w:sz w:val="22"/>
          <w:szCs w:val="22"/>
        </w:rPr>
        <w:t xml:space="preserve">direction of the </w:t>
      </w:r>
      <w:r w:rsidRPr="00555336">
        <w:rPr>
          <w:rFonts w:ascii="Arial" w:hAnsi="Arial" w:cs="Arial"/>
          <w:color w:val="000000" w:themeColor="text1"/>
          <w:sz w:val="22"/>
          <w:szCs w:val="22"/>
        </w:rPr>
        <w:t>operations</w:t>
      </w:r>
      <w:r w:rsidR="009B536C" w:rsidRPr="00555336">
        <w:rPr>
          <w:rFonts w:ascii="Arial" w:hAnsi="Arial" w:cs="Arial"/>
          <w:color w:val="000000" w:themeColor="text1"/>
          <w:sz w:val="22"/>
          <w:szCs w:val="22"/>
        </w:rPr>
        <w:t xml:space="preserve"> of the </w:t>
      </w:r>
      <w:r w:rsidR="00794936" w:rsidRPr="00555336">
        <w:rPr>
          <w:rFonts w:ascii="Arial" w:hAnsi="Arial" w:cs="Arial"/>
          <w:color w:val="000000" w:themeColor="text1"/>
          <w:sz w:val="22"/>
          <w:szCs w:val="22"/>
        </w:rPr>
        <w:t>Group</w:t>
      </w:r>
      <w:r w:rsidRPr="00555336">
        <w:rPr>
          <w:rFonts w:ascii="Arial" w:hAnsi="Arial" w:cs="Arial"/>
          <w:color w:val="000000" w:themeColor="text1"/>
          <w:sz w:val="22"/>
          <w:szCs w:val="22"/>
        </w:rPr>
        <w:t>.</w:t>
      </w:r>
    </w:p>
    <w:p w14:paraId="28D8BCBD" w14:textId="1E892B4D" w:rsidR="00961A66" w:rsidRPr="00555336" w:rsidRDefault="00367B1F" w:rsidP="005842BA">
      <w:pPr>
        <w:spacing w:before="120" w:after="120" w:line="360" w:lineRule="exact"/>
        <w:ind w:left="533" w:hanging="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5</w:t>
      </w:r>
      <w:r w:rsidR="00EA53F0" w:rsidRPr="00555336">
        <w:rPr>
          <w:rFonts w:ascii="Arial" w:hAnsi="Arial" w:cs="Arial"/>
          <w:b/>
          <w:bCs/>
          <w:color w:val="000000" w:themeColor="text1"/>
          <w:sz w:val="22"/>
          <w:szCs w:val="22"/>
        </w:rPr>
        <w:t>.1</w:t>
      </w:r>
      <w:r w:rsidR="00374F6F" w:rsidRPr="00555336">
        <w:rPr>
          <w:rFonts w:ascii="Arial" w:hAnsi="Arial" w:cs="Arial"/>
          <w:b/>
          <w:bCs/>
          <w:color w:val="000000" w:themeColor="text1"/>
          <w:sz w:val="22"/>
          <w:szCs w:val="22"/>
        </w:rPr>
        <w:t>2</w:t>
      </w:r>
      <w:r w:rsidR="00961A66" w:rsidRPr="00555336">
        <w:rPr>
          <w:rFonts w:ascii="Arial" w:hAnsi="Arial" w:cs="Arial"/>
          <w:b/>
          <w:bCs/>
          <w:color w:val="000000" w:themeColor="text1"/>
          <w:sz w:val="22"/>
          <w:szCs w:val="22"/>
        </w:rPr>
        <w:tab/>
        <w:t>Foreign currencies</w:t>
      </w:r>
    </w:p>
    <w:p w14:paraId="1DCD56C9" w14:textId="42B55E4D" w:rsidR="0055524B" w:rsidRPr="00555336" w:rsidRDefault="0055524B" w:rsidP="005842BA">
      <w:pPr>
        <w:pStyle w:val="BodyTextIndent"/>
        <w:spacing w:line="360" w:lineRule="exact"/>
        <w:ind w:left="533"/>
        <w:jc w:val="both"/>
        <w:rPr>
          <w:rFonts w:ascii="Arial" w:hAnsi="Arial" w:cs="Arial"/>
          <w:color w:val="000000" w:themeColor="text1"/>
          <w:sz w:val="22"/>
          <w:szCs w:val="22"/>
        </w:rPr>
      </w:pPr>
      <w:r w:rsidRPr="00555336">
        <w:rPr>
          <w:rFonts w:ascii="Arial" w:hAnsi="Arial" w:cs="Arial"/>
          <w:color w:val="000000" w:themeColor="text1"/>
          <w:sz w:val="22"/>
          <w:szCs w:val="22"/>
        </w:rPr>
        <w:t>The consolidated and separate financial statements are presented in Baht, which is also the Company’s functional currency. Items</w:t>
      </w:r>
      <w:r w:rsidR="00374F6F" w:rsidRPr="00555336">
        <w:rPr>
          <w:rFonts w:ascii="Arial" w:hAnsi="Arial" w:cs="Arial"/>
          <w:color w:val="000000" w:themeColor="text1"/>
          <w:sz w:val="22"/>
          <w:szCs w:val="22"/>
        </w:rPr>
        <w:t xml:space="preserve"> of each entity</w:t>
      </w:r>
      <w:r w:rsidRPr="00555336">
        <w:rPr>
          <w:rFonts w:ascii="Arial" w:hAnsi="Arial" w:cs="Arial"/>
          <w:color w:val="000000" w:themeColor="text1"/>
          <w:sz w:val="22"/>
          <w:szCs w:val="22"/>
        </w:rPr>
        <w:t xml:space="preserve"> included in the consolidated financial statements are measured using t</w:t>
      </w:r>
      <w:r w:rsidR="00374F6F" w:rsidRPr="00555336">
        <w:rPr>
          <w:rFonts w:ascii="Arial" w:hAnsi="Arial" w:cs="Arial"/>
          <w:color w:val="000000" w:themeColor="text1"/>
          <w:sz w:val="22"/>
          <w:szCs w:val="22"/>
        </w:rPr>
        <w:t>he</w:t>
      </w:r>
      <w:r w:rsidRPr="00555336">
        <w:rPr>
          <w:rFonts w:ascii="Arial" w:hAnsi="Arial" w:cs="Arial"/>
          <w:color w:val="000000" w:themeColor="text1"/>
          <w:sz w:val="22"/>
          <w:szCs w:val="22"/>
        </w:rPr>
        <w:t xml:space="preserve"> functional currency</w:t>
      </w:r>
      <w:r w:rsidR="00374F6F" w:rsidRPr="00555336">
        <w:rPr>
          <w:rFonts w:ascii="Arial" w:hAnsi="Arial" w:cs="Arial"/>
          <w:color w:val="000000" w:themeColor="text1"/>
          <w:sz w:val="22"/>
          <w:szCs w:val="22"/>
        </w:rPr>
        <w:t xml:space="preserve"> of that entity.</w:t>
      </w:r>
    </w:p>
    <w:p w14:paraId="6987125E" w14:textId="77777777" w:rsidR="00981834" w:rsidRPr="00555336" w:rsidRDefault="00981834" w:rsidP="005842BA">
      <w:pPr>
        <w:pStyle w:val="BodyTextIndent"/>
        <w:spacing w:line="360" w:lineRule="exact"/>
        <w:ind w:left="533"/>
        <w:jc w:val="both"/>
        <w:rPr>
          <w:rFonts w:ascii="Arial" w:hAnsi="Arial" w:cs="Arial"/>
          <w:color w:val="000000" w:themeColor="text1"/>
          <w:sz w:val="22"/>
          <w:szCs w:val="22"/>
        </w:rPr>
      </w:pPr>
      <w:r w:rsidRPr="00555336">
        <w:rPr>
          <w:rFonts w:ascii="Arial" w:hAnsi="Arial" w:cs="Arial"/>
          <w:color w:val="000000" w:themeColor="text1"/>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7DD88692" w14:textId="77777777" w:rsidR="00961A66" w:rsidRPr="00555336" w:rsidRDefault="00961A66" w:rsidP="005842BA">
      <w:pPr>
        <w:pStyle w:val="BodyTextIndent"/>
        <w:spacing w:line="360" w:lineRule="exact"/>
        <w:ind w:left="533"/>
        <w:jc w:val="both"/>
        <w:rPr>
          <w:rFonts w:ascii="Arial" w:hAnsi="Arial" w:cs="Arial"/>
          <w:color w:val="000000" w:themeColor="text1"/>
          <w:sz w:val="22"/>
          <w:szCs w:val="22"/>
        </w:rPr>
      </w:pPr>
      <w:r w:rsidRPr="00555336">
        <w:rPr>
          <w:rFonts w:ascii="Arial" w:hAnsi="Arial" w:cs="Arial"/>
          <w:color w:val="000000" w:themeColor="text1"/>
          <w:sz w:val="22"/>
          <w:szCs w:val="22"/>
        </w:rPr>
        <w:t>Gains and losses on exchange are included in determining income.</w:t>
      </w:r>
    </w:p>
    <w:p w14:paraId="49D49B4D" w14:textId="1ACAAE0C" w:rsidR="00867BA7" w:rsidRPr="00555336" w:rsidRDefault="00367B1F" w:rsidP="005842BA">
      <w:pPr>
        <w:spacing w:before="120" w:after="120" w:line="360" w:lineRule="exact"/>
        <w:ind w:left="533" w:hanging="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5</w:t>
      </w:r>
      <w:r w:rsidR="00867BA7" w:rsidRPr="00555336">
        <w:rPr>
          <w:rFonts w:ascii="Arial" w:hAnsi="Arial" w:cs="Arial"/>
          <w:b/>
          <w:bCs/>
          <w:color w:val="000000" w:themeColor="text1"/>
          <w:sz w:val="22"/>
          <w:szCs w:val="22"/>
        </w:rPr>
        <w:t>.1</w:t>
      </w:r>
      <w:r w:rsidR="00374F6F" w:rsidRPr="00555336">
        <w:rPr>
          <w:rFonts w:ascii="Arial" w:hAnsi="Arial" w:cs="Arial"/>
          <w:b/>
          <w:bCs/>
          <w:color w:val="000000" w:themeColor="text1"/>
          <w:sz w:val="22"/>
          <w:szCs w:val="22"/>
        </w:rPr>
        <w:t>3</w:t>
      </w:r>
      <w:r w:rsidR="00867BA7" w:rsidRPr="00555336">
        <w:rPr>
          <w:rFonts w:ascii="Arial" w:hAnsi="Arial" w:cs="Arial"/>
          <w:b/>
          <w:bCs/>
          <w:color w:val="000000" w:themeColor="text1"/>
          <w:sz w:val="22"/>
          <w:szCs w:val="22"/>
        </w:rPr>
        <w:tab/>
        <w:t>Impairment of non-financial assets</w:t>
      </w:r>
    </w:p>
    <w:p w14:paraId="7C56A76B" w14:textId="1E1FEA22" w:rsidR="00867BA7" w:rsidRPr="00555336" w:rsidRDefault="00867BA7" w:rsidP="005842BA">
      <w:pPr>
        <w:pStyle w:val="Caption"/>
        <w:spacing w:line="360" w:lineRule="exact"/>
        <w:ind w:left="540" w:firstLine="0"/>
        <w:rPr>
          <w:rStyle w:val="IntenseEmphasis"/>
          <w:rFonts w:ascii="Arial" w:hAnsi="Arial" w:cs="Arial"/>
          <w:i w:val="0"/>
          <w:iCs w:val="0"/>
          <w:color w:val="000000" w:themeColor="text1"/>
          <w:sz w:val="22"/>
          <w:szCs w:val="22"/>
          <w:u w:val="none"/>
        </w:rPr>
      </w:pPr>
      <w:r w:rsidRPr="00555336">
        <w:rPr>
          <w:rStyle w:val="IntenseEmphasis"/>
          <w:rFonts w:ascii="Arial" w:hAnsi="Arial" w:cs="Arial"/>
          <w:i w:val="0"/>
          <w:iCs w:val="0"/>
          <w:color w:val="000000" w:themeColor="text1"/>
          <w:sz w:val="22"/>
          <w:szCs w:val="22"/>
          <w:u w:val="none"/>
        </w:rPr>
        <w:t>At the end of each reporting period, the Group</w:t>
      </w:r>
      <w:r w:rsidRPr="00555336">
        <w:rPr>
          <w:rStyle w:val="IntenseEmphasis"/>
          <w:rFonts w:ascii="Arial" w:hAnsi="Arial" w:cs="Arial"/>
          <w:i w:val="0"/>
          <w:iCs w:val="0"/>
          <w:color w:val="000000" w:themeColor="text1"/>
          <w:sz w:val="22"/>
          <w:szCs w:val="22"/>
          <w:u w:val="none"/>
          <w:cs/>
        </w:rPr>
        <w:t xml:space="preserve"> </w:t>
      </w:r>
      <w:r w:rsidRPr="00555336">
        <w:rPr>
          <w:rStyle w:val="IntenseEmphasis"/>
          <w:rFonts w:ascii="Arial" w:hAnsi="Arial" w:cs="Arial"/>
          <w:i w:val="0"/>
          <w:iCs w:val="0"/>
          <w:color w:val="000000" w:themeColor="text1"/>
          <w:sz w:val="22"/>
          <w:szCs w:val="22"/>
          <w:u w:val="none"/>
        </w:rPr>
        <w:t>performs impairment reviews in respect of the property, plant and equipment, right-of-use asset</w:t>
      </w:r>
      <w:r w:rsidR="00372CB8" w:rsidRPr="00555336">
        <w:rPr>
          <w:rStyle w:val="IntenseEmphasis"/>
          <w:rFonts w:ascii="Arial" w:hAnsi="Arial" w:cs="Arial"/>
          <w:i w:val="0"/>
          <w:iCs w:val="0"/>
          <w:color w:val="000000" w:themeColor="text1"/>
          <w:sz w:val="22"/>
          <w:szCs w:val="22"/>
          <w:u w:val="none"/>
        </w:rPr>
        <w:t>s</w:t>
      </w:r>
      <w:r w:rsidRPr="00555336">
        <w:rPr>
          <w:rStyle w:val="IntenseEmphasis"/>
          <w:rFonts w:ascii="Arial" w:hAnsi="Arial" w:cs="Arial"/>
          <w:i w:val="0"/>
          <w:iCs w:val="0"/>
          <w:color w:val="000000" w:themeColor="text1"/>
          <w:sz w:val="22"/>
          <w:szCs w:val="22"/>
          <w:u w:val="none"/>
        </w:rPr>
        <w:t xml:space="preserve">, investment properties and other assets whenever events or changes in circumstances indicate that an asset may be impaired. An impairment loss is </w:t>
      </w:r>
      <w:proofErr w:type="spellStart"/>
      <w:r w:rsidRPr="00555336">
        <w:rPr>
          <w:rStyle w:val="IntenseEmphasis"/>
          <w:rFonts w:ascii="Arial" w:hAnsi="Arial" w:cs="Arial"/>
          <w:i w:val="0"/>
          <w:iCs w:val="0"/>
          <w:color w:val="000000" w:themeColor="text1"/>
          <w:sz w:val="22"/>
          <w:szCs w:val="22"/>
          <w:u w:val="none"/>
        </w:rPr>
        <w:t>recognised</w:t>
      </w:r>
      <w:proofErr w:type="spellEnd"/>
      <w:r w:rsidRPr="00555336">
        <w:rPr>
          <w:rStyle w:val="IntenseEmphasis"/>
          <w:rFonts w:ascii="Arial" w:hAnsi="Arial" w:cs="Arial"/>
          <w:i w:val="0"/>
          <w:iCs w:val="0"/>
          <w:color w:val="000000" w:themeColor="text1"/>
          <w:sz w:val="22"/>
          <w:szCs w:val="22"/>
          <w:u w:val="none"/>
        </w:rPr>
        <w:t xml:space="preserve"> when the recoverable amount of an asset, which is the higher of the asset’s fair value less costs to sell and its value in use, is less than the carrying amount. </w:t>
      </w:r>
    </w:p>
    <w:p w14:paraId="2361BAE5" w14:textId="77777777" w:rsidR="00867BA7" w:rsidRPr="00555336" w:rsidRDefault="00867BA7" w:rsidP="005842BA">
      <w:pPr>
        <w:pStyle w:val="Caption"/>
        <w:spacing w:line="360" w:lineRule="exact"/>
        <w:ind w:left="540" w:firstLine="0"/>
        <w:rPr>
          <w:rFonts w:ascii="Arial" w:hAnsi="Arial" w:cs="Arial"/>
          <w:i/>
          <w:iCs/>
          <w:color w:val="000000" w:themeColor="text1"/>
          <w:sz w:val="22"/>
          <w:szCs w:val="22"/>
          <w:u w:val="none"/>
        </w:rPr>
      </w:pPr>
      <w:r w:rsidRPr="00555336">
        <w:rPr>
          <w:rFonts w:ascii="Arial" w:hAnsi="Arial" w:cs="Arial"/>
          <w:color w:val="000000" w:themeColor="text1"/>
          <w:sz w:val="22"/>
          <w:szCs w:val="22"/>
          <w:u w:val="none"/>
        </w:rPr>
        <w:t xml:space="preserve">An impairment loss is </w:t>
      </w:r>
      <w:proofErr w:type="spellStart"/>
      <w:r w:rsidRPr="00555336">
        <w:rPr>
          <w:rFonts w:ascii="Arial" w:hAnsi="Arial" w:cs="Arial"/>
          <w:color w:val="000000" w:themeColor="text1"/>
          <w:sz w:val="22"/>
          <w:szCs w:val="22"/>
          <w:u w:val="none"/>
        </w:rPr>
        <w:t>recognised</w:t>
      </w:r>
      <w:proofErr w:type="spellEnd"/>
      <w:r w:rsidRPr="00555336">
        <w:rPr>
          <w:rFonts w:ascii="Arial" w:hAnsi="Arial" w:cs="Arial"/>
          <w:color w:val="000000" w:themeColor="text1"/>
          <w:sz w:val="22"/>
          <w:szCs w:val="22"/>
          <w:u w:val="none"/>
        </w:rPr>
        <w:t xml:space="preserve"> in profit or loss.</w:t>
      </w:r>
    </w:p>
    <w:p w14:paraId="774BA2F4" w14:textId="15A9CFFC" w:rsidR="00961A66" w:rsidRPr="00555336" w:rsidRDefault="00367B1F" w:rsidP="005842BA">
      <w:pPr>
        <w:spacing w:before="120" w:after="120" w:line="360" w:lineRule="exact"/>
        <w:ind w:left="533" w:hanging="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5</w:t>
      </w:r>
      <w:r w:rsidR="009B536C" w:rsidRPr="00555336">
        <w:rPr>
          <w:rFonts w:ascii="Arial" w:hAnsi="Arial" w:cs="Arial"/>
          <w:b/>
          <w:bCs/>
          <w:color w:val="000000" w:themeColor="text1"/>
          <w:sz w:val="22"/>
          <w:szCs w:val="22"/>
        </w:rPr>
        <w:t>.1</w:t>
      </w:r>
      <w:r w:rsidR="00374F6F" w:rsidRPr="00555336">
        <w:rPr>
          <w:rFonts w:ascii="Arial" w:hAnsi="Arial" w:cs="Arial"/>
          <w:b/>
          <w:bCs/>
          <w:color w:val="000000" w:themeColor="text1"/>
          <w:sz w:val="22"/>
          <w:szCs w:val="22"/>
        </w:rPr>
        <w:t>4</w:t>
      </w:r>
      <w:r w:rsidR="00961A66" w:rsidRPr="00555336">
        <w:rPr>
          <w:rFonts w:ascii="Arial" w:hAnsi="Arial" w:cs="Arial"/>
          <w:b/>
          <w:bCs/>
          <w:color w:val="000000" w:themeColor="text1"/>
          <w:sz w:val="22"/>
          <w:szCs w:val="22"/>
          <w:cs/>
        </w:rPr>
        <w:tab/>
      </w:r>
      <w:r w:rsidR="00961A66" w:rsidRPr="00555336">
        <w:rPr>
          <w:rFonts w:ascii="Arial" w:hAnsi="Arial" w:cs="Arial"/>
          <w:b/>
          <w:bCs/>
          <w:color w:val="000000" w:themeColor="text1"/>
          <w:sz w:val="22"/>
          <w:szCs w:val="22"/>
        </w:rPr>
        <w:t>Employee benefits</w:t>
      </w:r>
    </w:p>
    <w:p w14:paraId="2BB75A96" w14:textId="77777777" w:rsidR="003248D4" w:rsidRPr="00555336" w:rsidRDefault="003248D4" w:rsidP="005842BA">
      <w:pPr>
        <w:pStyle w:val="BodyTextIndent"/>
        <w:spacing w:line="360" w:lineRule="exact"/>
        <w:ind w:left="533"/>
        <w:jc w:val="both"/>
        <w:rPr>
          <w:rFonts w:ascii="Arial" w:hAnsi="Arial" w:cs="Arial"/>
          <w:b/>
          <w:bCs/>
          <w:i/>
          <w:iCs/>
          <w:color w:val="000000" w:themeColor="text1"/>
          <w:sz w:val="22"/>
          <w:szCs w:val="22"/>
        </w:rPr>
      </w:pPr>
      <w:r w:rsidRPr="00555336">
        <w:rPr>
          <w:rFonts w:ascii="Arial" w:hAnsi="Arial" w:cs="Arial"/>
          <w:b/>
          <w:bCs/>
          <w:i/>
          <w:iCs/>
          <w:color w:val="000000" w:themeColor="text1"/>
          <w:sz w:val="22"/>
          <w:szCs w:val="22"/>
        </w:rPr>
        <w:t>Short-term employee benefits</w:t>
      </w:r>
    </w:p>
    <w:p w14:paraId="17AD736B" w14:textId="0CDE944E" w:rsidR="00372CB8" w:rsidRPr="00555336" w:rsidRDefault="00961A66" w:rsidP="005842BA">
      <w:pPr>
        <w:pStyle w:val="BodyTextIndent"/>
        <w:spacing w:line="360" w:lineRule="exact"/>
        <w:ind w:left="533"/>
        <w:jc w:val="both"/>
        <w:rPr>
          <w:rFonts w:ascii="Arial" w:hAnsi="Arial" w:cs="Arial"/>
          <w:b/>
          <w:bCs/>
          <w:i/>
          <w:iCs/>
          <w:color w:val="000000" w:themeColor="text1"/>
          <w:sz w:val="22"/>
          <w:szCs w:val="22"/>
        </w:rPr>
      </w:pPr>
      <w:r w:rsidRPr="00555336">
        <w:rPr>
          <w:rFonts w:ascii="Arial" w:hAnsi="Arial" w:cs="Arial"/>
          <w:color w:val="000000" w:themeColor="text1"/>
          <w:sz w:val="22"/>
          <w:szCs w:val="22"/>
        </w:rPr>
        <w:t xml:space="preserve">Salaries, wages, bonuses and contributions to the social security fund are </w:t>
      </w:r>
      <w:proofErr w:type="spellStart"/>
      <w:r w:rsidR="00B71EB3" w:rsidRPr="00555336">
        <w:rPr>
          <w:rFonts w:ascii="Arial" w:hAnsi="Arial" w:cs="Arial"/>
          <w:color w:val="000000" w:themeColor="text1"/>
          <w:sz w:val="22"/>
          <w:szCs w:val="22"/>
        </w:rPr>
        <w:t>recognis</w:t>
      </w:r>
      <w:r w:rsidRPr="00555336">
        <w:rPr>
          <w:rFonts w:ascii="Arial" w:hAnsi="Arial" w:cs="Arial"/>
          <w:color w:val="000000" w:themeColor="text1"/>
          <w:sz w:val="22"/>
          <w:szCs w:val="22"/>
        </w:rPr>
        <w:t>ed</w:t>
      </w:r>
      <w:proofErr w:type="spellEnd"/>
      <w:r w:rsidRPr="00555336">
        <w:rPr>
          <w:rFonts w:ascii="Arial" w:hAnsi="Arial" w:cs="Arial"/>
          <w:color w:val="000000" w:themeColor="text1"/>
          <w:sz w:val="22"/>
          <w:szCs w:val="22"/>
        </w:rPr>
        <w:t xml:space="preserve"> as expenses when incurred.</w:t>
      </w:r>
    </w:p>
    <w:p w14:paraId="0836E5F0" w14:textId="7DED67A0" w:rsidR="007600E3" w:rsidRPr="00555336" w:rsidRDefault="007600E3" w:rsidP="005842BA">
      <w:pPr>
        <w:pStyle w:val="BodyTextIndent"/>
        <w:spacing w:line="360" w:lineRule="exact"/>
        <w:ind w:left="533"/>
        <w:jc w:val="both"/>
        <w:rPr>
          <w:rFonts w:ascii="Arial" w:hAnsi="Arial" w:cs="Arial"/>
          <w:b/>
          <w:bCs/>
          <w:i/>
          <w:iCs/>
          <w:color w:val="000000" w:themeColor="text1"/>
          <w:sz w:val="22"/>
          <w:szCs w:val="22"/>
        </w:rPr>
      </w:pPr>
      <w:r w:rsidRPr="00555336">
        <w:rPr>
          <w:rFonts w:ascii="Arial" w:hAnsi="Arial" w:cs="Arial"/>
          <w:b/>
          <w:bCs/>
          <w:i/>
          <w:iCs/>
          <w:color w:val="000000" w:themeColor="text1"/>
          <w:sz w:val="22"/>
          <w:szCs w:val="22"/>
        </w:rPr>
        <w:t>Post-employment benefits</w:t>
      </w:r>
      <w:r w:rsidR="00B07C9B" w:rsidRPr="00555336">
        <w:rPr>
          <w:rFonts w:ascii="Arial" w:hAnsi="Arial" w:cs="Arial"/>
          <w:b/>
          <w:bCs/>
          <w:i/>
          <w:iCs/>
          <w:color w:val="000000" w:themeColor="text1"/>
          <w:sz w:val="22"/>
          <w:szCs w:val="22"/>
        </w:rPr>
        <w:t xml:space="preserve"> and other long-term employee benefits</w:t>
      </w:r>
    </w:p>
    <w:p w14:paraId="3D1FE99A" w14:textId="77777777" w:rsidR="007600E3" w:rsidRPr="00555336" w:rsidRDefault="007600E3" w:rsidP="005842BA">
      <w:pPr>
        <w:spacing w:before="120" w:after="120" w:line="360" w:lineRule="exact"/>
        <w:ind w:left="533"/>
        <w:jc w:val="thaiDistribute"/>
        <w:outlineLvl w:val="0"/>
        <w:rPr>
          <w:rFonts w:ascii="Arial" w:hAnsi="Arial" w:cs="Arial"/>
          <w:i/>
          <w:iCs/>
          <w:color w:val="000000" w:themeColor="text1"/>
          <w:sz w:val="22"/>
          <w:szCs w:val="22"/>
        </w:rPr>
      </w:pPr>
      <w:r w:rsidRPr="00555336">
        <w:rPr>
          <w:rFonts w:ascii="Arial" w:hAnsi="Arial" w:cs="Arial"/>
          <w:i/>
          <w:iCs/>
          <w:color w:val="000000" w:themeColor="text1"/>
          <w:spacing w:val="-3"/>
          <w:sz w:val="22"/>
          <w:szCs w:val="22"/>
        </w:rPr>
        <w:t>Defined contribution plans</w:t>
      </w:r>
    </w:p>
    <w:p w14:paraId="0C518261" w14:textId="77777777" w:rsidR="007600E3" w:rsidRPr="00555336" w:rsidRDefault="007600E3" w:rsidP="005842BA">
      <w:pPr>
        <w:pStyle w:val="BodyTextIndent"/>
        <w:spacing w:line="360" w:lineRule="exact"/>
        <w:ind w:left="533"/>
        <w:jc w:val="both"/>
        <w:rPr>
          <w:rFonts w:ascii="Arial" w:hAnsi="Arial" w:cs="Arial"/>
          <w:color w:val="000000" w:themeColor="text1"/>
          <w:sz w:val="22"/>
          <w:szCs w:val="22"/>
        </w:rPr>
      </w:pPr>
      <w:r w:rsidRPr="00555336">
        <w:rPr>
          <w:rFonts w:ascii="Arial" w:hAnsi="Arial" w:cs="Arial"/>
          <w:color w:val="000000" w:themeColor="text1"/>
          <w:sz w:val="22"/>
          <w:szCs w:val="22"/>
        </w:rPr>
        <w:t xml:space="preserve">The </w:t>
      </w:r>
      <w:r w:rsidR="00ED16B6"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and </w:t>
      </w:r>
      <w:r w:rsidR="001F4C05" w:rsidRPr="00555336">
        <w:rPr>
          <w:rFonts w:ascii="Arial" w:hAnsi="Arial" w:cs="Arial"/>
          <w:color w:val="000000" w:themeColor="text1"/>
          <w:sz w:val="22"/>
          <w:szCs w:val="22"/>
        </w:rPr>
        <w:t>their</w:t>
      </w:r>
      <w:r w:rsidRPr="00555336">
        <w:rPr>
          <w:rFonts w:ascii="Arial" w:hAnsi="Arial" w:cs="Arial"/>
          <w:color w:val="000000" w:themeColor="text1"/>
          <w:sz w:val="22"/>
          <w:szCs w:val="22"/>
        </w:rPr>
        <w:t xml:space="preserve"> employees have jointly established a provident fund. The fund is monthly contributed by employees and by the </w:t>
      </w:r>
      <w:r w:rsidR="00ED16B6"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The fund’s assets are held in a separate trust fund and the </w:t>
      </w:r>
      <w:r w:rsidR="00FA07D1" w:rsidRPr="00555336">
        <w:rPr>
          <w:rFonts w:ascii="Arial" w:hAnsi="Arial" w:cs="Arial"/>
          <w:color w:val="000000" w:themeColor="text1"/>
          <w:sz w:val="22"/>
          <w:szCs w:val="22"/>
        </w:rPr>
        <w:t>Group</w:t>
      </w:r>
      <w:r w:rsidR="00F906B0" w:rsidRPr="00555336">
        <w:rPr>
          <w:rFonts w:ascii="Arial" w:hAnsi="Arial" w:cs="Arial"/>
          <w:color w:val="000000" w:themeColor="text1"/>
          <w:sz w:val="22"/>
          <w:szCs w:val="22"/>
        </w:rPr>
        <w:t>’</w:t>
      </w:r>
      <w:r w:rsidR="00FA07D1" w:rsidRPr="00555336">
        <w:rPr>
          <w:rFonts w:ascii="Arial" w:hAnsi="Arial" w:cs="Arial"/>
          <w:color w:val="000000" w:themeColor="text1"/>
          <w:sz w:val="22"/>
          <w:szCs w:val="22"/>
        </w:rPr>
        <w:t>s</w:t>
      </w:r>
      <w:r w:rsidRPr="00555336">
        <w:rPr>
          <w:rFonts w:ascii="Arial" w:hAnsi="Arial" w:cs="Arial"/>
          <w:color w:val="000000" w:themeColor="text1"/>
          <w:sz w:val="22"/>
          <w:szCs w:val="22"/>
        </w:rPr>
        <w:t xml:space="preserve"> contributions are </w:t>
      </w:r>
      <w:proofErr w:type="spellStart"/>
      <w:r w:rsidRPr="00555336">
        <w:rPr>
          <w:rFonts w:ascii="Arial" w:hAnsi="Arial" w:cs="Arial"/>
          <w:color w:val="000000" w:themeColor="text1"/>
          <w:sz w:val="22"/>
          <w:szCs w:val="22"/>
        </w:rPr>
        <w:t>recognised</w:t>
      </w:r>
      <w:proofErr w:type="spellEnd"/>
      <w:r w:rsidRPr="00555336">
        <w:rPr>
          <w:rFonts w:ascii="Arial" w:hAnsi="Arial" w:cs="Arial"/>
          <w:color w:val="000000" w:themeColor="text1"/>
          <w:sz w:val="22"/>
          <w:szCs w:val="22"/>
        </w:rPr>
        <w:t xml:space="preserve"> as expenses when incurred.</w:t>
      </w:r>
    </w:p>
    <w:p w14:paraId="2E037704" w14:textId="77777777" w:rsidR="007600E3" w:rsidRPr="00555336" w:rsidRDefault="00B07C9B" w:rsidP="00C708DD">
      <w:pPr>
        <w:spacing w:before="120" w:after="120" w:line="380" w:lineRule="exact"/>
        <w:ind w:left="533"/>
        <w:jc w:val="thaiDistribute"/>
        <w:outlineLvl w:val="0"/>
        <w:rPr>
          <w:rFonts w:ascii="Arial" w:hAnsi="Arial" w:cs="Arial"/>
          <w:i/>
          <w:iCs/>
          <w:color w:val="000000" w:themeColor="text1"/>
          <w:spacing w:val="-3"/>
          <w:sz w:val="22"/>
          <w:szCs w:val="22"/>
        </w:rPr>
      </w:pPr>
      <w:r w:rsidRPr="00555336">
        <w:rPr>
          <w:rFonts w:ascii="Arial" w:hAnsi="Arial" w:cs="Arial"/>
          <w:i/>
          <w:iCs/>
          <w:color w:val="000000" w:themeColor="text1"/>
          <w:spacing w:val="-3"/>
          <w:sz w:val="22"/>
          <w:szCs w:val="22"/>
        </w:rPr>
        <w:lastRenderedPageBreak/>
        <w:t>Defined benefit plans and other long-term employee benefits</w:t>
      </w:r>
    </w:p>
    <w:p w14:paraId="55F99BA2" w14:textId="25382361" w:rsidR="007600E3" w:rsidRPr="00555336" w:rsidRDefault="007600E3" w:rsidP="00C708DD">
      <w:pPr>
        <w:pStyle w:val="BodyTextIndent"/>
        <w:ind w:left="533"/>
        <w:jc w:val="both"/>
        <w:rPr>
          <w:rFonts w:ascii="Arial" w:hAnsi="Arial" w:cs="Arial"/>
          <w:color w:val="000000" w:themeColor="text1"/>
          <w:sz w:val="22"/>
          <w:szCs w:val="22"/>
        </w:rPr>
      </w:pPr>
      <w:r w:rsidRPr="00555336">
        <w:rPr>
          <w:rFonts w:ascii="Arial" w:hAnsi="Arial" w:cs="Arial"/>
          <w:color w:val="000000" w:themeColor="text1"/>
          <w:sz w:val="22"/>
          <w:szCs w:val="22"/>
        </w:rPr>
        <w:t xml:space="preserve">The </w:t>
      </w:r>
      <w:r w:rsidR="00FA07D1"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w:t>
      </w:r>
      <w:r w:rsidR="001F4C05" w:rsidRPr="00555336">
        <w:rPr>
          <w:rFonts w:ascii="Arial" w:hAnsi="Arial" w:cs="Arial"/>
          <w:color w:val="000000" w:themeColor="text1"/>
          <w:sz w:val="22"/>
          <w:szCs w:val="22"/>
        </w:rPr>
        <w:t>have</w:t>
      </w:r>
      <w:r w:rsidRPr="00555336">
        <w:rPr>
          <w:rFonts w:ascii="Arial" w:hAnsi="Arial" w:cs="Arial"/>
          <w:color w:val="000000" w:themeColor="text1"/>
          <w:sz w:val="22"/>
          <w:szCs w:val="22"/>
        </w:rPr>
        <w:t xml:space="preserve"> obligations in respect of the severance payments it must make to employees upon retirement under labor </w:t>
      </w:r>
      <w:r w:rsidR="00B07C9B" w:rsidRPr="00555336">
        <w:rPr>
          <w:rFonts w:ascii="Arial" w:hAnsi="Arial" w:cs="Arial"/>
          <w:color w:val="000000" w:themeColor="text1"/>
          <w:sz w:val="22"/>
          <w:szCs w:val="22"/>
        </w:rPr>
        <w:t xml:space="preserve">law. </w:t>
      </w:r>
      <w:r w:rsidRPr="00555336">
        <w:rPr>
          <w:rFonts w:ascii="Arial" w:hAnsi="Arial" w:cs="Arial"/>
          <w:color w:val="000000" w:themeColor="text1"/>
          <w:sz w:val="22"/>
          <w:szCs w:val="22"/>
        </w:rPr>
        <w:t xml:space="preserve">The </w:t>
      </w:r>
      <w:r w:rsidR="00FA07D1" w:rsidRPr="00555336">
        <w:rPr>
          <w:rFonts w:ascii="Arial" w:hAnsi="Arial" w:cs="Arial"/>
          <w:color w:val="000000" w:themeColor="text1"/>
          <w:sz w:val="22"/>
          <w:szCs w:val="22"/>
        </w:rPr>
        <w:t xml:space="preserve">Group </w:t>
      </w:r>
      <w:r w:rsidR="001F4C05" w:rsidRPr="00555336">
        <w:rPr>
          <w:rFonts w:ascii="Arial" w:hAnsi="Arial" w:cs="Arial"/>
          <w:color w:val="000000" w:themeColor="text1"/>
          <w:sz w:val="22"/>
          <w:szCs w:val="22"/>
        </w:rPr>
        <w:t>treat</w:t>
      </w:r>
      <w:r w:rsidRPr="00555336">
        <w:rPr>
          <w:rFonts w:ascii="Arial" w:hAnsi="Arial" w:cs="Arial"/>
          <w:color w:val="000000" w:themeColor="text1"/>
          <w:sz w:val="22"/>
          <w:szCs w:val="22"/>
        </w:rPr>
        <w:t xml:space="preserve"> these severance payment obligations as a defined benefit plan.</w:t>
      </w:r>
      <w:r w:rsidRPr="00555336">
        <w:rPr>
          <w:rFonts w:ascii="Arial" w:hAnsi="Arial" w:cs="Arial"/>
          <w:color w:val="000000" w:themeColor="text1"/>
          <w:sz w:val="22"/>
          <w:szCs w:val="22"/>
          <w:cs/>
        </w:rPr>
        <w:t xml:space="preserve"> </w:t>
      </w:r>
      <w:r w:rsidR="00B07C9B" w:rsidRPr="00555336">
        <w:rPr>
          <w:rFonts w:ascii="Arial" w:hAnsi="Arial" w:cs="Arial"/>
          <w:color w:val="000000" w:themeColor="text1"/>
          <w:sz w:val="22"/>
          <w:szCs w:val="22"/>
        </w:rPr>
        <w:t>In addition, a subsidiary provides other long-term benefit plan, namely long service awards.</w:t>
      </w:r>
    </w:p>
    <w:p w14:paraId="63D4851E" w14:textId="77777777" w:rsidR="007600E3" w:rsidRPr="00555336" w:rsidRDefault="007600E3" w:rsidP="00C708DD">
      <w:pPr>
        <w:pStyle w:val="BodyTextIndent"/>
        <w:ind w:left="533"/>
        <w:jc w:val="both"/>
        <w:rPr>
          <w:rFonts w:ascii="Arial" w:hAnsi="Arial" w:cs="Arial"/>
          <w:color w:val="000000" w:themeColor="text1"/>
          <w:sz w:val="22"/>
          <w:szCs w:val="22"/>
        </w:rPr>
      </w:pPr>
      <w:r w:rsidRPr="00555336">
        <w:rPr>
          <w:rFonts w:ascii="Arial" w:hAnsi="Arial" w:cs="Arial"/>
          <w:color w:val="000000" w:themeColor="text1"/>
          <w:sz w:val="22"/>
          <w:szCs w:val="22"/>
        </w:rPr>
        <w:t>The</w:t>
      </w:r>
      <w:r w:rsidR="003248D4"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 xml:space="preserve">obligation under the defined benefit plan </w:t>
      </w:r>
      <w:r w:rsidR="00B07C9B" w:rsidRPr="00555336">
        <w:rPr>
          <w:rFonts w:ascii="Arial" w:hAnsi="Arial" w:cs="Arial"/>
          <w:color w:val="000000" w:themeColor="text1"/>
          <w:sz w:val="22"/>
          <w:szCs w:val="22"/>
        </w:rPr>
        <w:t xml:space="preserve">and other long-term employee benefit plans are </w:t>
      </w:r>
      <w:r w:rsidRPr="00555336">
        <w:rPr>
          <w:rFonts w:ascii="Arial" w:hAnsi="Arial" w:cs="Arial"/>
          <w:color w:val="000000" w:themeColor="text1"/>
          <w:sz w:val="22"/>
          <w:szCs w:val="22"/>
        </w:rPr>
        <w:t>determined</w:t>
      </w:r>
      <w:r w:rsidR="00510380" w:rsidRPr="00555336">
        <w:rPr>
          <w:rFonts w:ascii="Arial" w:hAnsi="Arial" w:cs="Arial"/>
          <w:color w:val="000000" w:themeColor="text1"/>
          <w:sz w:val="22"/>
          <w:szCs w:val="22"/>
          <w:cs/>
        </w:rPr>
        <w:t xml:space="preserve"> </w:t>
      </w:r>
      <w:r w:rsidRPr="00555336">
        <w:rPr>
          <w:rFonts w:ascii="Arial" w:hAnsi="Arial" w:cs="Arial"/>
          <w:color w:val="000000" w:themeColor="text1"/>
          <w:sz w:val="22"/>
          <w:szCs w:val="22"/>
        </w:rPr>
        <w:t>by a professionally qualified independent actuary based on actuarial techniques, using the projected unit credit method</w:t>
      </w:r>
      <w:r w:rsidR="006D1E05" w:rsidRPr="00555336">
        <w:rPr>
          <w:rFonts w:ascii="Arial" w:hAnsi="Arial" w:cs="Arial"/>
          <w:color w:val="000000" w:themeColor="text1"/>
          <w:sz w:val="22"/>
          <w:szCs w:val="22"/>
        </w:rPr>
        <w:t>.</w:t>
      </w:r>
    </w:p>
    <w:p w14:paraId="6B03C5FC" w14:textId="77777777" w:rsidR="00AC330B" w:rsidRPr="00555336" w:rsidRDefault="007825A9" w:rsidP="00C708DD">
      <w:pPr>
        <w:pStyle w:val="BodyTextIndent"/>
        <w:ind w:left="533"/>
        <w:jc w:val="both"/>
        <w:rPr>
          <w:rFonts w:ascii="Arial" w:hAnsi="Arial" w:cs="Arial"/>
          <w:color w:val="000000" w:themeColor="text1"/>
          <w:sz w:val="22"/>
          <w:szCs w:val="22"/>
        </w:rPr>
      </w:pPr>
      <w:r w:rsidRPr="00555336">
        <w:rPr>
          <w:rFonts w:ascii="Arial" w:hAnsi="Arial" w:cs="Arial"/>
          <w:color w:val="000000" w:themeColor="text1"/>
          <w:sz w:val="22"/>
          <w:szCs w:val="22"/>
        </w:rPr>
        <w:t xml:space="preserve">Actuarial gains and losses arising from </w:t>
      </w:r>
      <w:r w:rsidR="00B07C9B" w:rsidRPr="00555336">
        <w:rPr>
          <w:rFonts w:ascii="Arial" w:hAnsi="Arial" w:cs="Arial"/>
          <w:color w:val="000000" w:themeColor="text1"/>
          <w:sz w:val="22"/>
          <w:szCs w:val="22"/>
        </w:rPr>
        <w:t xml:space="preserve">defined benefit plans </w:t>
      </w:r>
      <w:r w:rsidRPr="00555336">
        <w:rPr>
          <w:rFonts w:ascii="Arial" w:hAnsi="Arial" w:cs="Arial"/>
          <w:color w:val="000000" w:themeColor="text1"/>
          <w:sz w:val="22"/>
          <w:szCs w:val="22"/>
        </w:rPr>
        <w:t xml:space="preserve">are </w:t>
      </w:r>
      <w:proofErr w:type="spellStart"/>
      <w:r w:rsidRPr="00555336">
        <w:rPr>
          <w:rFonts w:ascii="Arial" w:hAnsi="Arial" w:cs="Arial"/>
          <w:color w:val="000000" w:themeColor="text1"/>
          <w:sz w:val="22"/>
          <w:szCs w:val="22"/>
        </w:rPr>
        <w:t>recognised</w:t>
      </w:r>
      <w:proofErr w:type="spellEnd"/>
      <w:r w:rsidRPr="00555336">
        <w:rPr>
          <w:rFonts w:ascii="Arial" w:hAnsi="Arial" w:cs="Arial"/>
          <w:color w:val="000000" w:themeColor="text1"/>
          <w:sz w:val="22"/>
          <w:szCs w:val="22"/>
        </w:rPr>
        <w:t xml:space="preserve"> immediately in other comprehensive income</w:t>
      </w:r>
      <w:r w:rsidRPr="00555336">
        <w:rPr>
          <w:rFonts w:ascii="Arial" w:hAnsi="Arial" w:cs="Arial"/>
          <w:color w:val="000000" w:themeColor="text1"/>
          <w:sz w:val="22"/>
          <w:szCs w:val="22"/>
          <w:cs/>
        </w:rPr>
        <w:t>.</w:t>
      </w:r>
    </w:p>
    <w:p w14:paraId="0ACF3894" w14:textId="77777777" w:rsidR="00B07C9B" w:rsidRPr="00555336" w:rsidRDefault="00B07C9B" w:rsidP="00C708DD">
      <w:pPr>
        <w:pStyle w:val="BodyTextIndent"/>
        <w:ind w:left="533"/>
        <w:jc w:val="both"/>
        <w:rPr>
          <w:rFonts w:ascii="Arial" w:hAnsi="Arial" w:cs="Arial"/>
          <w:color w:val="000000" w:themeColor="text1"/>
          <w:sz w:val="22"/>
          <w:szCs w:val="22"/>
        </w:rPr>
      </w:pPr>
      <w:r w:rsidRPr="00555336">
        <w:rPr>
          <w:rFonts w:ascii="Arial" w:hAnsi="Arial" w:cs="Arial"/>
          <w:color w:val="000000" w:themeColor="text1"/>
          <w:sz w:val="22"/>
          <w:szCs w:val="22"/>
        </w:rPr>
        <w:t xml:space="preserve">Actuarial gains and losses arising from other long-term benefits are </w:t>
      </w:r>
      <w:proofErr w:type="spellStart"/>
      <w:r w:rsidRPr="00555336">
        <w:rPr>
          <w:rFonts w:ascii="Arial" w:hAnsi="Arial" w:cs="Arial"/>
          <w:color w:val="000000" w:themeColor="text1"/>
          <w:sz w:val="22"/>
          <w:szCs w:val="22"/>
        </w:rPr>
        <w:t>recognised</w:t>
      </w:r>
      <w:proofErr w:type="spellEnd"/>
      <w:r w:rsidRPr="00555336">
        <w:rPr>
          <w:rFonts w:ascii="Arial" w:hAnsi="Arial" w:cs="Arial"/>
          <w:color w:val="000000" w:themeColor="text1"/>
          <w:sz w:val="22"/>
          <w:szCs w:val="22"/>
        </w:rPr>
        <w:t xml:space="preserve"> immediately in profit and loss. </w:t>
      </w:r>
    </w:p>
    <w:p w14:paraId="4ABA4C1F" w14:textId="18A4DDEB" w:rsidR="002B43D0" w:rsidRPr="00555336" w:rsidRDefault="002B43D0" w:rsidP="00C708DD">
      <w:pPr>
        <w:pStyle w:val="BodyTextIndent"/>
        <w:ind w:left="533"/>
        <w:jc w:val="both"/>
        <w:rPr>
          <w:rFonts w:ascii="Arial" w:hAnsi="Arial" w:cs="Arial"/>
          <w:color w:val="000000" w:themeColor="text1"/>
          <w:sz w:val="22"/>
          <w:szCs w:val="22"/>
        </w:rPr>
      </w:pPr>
      <w:r w:rsidRPr="00555336">
        <w:rPr>
          <w:rFonts w:ascii="Arial" w:hAnsi="Arial" w:cs="Arial"/>
          <w:color w:val="000000" w:themeColor="text1"/>
          <w:sz w:val="22"/>
          <w:szCs w:val="22"/>
        </w:rPr>
        <w:t xml:space="preserve">Past service costs are </w:t>
      </w:r>
      <w:proofErr w:type="spellStart"/>
      <w:r w:rsidRPr="00555336">
        <w:rPr>
          <w:rFonts w:ascii="Arial" w:hAnsi="Arial" w:cs="Arial"/>
          <w:color w:val="000000" w:themeColor="text1"/>
          <w:sz w:val="22"/>
          <w:szCs w:val="22"/>
        </w:rPr>
        <w:t>recogni</w:t>
      </w:r>
      <w:r w:rsidR="00ED16B6" w:rsidRPr="00555336">
        <w:rPr>
          <w:rFonts w:ascii="Arial" w:hAnsi="Arial" w:cs="Arial"/>
          <w:color w:val="000000" w:themeColor="text1"/>
          <w:sz w:val="22"/>
          <w:szCs w:val="22"/>
        </w:rPr>
        <w:t>s</w:t>
      </w:r>
      <w:r w:rsidRPr="00555336">
        <w:rPr>
          <w:rFonts w:ascii="Arial" w:hAnsi="Arial" w:cs="Arial"/>
          <w:color w:val="000000" w:themeColor="text1"/>
          <w:sz w:val="22"/>
          <w:szCs w:val="22"/>
        </w:rPr>
        <w:t>ed</w:t>
      </w:r>
      <w:proofErr w:type="spellEnd"/>
      <w:r w:rsidRPr="00555336">
        <w:rPr>
          <w:rFonts w:ascii="Arial" w:hAnsi="Arial" w:cs="Arial"/>
          <w:color w:val="000000" w:themeColor="text1"/>
          <w:sz w:val="22"/>
          <w:szCs w:val="22"/>
        </w:rPr>
        <w:t xml:space="preserve"> in profit or loss on the earlier of the date of the plan amendment or curtailment and the date that the </w:t>
      </w:r>
      <w:r w:rsidR="00955AD8" w:rsidRPr="00555336">
        <w:rPr>
          <w:rFonts w:ascii="Arial" w:hAnsi="Arial" w:cs="Arial"/>
          <w:color w:val="000000" w:themeColor="text1"/>
          <w:sz w:val="22"/>
          <w:szCs w:val="22"/>
        </w:rPr>
        <w:t xml:space="preserve">Group </w:t>
      </w:r>
      <w:proofErr w:type="spellStart"/>
      <w:r w:rsidRPr="00555336">
        <w:rPr>
          <w:rFonts w:ascii="Arial" w:hAnsi="Arial" w:cs="Arial"/>
          <w:color w:val="000000" w:themeColor="text1"/>
          <w:sz w:val="22"/>
          <w:szCs w:val="22"/>
        </w:rPr>
        <w:t>recogni</w:t>
      </w:r>
      <w:r w:rsidR="00ED16B6" w:rsidRPr="00555336">
        <w:rPr>
          <w:rFonts w:ascii="Arial" w:hAnsi="Arial" w:cs="Arial"/>
          <w:color w:val="000000" w:themeColor="text1"/>
          <w:sz w:val="22"/>
          <w:szCs w:val="22"/>
        </w:rPr>
        <w:t>s</w:t>
      </w:r>
      <w:r w:rsidRPr="00555336">
        <w:rPr>
          <w:rFonts w:ascii="Arial" w:hAnsi="Arial" w:cs="Arial"/>
          <w:color w:val="000000" w:themeColor="text1"/>
          <w:sz w:val="22"/>
          <w:szCs w:val="22"/>
        </w:rPr>
        <w:t>es</w:t>
      </w:r>
      <w:proofErr w:type="spellEnd"/>
      <w:r w:rsidRPr="00555336">
        <w:rPr>
          <w:rFonts w:ascii="Arial" w:hAnsi="Arial" w:cs="Arial"/>
          <w:color w:val="000000" w:themeColor="text1"/>
          <w:sz w:val="22"/>
          <w:szCs w:val="22"/>
        </w:rPr>
        <w:t xml:space="preserve"> restructuring-related costs.</w:t>
      </w:r>
    </w:p>
    <w:p w14:paraId="6807309A" w14:textId="4B4A78D1" w:rsidR="00961A66" w:rsidRPr="00555336" w:rsidRDefault="00367B1F" w:rsidP="00C708DD">
      <w:pPr>
        <w:spacing w:before="120" w:after="120" w:line="380" w:lineRule="exact"/>
        <w:ind w:left="533" w:hanging="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5</w:t>
      </w:r>
      <w:r w:rsidR="00127A98" w:rsidRPr="00555336">
        <w:rPr>
          <w:rFonts w:ascii="Arial" w:hAnsi="Arial" w:cs="Arial"/>
          <w:b/>
          <w:bCs/>
          <w:color w:val="000000" w:themeColor="text1"/>
          <w:sz w:val="22"/>
          <w:szCs w:val="22"/>
        </w:rPr>
        <w:t>.1</w:t>
      </w:r>
      <w:r w:rsidR="00374F6F" w:rsidRPr="00555336">
        <w:rPr>
          <w:rFonts w:ascii="Arial" w:hAnsi="Arial" w:cs="Arial"/>
          <w:b/>
          <w:bCs/>
          <w:color w:val="000000" w:themeColor="text1"/>
          <w:sz w:val="22"/>
          <w:szCs w:val="22"/>
        </w:rPr>
        <w:t>5</w:t>
      </w:r>
      <w:r w:rsidR="00961A66" w:rsidRPr="00555336">
        <w:rPr>
          <w:rFonts w:ascii="Arial" w:hAnsi="Arial" w:cs="Arial"/>
          <w:b/>
          <w:bCs/>
          <w:color w:val="000000" w:themeColor="text1"/>
          <w:sz w:val="22"/>
          <w:szCs w:val="22"/>
        </w:rPr>
        <w:tab/>
        <w:t>Provisions</w:t>
      </w:r>
    </w:p>
    <w:p w14:paraId="76E080FF" w14:textId="77777777" w:rsidR="00961A66" w:rsidRPr="00555336" w:rsidRDefault="00961A66" w:rsidP="00C708DD">
      <w:pPr>
        <w:pStyle w:val="BodyTextIndent"/>
        <w:ind w:left="533"/>
        <w:jc w:val="both"/>
        <w:rPr>
          <w:rFonts w:ascii="Arial" w:hAnsi="Arial" w:cs="Arial"/>
          <w:color w:val="000000" w:themeColor="text1"/>
          <w:sz w:val="22"/>
          <w:szCs w:val="22"/>
        </w:rPr>
      </w:pPr>
      <w:r w:rsidRPr="00555336">
        <w:rPr>
          <w:rFonts w:ascii="Arial" w:hAnsi="Arial" w:cs="Arial"/>
          <w:color w:val="000000" w:themeColor="text1"/>
          <w:sz w:val="22"/>
          <w:szCs w:val="22"/>
        </w:rPr>
        <w:t xml:space="preserve">Provisions are </w:t>
      </w:r>
      <w:proofErr w:type="spellStart"/>
      <w:r w:rsidRPr="00555336">
        <w:rPr>
          <w:rFonts w:ascii="Arial" w:hAnsi="Arial" w:cs="Arial"/>
          <w:color w:val="000000" w:themeColor="text1"/>
          <w:sz w:val="22"/>
          <w:szCs w:val="22"/>
        </w:rPr>
        <w:t>recogni</w:t>
      </w:r>
      <w:r w:rsidR="0001043F" w:rsidRPr="00555336">
        <w:rPr>
          <w:rFonts w:ascii="Arial" w:hAnsi="Arial" w:cs="Arial"/>
          <w:color w:val="000000" w:themeColor="text1"/>
          <w:sz w:val="22"/>
          <w:szCs w:val="22"/>
        </w:rPr>
        <w:t>s</w:t>
      </w:r>
      <w:r w:rsidRPr="00555336">
        <w:rPr>
          <w:rFonts w:ascii="Arial" w:hAnsi="Arial" w:cs="Arial"/>
          <w:color w:val="000000" w:themeColor="text1"/>
          <w:sz w:val="22"/>
          <w:szCs w:val="22"/>
        </w:rPr>
        <w:t>ed</w:t>
      </w:r>
      <w:proofErr w:type="spellEnd"/>
      <w:r w:rsidRPr="00555336">
        <w:rPr>
          <w:rFonts w:ascii="Arial" w:hAnsi="Arial" w:cs="Arial"/>
          <w:color w:val="000000" w:themeColor="text1"/>
          <w:sz w:val="22"/>
          <w:szCs w:val="22"/>
        </w:rPr>
        <w:t xml:space="preserve"> when the </w:t>
      </w:r>
      <w:r w:rsidR="00ED16B6" w:rsidRPr="00555336">
        <w:rPr>
          <w:rFonts w:ascii="Arial" w:hAnsi="Arial" w:cs="Arial"/>
          <w:color w:val="000000" w:themeColor="text1"/>
          <w:sz w:val="22"/>
          <w:szCs w:val="22"/>
        </w:rPr>
        <w:t>Group</w:t>
      </w:r>
      <w:r w:rsidR="009B536C" w:rsidRPr="00555336">
        <w:rPr>
          <w:rFonts w:ascii="Arial" w:hAnsi="Arial" w:cs="Arial"/>
          <w:color w:val="000000" w:themeColor="text1"/>
          <w:sz w:val="22"/>
          <w:szCs w:val="22"/>
        </w:rPr>
        <w:t xml:space="preserve"> ha</w:t>
      </w:r>
      <w:r w:rsidR="0058583C" w:rsidRPr="00555336">
        <w:rPr>
          <w:rFonts w:ascii="Arial" w:hAnsi="Arial" w:cs="Arial"/>
          <w:color w:val="000000" w:themeColor="text1"/>
          <w:sz w:val="22"/>
          <w:szCs w:val="28"/>
        </w:rPr>
        <w:t>s</w:t>
      </w:r>
      <w:r w:rsidRPr="00555336">
        <w:rPr>
          <w:rFonts w:ascii="Arial" w:hAnsi="Arial" w:cs="Arial"/>
          <w:color w:val="000000" w:themeColor="text1"/>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5863BE18" w14:textId="69E01DD4" w:rsidR="00C708DD" w:rsidRPr="00555336" w:rsidRDefault="00902DFD" w:rsidP="0059151B">
      <w:pPr>
        <w:pStyle w:val="BodyTextIndent"/>
        <w:ind w:left="533"/>
        <w:jc w:val="both"/>
        <w:rPr>
          <w:rFonts w:ascii="Arial" w:hAnsi="Arial" w:cs="Arial"/>
          <w:color w:val="000000" w:themeColor="text1"/>
          <w:sz w:val="22"/>
          <w:szCs w:val="22"/>
        </w:rPr>
      </w:pPr>
      <w:r w:rsidRPr="00555336">
        <w:rPr>
          <w:rFonts w:ascii="Arial" w:hAnsi="Arial" w:cs="Arial"/>
          <w:color w:val="000000" w:themeColor="text1"/>
          <w:sz w:val="22"/>
          <w:szCs w:val="22"/>
        </w:rPr>
        <w:t>Provision for losses on construction projects is made in the accounts in full when the possibility of loss is ascertained.</w:t>
      </w:r>
      <w:r w:rsidRPr="00555336">
        <w:rPr>
          <w:rFonts w:ascii="Arial" w:hAnsi="Arial" w:cs="Arial"/>
          <w:color w:val="000000" w:themeColor="text1"/>
          <w:sz w:val="22"/>
          <w:szCs w:val="22"/>
        </w:rPr>
        <w:tab/>
      </w:r>
    </w:p>
    <w:p w14:paraId="2C78FD4E" w14:textId="2965BF57" w:rsidR="00961A66" w:rsidRPr="00555336" w:rsidRDefault="00367B1F" w:rsidP="00C708DD">
      <w:pPr>
        <w:spacing w:before="100" w:after="100" w:line="380" w:lineRule="exact"/>
        <w:ind w:left="533" w:hanging="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5</w:t>
      </w:r>
      <w:r w:rsidR="00127A98" w:rsidRPr="00555336">
        <w:rPr>
          <w:rFonts w:ascii="Arial" w:hAnsi="Arial" w:cs="Arial"/>
          <w:b/>
          <w:bCs/>
          <w:color w:val="000000" w:themeColor="text1"/>
          <w:sz w:val="22"/>
          <w:szCs w:val="22"/>
        </w:rPr>
        <w:t>.1</w:t>
      </w:r>
      <w:r w:rsidR="00374F6F" w:rsidRPr="00555336">
        <w:rPr>
          <w:rFonts w:ascii="Arial" w:hAnsi="Arial" w:cs="Arial"/>
          <w:b/>
          <w:bCs/>
          <w:color w:val="000000" w:themeColor="text1"/>
          <w:sz w:val="22"/>
          <w:szCs w:val="22"/>
        </w:rPr>
        <w:t>6</w:t>
      </w:r>
      <w:r w:rsidR="00961A66" w:rsidRPr="00555336">
        <w:rPr>
          <w:rFonts w:ascii="Arial" w:hAnsi="Arial" w:cs="Arial"/>
          <w:b/>
          <w:bCs/>
          <w:color w:val="000000" w:themeColor="text1"/>
          <w:sz w:val="22"/>
          <w:szCs w:val="22"/>
        </w:rPr>
        <w:tab/>
        <w:t>Income tax</w:t>
      </w:r>
    </w:p>
    <w:p w14:paraId="389A57D4" w14:textId="77777777" w:rsidR="0055524B" w:rsidRPr="00555336" w:rsidRDefault="0055524B" w:rsidP="00C708DD">
      <w:pPr>
        <w:pStyle w:val="BodyTextIndent"/>
        <w:spacing w:before="100" w:after="100"/>
        <w:ind w:left="533"/>
        <w:jc w:val="both"/>
        <w:rPr>
          <w:rFonts w:ascii="Arial" w:hAnsi="Arial" w:cs="Arial"/>
          <w:color w:val="000000" w:themeColor="text1"/>
          <w:sz w:val="22"/>
          <w:szCs w:val="22"/>
        </w:rPr>
      </w:pPr>
      <w:r w:rsidRPr="00555336">
        <w:rPr>
          <w:rFonts w:ascii="Arial" w:hAnsi="Arial" w:cs="Arial"/>
          <w:color w:val="000000" w:themeColor="text1"/>
          <w:sz w:val="22"/>
          <w:szCs w:val="22"/>
        </w:rPr>
        <w:t>Income tax expense represents the sum of corporate income tax currently payable and deferred tax.</w:t>
      </w:r>
    </w:p>
    <w:p w14:paraId="1428263A" w14:textId="07E2423D" w:rsidR="0055524B" w:rsidRPr="00555336" w:rsidRDefault="0055524B" w:rsidP="00C708DD">
      <w:pPr>
        <w:pStyle w:val="BodyTextIndent"/>
        <w:spacing w:before="100" w:after="100"/>
        <w:ind w:left="533"/>
        <w:jc w:val="both"/>
        <w:rPr>
          <w:rFonts w:ascii="Arial" w:hAnsi="Arial" w:cs="Arial"/>
          <w:b/>
          <w:bCs/>
          <w:color w:val="000000" w:themeColor="text1"/>
          <w:sz w:val="22"/>
          <w:szCs w:val="22"/>
        </w:rPr>
      </w:pPr>
      <w:r w:rsidRPr="00555336">
        <w:rPr>
          <w:rFonts w:ascii="Arial" w:hAnsi="Arial" w:cs="Arial"/>
          <w:b/>
          <w:bCs/>
          <w:color w:val="000000" w:themeColor="text1"/>
          <w:sz w:val="22"/>
          <w:szCs w:val="22"/>
        </w:rPr>
        <w:t>Current tax</w:t>
      </w:r>
    </w:p>
    <w:p w14:paraId="634F3A1D" w14:textId="77777777" w:rsidR="00B01B49" w:rsidRPr="00555336" w:rsidRDefault="0055524B" w:rsidP="00C708DD">
      <w:pPr>
        <w:pStyle w:val="BodyTextIndent"/>
        <w:spacing w:before="100" w:after="100"/>
        <w:ind w:left="533"/>
        <w:jc w:val="both"/>
        <w:rPr>
          <w:rFonts w:ascii="Arial" w:hAnsi="Arial" w:cs="Arial"/>
          <w:b/>
          <w:bCs/>
          <w:color w:val="000000" w:themeColor="text1"/>
          <w:sz w:val="22"/>
          <w:szCs w:val="22"/>
        </w:rPr>
      </w:pPr>
      <w:r w:rsidRPr="00555336">
        <w:rPr>
          <w:rFonts w:ascii="Arial" w:hAnsi="Arial" w:cs="Arial"/>
          <w:color w:val="000000" w:themeColor="text1"/>
          <w:sz w:val="22"/>
          <w:szCs w:val="22"/>
        </w:rPr>
        <w:t>Current income tax is provided in the accounts at the amount expected to be paid to the taxation authorities, based on taxable profits determined in accordance with tax legislation.</w:t>
      </w:r>
    </w:p>
    <w:p w14:paraId="71754977" w14:textId="77777777" w:rsidR="0055524B" w:rsidRPr="00555336" w:rsidRDefault="0055524B" w:rsidP="00C708DD">
      <w:pPr>
        <w:pStyle w:val="BodyTextIndent"/>
        <w:spacing w:before="100" w:after="100"/>
        <w:ind w:left="539"/>
        <w:jc w:val="both"/>
        <w:rPr>
          <w:rFonts w:ascii="Arial" w:hAnsi="Arial" w:cs="Arial"/>
          <w:b/>
          <w:bCs/>
          <w:color w:val="000000" w:themeColor="text1"/>
          <w:sz w:val="22"/>
          <w:szCs w:val="22"/>
        </w:rPr>
      </w:pPr>
      <w:r w:rsidRPr="00555336">
        <w:rPr>
          <w:rFonts w:ascii="Arial" w:hAnsi="Arial" w:cs="Arial"/>
          <w:b/>
          <w:bCs/>
          <w:color w:val="000000" w:themeColor="text1"/>
          <w:sz w:val="22"/>
          <w:szCs w:val="22"/>
        </w:rPr>
        <w:t>Deferred tax</w:t>
      </w:r>
    </w:p>
    <w:p w14:paraId="3B905FC1" w14:textId="77777777" w:rsidR="0055524B" w:rsidRPr="00555336" w:rsidRDefault="0055524B" w:rsidP="00C708DD">
      <w:pPr>
        <w:pStyle w:val="BodyTextIndent"/>
        <w:spacing w:before="100" w:after="100"/>
        <w:ind w:left="533"/>
        <w:jc w:val="both"/>
        <w:rPr>
          <w:rFonts w:ascii="Arial" w:hAnsi="Arial" w:cs="Arial"/>
          <w:color w:val="000000" w:themeColor="text1"/>
          <w:sz w:val="22"/>
          <w:szCs w:val="22"/>
        </w:rPr>
      </w:pPr>
      <w:r w:rsidRPr="00555336">
        <w:rPr>
          <w:rFonts w:ascii="Arial" w:hAnsi="Arial" w:cs="Arial"/>
          <w:color w:val="000000" w:themeColor="text1"/>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2CB63CF7" w14:textId="77777777" w:rsidR="0055524B" w:rsidRPr="00555336" w:rsidRDefault="0055524B" w:rsidP="00C708DD">
      <w:pPr>
        <w:pStyle w:val="BodyTextIndent"/>
        <w:spacing w:before="100" w:after="100"/>
        <w:ind w:left="533"/>
        <w:jc w:val="both"/>
        <w:rPr>
          <w:rFonts w:ascii="Arial" w:hAnsi="Arial" w:cs="Arial"/>
          <w:color w:val="000000" w:themeColor="text1"/>
          <w:sz w:val="22"/>
          <w:szCs w:val="22"/>
        </w:rPr>
      </w:pPr>
      <w:r w:rsidRPr="00555336">
        <w:rPr>
          <w:rFonts w:ascii="Arial" w:hAnsi="Arial" w:cs="Arial"/>
          <w:color w:val="000000" w:themeColor="text1"/>
          <w:sz w:val="22"/>
          <w:szCs w:val="22"/>
        </w:rPr>
        <w:lastRenderedPageBreak/>
        <w:t xml:space="preserve">The </w:t>
      </w:r>
      <w:r w:rsidR="008658C9"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w:t>
      </w:r>
      <w:proofErr w:type="spellStart"/>
      <w:r w:rsidRPr="00555336">
        <w:rPr>
          <w:rFonts w:ascii="Arial" w:hAnsi="Arial" w:cs="Arial"/>
          <w:color w:val="000000" w:themeColor="text1"/>
          <w:sz w:val="22"/>
          <w:szCs w:val="22"/>
        </w:rPr>
        <w:t>recognise</w:t>
      </w:r>
      <w:r w:rsidR="0058583C" w:rsidRPr="00555336">
        <w:rPr>
          <w:rFonts w:ascii="Arial" w:hAnsi="Arial" w:cs="Arial"/>
          <w:color w:val="000000" w:themeColor="text1"/>
          <w:sz w:val="22"/>
          <w:szCs w:val="22"/>
        </w:rPr>
        <w:t>s</w:t>
      </w:r>
      <w:proofErr w:type="spellEnd"/>
      <w:r w:rsidRPr="00555336">
        <w:rPr>
          <w:rFonts w:ascii="Arial" w:hAnsi="Arial" w:cs="Arial"/>
          <w:color w:val="000000" w:themeColor="text1"/>
          <w:sz w:val="22"/>
          <w:szCs w:val="22"/>
        </w:rPr>
        <w:t xml:space="preserve"> deferred tax liabilities for all taxable temporary differences while they </w:t>
      </w:r>
      <w:proofErr w:type="spellStart"/>
      <w:r w:rsidRPr="00555336">
        <w:rPr>
          <w:rFonts w:ascii="Arial" w:hAnsi="Arial" w:cs="Arial"/>
          <w:color w:val="000000" w:themeColor="text1"/>
          <w:sz w:val="22"/>
          <w:szCs w:val="22"/>
        </w:rPr>
        <w:t>recognise</w:t>
      </w:r>
      <w:proofErr w:type="spellEnd"/>
      <w:r w:rsidRPr="00555336">
        <w:rPr>
          <w:rFonts w:ascii="Arial" w:hAnsi="Arial" w:cs="Arial"/>
          <w:color w:val="000000" w:themeColor="text1"/>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555336">
        <w:rPr>
          <w:rFonts w:ascii="Arial" w:hAnsi="Arial" w:cs="Arial"/>
          <w:color w:val="000000" w:themeColor="text1"/>
          <w:sz w:val="22"/>
          <w:szCs w:val="22"/>
        </w:rPr>
        <w:t>utilised</w:t>
      </w:r>
      <w:proofErr w:type="spellEnd"/>
      <w:r w:rsidRPr="00555336">
        <w:rPr>
          <w:rFonts w:ascii="Arial" w:hAnsi="Arial" w:cs="Arial"/>
          <w:color w:val="000000" w:themeColor="text1"/>
          <w:sz w:val="22"/>
          <w:szCs w:val="22"/>
        </w:rPr>
        <w:t>.</w:t>
      </w:r>
    </w:p>
    <w:p w14:paraId="664D9F01" w14:textId="77777777" w:rsidR="0055524B" w:rsidRPr="00555336" w:rsidRDefault="0055524B" w:rsidP="003067E6">
      <w:pPr>
        <w:pStyle w:val="BodyTextIndent"/>
        <w:spacing w:line="370" w:lineRule="exact"/>
        <w:ind w:left="533"/>
        <w:jc w:val="both"/>
        <w:rPr>
          <w:rFonts w:ascii="Arial" w:hAnsi="Arial" w:cs="Arial"/>
          <w:color w:val="000000" w:themeColor="text1"/>
          <w:sz w:val="22"/>
          <w:szCs w:val="22"/>
        </w:rPr>
      </w:pPr>
      <w:r w:rsidRPr="00555336">
        <w:rPr>
          <w:rFonts w:ascii="Arial" w:hAnsi="Arial" w:cs="Arial"/>
          <w:color w:val="000000" w:themeColor="text1"/>
          <w:sz w:val="22"/>
          <w:szCs w:val="22"/>
        </w:rPr>
        <w:t xml:space="preserve">At each reporting date, the </w:t>
      </w:r>
      <w:r w:rsidR="008658C9"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review</w:t>
      </w:r>
      <w:r w:rsidR="0058583C" w:rsidRPr="00555336">
        <w:rPr>
          <w:rFonts w:ascii="Arial" w:hAnsi="Arial" w:cs="Arial"/>
          <w:color w:val="000000" w:themeColor="text1"/>
          <w:sz w:val="22"/>
          <w:szCs w:val="22"/>
        </w:rPr>
        <w:t>s</w:t>
      </w:r>
      <w:r w:rsidRPr="00555336">
        <w:rPr>
          <w:rFonts w:ascii="Arial" w:hAnsi="Arial" w:cs="Arial"/>
          <w:color w:val="000000" w:themeColor="text1"/>
          <w:sz w:val="22"/>
          <w:szCs w:val="22"/>
        </w:rPr>
        <w:t xml:space="preserve"> and reduce</w:t>
      </w:r>
      <w:r w:rsidR="0058583C" w:rsidRPr="00555336">
        <w:rPr>
          <w:rFonts w:ascii="Arial" w:hAnsi="Arial" w:cs="Arial"/>
          <w:color w:val="000000" w:themeColor="text1"/>
          <w:sz w:val="22"/>
          <w:szCs w:val="22"/>
        </w:rPr>
        <w:t>s</w:t>
      </w:r>
      <w:r w:rsidRPr="00555336">
        <w:rPr>
          <w:rFonts w:ascii="Arial" w:hAnsi="Arial" w:cs="Arial"/>
          <w:color w:val="000000" w:themeColor="text1"/>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555336">
        <w:rPr>
          <w:rFonts w:ascii="Arial" w:hAnsi="Arial" w:cs="Arial"/>
          <w:color w:val="000000" w:themeColor="text1"/>
          <w:sz w:val="22"/>
          <w:szCs w:val="22"/>
        </w:rPr>
        <w:t>utilised</w:t>
      </w:r>
      <w:proofErr w:type="spellEnd"/>
      <w:r w:rsidRPr="00555336">
        <w:rPr>
          <w:rFonts w:ascii="Arial" w:hAnsi="Arial" w:cs="Arial"/>
          <w:color w:val="000000" w:themeColor="text1"/>
          <w:sz w:val="22"/>
          <w:szCs w:val="22"/>
        </w:rPr>
        <w:t>.</w:t>
      </w:r>
    </w:p>
    <w:p w14:paraId="4AD9C9F2" w14:textId="77777777" w:rsidR="00AC330B" w:rsidRPr="00555336" w:rsidRDefault="0055524B" w:rsidP="003067E6">
      <w:pPr>
        <w:pStyle w:val="BodyTextIndent"/>
        <w:spacing w:line="370" w:lineRule="exact"/>
        <w:ind w:left="533"/>
        <w:jc w:val="both"/>
        <w:rPr>
          <w:rFonts w:ascii="Arial" w:hAnsi="Arial" w:cs="Arial"/>
          <w:b/>
          <w:bCs/>
          <w:color w:val="000000" w:themeColor="text1"/>
          <w:sz w:val="22"/>
          <w:szCs w:val="22"/>
        </w:rPr>
      </w:pPr>
      <w:bookmarkStart w:id="3" w:name="IAS_12,_para.61"/>
      <w:r w:rsidRPr="00555336">
        <w:rPr>
          <w:rFonts w:ascii="Arial" w:hAnsi="Arial" w:cs="Arial"/>
          <w:color w:val="000000" w:themeColor="text1"/>
          <w:sz w:val="22"/>
          <w:szCs w:val="22"/>
        </w:rPr>
        <w:t xml:space="preserve">The </w:t>
      </w:r>
      <w:r w:rsidR="008658C9"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record</w:t>
      </w:r>
      <w:r w:rsidR="0058583C" w:rsidRPr="00555336">
        <w:rPr>
          <w:rFonts w:ascii="Arial" w:hAnsi="Arial" w:cs="Arial"/>
          <w:color w:val="000000" w:themeColor="text1"/>
          <w:sz w:val="22"/>
          <w:szCs w:val="22"/>
        </w:rPr>
        <w:t>s</w:t>
      </w:r>
      <w:r w:rsidRPr="00555336">
        <w:rPr>
          <w:rFonts w:ascii="Arial" w:hAnsi="Arial" w:cs="Arial"/>
          <w:color w:val="000000" w:themeColor="text1"/>
          <w:sz w:val="22"/>
          <w:szCs w:val="22"/>
        </w:rPr>
        <w:t xml:space="preserve"> deferred tax directly to shareholders' equity if the tax relates to items that are recorded directly to shareholders' equity</w:t>
      </w:r>
      <w:bookmarkEnd w:id="3"/>
      <w:r w:rsidRPr="00555336">
        <w:rPr>
          <w:rFonts w:ascii="Arial" w:hAnsi="Arial" w:cs="Arial"/>
          <w:color w:val="000000" w:themeColor="text1"/>
          <w:sz w:val="22"/>
          <w:szCs w:val="22"/>
        </w:rPr>
        <w:t>.</w:t>
      </w:r>
      <w:r w:rsidRPr="00555336">
        <w:rPr>
          <w:rFonts w:ascii="Arial" w:hAnsi="Arial" w:cs="Arial"/>
          <w:color w:val="000000" w:themeColor="text1"/>
          <w:sz w:val="22"/>
          <w:szCs w:val="22"/>
          <w:cs/>
        </w:rPr>
        <w:t xml:space="preserve"> </w:t>
      </w:r>
    </w:p>
    <w:p w14:paraId="4C796EDC" w14:textId="6A87F2D0" w:rsidR="00BC41AE" w:rsidRPr="00555336" w:rsidRDefault="00367B1F" w:rsidP="003067E6">
      <w:pPr>
        <w:spacing w:before="120" w:after="120" w:line="370" w:lineRule="exact"/>
        <w:ind w:left="533" w:hanging="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5</w:t>
      </w:r>
      <w:r w:rsidR="00BC41AE" w:rsidRPr="00555336">
        <w:rPr>
          <w:rFonts w:ascii="Arial" w:hAnsi="Arial" w:cs="Arial"/>
          <w:b/>
          <w:bCs/>
          <w:color w:val="000000" w:themeColor="text1"/>
          <w:sz w:val="22"/>
          <w:szCs w:val="22"/>
        </w:rPr>
        <w:t>.1</w:t>
      </w:r>
      <w:r w:rsidR="00374F6F" w:rsidRPr="00555336">
        <w:rPr>
          <w:rFonts w:ascii="Arial" w:hAnsi="Arial" w:cs="Arial"/>
          <w:b/>
          <w:bCs/>
          <w:color w:val="000000" w:themeColor="text1"/>
          <w:sz w:val="22"/>
          <w:szCs w:val="22"/>
        </w:rPr>
        <w:t>7</w:t>
      </w:r>
      <w:r w:rsidR="00BC41AE" w:rsidRPr="00555336">
        <w:rPr>
          <w:rFonts w:ascii="Arial" w:hAnsi="Arial" w:cs="Arial"/>
          <w:b/>
          <w:bCs/>
          <w:color w:val="000000" w:themeColor="text1"/>
          <w:sz w:val="22"/>
          <w:szCs w:val="22"/>
        </w:rPr>
        <w:tab/>
        <w:t xml:space="preserve">Financial instruments  </w:t>
      </w:r>
    </w:p>
    <w:p w14:paraId="0EB24F5D" w14:textId="77777777" w:rsidR="00BC41AE" w:rsidRPr="00555336" w:rsidRDefault="00BC41AE" w:rsidP="003067E6">
      <w:pPr>
        <w:spacing w:before="120" w:after="120" w:line="370" w:lineRule="exact"/>
        <w:ind w:left="540"/>
        <w:jc w:val="thaiDistribute"/>
        <w:textAlignment w:val="auto"/>
        <w:rPr>
          <w:rFonts w:ascii="Arial" w:eastAsia="Arial Unicode MS" w:hAnsi="Arial" w:cs="Arial"/>
          <w:color w:val="000000" w:themeColor="text1"/>
          <w:sz w:val="22"/>
          <w:szCs w:val="22"/>
        </w:rPr>
      </w:pPr>
      <w:r w:rsidRPr="00555336">
        <w:rPr>
          <w:rFonts w:ascii="Arial" w:eastAsia="Arial Unicode MS" w:hAnsi="Arial" w:cs="Arial"/>
          <w:color w:val="000000" w:themeColor="text1"/>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99B61B9" w14:textId="77777777" w:rsidR="00BC41AE" w:rsidRPr="00555336" w:rsidRDefault="00BC41AE" w:rsidP="003067E6">
      <w:pPr>
        <w:spacing w:before="120" w:after="120" w:line="370" w:lineRule="exact"/>
        <w:ind w:left="540"/>
        <w:jc w:val="thaiDistribute"/>
        <w:textAlignment w:val="auto"/>
        <w:rPr>
          <w:rFonts w:ascii="Arial" w:eastAsia="Arial" w:hAnsi="Arial" w:cs="Arial"/>
          <w:color w:val="000000" w:themeColor="text1"/>
          <w:sz w:val="22"/>
          <w:szCs w:val="22"/>
        </w:rPr>
      </w:pPr>
      <w:r w:rsidRPr="00555336">
        <w:rPr>
          <w:rFonts w:ascii="Arial" w:eastAsia="Arial Unicode MS" w:hAnsi="Arial" w:cs="Arial"/>
          <w:b/>
          <w:bCs/>
          <w:color w:val="000000" w:themeColor="text1"/>
          <w:sz w:val="22"/>
          <w:szCs w:val="22"/>
        </w:rPr>
        <w:t>Classification and measurement of financial assets</w:t>
      </w:r>
    </w:p>
    <w:p w14:paraId="638119C4" w14:textId="588C30CD" w:rsidR="00372CB8" w:rsidRPr="00555336" w:rsidRDefault="00BC41AE" w:rsidP="003067E6">
      <w:pPr>
        <w:spacing w:before="120" w:after="120" w:line="370" w:lineRule="exact"/>
        <w:ind w:left="540"/>
        <w:jc w:val="thaiDistribute"/>
        <w:textAlignment w:val="auto"/>
        <w:rPr>
          <w:rFonts w:ascii="Arial" w:eastAsia="Arial Unicode MS" w:hAnsi="Arial" w:cs="Arial"/>
          <w:color w:val="000000" w:themeColor="text1"/>
          <w:sz w:val="22"/>
          <w:szCs w:val="22"/>
        </w:rPr>
      </w:pPr>
      <w:r w:rsidRPr="00555336">
        <w:rPr>
          <w:rFonts w:ascii="Arial" w:eastAsia="Arial Unicode MS" w:hAnsi="Arial" w:cs="Arial"/>
          <w:color w:val="000000" w:themeColor="text1"/>
          <w:sz w:val="22"/>
          <w:szCs w:val="22"/>
        </w:rPr>
        <w:t xml:space="preserve">Financial assets are classified, at initial recognition, as to be subsequently measured at </w:t>
      </w:r>
      <w:proofErr w:type="spellStart"/>
      <w:r w:rsidRPr="00555336">
        <w:rPr>
          <w:rFonts w:ascii="Arial" w:eastAsia="Arial Unicode MS" w:hAnsi="Arial" w:cs="Arial"/>
          <w:color w:val="000000" w:themeColor="text1"/>
          <w:sz w:val="22"/>
          <w:szCs w:val="22"/>
        </w:rPr>
        <w:t>amortised</w:t>
      </w:r>
      <w:proofErr w:type="spellEnd"/>
      <w:r w:rsidRPr="00555336">
        <w:rPr>
          <w:rFonts w:ascii="Arial" w:eastAsia="Arial Unicode MS" w:hAnsi="Arial" w:cs="Arial"/>
          <w:color w:val="000000" w:themeColor="text1"/>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555336">
        <w:rPr>
          <w:rFonts w:ascii="Arial" w:eastAsia="Arial Unicode MS" w:hAnsi="Arial" w:cs="Arial"/>
          <w:color w:val="000000" w:themeColor="text1"/>
          <w:sz w:val="22"/>
          <w:szCs w:val="22"/>
          <w:cs/>
        </w:rPr>
        <w:t xml:space="preserve"> </w:t>
      </w:r>
    </w:p>
    <w:p w14:paraId="028D07C1" w14:textId="237F3E2D" w:rsidR="00BC41AE" w:rsidRPr="00555336" w:rsidRDefault="00BC41AE" w:rsidP="003067E6">
      <w:pPr>
        <w:spacing w:before="120" w:after="120" w:line="370" w:lineRule="exact"/>
        <w:ind w:left="540"/>
        <w:jc w:val="thaiDistribute"/>
        <w:textAlignment w:val="auto"/>
        <w:rPr>
          <w:rFonts w:ascii="Arial" w:eastAsia="Arial Unicode MS" w:hAnsi="Arial" w:cs="Arial"/>
          <w:b/>
          <w:bCs/>
          <w:i/>
          <w:iCs/>
          <w:color w:val="000000" w:themeColor="text1"/>
          <w:sz w:val="22"/>
          <w:szCs w:val="22"/>
        </w:rPr>
      </w:pPr>
      <w:r w:rsidRPr="00555336">
        <w:rPr>
          <w:rFonts w:ascii="Arial" w:eastAsia="Arial Unicode MS" w:hAnsi="Arial" w:cs="Arial"/>
          <w:b/>
          <w:bCs/>
          <w:i/>
          <w:iCs/>
          <w:color w:val="000000" w:themeColor="text1"/>
          <w:sz w:val="22"/>
          <w:szCs w:val="22"/>
        </w:rPr>
        <w:t xml:space="preserve">Financial assets at </w:t>
      </w:r>
      <w:proofErr w:type="spellStart"/>
      <w:r w:rsidRPr="00555336">
        <w:rPr>
          <w:rFonts w:ascii="Arial" w:eastAsia="Arial Unicode MS" w:hAnsi="Arial" w:cs="Arial"/>
          <w:b/>
          <w:bCs/>
          <w:i/>
          <w:iCs/>
          <w:color w:val="000000" w:themeColor="text1"/>
          <w:sz w:val="22"/>
          <w:szCs w:val="22"/>
        </w:rPr>
        <w:t>amortised</w:t>
      </w:r>
      <w:proofErr w:type="spellEnd"/>
      <w:r w:rsidRPr="00555336">
        <w:rPr>
          <w:rFonts w:ascii="Arial" w:eastAsia="Arial Unicode MS" w:hAnsi="Arial" w:cs="Arial"/>
          <w:b/>
          <w:bCs/>
          <w:i/>
          <w:iCs/>
          <w:color w:val="000000" w:themeColor="text1"/>
          <w:sz w:val="22"/>
          <w:szCs w:val="22"/>
        </w:rPr>
        <w:t xml:space="preserve"> cost </w:t>
      </w:r>
    </w:p>
    <w:p w14:paraId="776F31EE" w14:textId="77777777" w:rsidR="00BC41AE" w:rsidRPr="00555336" w:rsidRDefault="00BC41AE" w:rsidP="003067E6">
      <w:pPr>
        <w:spacing w:before="120" w:after="120" w:line="370" w:lineRule="exact"/>
        <w:ind w:left="540"/>
        <w:jc w:val="thaiDistribute"/>
        <w:textAlignment w:val="auto"/>
        <w:rPr>
          <w:rFonts w:ascii="Arial" w:eastAsia="Arial Unicode MS" w:hAnsi="Arial" w:cs="Arial"/>
          <w:color w:val="000000" w:themeColor="text1"/>
          <w:sz w:val="22"/>
          <w:szCs w:val="22"/>
        </w:rPr>
      </w:pPr>
      <w:r w:rsidRPr="00555336">
        <w:rPr>
          <w:rFonts w:ascii="Arial" w:eastAsia="Arial Unicode MS" w:hAnsi="Arial" w:cs="Arial"/>
          <w:color w:val="000000" w:themeColor="text1"/>
          <w:sz w:val="22"/>
          <w:szCs w:val="22"/>
        </w:rPr>
        <w:t xml:space="preserve">The Group measures financial assets at </w:t>
      </w:r>
      <w:proofErr w:type="spellStart"/>
      <w:r w:rsidRPr="00555336">
        <w:rPr>
          <w:rFonts w:ascii="Arial" w:eastAsia="Arial Unicode MS" w:hAnsi="Arial" w:cs="Arial"/>
          <w:color w:val="000000" w:themeColor="text1"/>
          <w:sz w:val="22"/>
          <w:szCs w:val="22"/>
        </w:rPr>
        <w:t>amortised</w:t>
      </w:r>
      <w:proofErr w:type="spellEnd"/>
      <w:r w:rsidRPr="00555336">
        <w:rPr>
          <w:rFonts w:ascii="Arial" w:eastAsia="Arial Unicode MS" w:hAnsi="Arial" w:cs="Arial"/>
          <w:color w:val="000000" w:themeColor="text1"/>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FDB67DA" w14:textId="77777777" w:rsidR="00BC41AE" w:rsidRPr="00555336" w:rsidRDefault="00BC41AE" w:rsidP="003067E6">
      <w:pPr>
        <w:spacing w:before="120" w:after="120" w:line="370" w:lineRule="exact"/>
        <w:ind w:left="540"/>
        <w:jc w:val="thaiDistribute"/>
        <w:textAlignment w:val="auto"/>
        <w:rPr>
          <w:rFonts w:ascii="Arial" w:eastAsia="Arial Unicode MS" w:hAnsi="Arial" w:cs="Arial"/>
          <w:color w:val="000000" w:themeColor="text1"/>
          <w:sz w:val="22"/>
          <w:szCs w:val="22"/>
        </w:rPr>
      </w:pPr>
      <w:r w:rsidRPr="00555336">
        <w:rPr>
          <w:rFonts w:ascii="Arial" w:eastAsia="Arial Unicode MS" w:hAnsi="Arial" w:cs="Arial"/>
          <w:color w:val="000000" w:themeColor="text1"/>
          <w:sz w:val="22"/>
          <w:szCs w:val="22"/>
        </w:rPr>
        <w:t xml:space="preserve">Financial assets at </w:t>
      </w:r>
      <w:proofErr w:type="spellStart"/>
      <w:r w:rsidRPr="00555336">
        <w:rPr>
          <w:rFonts w:ascii="Arial" w:eastAsia="Arial Unicode MS" w:hAnsi="Arial" w:cs="Arial"/>
          <w:color w:val="000000" w:themeColor="text1"/>
          <w:sz w:val="22"/>
          <w:szCs w:val="22"/>
        </w:rPr>
        <w:t>amortised</w:t>
      </w:r>
      <w:proofErr w:type="spellEnd"/>
      <w:r w:rsidRPr="00555336">
        <w:rPr>
          <w:rFonts w:ascii="Arial" w:eastAsia="Arial Unicode MS" w:hAnsi="Arial" w:cs="Arial"/>
          <w:color w:val="000000" w:themeColor="text1"/>
          <w:sz w:val="22"/>
          <w:szCs w:val="22"/>
        </w:rPr>
        <w:t xml:space="preserve"> cost are subsequently measured using the effective interest rate (“EIR”) method and are subject to impairment. Gains and losses are </w:t>
      </w:r>
      <w:proofErr w:type="spellStart"/>
      <w:r w:rsidRPr="00555336">
        <w:rPr>
          <w:rFonts w:ascii="Arial" w:eastAsia="Arial Unicode MS" w:hAnsi="Arial" w:cs="Arial"/>
          <w:color w:val="000000" w:themeColor="text1"/>
          <w:sz w:val="22"/>
          <w:szCs w:val="22"/>
        </w:rPr>
        <w:t>recognised</w:t>
      </w:r>
      <w:proofErr w:type="spellEnd"/>
      <w:r w:rsidRPr="00555336">
        <w:rPr>
          <w:rFonts w:ascii="Arial" w:eastAsia="Arial Unicode MS" w:hAnsi="Arial" w:cs="Arial"/>
          <w:color w:val="000000" w:themeColor="text1"/>
          <w:sz w:val="22"/>
          <w:szCs w:val="22"/>
        </w:rPr>
        <w:t xml:space="preserve"> in profit or loss when the asset is </w:t>
      </w:r>
      <w:proofErr w:type="spellStart"/>
      <w:r w:rsidRPr="00555336">
        <w:rPr>
          <w:rFonts w:ascii="Arial" w:eastAsia="Arial Unicode MS" w:hAnsi="Arial" w:cs="Arial"/>
          <w:color w:val="000000" w:themeColor="text1"/>
          <w:sz w:val="22"/>
          <w:szCs w:val="22"/>
        </w:rPr>
        <w:t>derecognised</w:t>
      </w:r>
      <w:proofErr w:type="spellEnd"/>
      <w:r w:rsidRPr="00555336">
        <w:rPr>
          <w:rFonts w:ascii="Arial" w:eastAsia="Arial Unicode MS" w:hAnsi="Arial" w:cs="Arial"/>
          <w:color w:val="000000" w:themeColor="text1"/>
          <w:sz w:val="22"/>
          <w:szCs w:val="22"/>
        </w:rPr>
        <w:t>, modified or impaired.</w:t>
      </w:r>
    </w:p>
    <w:p w14:paraId="37829DB9" w14:textId="77777777" w:rsidR="00BC41AE" w:rsidRPr="00555336" w:rsidRDefault="00BC41AE" w:rsidP="003067E6">
      <w:pPr>
        <w:spacing w:before="120" w:after="120" w:line="370" w:lineRule="exact"/>
        <w:ind w:left="540"/>
        <w:jc w:val="thaiDistribute"/>
        <w:textAlignment w:val="auto"/>
        <w:rPr>
          <w:rFonts w:ascii="Arial" w:eastAsia="Arial Unicode MS" w:hAnsi="Arial" w:cs="Arial"/>
          <w:b/>
          <w:bCs/>
          <w:i/>
          <w:iCs/>
          <w:color w:val="000000" w:themeColor="text1"/>
          <w:sz w:val="22"/>
          <w:szCs w:val="22"/>
        </w:rPr>
      </w:pPr>
      <w:r w:rsidRPr="00555336">
        <w:rPr>
          <w:rFonts w:ascii="Arial" w:eastAsia="Arial Unicode MS" w:hAnsi="Arial" w:cs="Arial"/>
          <w:b/>
          <w:bCs/>
          <w:i/>
          <w:iCs/>
          <w:color w:val="000000" w:themeColor="text1"/>
          <w:sz w:val="22"/>
          <w:szCs w:val="22"/>
        </w:rPr>
        <w:t>Financial assets at FVTPL</w:t>
      </w:r>
    </w:p>
    <w:p w14:paraId="28E9A1BE" w14:textId="00E4102E" w:rsidR="00BC41AE" w:rsidRPr="00555336" w:rsidRDefault="00BC41AE" w:rsidP="003067E6">
      <w:pPr>
        <w:spacing w:before="120" w:after="120" w:line="370" w:lineRule="exact"/>
        <w:ind w:left="540"/>
        <w:jc w:val="thaiDistribute"/>
        <w:textAlignment w:val="auto"/>
        <w:rPr>
          <w:rFonts w:ascii="Arial" w:eastAsia="Arial Unicode MS" w:hAnsi="Arial" w:cs="Arial"/>
          <w:color w:val="000000" w:themeColor="text1"/>
          <w:sz w:val="22"/>
          <w:szCs w:val="22"/>
        </w:rPr>
      </w:pPr>
      <w:r w:rsidRPr="00555336">
        <w:rPr>
          <w:rFonts w:ascii="Arial" w:eastAsia="Arial Unicode MS" w:hAnsi="Arial" w:cs="Arial"/>
          <w:color w:val="000000" w:themeColor="text1"/>
          <w:sz w:val="22"/>
          <w:szCs w:val="22"/>
        </w:rPr>
        <w:t>Financial assets measured at FVTPL are carried in the statement of financial position at fair value with net changes in fair value</w:t>
      </w:r>
      <w:r w:rsidR="00803A3F" w:rsidRPr="00555336">
        <w:rPr>
          <w:rFonts w:ascii="Arial" w:eastAsia="Arial Unicode MS" w:hAnsi="Arial" w:cs="Arial"/>
          <w:color w:val="000000" w:themeColor="text1"/>
          <w:sz w:val="22"/>
          <w:szCs w:val="22"/>
        </w:rPr>
        <w:t>,</w:t>
      </w:r>
      <w:r w:rsidRPr="00555336">
        <w:rPr>
          <w:rFonts w:ascii="Arial" w:eastAsia="Arial Unicode MS" w:hAnsi="Arial" w:cs="Arial"/>
          <w:color w:val="000000" w:themeColor="text1"/>
          <w:sz w:val="22"/>
          <w:szCs w:val="22"/>
        </w:rPr>
        <w:t xml:space="preserve"> </w:t>
      </w:r>
      <w:r w:rsidR="00372CB8" w:rsidRPr="00555336">
        <w:rPr>
          <w:rFonts w:ascii="Arial" w:eastAsia="Arial Unicode MS" w:hAnsi="Arial" w:cs="Arial"/>
          <w:color w:val="000000" w:themeColor="text1"/>
          <w:sz w:val="22"/>
          <w:szCs w:val="22"/>
        </w:rPr>
        <w:t>including interest income</w:t>
      </w:r>
      <w:r w:rsidR="00803A3F" w:rsidRPr="00555336">
        <w:rPr>
          <w:rFonts w:ascii="Arial" w:eastAsia="Arial Unicode MS" w:hAnsi="Arial" w:cs="Arial"/>
          <w:color w:val="000000" w:themeColor="text1"/>
          <w:sz w:val="22"/>
          <w:szCs w:val="22"/>
        </w:rPr>
        <w:t>,</w:t>
      </w:r>
      <w:r w:rsidR="00372CB8" w:rsidRPr="00555336">
        <w:rPr>
          <w:rFonts w:ascii="Arial" w:eastAsia="Arial Unicode MS" w:hAnsi="Arial" w:cs="Arial"/>
          <w:color w:val="000000" w:themeColor="text1"/>
          <w:sz w:val="22"/>
          <w:szCs w:val="22"/>
        </w:rPr>
        <w:t xml:space="preserve"> </w:t>
      </w:r>
      <w:proofErr w:type="spellStart"/>
      <w:r w:rsidRPr="00555336">
        <w:rPr>
          <w:rFonts w:ascii="Arial" w:eastAsia="Arial Unicode MS" w:hAnsi="Arial" w:cs="Arial"/>
          <w:color w:val="000000" w:themeColor="text1"/>
          <w:sz w:val="22"/>
          <w:szCs w:val="22"/>
        </w:rPr>
        <w:t>recognised</w:t>
      </w:r>
      <w:proofErr w:type="spellEnd"/>
      <w:r w:rsidRPr="00555336">
        <w:rPr>
          <w:rFonts w:ascii="Arial" w:eastAsia="Arial Unicode MS" w:hAnsi="Arial" w:cs="Arial"/>
          <w:color w:val="000000" w:themeColor="text1"/>
          <w:sz w:val="22"/>
          <w:szCs w:val="22"/>
        </w:rPr>
        <w:t xml:space="preserve"> in profit or loss.</w:t>
      </w:r>
    </w:p>
    <w:p w14:paraId="25EEC034" w14:textId="77777777" w:rsidR="00BC41AE" w:rsidRPr="00555336" w:rsidRDefault="00BC41AE" w:rsidP="005842BA">
      <w:pPr>
        <w:spacing w:before="120" w:after="120" w:line="360" w:lineRule="exact"/>
        <w:ind w:left="540"/>
        <w:jc w:val="thaiDistribute"/>
        <w:textAlignment w:val="auto"/>
        <w:rPr>
          <w:rFonts w:ascii="Arial" w:eastAsia="Arial Unicode MS" w:hAnsi="Arial" w:cs="Arial"/>
          <w:color w:val="000000" w:themeColor="text1"/>
          <w:sz w:val="22"/>
          <w:szCs w:val="22"/>
          <w:cs/>
        </w:rPr>
      </w:pPr>
      <w:r w:rsidRPr="00555336">
        <w:rPr>
          <w:rFonts w:ascii="Arial" w:eastAsia="Arial Unicode MS" w:hAnsi="Arial" w:cs="Arial"/>
          <w:color w:val="000000" w:themeColor="text1"/>
          <w:sz w:val="22"/>
          <w:szCs w:val="22"/>
        </w:rPr>
        <w:lastRenderedPageBreak/>
        <w:t>These financial assets</w:t>
      </w:r>
      <w:r w:rsidRPr="00555336">
        <w:rPr>
          <w:rFonts w:ascii="Arial" w:eastAsia="Arial Unicode MS" w:hAnsi="Arial" w:cs="Arial"/>
          <w:color w:val="000000" w:themeColor="text1"/>
          <w:sz w:val="22"/>
          <w:szCs w:val="22"/>
          <w:cs/>
        </w:rPr>
        <w:t xml:space="preserve"> </w:t>
      </w:r>
      <w:r w:rsidRPr="00555336">
        <w:rPr>
          <w:rFonts w:ascii="Arial" w:eastAsia="Arial Unicode MS" w:hAnsi="Arial" w:cs="Arial"/>
          <w:color w:val="000000" w:themeColor="text1"/>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53505DFC" w14:textId="153900E4" w:rsidR="00BC41AE" w:rsidRPr="00555336" w:rsidRDefault="00BC41AE" w:rsidP="005842BA">
      <w:pPr>
        <w:spacing w:before="120" w:after="120" w:line="360" w:lineRule="exact"/>
        <w:ind w:left="540"/>
        <w:jc w:val="thaiDistribute"/>
        <w:textAlignment w:val="auto"/>
        <w:rPr>
          <w:rFonts w:ascii="Arial" w:eastAsia="Arial Unicode MS" w:hAnsi="Arial" w:cs="Arial"/>
          <w:color w:val="000000" w:themeColor="text1"/>
          <w:sz w:val="22"/>
          <w:szCs w:val="22"/>
        </w:rPr>
      </w:pPr>
      <w:r w:rsidRPr="00555336">
        <w:rPr>
          <w:rFonts w:ascii="Arial" w:eastAsia="Arial Unicode MS" w:hAnsi="Arial" w:cs="Arial"/>
          <w:color w:val="000000" w:themeColor="text1"/>
          <w:sz w:val="22"/>
          <w:szCs w:val="22"/>
        </w:rPr>
        <w:t xml:space="preserve">Dividends on listed equity investments are </w:t>
      </w:r>
      <w:proofErr w:type="spellStart"/>
      <w:r w:rsidRPr="00555336">
        <w:rPr>
          <w:rFonts w:ascii="Arial" w:eastAsia="Arial Unicode MS" w:hAnsi="Arial" w:cs="Arial"/>
          <w:color w:val="000000" w:themeColor="text1"/>
          <w:sz w:val="22"/>
          <w:szCs w:val="22"/>
        </w:rPr>
        <w:t>recognised</w:t>
      </w:r>
      <w:proofErr w:type="spellEnd"/>
      <w:r w:rsidRPr="00555336">
        <w:rPr>
          <w:rFonts w:ascii="Arial" w:eastAsia="Arial Unicode MS" w:hAnsi="Arial" w:cs="Arial"/>
          <w:color w:val="000000" w:themeColor="text1"/>
          <w:sz w:val="22"/>
          <w:szCs w:val="22"/>
        </w:rPr>
        <w:t xml:space="preserve"> as other income in profit or loss. </w:t>
      </w:r>
    </w:p>
    <w:p w14:paraId="2415788A" w14:textId="617721E9" w:rsidR="00BC41AE" w:rsidRPr="00555336" w:rsidRDefault="00BC41AE" w:rsidP="005842BA">
      <w:pPr>
        <w:spacing w:before="120" w:after="120" w:line="360" w:lineRule="exact"/>
        <w:ind w:left="540"/>
        <w:jc w:val="thaiDistribute"/>
        <w:textAlignment w:val="auto"/>
        <w:rPr>
          <w:rFonts w:ascii="Arial" w:eastAsia="Arial Unicode MS" w:hAnsi="Arial" w:cs="Arial"/>
          <w:color w:val="000000" w:themeColor="text1"/>
          <w:sz w:val="22"/>
          <w:szCs w:val="22"/>
        </w:rPr>
      </w:pPr>
      <w:r w:rsidRPr="00555336">
        <w:rPr>
          <w:rFonts w:ascii="Arial" w:eastAsia="Arial Unicode MS" w:hAnsi="Arial" w:cs="Arial"/>
          <w:b/>
          <w:bCs/>
          <w:color w:val="000000" w:themeColor="text1"/>
          <w:sz w:val="22"/>
          <w:szCs w:val="22"/>
        </w:rPr>
        <w:t>Classification and measurement of financial liabilities</w:t>
      </w:r>
    </w:p>
    <w:p w14:paraId="66BE1900" w14:textId="77777777" w:rsidR="00BC41AE" w:rsidRPr="00555336" w:rsidRDefault="00BC41AE" w:rsidP="005842BA">
      <w:pPr>
        <w:spacing w:before="120" w:after="120" w:line="360" w:lineRule="exact"/>
        <w:ind w:left="540"/>
        <w:jc w:val="thaiDistribute"/>
        <w:textAlignment w:val="auto"/>
        <w:rPr>
          <w:rFonts w:ascii="Arial" w:eastAsia="Arial Unicode MS" w:hAnsi="Arial" w:cs="Arial"/>
          <w:color w:val="000000" w:themeColor="text1"/>
          <w:sz w:val="22"/>
          <w:szCs w:val="22"/>
        </w:rPr>
      </w:pPr>
      <w:r w:rsidRPr="00555336">
        <w:rPr>
          <w:rFonts w:ascii="Arial" w:eastAsia="Arial Unicode MS" w:hAnsi="Arial" w:cs="Arial"/>
          <w:color w:val="000000" w:themeColor="text1"/>
          <w:sz w:val="22"/>
          <w:szCs w:val="22"/>
        </w:rPr>
        <w:t xml:space="preserve">Except for derivative liabilities, at initial recognition the Group’s financial liabilities are </w:t>
      </w:r>
      <w:proofErr w:type="spellStart"/>
      <w:r w:rsidRPr="00555336">
        <w:rPr>
          <w:rFonts w:ascii="Arial" w:eastAsia="Arial Unicode MS" w:hAnsi="Arial" w:cs="Arial"/>
          <w:color w:val="000000" w:themeColor="text1"/>
          <w:sz w:val="22"/>
          <w:szCs w:val="22"/>
        </w:rPr>
        <w:t>recognised</w:t>
      </w:r>
      <w:proofErr w:type="spellEnd"/>
      <w:r w:rsidRPr="00555336">
        <w:rPr>
          <w:rFonts w:ascii="Arial" w:eastAsia="Arial Unicode MS" w:hAnsi="Arial" w:cs="Arial"/>
          <w:color w:val="000000" w:themeColor="text1"/>
          <w:sz w:val="22"/>
          <w:szCs w:val="22"/>
        </w:rPr>
        <w:t xml:space="preserve"> at fair value net of</w:t>
      </w:r>
      <w:r w:rsidRPr="00555336">
        <w:rPr>
          <w:rFonts w:ascii="Arial" w:eastAsia="Arial Unicode MS" w:hAnsi="Arial" w:cs="Arial"/>
          <w:color w:val="000000" w:themeColor="text1"/>
          <w:sz w:val="22"/>
          <w:szCs w:val="22"/>
          <w:cs/>
        </w:rPr>
        <w:t xml:space="preserve"> </w:t>
      </w:r>
      <w:r w:rsidRPr="00555336">
        <w:rPr>
          <w:rFonts w:ascii="Arial" w:eastAsia="Arial Unicode MS" w:hAnsi="Arial" w:cs="Arial"/>
          <w:color w:val="000000" w:themeColor="text1"/>
          <w:sz w:val="22"/>
          <w:szCs w:val="22"/>
        </w:rPr>
        <w:t>transaction costs and classified</w:t>
      </w:r>
      <w:r w:rsidRPr="00555336">
        <w:rPr>
          <w:rFonts w:ascii="Arial" w:eastAsia="Arial Unicode MS" w:hAnsi="Arial" w:cs="Arial"/>
          <w:color w:val="000000" w:themeColor="text1"/>
          <w:sz w:val="22"/>
          <w:szCs w:val="22"/>
          <w:cs/>
        </w:rPr>
        <w:t xml:space="preserve"> </w:t>
      </w:r>
      <w:r w:rsidRPr="00555336">
        <w:rPr>
          <w:rFonts w:ascii="Arial" w:eastAsia="Arial Unicode MS" w:hAnsi="Arial" w:cs="Arial"/>
          <w:color w:val="000000" w:themeColor="text1"/>
          <w:sz w:val="22"/>
          <w:szCs w:val="22"/>
        </w:rPr>
        <w:t xml:space="preserve">as liabilities to be subsequently measured at </w:t>
      </w:r>
      <w:proofErr w:type="spellStart"/>
      <w:r w:rsidRPr="00555336">
        <w:rPr>
          <w:rFonts w:ascii="Arial" w:eastAsia="Arial Unicode MS" w:hAnsi="Arial" w:cs="Arial"/>
          <w:color w:val="000000" w:themeColor="text1"/>
          <w:sz w:val="22"/>
          <w:szCs w:val="22"/>
        </w:rPr>
        <w:t>amortised</w:t>
      </w:r>
      <w:proofErr w:type="spellEnd"/>
      <w:r w:rsidRPr="00555336">
        <w:rPr>
          <w:rFonts w:ascii="Arial" w:eastAsia="Arial Unicode MS" w:hAnsi="Arial" w:cs="Arial"/>
          <w:color w:val="000000" w:themeColor="text1"/>
          <w:sz w:val="22"/>
          <w:szCs w:val="22"/>
        </w:rPr>
        <w:t xml:space="preserve"> cost</w:t>
      </w:r>
      <w:r w:rsidRPr="00555336">
        <w:rPr>
          <w:rFonts w:ascii="Arial" w:hAnsi="Arial" w:cs="Arial"/>
          <w:color w:val="000000" w:themeColor="text1"/>
        </w:rPr>
        <w:t xml:space="preserve"> </w:t>
      </w:r>
      <w:r w:rsidRPr="00555336">
        <w:rPr>
          <w:rFonts w:ascii="Arial" w:eastAsia="Arial Unicode MS" w:hAnsi="Arial" w:cs="Arial"/>
          <w:color w:val="000000" w:themeColor="text1"/>
          <w:sz w:val="22"/>
          <w:szCs w:val="22"/>
        </w:rPr>
        <w:t>using the EIR method.</w:t>
      </w:r>
      <w:r w:rsidRPr="00555336">
        <w:rPr>
          <w:rFonts w:ascii="Arial" w:eastAsia="Arial Unicode MS" w:hAnsi="Arial" w:cs="Arial"/>
          <w:color w:val="000000" w:themeColor="text1"/>
          <w:sz w:val="22"/>
          <w:szCs w:val="22"/>
          <w:cs/>
        </w:rPr>
        <w:t xml:space="preserve"> </w:t>
      </w:r>
      <w:r w:rsidRPr="00555336">
        <w:rPr>
          <w:rFonts w:ascii="Arial" w:eastAsia="Arial Unicode MS" w:hAnsi="Arial" w:cs="Arial"/>
          <w:color w:val="000000" w:themeColor="text1"/>
          <w:sz w:val="22"/>
          <w:szCs w:val="22"/>
        </w:rPr>
        <w:t xml:space="preserve">Gains and losses are </w:t>
      </w:r>
      <w:proofErr w:type="spellStart"/>
      <w:r w:rsidRPr="00555336">
        <w:rPr>
          <w:rFonts w:ascii="Arial" w:eastAsia="Arial Unicode MS" w:hAnsi="Arial" w:cs="Arial"/>
          <w:color w:val="000000" w:themeColor="text1"/>
          <w:sz w:val="22"/>
          <w:szCs w:val="22"/>
        </w:rPr>
        <w:t>recognised</w:t>
      </w:r>
      <w:proofErr w:type="spellEnd"/>
      <w:r w:rsidRPr="00555336">
        <w:rPr>
          <w:rFonts w:ascii="Arial" w:eastAsia="Arial Unicode MS" w:hAnsi="Arial" w:cs="Arial"/>
          <w:color w:val="000000" w:themeColor="text1"/>
          <w:sz w:val="22"/>
          <w:szCs w:val="22"/>
        </w:rPr>
        <w:t xml:space="preserve"> in profit or loss when the liabilities are </w:t>
      </w:r>
      <w:proofErr w:type="spellStart"/>
      <w:r w:rsidRPr="00555336">
        <w:rPr>
          <w:rFonts w:ascii="Arial" w:eastAsia="Arial Unicode MS" w:hAnsi="Arial" w:cs="Arial"/>
          <w:color w:val="000000" w:themeColor="text1"/>
          <w:sz w:val="22"/>
          <w:szCs w:val="22"/>
        </w:rPr>
        <w:t>derecognised</w:t>
      </w:r>
      <w:proofErr w:type="spellEnd"/>
      <w:r w:rsidRPr="00555336">
        <w:rPr>
          <w:rFonts w:ascii="Arial" w:eastAsia="Arial Unicode MS" w:hAnsi="Arial" w:cs="Arial"/>
          <w:color w:val="000000" w:themeColor="text1"/>
          <w:sz w:val="22"/>
          <w:szCs w:val="22"/>
        </w:rPr>
        <w:t xml:space="preserve"> as well as through the EIR </w:t>
      </w:r>
      <w:proofErr w:type="spellStart"/>
      <w:r w:rsidRPr="00555336">
        <w:rPr>
          <w:rFonts w:ascii="Arial" w:eastAsia="Arial Unicode MS" w:hAnsi="Arial" w:cs="Arial"/>
          <w:color w:val="000000" w:themeColor="text1"/>
          <w:sz w:val="22"/>
          <w:szCs w:val="22"/>
        </w:rPr>
        <w:t>amortisation</w:t>
      </w:r>
      <w:proofErr w:type="spellEnd"/>
      <w:r w:rsidRPr="00555336">
        <w:rPr>
          <w:rFonts w:ascii="Arial" w:eastAsia="Arial Unicode MS" w:hAnsi="Arial" w:cs="Arial"/>
          <w:color w:val="000000" w:themeColor="text1"/>
          <w:sz w:val="22"/>
          <w:szCs w:val="22"/>
        </w:rPr>
        <w:t xml:space="preserve"> process. In determining </w:t>
      </w:r>
      <w:proofErr w:type="spellStart"/>
      <w:r w:rsidRPr="00555336">
        <w:rPr>
          <w:rFonts w:ascii="Arial" w:eastAsia="Arial Unicode MS" w:hAnsi="Arial" w:cs="Arial"/>
          <w:color w:val="000000" w:themeColor="text1"/>
          <w:sz w:val="22"/>
          <w:szCs w:val="22"/>
        </w:rPr>
        <w:t>amortised</w:t>
      </w:r>
      <w:proofErr w:type="spellEnd"/>
      <w:r w:rsidRPr="00555336">
        <w:rPr>
          <w:rFonts w:ascii="Arial" w:eastAsia="Arial Unicode MS" w:hAnsi="Arial" w:cs="Arial"/>
          <w:color w:val="000000" w:themeColor="text1"/>
          <w:sz w:val="22"/>
          <w:szCs w:val="22"/>
        </w:rPr>
        <w:t xml:space="preserve"> cost, the Group takes into account any fees or costs that are an integral part of the EIR. The EIR </w:t>
      </w:r>
      <w:proofErr w:type="spellStart"/>
      <w:r w:rsidRPr="00555336">
        <w:rPr>
          <w:rFonts w:ascii="Arial" w:eastAsia="Arial Unicode MS" w:hAnsi="Arial" w:cs="Arial"/>
          <w:color w:val="000000" w:themeColor="text1"/>
          <w:sz w:val="22"/>
          <w:szCs w:val="22"/>
        </w:rPr>
        <w:t>amortisation</w:t>
      </w:r>
      <w:proofErr w:type="spellEnd"/>
      <w:r w:rsidRPr="00555336">
        <w:rPr>
          <w:rFonts w:ascii="Arial" w:eastAsia="Arial Unicode MS" w:hAnsi="Arial" w:cs="Arial"/>
          <w:color w:val="000000" w:themeColor="text1"/>
          <w:sz w:val="22"/>
          <w:szCs w:val="22"/>
        </w:rPr>
        <w:t xml:space="preserve"> is included in finance costs</w:t>
      </w:r>
      <w:r w:rsidRPr="00555336">
        <w:rPr>
          <w:rFonts w:ascii="Arial" w:eastAsia="Arial Unicode MS" w:hAnsi="Arial" w:cs="Arial"/>
          <w:color w:val="000000" w:themeColor="text1"/>
          <w:sz w:val="22"/>
          <w:szCs w:val="22"/>
          <w:cs/>
        </w:rPr>
        <w:t xml:space="preserve"> </w:t>
      </w:r>
      <w:r w:rsidRPr="00555336">
        <w:rPr>
          <w:rFonts w:ascii="Arial" w:eastAsia="Arial Unicode MS" w:hAnsi="Arial" w:cs="Arial"/>
          <w:color w:val="000000" w:themeColor="text1"/>
          <w:sz w:val="22"/>
          <w:szCs w:val="22"/>
        </w:rPr>
        <w:t>in profit or loss</w:t>
      </w:r>
      <w:r w:rsidRPr="00555336">
        <w:rPr>
          <w:rFonts w:ascii="Arial" w:eastAsia="Arial Unicode MS" w:hAnsi="Arial" w:cs="Arial"/>
          <w:color w:val="000000" w:themeColor="text1"/>
          <w:sz w:val="22"/>
          <w:szCs w:val="22"/>
          <w:cs/>
        </w:rPr>
        <w:t>.</w:t>
      </w:r>
    </w:p>
    <w:p w14:paraId="660CE5CA" w14:textId="4493D8F5" w:rsidR="00372CB8" w:rsidRPr="00555336" w:rsidRDefault="002934E1" w:rsidP="005842BA">
      <w:pPr>
        <w:keepNext/>
        <w:spacing w:before="120" w:after="120" w:line="360" w:lineRule="exact"/>
        <w:ind w:left="547"/>
        <w:jc w:val="thaiDistribute"/>
        <w:textAlignment w:val="auto"/>
        <w:rPr>
          <w:rFonts w:ascii="Arial" w:eastAsia="Arial" w:hAnsi="Arial" w:cs="Arial"/>
          <w:b/>
          <w:bCs/>
          <w:color w:val="000000" w:themeColor="text1"/>
          <w:sz w:val="22"/>
          <w:szCs w:val="22"/>
        </w:rPr>
      </w:pPr>
      <w:r w:rsidRPr="00555336">
        <w:rPr>
          <w:rFonts w:ascii="Arial" w:eastAsia="Arial" w:hAnsi="Arial" w:cs="Arial"/>
          <w:b/>
          <w:bCs/>
          <w:color w:val="000000" w:themeColor="text1"/>
          <w:sz w:val="22"/>
        </w:rPr>
        <w:t>D</w:t>
      </w:r>
      <w:r w:rsidR="00372CB8" w:rsidRPr="00555336">
        <w:rPr>
          <w:rFonts w:ascii="Arial" w:eastAsia="Arial" w:hAnsi="Arial" w:cs="Arial"/>
          <w:b/>
          <w:bCs/>
          <w:color w:val="000000" w:themeColor="text1"/>
          <w:sz w:val="22"/>
          <w:szCs w:val="22"/>
        </w:rPr>
        <w:t>erecognition of financial instruments</w:t>
      </w:r>
      <w:r w:rsidR="00372CB8" w:rsidRPr="00555336">
        <w:rPr>
          <w:rFonts w:ascii="Arial" w:eastAsia="Arial" w:hAnsi="Arial" w:cs="Arial"/>
          <w:color w:val="000000" w:themeColor="text1"/>
          <w:sz w:val="22"/>
          <w:szCs w:val="22"/>
        </w:rPr>
        <w:t xml:space="preserve"> </w:t>
      </w:r>
    </w:p>
    <w:p w14:paraId="25A04EFA" w14:textId="335ED350" w:rsidR="00372CB8" w:rsidRPr="00555336" w:rsidRDefault="00BC41AE" w:rsidP="005842BA">
      <w:pPr>
        <w:spacing w:before="120" w:after="120" w:line="360" w:lineRule="exact"/>
        <w:ind w:left="540"/>
        <w:jc w:val="thaiDistribute"/>
        <w:textAlignment w:val="auto"/>
        <w:rPr>
          <w:rFonts w:ascii="Arial" w:eastAsia="Arial Unicode MS" w:hAnsi="Arial" w:cs="Arial"/>
          <w:color w:val="000000" w:themeColor="text1"/>
          <w:sz w:val="22"/>
          <w:szCs w:val="22"/>
        </w:rPr>
      </w:pPr>
      <w:r w:rsidRPr="00555336">
        <w:rPr>
          <w:rFonts w:ascii="Arial" w:eastAsia="Arial" w:hAnsi="Arial" w:cs="Arial"/>
          <w:color w:val="000000" w:themeColor="text1"/>
          <w:sz w:val="22"/>
          <w:szCs w:val="22"/>
        </w:rPr>
        <w:t xml:space="preserve">A financial asset is primarily </w:t>
      </w:r>
      <w:proofErr w:type="spellStart"/>
      <w:r w:rsidRPr="00555336">
        <w:rPr>
          <w:rFonts w:ascii="Arial" w:eastAsia="Arial" w:hAnsi="Arial" w:cs="Arial"/>
          <w:color w:val="000000" w:themeColor="text1"/>
          <w:sz w:val="22"/>
          <w:szCs w:val="22"/>
        </w:rPr>
        <w:t>derecognised</w:t>
      </w:r>
      <w:proofErr w:type="spellEnd"/>
      <w:r w:rsidRPr="00555336">
        <w:rPr>
          <w:rFonts w:ascii="Arial" w:eastAsia="Arial" w:hAnsi="Arial" w:cs="Arial"/>
          <w:color w:val="000000" w:themeColor="text1"/>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3460409B" w14:textId="1D6E2579" w:rsidR="00BC41AE" w:rsidRPr="00555336" w:rsidRDefault="00BC41AE" w:rsidP="005842BA">
      <w:pPr>
        <w:spacing w:before="120" w:after="120" w:line="360" w:lineRule="exact"/>
        <w:ind w:left="547"/>
        <w:jc w:val="thaiDistribute"/>
        <w:textAlignment w:val="auto"/>
        <w:rPr>
          <w:rFonts w:ascii="Arial" w:eastAsia="Arial Unicode MS" w:hAnsi="Arial" w:cs="Arial"/>
          <w:color w:val="000000" w:themeColor="text1"/>
          <w:sz w:val="22"/>
          <w:szCs w:val="22"/>
        </w:rPr>
      </w:pPr>
      <w:r w:rsidRPr="00555336">
        <w:rPr>
          <w:rFonts w:ascii="Arial" w:eastAsia="Arial" w:hAnsi="Arial" w:cs="Arial"/>
          <w:color w:val="000000" w:themeColor="text1"/>
          <w:sz w:val="22"/>
          <w:szCs w:val="22"/>
        </w:rPr>
        <w:t xml:space="preserve">A financial liability is </w:t>
      </w:r>
      <w:proofErr w:type="spellStart"/>
      <w:r w:rsidRPr="00555336">
        <w:rPr>
          <w:rFonts w:ascii="Arial" w:eastAsia="Arial" w:hAnsi="Arial" w:cs="Arial"/>
          <w:color w:val="000000" w:themeColor="text1"/>
          <w:sz w:val="22"/>
          <w:szCs w:val="22"/>
        </w:rPr>
        <w:t>derecognised</w:t>
      </w:r>
      <w:proofErr w:type="spellEnd"/>
      <w:r w:rsidRPr="00555336">
        <w:rPr>
          <w:rFonts w:ascii="Arial" w:eastAsia="Arial" w:hAnsi="Arial" w:cs="Arial"/>
          <w:color w:val="000000" w:themeColor="text1"/>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555336">
        <w:rPr>
          <w:rFonts w:ascii="Arial" w:eastAsia="Arial" w:hAnsi="Arial" w:cs="Arial"/>
          <w:color w:val="000000" w:themeColor="text1"/>
          <w:sz w:val="22"/>
          <w:szCs w:val="22"/>
        </w:rPr>
        <w:t>recognised</w:t>
      </w:r>
      <w:proofErr w:type="spellEnd"/>
      <w:r w:rsidRPr="00555336">
        <w:rPr>
          <w:rFonts w:ascii="Arial" w:eastAsia="Arial" w:hAnsi="Arial" w:cs="Arial"/>
          <w:color w:val="000000" w:themeColor="text1"/>
          <w:sz w:val="22"/>
          <w:szCs w:val="22"/>
        </w:rPr>
        <w:t xml:space="preserve"> in profit or loss.</w:t>
      </w:r>
    </w:p>
    <w:p w14:paraId="41F21C3A" w14:textId="77777777" w:rsidR="00BC41AE" w:rsidRPr="00555336" w:rsidRDefault="00BC41AE" w:rsidP="005842BA">
      <w:pPr>
        <w:spacing w:before="120" w:after="120" w:line="360" w:lineRule="exact"/>
        <w:ind w:left="547"/>
        <w:jc w:val="thaiDistribute"/>
        <w:textAlignment w:val="auto"/>
        <w:rPr>
          <w:rFonts w:ascii="Arial" w:eastAsia="Arial Unicode MS" w:hAnsi="Arial" w:cs="Arial"/>
          <w:color w:val="000000" w:themeColor="text1"/>
          <w:sz w:val="22"/>
          <w:szCs w:val="22"/>
        </w:rPr>
      </w:pPr>
      <w:r w:rsidRPr="00555336">
        <w:rPr>
          <w:rFonts w:ascii="Arial" w:eastAsia="Arial" w:hAnsi="Arial" w:cs="Arial"/>
          <w:b/>
          <w:bCs/>
          <w:color w:val="000000" w:themeColor="text1"/>
          <w:sz w:val="22"/>
          <w:szCs w:val="22"/>
        </w:rPr>
        <w:t>Impairment of financial assets</w:t>
      </w:r>
    </w:p>
    <w:p w14:paraId="0031A947" w14:textId="77777777" w:rsidR="00BC41AE" w:rsidRPr="00555336" w:rsidRDefault="00BC41AE" w:rsidP="005842BA">
      <w:pPr>
        <w:spacing w:before="120" w:after="120" w:line="360" w:lineRule="exact"/>
        <w:ind w:left="547"/>
        <w:jc w:val="thaiDistribute"/>
        <w:textAlignment w:val="auto"/>
        <w:rPr>
          <w:rFonts w:ascii="Arial" w:eastAsia="Arial Unicode MS" w:hAnsi="Arial" w:cs="Arial"/>
          <w:color w:val="000000" w:themeColor="text1"/>
          <w:sz w:val="22"/>
          <w:szCs w:val="22"/>
        </w:rPr>
      </w:pPr>
      <w:r w:rsidRPr="00555336">
        <w:rPr>
          <w:rFonts w:ascii="Arial" w:eastAsia="Arial" w:hAnsi="Arial" w:cs="Arial"/>
          <w:color w:val="000000" w:themeColor="text1"/>
          <w:sz w:val="22"/>
          <w:szCs w:val="22"/>
        </w:rPr>
        <w:t xml:space="preserve">The Group </w:t>
      </w:r>
      <w:proofErr w:type="spellStart"/>
      <w:r w:rsidRPr="00555336">
        <w:rPr>
          <w:rFonts w:ascii="Arial" w:eastAsia="Arial" w:hAnsi="Arial" w:cs="Arial"/>
          <w:color w:val="000000" w:themeColor="text1"/>
          <w:sz w:val="22"/>
          <w:szCs w:val="22"/>
        </w:rPr>
        <w:t>recognises</w:t>
      </w:r>
      <w:proofErr w:type="spellEnd"/>
      <w:r w:rsidRPr="00555336">
        <w:rPr>
          <w:rFonts w:ascii="Arial" w:eastAsia="Arial" w:hAnsi="Arial" w:cs="Arial"/>
          <w:color w:val="000000" w:themeColor="text1"/>
          <w:sz w:val="22"/>
          <w:szCs w:val="22"/>
        </w:rPr>
        <w:t xml:space="preserve"> an allowance for expected credit losses (“ECLs”) for all debt</w:t>
      </w:r>
      <w:r w:rsidRPr="00555336">
        <w:rPr>
          <w:rFonts w:ascii="Arial" w:eastAsia="Arial" w:hAnsi="Arial" w:cs="Arial"/>
          <w:color w:val="000000" w:themeColor="text1"/>
          <w:sz w:val="22"/>
          <w:szCs w:val="22"/>
          <w:cs/>
        </w:rPr>
        <w:t xml:space="preserve"> </w:t>
      </w:r>
      <w:r w:rsidRPr="00555336">
        <w:rPr>
          <w:rFonts w:ascii="Arial" w:eastAsia="Arial" w:hAnsi="Arial" w:cs="Arial"/>
          <w:color w:val="000000" w:themeColor="text1"/>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0C37B1DB" w14:textId="77777777" w:rsidR="00BC41AE" w:rsidRPr="00555336" w:rsidRDefault="00BC41AE" w:rsidP="005842BA">
      <w:pPr>
        <w:spacing w:before="120" w:after="120" w:line="360" w:lineRule="exact"/>
        <w:ind w:left="547"/>
        <w:jc w:val="thaiDistribute"/>
        <w:textAlignment w:val="auto"/>
        <w:rPr>
          <w:rFonts w:ascii="Arial" w:eastAsia="Arial Unicode MS" w:hAnsi="Arial" w:cs="Arial"/>
          <w:color w:val="000000" w:themeColor="text1"/>
          <w:sz w:val="22"/>
          <w:szCs w:val="22"/>
        </w:rPr>
      </w:pPr>
      <w:r w:rsidRPr="00555336">
        <w:rPr>
          <w:rFonts w:ascii="Arial" w:eastAsia="Arial" w:hAnsi="Arial" w:cs="Arial"/>
          <w:color w:val="000000" w:themeColor="text1"/>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4E136AA7" w14:textId="77777777" w:rsidR="008507F3" w:rsidRPr="00555336" w:rsidRDefault="008507F3">
      <w:pPr>
        <w:overflowPunct/>
        <w:autoSpaceDE/>
        <w:autoSpaceDN/>
        <w:adjustRightInd/>
        <w:spacing w:after="200" w:line="276" w:lineRule="auto"/>
        <w:textAlignment w:val="auto"/>
        <w:rPr>
          <w:rFonts w:ascii="Arial" w:eastAsia="Arial" w:hAnsi="Arial" w:cs="Arial"/>
          <w:color w:val="000000" w:themeColor="text1"/>
          <w:sz w:val="22"/>
          <w:szCs w:val="22"/>
        </w:rPr>
      </w:pPr>
      <w:r w:rsidRPr="00555336">
        <w:rPr>
          <w:rFonts w:ascii="Arial" w:eastAsia="Arial" w:hAnsi="Arial" w:cs="Arial"/>
          <w:color w:val="000000" w:themeColor="text1"/>
          <w:sz w:val="22"/>
          <w:szCs w:val="22"/>
        </w:rPr>
        <w:br w:type="page"/>
      </w:r>
    </w:p>
    <w:p w14:paraId="23FF81E1" w14:textId="77777777" w:rsidR="008507F3" w:rsidRPr="00555336" w:rsidRDefault="00BC41AE" w:rsidP="003067E6">
      <w:pPr>
        <w:spacing w:before="120" w:after="120" w:line="365" w:lineRule="exact"/>
        <w:ind w:left="547"/>
        <w:jc w:val="thaiDistribute"/>
        <w:textAlignment w:val="auto"/>
        <w:rPr>
          <w:rFonts w:ascii="Arial" w:eastAsia="Arial" w:hAnsi="Arial" w:cs="Arial"/>
          <w:color w:val="000000" w:themeColor="text1"/>
          <w:sz w:val="22"/>
          <w:szCs w:val="22"/>
        </w:rPr>
      </w:pPr>
      <w:r w:rsidRPr="00555336">
        <w:rPr>
          <w:rFonts w:ascii="Arial" w:eastAsia="Arial" w:hAnsi="Arial" w:cs="Arial"/>
          <w:color w:val="000000" w:themeColor="text1"/>
          <w:sz w:val="22"/>
          <w:szCs w:val="22"/>
        </w:rPr>
        <w:lastRenderedPageBreak/>
        <w:t xml:space="preserve">For trade </w:t>
      </w:r>
      <w:r w:rsidR="00955AD8" w:rsidRPr="00555336">
        <w:rPr>
          <w:rFonts w:ascii="Arial" w:eastAsia="Arial" w:hAnsi="Arial" w:cs="Arial"/>
          <w:color w:val="000000" w:themeColor="text1"/>
          <w:sz w:val="22"/>
          <w:szCs w:val="22"/>
        </w:rPr>
        <w:t xml:space="preserve">accounts </w:t>
      </w:r>
      <w:r w:rsidRPr="00555336">
        <w:rPr>
          <w:rFonts w:ascii="Arial" w:eastAsia="Arial" w:hAnsi="Arial" w:cs="Arial"/>
          <w:color w:val="000000" w:themeColor="text1"/>
          <w:sz w:val="22"/>
          <w:szCs w:val="22"/>
        </w:rPr>
        <w:t xml:space="preserve">receivable and contract assets, the Group applies a simplified approach in calculating ECLs. Therefore, the Group does not track changes in credit risk, but instead </w:t>
      </w:r>
      <w:proofErr w:type="spellStart"/>
      <w:r w:rsidRPr="00555336">
        <w:rPr>
          <w:rFonts w:ascii="Arial" w:eastAsia="Arial" w:hAnsi="Arial" w:cs="Arial"/>
          <w:color w:val="000000" w:themeColor="text1"/>
          <w:sz w:val="22"/>
          <w:szCs w:val="22"/>
        </w:rPr>
        <w:t>recognises</w:t>
      </w:r>
      <w:proofErr w:type="spellEnd"/>
      <w:r w:rsidRPr="00555336">
        <w:rPr>
          <w:rFonts w:ascii="Arial" w:eastAsia="Arial" w:hAnsi="Arial" w:cs="Arial"/>
          <w:color w:val="000000" w:themeColor="text1"/>
          <w:sz w:val="22"/>
          <w:szCs w:val="22"/>
        </w:rPr>
        <w:t xml:space="preserve"> a loss allowance based on lifetime ECLs at each reporting date. </w:t>
      </w:r>
    </w:p>
    <w:p w14:paraId="36ABCEBD" w14:textId="77777777" w:rsidR="008507F3" w:rsidRPr="00555336" w:rsidRDefault="008507F3" w:rsidP="003067E6">
      <w:pPr>
        <w:spacing w:before="120" w:after="120" w:line="365" w:lineRule="exact"/>
        <w:ind w:left="547"/>
        <w:jc w:val="thaiDistribute"/>
        <w:textAlignment w:val="auto"/>
        <w:rPr>
          <w:rFonts w:ascii="Arial" w:eastAsia="Arial" w:hAnsi="Arial" w:cs="Arial"/>
          <w:color w:val="000000" w:themeColor="text1"/>
          <w:sz w:val="22"/>
          <w:szCs w:val="22"/>
        </w:rPr>
      </w:pPr>
      <w:r w:rsidRPr="00555336">
        <w:rPr>
          <w:rFonts w:ascii="Arial" w:eastAsia="Arial" w:hAnsi="Arial" w:cs="Arial"/>
          <w:color w:val="000000" w:themeColor="text1"/>
          <w:sz w:val="22"/>
          <w:szCs w:val="22"/>
        </w:rPr>
        <w:t>ECLs are calculated based on its historical credit loss experience and adjusted for forward-looking factors specific to the debtors and the economic environment.</w:t>
      </w:r>
    </w:p>
    <w:p w14:paraId="3EF0CFEC" w14:textId="77777777" w:rsidR="00BC41AE" w:rsidRPr="00555336" w:rsidRDefault="00BC41AE" w:rsidP="003067E6">
      <w:pPr>
        <w:spacing w:before="120" w:after="120" w:line="365" w:lineRule="exact"/>
        <w:ind w:left="547"/>
        <w:jc w:val="thaiDistribute"/>
        <w:textAlignment w:val="auto"/>
        <w:rPr>
          <w:rFonts w:ascii="Arial" w:eastAsia="Arial Unicode MS" w:hAnsi="Arial" w:cs="Arial"/>
          <w:color w:val="000000" w:themeColor="text1"/>
          <w:sz w:val="22"/>
          <w:szCs w:val="22"/>
        </w:rPr>
      </w:pPr>
      <w:r w:rsidRPr="00555336">
        <w:rPr>
          <w:rFonts w:ascii="Arial" w:eastAsia="Arial" w:hAnsi="Arial" w:cs="Arial"/>
          <w:color w:val="000000" w:themeColor="text1"/>
          <w:sz w:val="22"/>
          <w:szCs w:val="22"/>
        </w:rPr>
        <w:t>A financial asset is written off when there is no reasonable expectation of recovering the contractual cash flows.</w:t>
      </w:r>
    </w:p>
    <w:p w14:paraId="37655F8F" w14:textId="77777777" w:rsidR="00BC41AE" w:rsidRPr="00555336" w:rsidRDefault="00BC41AE" w:rsidP="003067E6">
      <w:pPr>
        <w:spacing w:before="120" w:after="120" w:line="365" w:lineRule="exact"/>
        <w:ind w:left="547"/>
        <w:jc w:val="thaiDistribute"/>
        <w:textAlignment w:val="auto"/>
        <w:rPr>
          <w:rFonts w:ascii="Arial" w:eastAsia="Arial Unicode MS" w:hAnsi="Arial" w:cs="Arial"/>
          <w:color w:val="000000" w:themeColor="text1"/>
          <w:sz w:val="22"/>
          <w:szCs w:val="22"/>
        </w:rPr>
      </w:pPr>
      <w:r w:rsidRPr="00555336">
        <w:rPr>
          <w:rFonts w:ascii="Arial" w:eastAsia="Arial" w:hAnsi="Arial" w:cs="Arial"/>
          <w:b/>
          <w:bCs/>
          <w:color w:val="000000" w:themeColor="text1"/>
          <w:sz w:val="22"/>
          <w:szCs w:val="22"/>
        </w:rPr>
        <w:t xml:space="preserve">Offsetting of financial instruments </w:t>
      </w:r>
    </w:p>
    <w:p w14:paraId="470FCE16" w14:textId="77777777" w:rsidR="00BC41AE" w:rsidRPr="00555336" w:rsidRDefault="00BC41AE" w:rsidP="003067E6">
      <w:pPr>
        <w:spacing w:before="120" w:after="120" w:line="365" w:lineRule="exact"/>
        <w:ind w:left="547"/>
        <w:jc w:val="thaiDistribute"/>
        <w:textAlignment w:val="auto"/>
        <w:rPr>
          <w:rFonts w:ascii="Arial" w:eastAsia="Arial" w:hAnsi="Arial" w:cs="Arial"/>
          <w:color w:val="000000" w:themeColor="text1"/>
          <w:sz w:val="22"/>
          <w:szCs w:val="22"/>
        </w:rPr>
      </w:pPr>
      <w:r w:rsidRPr="00555336">
        <w:rPr>
          <w:rFonts w:ascii="Arial" w:eastAsia="Arial" w:hAnsi="Arial" w:cs="Arial"/>
          <w:color w:val="000000" w:themeColor="text1"/>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555336">
        <w:rPr>
          <w:rFonts w:ascii="Arial" w:eastAsia="Arial" w:hAnsi="Arial" w:cs="Arial"/>
          <w:color w:val="000000" w:themeColor="text1"/>
          <w:sz w:val="22"/>
          <w:szCs w:val="22"/>
        </w:rPr>
        <w:t>recognised</w:t>
      </w:r>
      <w:proofErr w:type="spellEnd"/>
      <w:r w:rsidRPr="00555336">
        <w:rPr>
          <w:rFonts w:ascii="Arial" w:eastAsia="Arial" w:hAnsi="Arial" w:cs="Arial"/>
          <w:color w:val="000000" w:themeColor="text1"/>
          <w:sz w:val="22"/>
          <w:szCs w:val="22"/>
        </w:rPr>
        <w:t xml:space="preserve"> amounts and there is an intention to settle on a net basis, to </w:t>
      </w:r>
      <w:proofErr w:type="spellStart"/>
      <w:r w:rsidRPr="00555336">
        <w:rPr>
          <w:rFonts w:ascii="Arial" w:eastAsia="Arial" w:hAnsi="Arial" w:cs="Arial"/>
          <w:color w:val="000000" w:themeColor="text1"/>
          <w:sz w:val="22"/>
          <w:szCs w:val="22"/>
        </w:rPr>
        <w:t>realise</w:t>
      </w:r>
      <w:proofErr w:type="spellEnd"/>
      <w:r w:rsidRPr="00555336">
        <w:rPr>
          <w:rFonts w:ascii="Arial" w:eastAsia="Arial" w:hAnsi="Arial" w:cs="Arial"/>
          <w:color w:val="000000" w:themeColor="text1"/>
          <w:sz w:val="22"/>
          <w:szCs w:val="22"/>
        </w:rPr>
        <w:t xml:space="preserve"> the assets and settle the liabilities simultaneously.</w:t>
      </w:r>
    </w:p>
    <w:p w14:paraId="38F32AFE" w14:textId="15305DB8" w:rsidR="00DE65D0" w:rsidRPr="00555336" w:rsidRDefault="003D31B3" w:rsidP="003067E6">
      <w:pPr>
        <w:spacing w:before="120" w:after="120" w:line="365" w:lineRule="exact"/>
        <w:ind w:left="539" w:hanging="539"/>
        <w:jc w:val="thaiDistribute"/>
        <w:rPr>
          <w:rFonts w:ascii="Arial" w:hAnsi="Arial" w:cs="Arial"/>
          <w:b/>
          <w:bCs/>
          <w:color w:val="000000" w:themeColor="text1"/>
          <w:sz w:val="22"/>
          <w:szCs w:val="22"/>
        </w:rPr>
      </w:pPr>
      <w:r w:rsidRPr="00555336">
        <w:rPr>
          <w:rFonts w:ascii="Arial" w:hAnsi="Arial" w:cs="Browallia New"/>
          <w:b/>
          <w:bCs/>
          <w:color w:val="000000" w:themeColor="text1"/>
          <w:sz w:val="22"/>
        </w:rPr>
        <w:t>5</w:t>
      </w:r>
      <w:r w:rsidR="00DE65D0" w:rsidRPr="00555336">
        <w:rPr>
          <w:rFonts w:ascii="Arial" w:hAnsi="Arial" w:cs="Arial"/>
          <w:b/>
          <w:bCs/>
          <w:color w:val="000000" w:themeColor="text1"/>
          <w:sz w:val="22"/>
          <w:szCs w:val="22"/>
        </w:rPr>
        <w:t>.1</w:t>
      </w:r>
      <w:r w:rsidR="00955AD8" w:rsidRPr="00555336">
        <w:rPr>
          <w:rFonts w:ascii="Arial" w:hAnsi="Arial" w:cs="Arial"/>
          <w:b/>
          <w:bCs/>
          <w:color w:val="000000" w:themeColor="text1"/>
          <w:sz w:val="22"/>
          <w:szCs w:val="22"/>
        </w:rPr>
        <w:t>8</w:t>
      </w:r>
      <w:r w:rsidR="00DE65D0" w:rsidRPr="00555336">
        <w:rPr>
          <w:rFonts w:ascii="Arial" w:hAnsi="Arial" w:cs="Arial"/>
          <w:b/>
          <w:bCs/>
          <w:color w:val="000000" w:themeColor="text1"/>
          <w:sz w:val="22"/>
          <w:szCs w:val="22"/>
          <w:cs/>
        </w:rPr>
        <w:tab/>
      </w:r>
      <w:r w:rsidR="00DE65D0" w:rsidRPr="00555336">
        <w:rPr>
          <w:rFonts w:ascii="Arial" w:hAnsi="Arial" w:cs="Arial"/>
          <w:b/>
          <w:bCs/>
          <w:color w:val="000000" w:themeColor="text1"/>
          <w:sz w:val="22"/>
          <w:szCs w:val="22"/>
        </w:rPr>
        <w:t>Fair value measurement</w:t>
      </w:r>
    </w:p>
    <w:p w14:paraId="63C51316" w14:textId="77777777" w:rsidR="00DE65D0" w:rsidRPr="00555336" w:rsidRDefault="00DE65D0" w:rsidP="003067E6">
      <w:pPr>
        <w:pStyle w:val="BodyTextIndent"/>
        <w:spacing w:line="365" w:lineRule="exact"/>
        <w:ind w:left="533"/>
        <w:jc w:val="both"/>
        <w:rPr>
          <w:rFonts w:ascii="Arial" w:hAnsi="Arial" w:cs="Arial"/>
          <w:color w:val="000000" w:themeColor="text1"/>
          <w:sz w:val="22"/>
          <w:szCs w:val="22"/>
        </w:rPr>
      </w:pPr>
      <w:r w:rsidRPr="00555336">
        <w:rPr>
          <w:rFonts w:ascii="Arial" w:hAnsi="Arial" w:cs="Arial"/>
          <w:color w:val="000000" w:themeColor="text1"/>
          <w:sz w:val="22"/>
          <w:szCs w:val="22"/>
        </w:rPr>
        <w:t xml:space="preserve">Fair value is the price that would be received to sell an asset or paid to transfer a liability in an orderly transaction between buyer and seller (market participants) at the measurement date. The </w:t>
      </w:r>
      <w:r w:rsidR="008658C9"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appl</w:t>
      </w:r>
      <w:r w:rsidR="0058583C" w:rsidRPr="00555336">
        <w:rPr>
          <w:rFonts w:ascii="Arial" w:hAnsi="Arial" w:cs="Arial"/>
          <w:color w:val="000000" w:themeColor="text1"/>
          <w:sz w:val="22"/>
          <w:szCs w:val="22"/>
        </w:rPr>
        <w:t>ies</w:t>
      </w:r>
      <w:r w:rsidRPr="00555336">
        <w:rPr>
          <w:rFonts w:ascii="Arial" w:hAnsi="Arial" w:cs="Arial"/>
          <w:color w:val="000000" w:themeColor="text1"/>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8658C9"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measure</w:t>
      </w:r>
      <w:r w:rsidR="0058583C" w:rsidRPr="00555336">
        <w:rPr>
          <w:rFonts w:ascii="Arial" w:hAnsi="Arial" w:cs="Arial"/>
          <w:color w:val="000000" w:themeColor="text1"/>
          <w:sz w:val="22"/>
          <w:szCs w:val="22"/>
        </w:rPr>
        <w:t>s</w:t>
      </w:r>
      <w:r w:rsidRPr="00555336">
        <w:rPr>
          <w:rFonts w:ascii="Arial" w:hAnsi="Arial" w:cs="Arial"/>
          <w:color w:val="000000" w:themeColor="text1"/>
          <w:sz w:val="22"/>
          <w:szCs w:val="22"/>
        </w:rPr>
        <w:t xml:space="preserve"> fair value using valuation technique that are appropriate in the circumstances and </w:t>
      </w:r>
      <w:proofErr w:type="spellStart"/>
      <w:r w:rsidRPr="00555336">
        <w:rPr>
          <w:rFonts w:ascii="Arial" w:hAnsi="Arial" w:cs="Arial"/>
          <w:color w:val="000000" w:themeColor="text1"/>
          <w:sz w:val="22"/>
          <w:szCs w:val="22"/>
        </w:rPr>
        <w:t>maximises</w:t>
      </w:r>
      <w:proofErr w:type="spellEnd"/>
      <w:r w:rsidRPr="00555336">
        <w:rPr>
          <w:rFonts w:ascii="Arial" w:hAnsi="Arial" w:cs="Arial"/>
          <w:color w:val="000000" w:themeColor="text1"/>
          <w:sz w:val="22"/>
          <w:szCs w:val="22"/>
        </w:rPr>
        <w:t xml:space="preserve"> the use of relevant observable inputs related to assets and liabilities that are required to be measured at fair value.</w:t>
      </w:r>
    </w:p>
    <w:p w14:paraId="1A7A2868" w14:textId="77777777" w:rsidR="00DE65D0" w:rsidRPr="00555336" w:rsidRDefault="00DE65D0" w:rsidP="003067E6">
      <w:pPr>
        <w:pStyle w:val="BodyTextIndent"/>
        <w:spacing w:line="365" w:lineRule="exact"/>
        <w:ind w:left="533"/>
        <w:jc w:val="both"/>
        <w:rPr>
          <w:rFonts w:ascii="Arial" w:hAnsi="Arial" w:cs="Arial"/>
          <w:color w:val="000000" w:themeColor="text1"/>
          <w:sz w:val="22"/>
          <w:szCs w:val="22"/>
        </w:rPr>
      </w:pPr>
      <w:r w:rsidRPr="00555336">
        <w:rPr>
          <w:rFonts w:ascii="Arial" w:hAnsi="Arial" w:cs="Arial"/>
          <w:color w:val="000000" w:themeColor="text1"/>
          <w:sz w:val="22"/>
          <w:szCs w:val="22"/>
        </w:rPr>
        <w:t xml:space="preserve">All assets and liabilities for which fair value is measured or disclosed in the financial statements are </w:t>
      </w:r>
      <w:proofErr w:type="spellStart"/>
      <w:r w:rsidRPr="00555336">
        <w:rPr>
          <w:rFonts w:ascii="Arial" w:hAnsi="Arial" w:cs="Arial"/>
          <w:color w:val="000000" w:themeColor="text1"/>
          <w:sz w:val="22"/>
          <w:szCs w:val="22"/>
        </w:rPr>
        <w:t>categorised</w:t>
      </w:r>
      <w:proofErr w:type="spellEnd"/>
      <w:r w:rsidRPr="00555336">
        <w:rPr>
          <w:rFonts w:ascii="Arial" w:hAnsi="Arial" w:cs="Arial"/>
          <w:color w:val="000000" w:themeColor="text1"/>
          <w:sz w:val="22"/>
          <w:szCs w:val="22"/>
        </w:rPr>
        <w:t xml:space="preserve"> within the fair value hierarchy into three levels based on </w:t>
      </w:r>
      <w:proofErr w:type="spellStart"/>
      <w:r w:rsidRPr="00555336">
        <w:rPr>
          <w:rFonts w:ascii="Arial" w:hAnsi="Arial" w:cs="Arial"/>
          <w:color w:val="000000" w:themeColor="text1"/>
          <w:sz w:val="22"/>
          <w:szCs w:val="22"/>
        </w:rPr>
        <w:t>categorise</w:t>
      </w:r>
      <w:proofErr w:type="spellEnd"/>
      <w:r w:rsidRPr="00555336">
        <w:rPr>
          <w:rFonts w:ascii="Arial" w:hAnsi="Arial" w:cs="Arial"/>
          <w:color w:val="000000" w:themeColor="text1"/>
          <w:sz w:val="22"/>
          <w:szCs w:val="22"/>
        </w:rPr>
        <w:t xml:space="preserve"> of input to be used in fair value measurement as follows:</w:t>
      </w:r>
    </w:p>
    <w:p w14:paraId="5B6CE975" w14:textId="77777777" w:rsidR="00DE65D0" w:rsidRPr="00555336" w:rsidRDefault="00DE65D0" w:rsidP="003067E6">
      <w:pPr>
        <w:pStyle w:val="BodyTextIndent"/>
        <w:spacing w:line="365" w:lineRule="exact"/>
        <w:ind w:left="1440" w:hanging="907"/>
        <w:jc w:val="both"/>
        <w:rPr>
          <w:rFonts w:ascii="Arial" w:hAnsi="Arial" w:cs="Arial"/>
          <w:color w:val="000000" w:themeColor="text1"/>
          <w:sz w:val="22"/>
          <w:szCs w:val="22"/>
        </w:rPr>
      </w:pPr>
      <w:r w:rsidRPr="00555336">
        <w:rPr>
          <w:rFonts w:ascii="Arial" w:hAnsi="Arial" w:cs="Arial"/>
          <w:color w:val="000000" w:themeColor="text1"/>
          <w:sz w:val="22"/>
          <w:szCs w:val="22"/>
        </w:rPr>
        <w:t>Level</w:t>
      </w:r>
      <w:r w:rsidRPr="00555336">
        <w:rPr>
          <w:rFonts w:ascii="Arial" w:hAnsi="Arial" w:cs="Arial"/>
          <w:color w:val="000000" w:themeColor="text1"/>
          <w:sz w:val="22"/>
          <w:szCs w:val="22"/>
          <w:cs/>
        </w:rPr>
        <w:t xml:space="preserve"> </w:t>
      </w:r>
      <w:r w:rsidRPr="00555336">
        <w:rPr>
          <w:rFonts w:ascii="Arial" w:hAnsi="Arial" w:cs="Arial"/>
          <w:color w:val="000000" w:themeColor="text1"/>
          <w:sz w:val="22"/>
          <w:szCs w:val="22"/>
        </w:rPr>
        <w:t xml:space="preserve">1 - </w:t>
      </w:r>
      <w:r w:rsidRPr="00555336">
        <w:rPr>
          <w:rFonts w:ascii="Arial" w:hAnsi="Arial" w:cs="Arial"/>
          <w:color w:val="000000" w:themeColor="text1"/>
          <w:sz w:val="22"/>
          <w:szCs w:val="22"/>
        </w:rPr>
        <w:tab/>
        <w:t xml:space="preserve">Use of quoted market prices in an observable active market for such assets or liabilities </w:t>
      </w:r>
    </w:p>
    <w:p w14:paraId="7C4518DF" w14:textId="77777777" w:rsidR="00DE65D0" w:rsidRPr="00555336" w:rsidRDefault="00DE65D0" w:rsidP="003067E6">
      <w:pPr>
        <w:pStyle w:val="BodyTextIndent"/>
        <w:spacing w:line="365" w:lineRule="exact"/>
        <w:ind w:left="1440" w:hanging="907"/>
        <w:jc w:val="both"/>
        <w:rPr>
          <w:rFonts w:ascii="Arial" w:hAnsi="Arial" w:cs="Arial"/>
          <w:color w:val="000000" w:themeColor="text1"/>
          <w:sz w:val="22"/>
          <w:szCs w:val="22"/>
        </w:rPr>
      </w:pPr>
      <w:r w:rsidRPr="00555336">
        <w:rPr>
          <w:rFonts w:ascii="Arial" w:hAnsi="Arial" w:cs="Arial"/>
          <w:color w:val="000000" w:themeColor="text1"/>
          <w:sz w:val="22"/>
          <w:szCs w:val="22"/>
        </w:rPr>
        <w:t>Level</w:t>
      </w:r>
      <w:r w:rsidRPr="00555336">
        <w:rPr>
          <w:rFonts w:ascii="Arial" w:hAnsi="Arial" w:cs="Arial"/>
          <w:color w:val="000000" w:themeColor="text1"/>
          <w:sz w:val="22"/>
          <w:szCs w:val="22"/>
          <w:cs/>
        </w:rPr>
        <w:t xml:space="preserve"> </w:t>
      </w:r>
      <w:r w:rsidRPr="00555336">
        <w:rPr>
          <w:rFonts w:ascii="Arial" w:hAnsi="Arial" w:cs="Arial"/>
          <w:color w:val="000000" w:themeColor="text1"/>
          <w:sz w:val="22"/>
          <w:szCs w:val="22"/>
        </w:rPr>
        <w:t xml:space="preserve">2 - </w:t>
      </w:r>
      <w:r w:rsidRPr="00555336">
        <w:rPr>
          <w:rFonts w:ascii="Arial" w:hAnsi="Arial" w:cs="Arial"/>
          <w:color w:val="000000" w:themeColor="text1"/>
          <w:sz w:val="22"/>
          <w:szCs w:val="22"/>
        </w:rPr>
        <w:tab/>
        <w:t>Use of other observable inputs for such assets or liabilities, whether directly or indirectly</w:t>
      </w:r>
    </w:p>
    <w:p w14:paraId="01D82E62" w14:textId="77777777" w:rsidR="00DE65D0" w:rsidRPr="00555336" w:rsidRDefault="00DE65D0" w:rsidP="003067E6">
      <w:pPr>
        <w:pStyle w:val="BodyTextIndent"/>
        <w:spacing w:line="365" w:lineRule="exact"/>
        <w:ind w:left="1440" w:hanging="907"/>
        <w:jc w:val="both"/>
        <w:rPr>
          <w:rFonts w:ascii="Arial" w:hAnsi="Arial" w:cs="Arial"/>
          <w:color w:val="000000" w:themeColor="text1"/>
          <w:sz w:val="22"/>
          <w:szCs w:val="22"/>
        </w:rPr>
      </w:pPr>
      <w:r w:rsidRPr="00555336">
        <w:rPr>
          <w:rFonts w:ascii="Arial" w:hAnsi="Arial" w:cs="Arial"/>
          <w:color w:val="000000" w:themeColor="text1"/>
          <w:sz w:val="22"/>
          <w:szCs w:val="22"/>
        </w:rPr>
        <w:t>Level</w:t>
      </w:r>
      <w:r w:rsidRPr="00555336">
        <w:rPr>
          <w:rFonts w:ascii="Arial" w:hAnsi="Arial" w:cs="Arial"/>
          <w:color w:val="000000" w:themeColor="text1"/>
          <w:sz w:val="22"/>
          <w:szCs w:val="22"/>
          <w:cs/>
        </w:rPr>
        <w:t xml:space="preserve"> </w:t>
      </w:r>
      <w:r w:rsidR="00750492" w:rsidRPr="00555336">
        <w:rPr>
          <w:rFonts w:ascii="Arial" w:hAnsi="Arial" w:cs="Arial"/>
          <w:color w:val="000000" w:themeColor="text1"/>
          <w:sz w:val="22"/>
          <w:szCs w:val="22"/>
        </w:rPr>
        <w:t xml:space="preserve">3 </w:t>
      </w:r>
      <w:r w:rsidRPr="00555336">
        <w:rPr>
          <w:rFonts w:ascii="Arial" w:hAnsi="Arial" w:cs="Arial"/>
          <w:color w:val="000000" w:themeColor="text1"/>
          <w:sz w:val="22"/>
          <w:szCs w:val="22"/>
        </w:rPr>
        <w:t>-</w:t>
      </w:r>
      <w:r w:rsidR="00750492"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ab/>
        <w:t xml:space="preserve">Use of unobservable inputs such as estimates of future cash flows </w:t>
      </w:r>
    </w:p>
    <w:p w14:paraId="6BF5CB19" w14:textId="03CBE18A" w:rsidR="00C708DD" w:rsidRPr="00555336" w:rsidRDefault="00DE65D0" w:rsidP="003067E6">
      <w:pPr>
        <w:pStyle w:val="BodyTextIndent"/>
        <w:spacing w:line="365" w:lineRule="exact"/>
        <w:ind w:left="533"/>
        <w:jc w:val="both"/>
        <w:rPr>
          <w:rFonts w:ascii="Arial" w:hAnsi="Arial" w:cs="Arial"/>
          <w:color w:val="000000" w:themeColor="text1"/>
          <w:sz w:val="22"/>
          <w:szCs w:val="22"/>
        </w:rPr>
      </w:pPr>
      <w:r w:rsidRPr="00555336">
        <w:rPr>
          <w:rFonts w:ascii="Arial" w:hAnsi="Arial" w:cs="Arial"/>
          <w:color w:val="000000" w:themeColor="text1"/>
          <w:sz w:val="22"/>
          <w:szCs w:val="22"/>
        </w:rPr>
        <w:t xml:space="preserve">At the end of each reporting period, the </w:t>
      </w:r>
      <w:r w:rsidR="008658C9"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determine</w:t>
      </w:r>
      <w:r w:rsidR="0058583C" w:rsidRPr="00555336">
        <w:rPr>
          <w:rFonts w:ascii="Arial" w:hAnsi="Arial" w:cs="Arial"/>
          <w:color w:val="000000" w:themeColor="text1"/>
          <w:sz w:val="22"/>
          <w:szCs w:val="22"/>
        </w:rPr>
        <w:t>s</w:t>
      </w:r>
      <w:r w:rsidRPr="00555336">
        <w:rPr>
          <w:rFonts w:ascii="Arial" w:hAnsi="Arial" w:cs="Arial"/>
          <w:color w:val="000000" w:themeColor="text1"/>
          <w:sz w:val="22"/>
          <w:szCs w:val="22"/>
        </w:rPr>
        <w:t xml:space="preserve"> whether transfers have occurred between levels within the fair value hierarchy for assets and liabilities held at the end of the reporting period that are measured at fair value on a recurring basis.</w:t>
      </w:r>
    </w:p>
    <w:p w14:paraId="0029207A" w14:textId="77777777" w:rsidR="002934E1" w:rsidRPr="00555336" w:rsidRDefault="002934E1" w:rsidP="00C708DD">
      <w:pPr>
        <w:spacing w:before="120" w:after="120" w:line="380" w:lineRule="exact"/>
        <w:ind w:left="539" w:hanging="539"/>
        <w:jc w:val="thaiDistribute"/>
        <w:rPr>
          <w:rFonts w:ascii="Arial" w:hAnsi="Arial" w:cs="Arial"/>
          <w:b/>
          <w:bCs/>
          <w:color w:val="000000" w:themeColor="text1"/>
          <w:sz w:val="22"/>
          <w:szCs w:val="22"/>
        </w:rPr>
      </w:pPr>
    </w:p>
    <w:p w14:paraId="628C6FC4" w14:textId="280B7778" w:rsidR="00AA3D59" w:rsidRPr="00555336" w:rsidRDefault="003D31B3" w:rsidP="0099096F">
      <w:pPr>
        <w:spacing w:before="120" w:after="120" w:line="360" w:lineRule="exact"/>
        <w:ind w:left="539" w:hanging="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lastRenderedPageBreak/>
        <w:t>6</w:t>
      </w:r>
      <w:r w:rsidR="00961A66" w:rsidRPr="00555336">
        <w:rPr>
          <w:rFonts w:ascii="Arial" w:hAnsi="Arial" w:cs="Arial"/>
          <w:b/>
          <w:bCs/>
          <w:color w:val="000000" w:themeColor="text1"/>
          <w:sz w:val="22"/>
          <w:szCs w:val="22"/>
        </w:rPr>
        <w:t>.</w:t>
      </w:r>
      <w:r w:rsidR="00961A66" w:rsidRPr="00555336">
        <w:rPr>
          <w:rFonts w:ascii="Arial" w:hAnsi="Arial" w:cs="Arial"/>
          <w:b/>
          <w:bCs/>
          <w:color w:val="000000" w:themeColor="text1"/>
          <w:sz w:val="22"/>
          <w:szCs w:val="22"/>
        </w:rPr>
        <w:tab/>
      </w:r>
      <w:r w:rsidR="00AA3D59" w:rsidRPr="00555336">
        <w:rPr>
          <w:rFonts w:ascii="Arial" w:hAnsi="Arial" w:cs="Arial"/>
          <w:b/>
          <w:bCs/>
          <w:color w:val="000000" w:themeColor="text1"/>
          <w:sz w:val="22"/>
          <w:szCs w:val="22"/>
        </w:rPr>
        <w:t>Significant accounting judgements and estimates</w:t>
      </w:r>
    </w:p>
    <w:p w14:paraId="40A8A8E4" w14:textId="77777777" w:rsidR="00277D98" w:rsidRPr="00555336" w:rsidRDefault="00127A98" w:rsidP="0099096F">
      <w:pPr>
        <w:pStyle w:val="BodyTextIndent"/>
        <w:spacing w:line="360" w:lineRule="exact"/>
        <w:ind w:left="539"/>
        <w:rPr>
          <w:rFonts w:ascii="Arial" w:hAnsi="Arial" w:cs="Arial"/>
          <w:b/>
          <w:bCs/>
          <w:color w:val="000000" w:themeColor="text1"/>
          <w:sz w:val="22"/>
          <w:szCs w:val="22"/>
        </w:rPr>
      </w:pPr>
      <w:r w:rsidRPr="00555336">
        <w:rPr>
          <w:rFonts w:ascii="Arial" w:hAnsi="Arial" w:cs="Arial"/>
          <w:color w:val="000000" w:themeColor="text1"/>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216401E1" w14:textId="4ADDFF92" w:rsidR="00205EF6" w:rsidRPr="00555336" w:rsidRDefault="00205EF6" w:rsidP="0099096F">
      <w:pPr>
        <w:pStyle w:val="BodyTextIndent"/>
        <w:spacing w:line="360" w:lineRule="exact"/>
        <w:ind w:left="539" w:hanging="6"/>
        <w:jc w:val="both"/>
        <w:rPr>
          <w:rFonts w:ascii="Arial" w:hAnsi="Arial" w:cs="Arial"/>
          <w:b/>
          <w:bCs/>
          <w:color w:val="000000" w:themeColor="text1"/>
          <w:sz w:val="22"/>
          <w:szCs w:val="22"/>
        </w:rPr>
      </w:pPr>
      <w:r w:rsidRPr="00555336">
        <w:rPr>
          <w:rFonts w:ascii="Arial" w:hAnsi="Arial" w:cs="Arial"/>
          <w:b/>
          <w:bCs/>
          <w:color w:val="000000" w:themeColor="text1"/>
          <w:sz w:val="22"/>
          <w:szCs w:val="22"/>
        </w:rPr>
        <w:t>Construction contracts</w:t>
      </w:r>
    </w:p>
    <w:p w14:paraId="14A8E06B" w14:textId="6C6FE9AE" w:rsidR="00543525" w:rsidRPr="00555336" w:rsidRDefault="00543525" w:rsidP="0099096F">
      <w:pPr>
        <w:pStyle w:val="BodyTextIndent"/>
        <w:spacing w:line="360" w:lineRule="exact"/>
        <w:ind w:left="533"/>
        <w:rPr>
          <w:rFonts w:ascii="Arial" w:hAnsi="Arial" w:cs="Arial"/>
          <w:color w:val="000000" w:themeColor="text1"/>
          <w:sz w:val="22"/>
          <w:szCs w:val="22"/>
        </w:rPr>
      </w:pPr>
      <w:r w:rsidRPr="00555336">
        <w:rPr>
          <w:rFonts w:ascii="Arial" w:hAnsi="Arial" w:cs="Arial"/>
          <w:color w:val="000000" w:themeColor="text1"/>
          <w:sz w:val="22"/>
          <w:szCs w:val="22"/>
        </w:rPr>
        <w:t xml:space="preserve">The </w:t>
      </w:r>
      <w:r w:rsidR="004A138E"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w:t>
      </w:r>
      <w:proofErr w:type="spellStart"/>
      <w:r w:rsidRPr="00555336">
        <w:rPr>
          <w:rFonts w:ascii="Arial" w:hAnsi="Arial" w:cs="Arial"/>
          <w:color w:val="000000" w:themeColor="text1"/>
          <w:sz w:val="22"/>
          <w:szCs w:val="22"/>
        </w:rPr>
        <w:t>recognise</w:t>
      </w:r>
      <w:r w:rsidR="0058583C" w:rsidRPr="00555336">
        <w:rPr>
          <w:rFonts w:ascii="Arial" w:hAnsi="Arial" w:cs="Arial"/>
          <w:color w:val="000000" w:themeColor="text1"/>
          <w:sz w:val="22"/>
          <w:szCs w:val="22"/>
        </w:rPr>
        <w:t>s</w:t>
      </w:r>
      <w:proofErr w:type="spellEnd"/>
      <w:r w:rsidRPr="00555336">
        <w:rPr>
          <w:rFonts w:ascii="Arial" w:hAnsi="Arial" w:cs="Arial"/>
          <w:color w:val="000000" w:themeColor="text1"/>
          <w:sz w:val="22"/>
          <w:szCs w:val="22"/>
        </w:rPr>
        <w:t xml:space="preserve"> revenue from construction contracts over time. To the satisfaction of the performance obligation, the management determines the stage of completion by using an input method based on comparison of actual construction costs incurred up to the end of the period and total anticipated construction costs at completion of the construction. The significant judgements are required in determining the extent of the contract costs incurred for work performed to the end of period, the estimated total construction cost due to delay in delivery or contractual penalties. In making these judgements, the </w:t>
      </w:r>
      <w:r w:rsidR="004A138E"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evaluates based on past experience, historical information and information from the project engineers or relying on the work of specialists (if any).</w:t>
      </w:r>
    </w:p>
    <w:p w14:paraId="3D98D825" w14:textId="77777777" w:rsidR="0099096F" w:rsidRPr="00555336" w:rsidRDefault="0099096F" w:rsidP="0099096F">
      <w:pPr>
        <w:overflowPunct/>
        <w:spacing w:before="120" w:after="120" w:line="360" w:lineRule="exact"/>
        <w:ind w:left="540"/>
        <w:jc w:val="thaiDistribute"/>
        <w:textAlignment w:val="auto"/>
        <w:rPr>
          <w:rFonts w:ascii="Arial" w:hAnsi="Arial" w:cs="Arial"/>
          <w:b/>
          <w:bCs/>
          <w:color w:val="000000" w:themeColor="text1"/>
          <w:sz w:val="22"/>
          <w:szCs w:val="22"/>
        </w:rPr>
      </w:pPr>
      <w:r w:rsidRPr="00555336">
        <w:rPr>
          <w:rFonts w:ascii="Arial" w:hAnsi="Arial" w:cs="Arial"/>
          <w:b/>
          <w:bCs/>
          <w:color w:val="000000" w:themeColor="text1"/>
          <w:sz w:val="22"/>
          <w:szCs w:val="22"/>
        </w:rPr>
        <w:t xml:space="preserve">Estimated construction project costs </w:t>
      </w:r>
    </w:p>
    <w:p w14:paraId="2BA8C8AD" w14:textId="77777777" w:rsidR="0099096F" w:rsidRPr="00555336" w:rsidRDefault="0099096F" w:rsidP="0099096F">
      <w:pPr>
        <w:overflowPunct/>
        <w:spacing w:before="120" w:after="120" w:line="360" w:lineRule="exact"/>
        <w:ind w:left="540"/>
        <w:jc w:val="thaiDistribute"/>
        <w:textAlignment w:val="auto"/>
        <w:rPr>
          <w:rFonts w:ascii="Arial" w:hAnsi="Arial" w:cs="Arial"/>
          <w:color w:val="000000" w:themeColor="text1"/>
          <w:sz w:val="22"/>
          <w:szCs w:val="22"/>
        </w:rPr>
      </w:pPr>
      <w:r w:rsidRPr="00555336">
        <w:rPr>
          <w:rFonts w:ascii="Arial" w:hAnsi="Arial" w:cs="Arial"/>
          <w:color w:val="000000" w:themeColor="text1"/>
          <w:sz w:val="22"/>
          <w:szCs w:val="22"/>
        </w:rPr>
        <w:t xml:space="preserve">The Group estimates costs of construction projects based on details of the construction work, taking into account the volume and value of construction materials to be used in the project, </w:t>
      </w:r>
      <w:proofErr w:type="spellStart"/>
      <w:r w:rsidRPr="00555336">
        <w:rPr>
          <w:rFonts w:ascii="Arial" w:hAnsi="Arial" w:cs="Arial"/>
          <w:color w:val="000000" w:themeColor="text1"/>
          <w:sz w:val="22"/>
          <w:szCs w:val="22"/>
        </w:rPr>
        <w:t>labour</w:t>
      </w:r>
      <w:proofErr w:type="spellEnd"/>
      <w:r w:rsidRPr="00555336">
        <w:rPr>
          <w:rFonts w:ascii="Arial" w:hAnsi="Arial" w:cs="Arial"/>
          <w:color w:val="000000" w:themeColor="text1"/>
          <w:sz w:val="22"/>
          <w:szCs w:val="22"/>
        </w:rPr>
        <w:t xml:space="preserve"> costs and overhead costs to be incurred to completion of service, including forecasts of any changes. Estimates are reviewed regularly or whenever actual costs differ significantly from the figures used in the original estimates.</w:t>
      </w:r>
    </w:p>
    <w:p w14:paraId="76BCB781" w14:textId="71E943CD" w:rsidR="00114337" w:rsidRPr="00555336" w:rsidRDefault="00114337" w:rsidP="0099096F">
      <w:pPr>
        <w:overflowPunct/>
        <w:spacing w:before="120" w:after="120" w:line="360" w:lineRule="exact"/>
        <w:ind w:left="540"/>
        <w:jc w:val="thaiDistribute"/>
        <w:textAlignment w:val="auto"/>
        <w:rPr>
          <w:rFonts w:ascii="Arial" w:hAnsi="Arial" w:cs="Arial"/>
          <w:b/>
          <w:bCs/>
          <w:color w:val="000000" w:themeColor="text1"/>
          <w:sz w:val="22"/>
          <w:szCs w:val="22"/>
        </w:rPr>
      </w:pPr>
      <w:r w:rsidRPr="00555336">
        <w:rPr>
          <w:rFonts w:ascii="Arial" w:hAnsi="Arial" w:cs="Arial"/>
          <w:b/>
          <w:bCs/>
          <w:color w:val="000000" w:themeColor="text1"/>
          <w:sz w:val="22"/>
          <w:szCs w:val="22"/>
        </w:rPr>
        <w:t>Leases</w:t>
      </w:r>
      <w:r w:rsidRPr="00555336">
        <w:rPr>
          <w:rFonts w:ascii="Arial" w:hAnsi="Arial" w:cs="Arial"/>
          <w:b/>
          <w:bCs/>
          <w:color w:val="000000" w:themeColor="text1"/>
          <w:sz w:val="22"/>
          <w:szCs w:val="22"/>
          <w:cs/>
        </w:rPr>
        <w:t xml:space="preserve"> </w:t>
      </w:r>
    </w:p>
    <w:p w14:paraId="40D8C115" w14:textId="77777777" w:rsidR="00114337" w:rsidRPr="00555336" w:rsidRDefault="00114337" w:rsidP="0099096F">
      <w:pPr>
        <w:overflowPunct/>
        <w:spacing w:before="120" w:after="120" w:line="360" w:lineRule="exact"/>
        <w:ind w:left="540"/>
        <w:jc w:val="thaiDistribute"/>
        <w:textAlignment w:val="auto"/>
        <w:rPr>
          <w:rFonts w:ascii="Arial" w:hAnsi="Arial" w:cs="Arial"/>
          <w:i/>
          <w:iCs/>
          <w:color w:val="000000" w:themeColor="text1"/>
          <w:sz w:val="22"/>
          <w:szCs w:val="22"/>
        </w:rPr>
      </w:pPr>
      <w:r w:rsidRPr="00555336">
        <w:rPr>
          <w:rFonts w:ascii="Arial" w:hAnsi="Arial" w:cs="Arial"/>
          <w:i/>
          <w:iCs/>
          <w:color w:val="000000" w:themeColor="text1"/>
          <w:sz w:val="22"/>
          <w:szCs w:val="22"/>
        </w:rPr>
        <w:t xml:space="preserve">Determining the lease term with extension and termination options - The Group as a lessee </w:t>
      </w:r>
    </w:p>
    <w:p w14:paraId="567407C9" w14:textId="77777777" w:rsidR="00114337" w:rsidRPr="00555336" w:rsidRDefault="00114337" w:rsidP="0099096F">
      <w:pPr>
        <w:overflowPunct/>
        <w:spacing w:before="120" w:after="120" w:line="360" w:lineRule="exact"/>
        <w:ind w:left="540"/>
        <w:jc w:val="thaiDistribute"/>
        <w:textAlignment w:val="auto"/>
        <w:rPr>
          <w:rFonts w:ascii="Arial" w:hAnsi="Arial" w:cs="Arial"/>
          <w:color w:val="000000" w:themeColor="text1"/>
          <w:sz w:val="22"/>
          <w:szCs w:val="22"/>
        </w:rPr>
      </w:pPr>
      <w:r w:rsidRPr="00555336">
        <w:rPr>
          <w:rFonts w:ascii="Arial" w:hAnsi="Arial" w:cs="Arial"/>
          <w:color w:val="000000" w:themeColor="text1"/>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C5B9CF6" w14:textId="098EBEE4" w:rsidR="00114337" w:rsidRPr="00555336" w:rsidRDefault="00114337" w:rsidP="0099096F">
      <w:pPr>
        <w:overflowPunct/>
        <w:spacing w:before="120" w:after="120" w:line="360" w:lineRule="exact"/>
        <w:ind w:left="540"/>
        <w:jc w:val="thaiDistribute"/>
        <w:textAlignment w:val="auto"/>
        <w:rPr>
          <w:rFonts w:ascii="Arial" w:hAnsi="Arial" w:cs="Arial"/>
          <w:i/>
          <w:iCs/>
          <w:color w:val="000000" w:themeColor="text1"/>
          <w:sz w:val="22"/>
          <w:szCs w:val="22"/>
        </w:rPr>
      </w:pPr>
      <w:r w:rsidRPr="00555336">
        <w:rPr>
          <w:rFonts w:ascii="Arial" w:hAnsi="Arial" w:cs="Arial"/>
          <w:i/>
          <w:iCs/>
          <w:color w:val="000000" w:themeColor="text1"/>
          <w:sz w:val="22"/>
          <w:szCs w:val="22"/>
        </w:rPr>
        <w:t>Estimating the incremental borrowing rate - The Group as a lessee</w:t>
      </w:r>
    </w:p>
    <w:p w14:paraId="21A15546" w14:textId="77777777" w:rsidR="00114337" w:rsidRPr="00555336" w:rsidRDefault="00114337" w:rsidP="0099096F">
      <w:pPr>
        <w:overflowPunct/>
        <w:spacing w:before="120" w:after="120" w:line="360" w:lineRule="exact"/>
        <w:ind w:left="540"/>
        <w:jc w:val="thaiDistribute"/>
        <w:textAlignment w:val="auto"/>
        <w:rPr>
          <w:rFonts w:ascii="Arial" w:hAnsi="Arial" w:cs="Arial"/>
          <w:color w:val="000000" w:themeColor="text1"/>
          <w:sz w:val="22"/>
          <w:szCs w:val="22"/>
        </w:rPr>
      </w:pPr>
      <w:r w:rsidRPr="00555336">
        <w:rPr>
          <w:rFonts w:ascii="Arial" w:hAnsi="Arial" w:cs="Arial"/>
          <w:color w:val="000000" w:themeColor="text1"/>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455111FB" w14:textId="10B2B917" w:rsidR="00C74E49" w:rsidRPr="00555336" w:rsidRDefault="00C74E49" w:rsidP="0099096F">
      <w:pPr>
        <w:pStyle w:val="BodyTextIndent"/>
        <w:ind w:left="533"/>
        <w:rPr>
          <w:rFonts w:ascii="Arial" w:hAnsi="Arial" w:cs="Arial"/>
          <w:b/>
          <w:bCs/>
          <w:color w:val="000000" w:themeColor="text1"/>
          <w:sz w:val="22"/>
          <w:szCs w:val="22"/>
        </w:rPr>
      </w:pPr>
      <w:bookmarkStart w:id="4" w:name="_Hlk61513662"/>
      <w:r w:rsidRPr="00555336">
        <w:rPr>
          <w:rFonts w:ascii="Arial" w:hAnsi="Arial" w:cs="Arial"/>
          <w:b/>
          <w:bCs/>
          <w:color w:val="000000" w:themeColor="text1"/>
          <w:sz w:val="22"/>
          <w:szCs w:val="22"/>
        </w:rPr>
        <w:lastRenderedPageBreak/>
        <w:t>Allowance for expected credit losses of trade</w:t>
      </w:r>
      <w:r w:rsidR="00955AD8" w:rsidRPr="00555336">
        <w:rPr>
          <w:rFonts w:ascii="Arial" w:hAnsi="Arial" w:cs="Arial"/>
          <w:b/>
          <w:bCs/>
          <w:color w:val="000000" w:themeColor="text1"/>
          <w:sz w:val="22"/>
          <w:szCs w:val="22"/>
        </w:rPr>
        <w:t xml:space="preserve"> accounts</w:t>
      </w:r>
      <w:r w:rsidRPr="00555336">
        <w:rPr>
          <w:rFonts w:ascii="Arial" w:hAnsi="Arial" w:cs="Arial"/>
          <w:b/>
          <w:bCs/>
          <w:color w:val="000000" w:themeColor="text1"/>
          <w:sz w:val="22"/>
          <w:szCs w:val="22"/>
        </w:rPr>
        <w:t xml:space="preserve"> receivable and contract assets</w:t>
      </w:r>
    </w:p>
    <w:p w14:paraId="522BA2D3" w14:textId="38FA434A" w:rsidR="00C74E49" w:rsidRPr="00555336" w:rsidRDefault="00C74E49" w:rsidP="0099096F">
      <w:pPr>
        <w:spacing w:before="120" w:after="120" w:line="380" w:lineRule="exact"/>
        <w:ind w:left="533"/>
        <w:jc w:val="both"/>
        <w:textAlignment w:val="auto"/>
        <w:rPr>
          <w:rFonts w:ascii="Arial" w:hAnsi="Arial" w:cs="Arial"/>
          <w:color w:val="000000" w:themeColor="text1"/>
          <w:sz w:val="22"/>
          <w:szCs w:val="22"/>
        </w:rPr>
      </w:pPr>
      <w:bookmarkStart w:id="5" w:name="_Hlk61507334"/>
      <w:bookmarkStart w:id="6" w:name="_Hlk61513633"/>
      <w:bookmarkEnd w:id="4"/>
      <w:r w:rsidRPr="00555336">
        <w:rPr>
          <w:rFonts w:ascii="Arial" w:hAnsi="Arial" w:cs="Arial"/>
          <w:color w:val="000000" w:themeColor="text1"/>
          <w:sz w:val="22"/>
          <w:szCs w:val="22"/>
        </w:rPr>
        <w:t xml:space="preserve">In determining an allowance for expected credit losses of trade </w:t>
      </w:r>
      <w:r w:rsidR="00955AD8" w:rsidRPr="00555336">
        <w:rPr>
          <w:rFonts w:ascii="Arial" w:hAnsi="Arial" w:cs="Arial"/>
          <w:color w:val="000000" w:themeColor="text1"/>
          <w:sz w:val="22"/>
          <w:szCs w:val="22"/>
        </w:rPr>
        <w:t xml:space="preserve">accounts </w:t>
      </w:r>
      <w:r w:rsidRPr="00555336">
        <w:rPr>
          <w:rFonts w:ascii="Arial" w:hAnsi="Arial" w:cs="Arial"/>
          <w:color w:val="000000" w:themeColor="text1"/>
          <w:sz w:val="22"/>
          <w:szCs w:val="22"/>
        </w:rPr>
        <w:t>receivable and contract assets, the management needs to make judgement and estimates based upon, among other things, past collection history, aging profile of outstanding debts and the forecast economic condition</w:t>
      </w:r>
      <w:r w:rsidRPr="00555336">
        <w:rPr>
          <w:rFonts w:ascii="Arial" w:hAnsi="Arial" w:cs="Arial"/>
          <w:color w:val="000000" w:themeColor="text1"/>
          <w:sz w:val="22"/>
          <w:szCs w:val="22"/>
          <w:cs/>
        </w:rPr>
        <w:t xml:space="preserve"> </w:t>
      </w:r>
      <w:r w:rsidRPr="00555336">
        <w:rPr>
          <w:rFonts w:ascii="Arial" w:hAnsi="Arial" w:cs="Arial"/>
          <w:color w:val="000000" w:themeColor="text1"/>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5"/>
    <w:bookmarkEnd w:id="6"/>
    <w:p w14:paraId="662D71F2" w14:textId="62490C2D" w:rsidR="0007679C" w:rsidRPr="00555336" w:rsidRDefault="0007679C" w:rsidP="0099096F">
      <w:pPr>
        <w:pStyle w:val="BodyTextIndent"/>
        <w:ind w:left="533"/>
        <w:jc w:val="both"/>
        <w:rPr>
          <w:rFonts w:ascii="Arial" w:hAnsi="Arial" w:cs="Arial"/>
          <w:b/>
          <w:bCs/>
          <w:color w:val="000000" w:themeColor="text1"/>
          <w:sz w:val="22"/>
          <w:szCs w:val="22"/>
        </w:rPr>
      </w:pPr>
      <w:r w:rsidRPr="00555336">
        <w:rPr>
          <w:rFonts w:ascii="Arial" w:hAnsi="Arial" w:cs="Arial"/>
          <w:b/>
          <w:bCs/>
          <w:color w:val="000000" w:themeColor="text1"/>
          <w:sz w:val="22"/>
          <w:szCs w:val="22"/>
        </w:rPr>
        <w:t>Joint arrangements</w:t>
      </w:r>
      <w:r w:rsidRPr="00555336">
        <w:rPr>
          <w:rFonts w:ascii="Arial" w:hAnsi="Arial" w:cs="Arial"/>
          <w:b/>
          <w:bCs/>
          <w:color w:val="000000" w:themeColor="text1"/>
          <w:sz w:val="22"/>
          <w:szCs w:val="22"/>
        </w:rPr>
        <w:tab/>
      </w:r>
    </w:p>
    <w:p w14:paraId="78793AA2" w14:textId="77777777" w:rsidR="0007679C" w:rsidRPr="00555336" w:rsidRDefault="0007679C" w:rsidP="0099096F">
      <w:pPr>
        <w:pStyle w:val="BodyTextIndent"/>
        <w:ind w:left="533"/>
        <w:jc w:val="both"/>
        <w:rPr>
          <w:rFonts w:ascii="Arial" w:hAnsi="Arial" w:cs="Arial"/>
          <w:color w:val="000000" w:themeColor="text1"/>
          <w:sz w:val="22"/>
          <w:szCs w:val="22"/>
        </w:rPr>
      </w:pPr>
      <w:r w:rsidRPr="00555336">
        <w:rPr>
          <w:rFonts w:ascii="Arial" w:hAnsi="Arial" w:cs="Arial"/>
          <w:color w:val="000000" w:themeColor="text1"/>
          <w:sz w:val="22"/>
          <w:szCs w:val="22"/>
        </w:rPr>
        <w:t xml:space="preserve">In determining the type of joint arrangement in which the </w:t>
      </w:r>
      <w:r w:rsidR="004A138E" w:rsidRPr="00555336">
        <w:rPr>
          <w:rFonts w:ascii="Arial" w:hAnsi="Arial" w:cs="Arial"/>
          <w:color w:val="000000" w:themeColor="text1"/>
          <w:sz w:val="22"/>
          <w:szCs w:val="22"/>
        </w:rPr>
        <w:t>Group is</w:t>
      </w:r>
      <w:r w:rsidRPr="00555336">
        <w:rPr>
          <w:rFonts w:ascii="Arial" w:hAnsi="Arial" w:cs="Arial"/>
          <w:color w:val="000000" w:themeColor="text1"/>
          <w:sz w:val="22"/>
          <w:szCs w:val="22"/>
        </w:rPr>
        <w:t xml:space="preserve"> involved, the management applies judgement when assessing whether a joint arrangement is a joint operation or a joint venture by considering rights and obligations of the </w:t>
      </w:r>
      <w:r w:rsidR="004A138E" w:rsidRPr="00555336">
        <w:rPr>
          <w:rFonts w:ascii="Arial" w:hAnsi="Arial" w:cs="Arial"/>
          <w:color w:val="000000" w:themeColor="text1"/>
          <w:sz w:val="22"/>
          <w:szCs w:val="22"/>
        </w:rPr>
        <w:t xml:space="preserve">Group </w:t>
      </w:r>
      <w:r w:rsidRPr="00555336">
        <w:rPr>
          <w:rFonts w:ascii="Arial" w:hAnsi="Arial" w:cs="Arial"/>
          <w:color w:val="000000" w:themeColor="text1"/>
          <w:sz w:val="22"/>
          <w:szCs w:val="22"/>
        </w:rPr>
        <w:t xml:space="preserve">arising from the arrangement. The management assesses the rights and obligations by considering the structure and legal form of the arrangement, the terms agreed by the </w:t>
      </w:r>
      <w:r w:rsidRPr="00555336">
        <w:rPr>
          <w:rFonts w:ascii="Arial" w:hAnsi="Arial" w:cs="Arial"/>
          <w:color w:val="000000" w:themeColor="text1"/>
          <w:spacing w:val="-4"/>
          <w:sz w:val="22"/>
          <w:szCs w:val="22"/>
        </w:rPr>
        <w:t>parties in the contractual arrangement and, when relevant, other facts and circumstances.</w:t>
      </w:r>
    </w:p>
    <w:p w14:paraId="5DCB645E" w14:textId="5916C1B7" w:rsidR="00AA3D59" w:rsidRPr="00555336" w:rsidRDefault="00AA3D59" w:rsidP="0099096F">
      <w:pPr>
        <w:pStyle w:val="BodyTextIndent"/>
        <w:ind w:left="533"/>
        <w:jc w:val="both"/>
        <w:rPr>
          <w:rFonts w:ascii="Arial" w:hAnsi="Arial" w:cs="Arial"/>
          <w:b/>
          <w:bCs/>
          <w:color w:val="000000" w:themeColor="text1"/>
          <w:sz w:val="22"/>
          <w:szCs w:val="22"/>
        </w:rPr>
      </w:pPr>
      <w:r w:rsidRPr="00555336">
        <w:rPr>
          <w:rFonts w:ascii="Arial" w:hAnsi="Arial" w:cs="Arial"/>
          <w:b/>
          <w:bCs/>
          <w:color w:val="000000" w:themeColor="text1"/>
          <w:sz w:val="22"/>
          <w:szCs w:val="22"/>
        </w:rPr>
        <w:t>Plant and equipment/Depreciation</w:t>
      </w:r>
    </w:p>
    <w:p w14:paraId="5ED64C61" w14:textId="77777777" w:rsidR="00AA3D59" w:rsidRPr="00555336" w:rsidRDefault="00AA3D59" w:rsidP="0099096F">
      <w:pPr>
        <w:pStyle w:val="BodyTextIndent"/>
        <w:ind w:left="533"/>
        <w:jc w:val="both"/>
        <w:rPr>
          <w:rFonts w:ascii="Arial" w:hAnsi="Arial" w:cs="Arial"/>
          <w:color w:val="000000" w:themeColor="text1"/>
          <w:sz w:val="22"/>
          <w:szCs w:val="22"/>
        </w:rPr>
      </w:pPr>
      <w:r w:rsidRPr="00555336">
        <w:rPr>
          <w:rFonts w:ascii="Arial" w:hAnsi="Arial" w:cs="Arial"/>
          <w:color w:val="000000" w:themeColor="text1"/>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5E3D0419" w14:textId="59127D65" w:rsidR="00AA3D59" w:rsidRPr="00555336" w:rsidRDefault="00AA3D59" w:rsidP="0099096F">
      <w:pPr>
        <w:pStyle w:val="BodyTextIndent"/>
        <w:ind w:left="533"/>
        <w:jc w:val="both"/>
        <w:rPr>
          <w:rFonts w:ascii="Arial" w:hAnsi="Arial" w:cs="Arial"/>
          <w:color w:val="000000" w:themeColor="text1"/>
          <w:sz w:val="22"/>
          <w:szCs w:val="22"/>
        </w:rPr>
      </w:pPr>
      <w:r w:rsidRPr="00555336">
        <w:rPr>
          <w:rFonts w:ascii="Arial" w:hAnsi="Arial" w:cs="Arial"/>
          <w:color w:val="000000" w:themeColor="text1"/>
          <w:sz w:val="22"/>
          <w:szCs w:val="22"/>
        </w:rPr>
        <w:t>In addition, the management is required to review plant and equipment for impairment on a periodical basis and record impairment losses when it is determined that their recoverable amount is lower than the carrying amount. This requires judgements regarding forecast of future revenues and</w:t>
      </w:r>
      <w:r w:rsidRPr="00555336">
        <w:rPr>
          <w:rFonts w:ascii="Arial" w:hAnsi="Arial" w:cs="Arial"/>
          <w:color w:val="000000" w:themeColor="text1"/>
          <w:sz w:val="22"/>
          <w:szCs w:val="22"/>
          <w:cs/>
        </w:rPr>
        <w:t xml:space="preserve"> </w:t>
      </w:r>
      <w:r w:rsidRPr="00555336">
        <w:rPr>
          <w:rFonts w:ascii="Arial" w:hAnsi="Arial" w:cs="Arial"/>
          <w:color w:val="000000" w:themeColor="text1"/>
          <w:sz w:val="22"/>
          <w:szCs w:val="22"/>
        </w:rPr>
        <w:t>expenses relating to the assets subject to the review.</w:t>
      </w:r>
    </w:p>
    <w:p w14:paraId="65D30B45" w14:textId="77777777" w:rsidR="001351DA" w:rsidRPr="00555336" w:rsidRDefault="001351DA" w:rsidP="0099096F">
      <w:pPr>
        <w:tabs>
          <w:tab w:val="left" w:pos="1440"/>
        </w:tabs>
        <w:spacing w:before="120" w:after="120" w:line="380" w:lineRule="exact"/>
        <w:ind w:left="533"/>
        <w:jc w:val="thaiDistribute"/>
        <w:outlineLvl w:val="0"/>
        <w:rPr>
          <w:rFonts w:ascii="Arial" w:hAnsi="Arial" w:cs="Arial"/>
          <w:b/>
          <w:bCs/>
          <w:color w:val="000000" w:themeColor="text1"/>
          <w:sz w:val="22"/>
          <w:szCs w:val="22"/>
        </w:rPr>
      </w:pPr>
      <w:r w:rsidRPr="00555336">
        <w:rPr>
          <w:rFonts w:ascii="Arial" w:hAnsi="Arial" w:cs="Arial"/>
          <w:b/>
          <w:bCs/>
          <w:color w:val="000000" w:themeColor="text1"/>
          <w:sz w:val="22"/>
          <w:szCs w:val="22"/>
        </w:rPr>
        <w:t>Deferred tax assets</w:t>
      </w:r>
    </w:p>
    <w:p w14:paraId="6C644E40" w14:textId="6C0DAFB8" w:rsidR="001351DA" w:rsidRPr="00555336" w:rsidRDefault="001351DA" w:rsidP="0099096F">
      <w:pPr>
        <w:pStyle w:val="BodyTextIndent"/>
        <w:ind w:left="533"/>
        <w:jc w:val="both"/>
        <w:rPr>
          <w:rFonts w:ascii="Arial" w:hAnsi="Arial" w:cs="Arial"/>
          <w:color w:val="000000" w:themeColor="text1"/>
          <w:sz w:val="22"/>
          <w:szCs w:val="22"/>
        </w:rPr>
      </w:pPr>
      <w:r w:rsidRPr="00555336">
        <w:rPr>
          <w:rFonts w:ascii="Arial" w:hAnsi="Arial" w:cs="Arial"/>
          <w:color w:val="000000" w:themeColor="text1"/>
          <w:sz w:val="22"/>
          <w:szCs w:val="22"/>
        </w:rPr>
        <w:t xml:space="preserve">Deferred tax assets are </w:t>
      </w:r>
      <w:proofErr w:type="spellStart"/>
      <w:r w:rsidRPr="00555336">
        <w:rPr>
          <w:rFonts w:ascii="Arial" w:hAnsi="Arial" w:cs="Arial"/>
          <w:color w:val="000000" w:themeColor="text1"/>
          <w:sz w:val="22"/>
          <w:szCs w:val="22"/>
        </w:rPr>
        <w:t>recognised</w:t>
      </w:r>
      <w:proofErr w:type="spellEnd"/>
      <w:r w:rsidRPr="00555336">
        <w:rPr>
          <w:rFonts w:ascii="Arial" w:hAnsi="Arial" w:cs="Arial"/>
          <w:color w:val="000000" w:themeColor="text1"/>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555336">
        <w:rPr>
          <w:rFonts w:ascii="Arial" w:hAnsi="Arial" w:cs="Arial"/>
          <w:color w:val="000000" w:themeColor="text1"/>
          <w:sz w:val="22"/>
          <w:szCs w:val="22"/>
        </w:rPr>
        <w:t>utilised</w:t>
      </w:r>
      <w:proofErr w:type="spellEnd"/>
      <w:r w:rsidRPr="00555336">
        <w:rPr>
          <w:rFonts w:ascii="Arial" w:hAnsi="Arial" w:cs="Arial"/>
          <w:color w:val="000000" w:themeColor="text1"/>
          <w:sz w:val="22"/>
          <w:szCs w:val="22"/>
        </w:rPr>
        <w:t xml:space="preserve">. Significant management judgement is required to determine the amount of deferred tax assets that can be </w:t>
      </w:r>
      <w:proofErr w:type="spellStart"/>
      <w:r w:rsidRPr="00555336">
        <w:rPr>
          <w:rFonts w:ascii="Arial" w:hAnsi="Arial" w:cs="Arial"/>
          <w:color w:val="000000" w:themeColor="text1"/>
          <w:sz w:val="22"/>
          <w:szCs w:val="22"/>
        </w:rPr>
        <w:t>recognised</w:t>
      </w:r>
      <w:proofErr w:type="spellEnd"/>
      <w:r w:rsidRPr="00555336">
        <w:rPr>
          <w:rFonts w:ascii="Arial" w:hAnsi="Arial" w:cs="Arial"/>
          <w:color w:val="000000" w:themeColor="text1"/>
          <w:sz w:val="22"/>
          <w:szCs w:val="22"/>
        </w:rPr>
        <w:t>, based upon the likely timing and level of estimate future taxable profits</w:t>
      </w:r>
      <w:r w:rsidR="00DD31B1" w:rsidRPr="00555336">
        <w:rPr>
          <w:rFonts w:ascii="Arial" w:hAnsi="Arial" w:cs="Arial"/>
          <w:color w:val="000000" w:themeColor="text1"/>
          <w:sz w:val="22"/>
          <w:szCs w:val="22"/>
        </w:rPr>
        <w:t>.</w:t>
      </w:r>
    </w:p>
    <w:p w14:paraId="36254CEB" w14:textId="77777777" w:rsidR="0099096F" w:rsidRPr="00555336" w:rsidRDefault="0099096F" w:rsidP="0099096F">
      <w:pPr>
        <w:overflowPunct/>
        <w:autoSpaceDE/>
        <w:autoSpaceDN/>
        <w:adjustRightInd/>
        <w:spacing w:after="200" w:line="380" w:lineRule="exact"/>
        <w:textAlignment w:val="auto"/>
        <w:rPr>
          <w:rFonts w:ascii="Arial" w:hAnsi="Arial" w:cs="Arial"/>
          <w:b/>
          <w:bCs/>
          <w:color w:val="000000" w:themeColor="text1"/>
          <w:sz w:val="22"/>
          <w:szCs w:val="22"/>
        </w:rPr>
      </w:pPr>
      <w:r w:rsidRPr="00555336">
        <w:rPr>
          <w:rFonts w:ascii="Arial" w:hAnsi="Arial" w:cs="Arial"/>
          <w:b/>
          <w:bCs/>
          <w:color w:val="000000" w:themeColor="text1"/>
          <w:sz w:val="22"/>
          <w:szCs w:val="22"/>
        </w:rPr>
        <w:br w:type="page"/>
      </w:r>
    </w:p>
    <w:p w14:paraId="4D852D1F" w14:textId="6CACA43B" w:rsidR="0007679C" w:rsidRPr="00555336" w:rsidRDefault="0007679C" w:rsidP="0099096F">
      <w:pPr>
        <w:pStyle w:val="BodyTextIndent"/>
        <w:ind w:left="539"/>
        <w:jc w:val="both"/>
        <w:rPr>
          <w:rFonts w:ascii="Arial" w:hAnsi="Arial" w:cs="Arial"/>
          <w:b/>
          <w:bCs/>
          <w:color w:val="000000" w:themeColor="text1"/>
          <w:sz w:val="22"/>
          <w:szCs w:val="22"/>
        </w:rPr>
      </w:pPr>
      <w:r w:rsidRPr="00555336">
        <w:rPr>
          <w:rFonts w:ascii="Arial" w:hAnsi="Arial" w:cs="Arial"/>
          <w:b/>
          <w:bCs/>
          <w:color w:val="000000" w:themeColor="text1"/>
          <w:sz w:val="22"/>
          <w:szCs w:val="22"/>
        </w:rPr>
        <w:lastRenderedPageBreak/>
        <w:t>Provision for losses on construction projects</w:t>
      </w:r>
    </w:p>
    <w:p w14:paraId="6E275728" w14:textId="437043FE" w:rsidR="00C708DD" w:rsidRPr="00555336" w:rsidRDefault="0007679C" w:rsidP="0099096F">
      <w:pPr>
        <w:pStyle w:val="BodyTextIndent"/>
        <w:ind w:left="539"/>
        <w:jc w:val="both"/>
        <w:rPr>
          <w:rFonts w:ascii="Arial" w:hAnsi="Arial" w:cs="Arial"/>
          <w:color w:val="000000" w:themeColor="text1"/>
          <w:sz w:val="22"/>
          <w:szCs w:val="22"/>
        </w:rPr>
      </w:pPr>
      <w:r w:rsidRPr="00555336">
        <w:rPr>
          <w:rFonts w:ascii="Arial" w:hAnsi="Arial" w:cs="Arial"/>
          <w:color w:val="000000" w:themeColor="text1"/>
          <w:sz w:val="22"/>
          <w:szCs w:val="22"/>
        </w:rPr>
        <w:t>The management applie</w:t>
      </w:r>
      <w:r w:rsidR="00EB3C9B" w:rsidRPr="00555336">
        <w:rPr>
          <w:rFonts w:ascii="Arial" w:hAnsi="Arial" w:cs="Arial"/>
          <w:color w:val="000000" w:themeColor="text1"/>
          <w:sz w:val="22"/>
          <w:szCs w:val="22"/>
        </w:rPr>
        <w:t>s</w:t>
      </w:r>
      <w:r w:rsidRPr="00555336">
        <w:rPr>
          <w:rFonts w:ascii="Arial" w:hAnsi="Arial" w:cs="Arial"/>
          <w:color w:val="000000" w:themeColor="text1"/>
          <w:sz w:val="22"/>
          <w:szCs w:val="22"/>
        </w:rPr>
        <w:t xml:space="preserve"> judgement in estimating the loss they expect to be </w:t>
      </w:r>
      <w:proofErr w:type="spellStart"/>
      <w:r w:rsidRPr="00555336">
        <w:rPr>
          <w:rFonts w:ascii="Arial" w:hAnsi="Arial" w:cs="Arial"/>
          <w:color w:val="000000" w:themeColor="text1"/>
          <w:sz w:val="22"/>
          <w:szCs w:val="22"/>
        </w:rPr>
        <w:t>realised</w:t>
      </w:r>
      <w:proofErr w:type="spellEnd"/>
      <w:r w:rsidRPr="00555336">
        <w:rPr>
          <w:rFonts w:ascii="Arial" w:hAnsi="Arial" w:cs="Arial"/>
          <w:color w:val="000000" w:themeColor="text1"/>
          <w:sz w:val="22"/>
          <w:szCs w:val="22"/>
        </w:rPr>
        <w:t xml:space="preserve"> on each construction project, based on estimates of anticipated costs that take into account the progress of the project and actual costs incurred to date, together with fluctuations in costs of construction materials, </w:t>
      </w:r>
      <w:proofErr w:type="spellStart"/>
      <w:r w:rsidRPr="00555336">
        <w:rPr>
          <w:rFonts w:ascii="Arial" w:hAnsi="Arial" w:cs="Arial"/>
          <w:color w:val="000000" w:themeColor="text1"/>
          <w:sz w:val="22"/>
          <w:szCs w:val="22"/>
        </w:rPr>
        <w:t>labour</w:t>
      </w:r>
      <w:proofErr w:type="spellEnd"/>
      <w:r w:rsidRPr="00555336">
        <w:rPr>
          <w:rFonts w:ascii="Arial" w:hAnsi="Arial" w:cs="Arial"/>
          <w:color w:val="000000" w:themeColor="text1"/>
          <w:sz w:val="22"/>
          <w:szCs w:val="22"/>
        </w:rPr>
        <w:t xml:space="preserve"> and the current situation.</w:t>
      </w:r>
    </w:p>
    <w:p w14:paraId="298BD7CA" w14:textId="77F66643" w:rsidR="003362C1" w:rsidRPr="00555336" w:rsidRDefault="003362C1" w:rsidP="0099096F">
      <w:pPr>
        <w:spacing w:before="120" w:after="120" w:line="380" w:lineRule="exact"/>
        <w:ind w:left="540"/>
        <w:jc w:val="both"/>
        <w:rPr>
          <w:rFonts w:ascii="Arial" w:hAnsi="Arial" w:cs="Arial"/>
          <w:color w:val="000000" w:themeColor="text1"/>
          <w:sz w:val="22"/>
          <w:szCs w:val="20"/>
        </w:rPr>
      </w:pPr>
      <w:r w:rsidRPr="00555336">
        <w:rPr>
          <w:rFonts w:ascii="Arial" w:hAnsi="Arial" w:cs="Arial"/>
          <w:b/>
          <w:bCs/>
          <w:color w:val="000000" w:themeColor="text1"/>
          <w:sz w:val="22"/>
          <w:szCs w:val="22"/>
        </w:rPr>
        <w:t>Consolidation of subsidiaries that the Company holds less than half of shares</w:t>
      </w:r>
    </w:p>
    <w:p w14:paraId="74E2381F" w14:textId="7BF0BE24" w:rsidR="003362C1" w:rsidRPr="00555336" w:rsidRDefault="003362C1" w:rsidP="0099096F">
      <w:pPr>
        <w:spacing w:before="120" w:after="120" w:line="380" w:lineRule="exact"/>
        <w:ind w:left="540"/>
        <w:jc w:val="both"/>
        <w:rPr>
          <w:rFonts w:ascii="Arial" w:hAnsi="Arial" w:cs="Arial"/>
          <w:color w:val="000000" w:themeColor="text1"/>
          <w:spacing w:val="-4"/>
          <w:sz w:val="22"/>
          <w:szCs w:val="20"/>
        </w:rPr>
      </w:pPr>
      <w:r w:rsidRPr="00555336">
        <w:rPr>
          <w:rFonts w:ascii="Arial" w:hAnsi="Arial" w:cs="Arial"/>
          <w:color w:val="000000" w:themeColor="text1"/>
          <w:spacing w:val="-4"/>
          <w:sz w:val="22"/>
          <w:szCs w:val="20"/>
        </w:rPr>
        <w:t>The management of the Company determined that the Company has control over Utilities Business Alliance Public Company Limited</w:t>
      </w:r>
      <w:r w:rsidR="003001DC">
        <w:rPr>
          <w:rFonts w:ascii="Arial" w:hAnsi="Arial" w:cs="Arial"/>
          <w:color w:val="000000" w:themeColor="text1"/>
          <w:spacing w:val="-4"/>
          <w:sz w:val="22"/>
          <w:szCs w:val="20"/>
        </w:rPr>
        <w:t xml:space="preserve"> (“UBA”)</w:t>
      </w:r>
      <w:r w:rsidRPr="00555336">
        <w:rPr>
          <w:rFonts w:ascii="Arial" w:hAnsi="Arial" w:cs="Arial"/>
          <w:color w:val="000000" w:themeColor="text1"/>
          <w:spacing w:val="-4"/>
          <w:sz w:val="22"/>
          <w:szCs w:val="20"/>
        </w:rPr>
        <w:t xml:space="preserve">, even though the Company holds </w:t>
      </w:r>
      <w:r w:rsidR="003001DC">
        <w:rPr>
          <w:rFonts w:ascii="Arial" w:hAnsi="Arial" w:cs="Arial"/>
          <w:color w:val="000000" w:themeColor="text1"/>
          <w:spacing w:val="-4"/>
          <w:sz w:val="22"/>
          <w:szCs w:val="20"/>
        </w:rPr>
        <w:t xml:space="preserve">                     </w:t>
      </w:r>
      <w:r w:rsidRPr="00555336">
        <w:rPr>
          <w:rFonts w:ascii="Arial" w:hAnsi="Arial" w:cs="Arial"/>
          <w:color w:val="000000" w:themeColor="text1"/>
          <w:spacing w:val="-4"/>
          <w:sz w:val="22"/>
          <w:szCs w:val="20"/>
        </w:rPr>
        <w:t xml:space="preserve">43 percent of shares and voting rights that is less than half of shares and voting rights. This is because the Company is a major shareholder and has the ability to direct the significant activities, while other shareholders </w:t>
      </w:r>
      <w:r w:rsidR="00A86F2B" w:rsidRPr="00555336">
        <w:rPr>
          <w:rFonts w:ascii="Arial" w:hAnsi="Arial" w:cs="Arial"/>
          <w:color w:val="000000" w:themeColor="text1"/>
          <w:spacing w:val="-4"/>
          <w:sz w:val="22"/>
          <w:szCs w:val="20"/>
        </w:rPr>
        <w:t>consisted of former business partner and</w:t>
      </w:r>
      <w:r w:rsidRPr="00555336">
        <w:rPr>
          <w:rFonts w:ascii="Arial" w:hAnsi="Arial" w:cs="Arial"/>
          <w:color w:val="000000" w:themeColor="text1"/>
          <w:spacing w:val="-4"/>
          <w:sz w:val="22"/>
          <w:szCs w:val="20"/>
        </w:rPr>
        <w:t xml:space="preserve"> minor shareholders. As a result, UBA is deemed to be a subsidiary of the Company and has to be included in the consolidated financial statements from the date on which the Company assumed control. </w:t>
      </w:r>
    </w:p>
    <w:p w14:paraId="4D238833" w14:textId="7621AEAC" w:rsidR="00AA3D59" w:rsidRPr="00555336" w:rsidRDefault="003955D2" w:rsidP="0099096F">
      <w:pPr>
        <w:spacing w:before="120" w:after="120" w:line="380" w:lineRule="exact"/>
        <w:ind w:left="539" w:hanging="539"/>
        <w:jc w:val="thaiDistribute"/>
        <w:rPr>
          <w:rFonts w:ascii="Arial" w:hAnsi="Arial" w:cs="Arial"/>
          <w:b/>
          <w:bCs/>
          <w:color w:val="000000" w:themeColor="text1"/>
          <w:sz w:val="22"/>
          <w:szCs w:val="22"/>
        </w:rPr>
      </w:pPr>
      <w:r w:rsidRPr="00555336">
        <w:rPr>
          <w:rFonts w:ascii="Arial" w:hAnsi="Arial" w:cs="Browallia New"/>
          <w:b/>
          <w:bCs/>
          <w:color w:val="000000" w:themeColor="text1"/>
          <w:sz w:val="22"/>
        </w:rPr>
        <w:t>7</w:t>
      </w:r>
      <w:r w:rsidR="00AA3D59" w:rsidRPr="00555336">
        <w:rPr>
          <w:rFonts w:ascii="Arial" w:hAnsi="Arial" w:cs="Arial"/>
          <w:b/>
          <w:bCs/>
          <w:color w:val="000000" w:themeColor="text1"/>
          <w:sz w:val="22"/>
          <w:szCs w:val="22"/>
        </w:rPr>
        <w:t>.</w:t>
      </w:r>
      <w:r w:rsidR="00AA3D59" w:rsidRPr="00555336">
        <w:rPr>
          <w:rFonts w:ascii="Arial" w:hAnsi="Arial" w:cs="Arial"/>
          <w:b/>
          <w:bCs/>
          <w:color w:val="000000" w:themeColor="text1"/>
          <w:sz w:val="22"/>
          <w:szCs w:val="22"/>
        </w:rPr>
        <w:tab/>
        <w:t>Related party transactions</w:t>
      </w:r>
    </w:p>
    <w:p w14:paraId="672CF19B" w14:textId="76D96E52" w:rsidR="00AA3D59" w:rsidRPr="00555336" w:rsidRDefault="001F4C05" w:rsidP="0099096F">
      <w:pPr>
        <w:pStyle w:val="BodyTextIndent"/>
        <w:ind w:left="533"/>
        <w:jc w:val="both"/>
        <w:rPr>
          <w:rFonts w:ascii="Arial" w:hAnsi="Arial" w:cs="Arial"/>
          <w:color w:val="000000" w:themeColor="text1"/>
          <w:sz w:val="22"/>
          <w:szCs w:val="22"/>
        </w:rPr>
      </w:pPr>
      <w:r w:rsidRPr="00555336">
        <w:rPr>
          <w:rFonts w:ascii="Arial" w:hAnsi="Arial" w:cs="Arial"/>
          <w:color w:val="000000" w:themeColor="text1"/>
          <w:sz w:val="22"/>
          <w:szCs w:val="22"/>
        </w:rPr>
        <w:t xml:space="preserve">During the years, the </w:t>
      </w:r>
      <w:r w:rsidR="004A138E" w:rsidRPr="00555336">
        <w:rPr>
          <w:rFonts w:ascii="Arial" w:hAnsi="Arial" w:cs="Arial"/>
          <w:color w:val="000000" w:themeColor="text1"/>
          <w:sz w:val="22"/>
          <w:szCs w:val="22"/>
        </w:rPr>
        <w:t>Group</w:t>
      </w:r>
      <w:r w:rsidR="00D63E00" w:rsidRPr="00555336">
        <w:rPr>
          <w:rFonts w:ascii="Arial" w:hAnsi="Arial" w:cs="Arial"/>
          <w:color w:val="000000" w:themeColor="text1"/>
          <w:sz w:val="22"/>
          <w:szCs w:val="22"/>
        </w:rPr>
        <w:t xml:space="preserve"> </w:t>
      </w:r>
      <w:r w:rsidR="00AA3D59" w:rsidRPr="00555336">
        <w:rPr>
          <w:rFonts w:ascii="Arial" w:hAnsi="Arial" w:cs="Arial"/>
          <w:color w:val="000000" w:themeColor="text1"/>
          <w:sz w:val="22"/>
          <w:szCs w:val="22"/>
        </w:rPr>
        <w:t xml:space="preserve">had significant business transactions with related parties. Such transactions, which are </w:t>
      </w:r>
      <w:proofErr w:type="spellStart"/>
      <w:r w:rsidR="00AA3D59" w:rsidRPr="00555336">
        <w:rPr>
          <w:rFonts w:ascii="Arial" w:hAnsi="Arial" w:cs="Arial"/>
          <w:color w:val="000000" w:themeColor="text1"/>
          <w:sz w:val="22"/>
          <w:szCs w:val="22"/>
        </w:rPr>
        <w:t>summarised</w:t>
      </w:r>
      <w:proofErr w:type="spellEnd"/>
      <w:r w:rsidR="00AA3D59" w:rsidRPr="00555336">
        <w:rPr>
          <w:rFonts w:ascii="Arial" w:hAnsi="Arial" w:cs="Arial"/>
          <w:color w:val="000000" w:themeColor="text1"/>
          <w:sz w:val="22"/>
          <w:szCs w:val="22"/>
        </w:rPr>
        <w:t xml:space="preserve"> below, arose in the ordinary course of </w:t>
      </w:r>
      <w:proofErr w:type="spellStart"/>
      <w:r w:rsidR="00AA3D59" w:rsidRPr="00555336">
        <w:rPr>
          <w:rFonts w:ascii="Arial" w:hAnsi="Arial" w:cs="Arial"/>
          <w:color w:val="000000" w:themeColor="text1"/>
          <w:sz w:val="22"/>
          <w:szCs w:val="22"/>
        </w:rPr>
        <w:t>bus</w:t>
      </w:r>
      <w:r w:rsidR="0059151B" w:rsidRPr="00555336">
        <w:rPr>
          <w:rFonts w:ascii="Arial" w:hAnsi="Arial" w:cs="Arial"/>
          <w:color w:val="000000" w:themeColor="text1"/>
          <w:sz w:val="22"/>
          <w:szCs w:val="28"/>
        </w:rPr>
        <w:t>s</w:t>
      </w:r>
      <w:r w:rsidR="00AA3D59" w:rsidRPr="00555336">
        <w:rPr>
          <w:rFonts w:ascii="Arial" w:hAnsi="Arial" w:cs="Arial"/>
          <w:color w:val="000000" w:themeColor="text1"/>
          <w:sz w:val="22"/>
          <w:szCs w:val="22"/>
        </w:rPr>
        <w:t>iness</w:t>
      </w:r>
      <w:proofErr w:type="spellEnd"/>
      <w:r w:rsidR="00AA3D59" w:rsidRPr="00555336">
        <w:rPr>
          <w:rFonts w:ascii="Arial" w:hAnsi="Arial" w:cs="Arial"/>
          <w:color w:val="000000" w:themeColor="text1"/>
          <w:sz w:val="22"/>
          <w:szCs w:val="22"/>
        </w:rPr>
        <w:t xml:space="preserve"> and were concluded on commercial terms and bases agreed upon between the Company</w:t>
      </w:r>
      <w:r w:rsidR="00BF6CFF" w:rsidRPr="00555336">
        <w:rPr>
          <w:rFonts w:ascii="Arial" w:hAnsi="Arial" w:cs="Arial"/>
          <w:color w:val="000000" w:themeColor="text1"/>
          <w:sz w:val="22"/>
          <w:szCs w:val="22"/>
        </w:rPr>
        <w:t>, its subsidiaries and those related parties</w:t>
      </w:r>
      <w:r w:rsidR="00AA3D59" w:rsidRPr="00555336">
        <w:rPr>
          <w:rFonts w:ascii="Arial" w:hAnsi="Arial" w:cs="Arial"/>
          <w:color w:val="000000" w:themeColor="text1"/>
          <w:sz w:val="22"/>
          <w:szCs w:val="22"/>
        </w:rPr>
        <w:t>.</w:t>
      </w:r>
    </w:p>
    <w:tbl>
      <w:tblPr>
        <w:tblW w:w="8865" w:type="dxa"/>
        <w:tblInd w:w="405" w:type="dxa"/>
        <w:tblLook w:val="0000" w:firstRow="0" w:lastRow="0" w:firstColumn="0" w:lastColumn="0" w:noHBand="0" w:noVBand="0"/>
      </w:tblPr>
      <w:tblGrid>
        <w:gridCol w:w="3870"/>
        <w:gridCol w:w="4995"/>
      </w:tblGrid>
      <w:tr w:rsidR="00A02640" w:rsidRPr="00555336" w14:paraId="243829DA" w14:textId="77777777" w:rsidTr="000D5F5A">
        <w:tc>
          <w:tcPr>
            <w:tcW w:w="3870" w:type="dxa"/>
          </w:tcPr>
          <w:p w14:paraId="423DA26C" w14:textId="77777777" w:rsidR="00753CFD" w:rsidRPr="00555336" w:rsidRDefault="00753CFD" w:rsidP="0099096F">
            <w:pPr>
              <w:spacing w:line="380" w:lineRule="exact"/>
              <w:jc w:val="thaiDistribute"/>
              <w:rPr>
                <w:rFonts w:ascii="Arial" w:hAnsi="Arial" w:cs="Arial"/>
                <w:color w:val="000000" w:themeColor="text1"/>
                <w:sz w:val="20"/>
                <w:szCs w:val="20"/>
                <w:u w:val="single"/>
              </w:rPr>
            </w:pPr>
            <w:r w:rsidRPr="00555336">
              <w:rPr>
                <w:rFonts w:ascii="Arial" w:hAnsi="Arial" w:cs="Arial"/>
                <w:color w:val="000000" w:themeColor="text1"/>
                <w:sz w:val="20"/>
                <w:szCs w:val="20"/>
                <w:u w:val="single"/>
              </w:rPr>
              <w:t>Business transactions</w:t>
            </w:r>
          </w:p>
        </w:tc>
        <w:tc>
          <w:tcPr>
            <w:tcW w:w="4995" w:type="dxa"/>
          </w:tcPr>
          <w:p w14:paraId="518CDE47" w14:textId="77777777" w:rsidR="00753CFD" w:rsidRPr="00555336" w:rsidRDefault="00753CFD" w:rsidP="0099096F">
            <w:pPr>
              <w:spacing w:line="380" w:lineRule="exact"/>
              <w:ind w:left="12"/>
              <w:jc w:val="thaiDistribute"/>
              <w:rPr>
                <w:rFonts w:ascii="Arial" w:hAnsi="Arial" w:cs="Arial"/>
                <w:color w:val="000000" w:themeColor="text1"/>
                <w:sz w:val="20"/>
                <w:szCs w:val="20"/>
                <w:u w:val="single"/>
              </w:rPr>
            </w:pPr>
            <w:r w:rsidRPr="00555336">
              <w:rPr>
                <w:rFonts w:ascii="Arial" w:hAnsi="Arial" w:cs="Arial"/>
                <w:color w:val="000000" w:themeColor="text1"/>
                <w:sz w:val="20"/>
                <w:szCs w:val="20"/>
                <w:u w:val="single"/>
              </w:rPr>
              <w:t>Pricing and lending policy</w:t>
            </w:r>
          </w:p>
        </w:tc>
      </w:tr>
      <w:tr w:rsidR="00A02640" w:rsidRPr="00555336" w14:paraId="72C39B5D" w14:textId="77777777" w:rsidTr="000D5F5A">
        <w:tc>
          <w:tcPr>
            <w:tcW w:w="3870" w:type="dxa"/>
          </w:tcPr>
          <w:p w14:paraId="19AA64CB" w14:textId="77777777" w:rsidR="00311882" w:rsidRPr="00555336" w:rsidRDefault="00753CFD" w:rsidP="0099096F">
            <w:pPr>
              <w:spacing w:line="380" w:lineRule="exact"/>
              <w:ind w:right="-108"/>
              <w:jc w:val="thaiDistribute"/>
              <w:rPr>
                <w:rFonts w:ascii="Arial" w:hAnsi="Arial" w:cs="Arial"/>
                <w:color w:val="000000" w:themeColor="text1"/>
                <w:sz w:val="20"/>
                <w:szCs w:val="20"/>
              </w:rPr>
            </w:pPr>
            <w:r w:rsidRPr="00555336">
              <w:rPr>
                <w:rFonts w:ascii="Arial" w:hAnsi="Arial" w:cs="Arial"/>
                <w:color w:val="000000" w:themeColor="text1"/>
                <w:sz w:val="20"/>
                <w:szCs w:val="20"/>
              </w:rPr>
              <w:t xml:space="preserve">Revenues from construction, </w:t>
            </w:r>
          </w:p>
          <w:p w14:paraId="38E975FF" w14:textId="77777777" w:rsidR="00753CFD" w:rsidRPr="00555336" w:rsidRDefault="00311882" w:rsidP="0099096F">
            <w:pPr>
              <w:spacing w:line="380" w:lineRule="exact"/>
              <w:ind w:right="-108"/>
              <w:jc w:val="thaiDistribute"/>
              <w:rPr>
                <w:rFonts w:ascii="Arial" w:hAnsi="Arial" w:cs="Arial"/>
                <w:color w:val="000000" w:themeColor="text1"/>
                <w:sz w:val="20"/>
                <w:szCs w:val="20"/>
              </w:rPr>
            </w:pPr>
            <w:r w:rsidRPr="00555336">
              <w:rPr>
                <w:rFonts w:ascii="Arial" w:hAnsi="Arial" w:cs="Arial"/>
                <w:color w:val="000000" w:themeColor="text1"/>
                <w:sz w:val="20"/>
                <w:szCs w:val="20"/>
              </w:rPr>
              <w:t xml:space="preserve">   </w:t>
            </w:r>
            <w:r w:rsidR="00753CFD" w:rsidRPr="00555336">
              <w:rPr>
                <w:rFonts w:ascii="Arial" w:hAnsi="Arial" w:cs="Arial"/>
                <w:color w:val="000000" w:themeColor="text1"/>
                <w:sz w:val="20"/>
                <w:szCs w:val="20"/>
              </w:rPr>
              <w:t>sales and service</w:t>
            </w:r>
          </w:p>
        </w:tc>
        <w:tc>
          <w:tcPr>
            <w:tcW w:w="4995" w:type="dxa"/>
          </w:tcPr>
          <w:p w14:paraId="6F607E97" w14:textId="77777777" w:rsidR="00311882" w:rsidRPr="00555336" w:rsidRDefault="00311882" w:rsidP="0099096F">
            <w:pPr>
              <w:spacing w:line="380" w:lineRule="exact"/>
              <w:ind w:left="252" w:right="-108" w:hanging="240"/>
              <w:rPr>
                <w:rFonts w:ascii="Arial" w:hAnsi="Arial" w:cs="Arial"/>
                <w:color w:val="000000" w:themeColor="text1"/>
                <w:spacing w:val="-4"/>
                <w:sz w:val="20"/>
                <w:szCs w:val="20"/>
              </w:rPr>
            </w:pPr>
          </w:p>
          <w:p w14:paraId="63E56795" w14:textId="77777777" w:rsidR="00753CFD" w:rsidRPr="00555336" w:rsidRDefault="00706DDA" w:rsidP="0099096F">
            <w:pPr>
              <w:spacing w:line="380" w:lineRule="exact"/>
              <w:ind w:left="252" w:right="-108" w:hanging="240"/>
              <w:rPr>
                <w:rFonts w:ascii="Arial" w:hAnsi="Arial" w:cs="Arial"/>
                <w:color w:val="000000" w:themeColor="text1"/>
                <w:spacing w:val="-4"/>
                <w:sz w:val="20"/>
                <w:szCs w:val="20"/>
              </w:rPr>
            </w:pPr>
            <w:r w:rsidRPr="00555336">
              <w:rPr>
                <w:rFonts w:ascii="Arial" w:hAnsi="Arial" w:cs="Arial"/>
                <w:color w:val="000000" w:themeColor="text1"/>
                <w:spacing w:val="-4"/>
                <w:sz w:val="20"/>
                <w:szCs w:val="20"/>
              </w:rPr>
              <w:t>Mutually agreed price with comparison to market price</w:t>
            </w:r>
          </w:p>
        </w:tc>
      </w:tr>
      <w:tr w:rsidR="00A02640" w:rsidRPr="00555336" w14:paraId="0178BEAE" w14:textId="77777777" w:rsidTr="000D5F5A">
        <w:tc>
          <w:tcPr>
            <w:tcW w:w="3870" w:type="dxa"/>
          </w:tcPr>
          <w:p w14:paraId="552C2FA0" w14:textId="77777777" w:rsidR="00753CFD" w:rsidRPr="00555336" w:rsidRDefault="00753CFD" w:rsidP="0099096F">
            <w:pPr>
              <w:spacing w:line="380" w:lineRule="exact"/>
              <w:jc w:val="thaiDistribute"/>
              <w:rPr>
                <w:rFonts w:ascii="Arial" w:hAnsi="Arial" w:cs="Arial"/>
                <w:color w:val="000000" w:themeColor="text1"/>
                <w:sz w:val="20"/>
                <w:szCs w:val="20"/>
              </w:rPr>
            </w:pPr>
            <w:r w:rsidRPr="00555336">
              <w:rPr>
                <w:rFonts w:ascii="Arial" w:hAnsi="Arial" w:cs="Arial"/>
                <w:color w:val="000000" w:themeColor="text1"/>
                <w:sz w:val="20"/>
                <w:szCs w:val="20"/>
              </w:rPr>
              <w:t>Cost of construction, sales and service</w:t>
            </w:r>
          </w:p>
        </w:tc>
        <w:tc>
          <w:tcPr>
            <w:tcW w:w="4995" w:type="dxa"/>
          </w:tcPr>
          <w:p w14:paraId="1B2BFC3F" w14:textId="77777777" w:rsidR="00753CFD" w:rsidRPr="00555336" w:rsidRDefault="00706DDA" w:rsidP="0099096F">
            <w:pPr>
              <w:spacing w:line="380" w:lineRule="exact"/>
              <w:ind w:left="252" w:right="-108" w:hanging="240"/>
              <w:rPr>
                <w:rFonts w:ascii="Arial" w:hAnsi="Arial" w:cs="Arial"/>
                <w:color w:val="000000" w:themeColor="text1"/>
                <w:spacing w:val="-4"/>
                <w:sz w:val="20"/>
                <w:szCs w:val="20"/>
              </w:rPr>
            </w:pPr>
            <w:r w:rsidRPr="00555336">
              <w:rPr>
                <w:rFonts w:ascii="Arial" w:hAnsi="Arial" w:cs="Arial"/>
                <w:color w:val="000000" w:themeColor="text1"/>
                <w:spacing w:val="-4"/>
                <w:sz w:val="20"/>
                <w:szCs w:val="20"/>
              </w:rPr>
              <w:t>Mutually agreed price with comparison to market price</w:t>
            </w:r>
          </w:p>
        </w:tc>
      </w:tr>
      <w:tr w:rsidR="00A02640" w:rsidRPr="00555336" w14:paraId="55E837A5" w14:textId="77777777" w:rsidTr="000D5F5A">
        <w:tc>
          <w:tcPr>
            <w:tcW w:w="3870" w:type="dxa"/>
          </w:tcPr>
          <w:p w14:paraId="1037B8C2" w14:textId="77777777" w:rsidR="0035386D" w:rsidRPr="00555336" w:rsidRDefault="0035386D" w:rsidP="0099096F">
            <w:pPr>
              <w:spacing w:line="380" w:lineRule="exact"/>
              <w:jc w:val="thaiDistribute"/>
              <w:rPr>
                <w:rFonts w:ascii="Arial" w:hAnsi="Arial" w:cs="Arial"/>
                <w:color w:val="000000" w:themeColor="text1"/>
                <w:sz w:val="20"/>
                <w:szCs w:val="20"/>
              </w:rPr>
            </w:pPr>
            <w:r w:rsidRPr="00555336">
              <w:rPr>
                <w:rFonts w:ascii="Arial" w:hAnsi="Arial" w:cs="Arial"/>
                <w:color w:val="000000" w:themeColor="text1"/>
                <w:sz w:val="20"/>
                <w:szCs w:val="20"/>
              </w:rPr>
              <w:t>Rental income</w:t>
            </w:r>
          </w:p>
        </w:tc>
        <w:tc>
          <w:tcPr>
            <w:tcW w:w="4995" w:type="dxa"/>
          </w:tcPr>
          <w:p w14:paraId="44B7B003" w14:textId="77777777" w:rsidR="0035386D" w:rsidRPr="00555336" w:rsidRDefault="0035386D" w:rsidP="0099096F">
            <w:pPr>
              <w:spacing w:line="380" w:lineRule="exact"/>
              <w:ind w:left="252" w:right="-108" w:hanging="240"/>
              <w:rPr>
                <w:rFonts w:ascii="Arial" w:hAnsi="Arial" w:cs="Arial"/>
                <w:color w:val="000000" w:themeColor="text1"/>
                <w:spacing w:val="-4"/>
                <w:sz w:val="20"/>
                <w:szCs w:val="20"/>
              </w:rPr>
            </w:pPr>
            <w:r w:rsidRPr="00555336">
              <w:rPr>
                <w:rFonts w:ascii="Arial" w:hAnsi="Arial" w:cs="Arial"/>
                <w:color w:val="000000" w:themeColor="text1"/>
                <w:spacing w:val="-4"/>
                <w:sz w:val="20"/>
                <w:szCs w:val="20"/>
              </w:rPr>
              <w:t>Contract price</w:t>
            </w:r>
          </w:p>
        </w:tc>
      </w:tr>
      <w:tr w:rsidR="00A02640" w:rsidRPr="00555336" w14:paraId="62197AE6" w14:textId="77777777" w:rsidTr="000D5F5A">
        <w:tc>
          <w:tcPr>
            <w:tcW w:w="3870" w:type="dxa"/>
          </w:tcPr>
          <w:p w14:paraId="48ABA14A" w14:textId="77777777" w:rsidR="0035386D" w:rsidRPr="00555336" w:rsidRDefault="0035386D" w:rsidP="0099096F">
            <w:pPr>
              <w:spacing w:line="380" w:lineRule="exact"/>
              <w:jc w:val="thaiDistribute"/>
              <w:rPr>
                <w:rFonts w:ascii="Arial" w:hAnsi="Arial" w:cs="Arial"/>
                <w:color w:val="000000" w:themeColor="text1"/>
                <w:sz w:val="20"/>
                <w:szCs w:val="20"/>
              </w:rPr>
            </w:pPr>
            <w:r w:rsidRPr="00555336">
              <w:rPr>
                <w:rFonts w:ascii="Arial" w:hAnsi="Arial" w:cs="Arial"/>
                <w:color w:val="000000" w:themeColor="text1"/>
                <w:sz w:val="20"/>
                <w:szCs w:val="20"/>
              </w:rPr>
              <w:t>Management income</w:t>
            </w:r>
          </w:p>
        </w:tc>
        <w:tc>
          <w:tcPr>
            <w:tcW w:w="4995" w:type="dxa"/>
          </w:tcPr>
          <w:p w14:paraId="7B576062" w14:textId="77777777" w:rsidR="0035386D" w:rsidRPr="00555336" w:rsidRDefault="0035386D" w:rsidP="0099096F">
            <w:pPr>
              <w:spacing w:line="380" w:lineRule="exact"/>
              <w:ind w:left="252" w:hanging="240"/>
              <w:rPr>
                <w:rFonts w:ascii="Arial" w:hAnsi="Arial" w:cs="Arial"/>
                <w:color w:val="000000" w:themeColor="text1"/>
                <w:sz w:val="20"/>
                <w:szCs w:val="20"/>
              </w:rPr>
            </w:pPr>
            <w:r w:rsidRPr="00555336">
              <w:rPr>
                <w:rFonts w:ascii="Arial" w:hAnsi="Arial" w:cs="Arial"/>
                <w:color w:val="000000" w:themeColor="text1"/>
                <w:sz w:val="20"/>
                <w:szCs w:val="20"/>
              </w:rPr>
              <w:t>Contract price</w:t>
            </w:r>
          </w:p>
        </w:tc>
      </w:tr>
      <w:tr w:rsidR="00A02640" w:rsidRPr="00555336" w14:paraId="7783DFED" w14:textId="77777777" w:rsidTr="000D5F5A">
        <w:tc>
          <w:tcPr>
            <w:tcW w:w="3870" w:type="dxa"/>
          </w:tcPr>
          <w:p w14:paraId="068CA798" w14:textId="77777777" w:rsidR="00753CFD" w:rsidRPr="00555336" w:rsidRDefault="00753CFD" w:rsidP="0099096F">
            <w:pPr>
              <w:spacing w:line="380" w:lineRule="exact"/>
              <w:jc w:val="thaiDistribute"/>
              <w:rPr>
                <w:rFonts w:ascii="Arial" w:hAnsi="Arial" w:cs="Arial"/>
                <w:color w:val="000000" w:themeColor="text1"/>
                <w:sz w:val="20"/>
                <w:szCs w:val="20"/>
                <w:cs/>
              </w:rPr>
            </w:pPr>
            <w:r w:rsidRPr="00555336">
              <w:rPr>
                <w:rFonts w:ascii="Arial" w:hAnsi="Arial" w:cs="Arial"/>
                <w:color w:val="000000" w:themeColor="text1"/>
                <w:sz w:val="20"/>
                <w:szCs w:val="20"/>
              </w:rPr>
              <w:t>Interest income</w:t>
            </w:r>
          </w:p>
        </w:tc>
        <w:tc>
          <w:tcPr>
            <w:tcW w:w="4995" w:type="dxa"/>
          </w:tcPr>
          <w:p w14:paraId="5D06241F" w14:textId="6875C303" w:rsidR="00311882" w:rsidRPr="00555336" w:rsidRDefault="009033AE" w:rsidP="0099096F">
            <w:pPr>
              <w:spacing w:line="380" w:lineRule="exact"/>
              <w:ind w:left="252" w:right="-108" w:hanging="240"/>
              <w:rPr>
                <w:rFonts w:ascii="Arial" w:hAnsi="Arial" w:cs="Arial"/>
                <w:color w:val="000000" w:themeColor="text1"/>
                <w:spacing w:val="-4"/>
                <w:sz w:val="20"/>
                <w:szCs w:val="20"/>
              </w:rPr>
            </w:pPr>
            <w:r w:rsidRPr="00555336">
              <w:rPr>
                <w:rFonts w:ascii="Arial" w:hAnsi="Arial" w:cs="Arial"/>
                <w:color w:val="000000" w:themeColor="text1"/>
                <w:spacing w:val="-4"/>
                <w:sz w:val="20"/>
                <w:szCs w:val="20"/>
              </w:rPr>
              <w:t>Interest rates at</w:t>
            </w:r>
            <w:r w:rsidR="004B581A" w:rsidRPr="00555336">
              <w:rPr>
                <w:rFonts w:ascii="Arial" w:hAnsi="Arial" w:cs="Arial"/>
                <w:color w:val="000000" w:themeColor="text1"/>
                <w:spacing w:val="-4"/>
                <w:sz w:val="20"/>
                <w:szCs w:val="20"/>
              </w:rPr>
              <w:t xml:space="preserve"> </w:t>
            </w:r>
            <w:r w:rsidR="000D5F5A" w:rsidRPr="00555336">
              <w:rPr>
                <w:rFonts w:ascii="Arial" w:hAnsi="Arial" w:cs="Arial"/>
                <w:color w:val="000000" w:themeColor="text1"/>
                <w:spacing w:val="-4"/>
                <w:sz w:val="20"/>
                <w:szCs w:val="20"/>
              </w:rPr>
              <w:t>5.00, MOR</w:t>
            </w:r>
            <w:r w:rsidR="00DD31B1" w:rsidRPr="00555336">
              <w:rPr>
                <w:rFonts w:ascii="Arial" w:hAnsi="Arial" w:cs="Arial"/>
                <w:color w:val="000000" w:themeColor="text1"/>
                <w:spacing w:val="-4"/>
                <w:sz w:val="20"/>
                <w:szCs w:val="20"/>
              </w:rPr>
              <w:t xml:space="preserve"> and MLR</w:t>
            </w:r>
            <w:r w:rsidR="004824C4" w:rsidRPr="00555336">
              <w:rPr>
                <w:rFonts w:ascii="Arial" w:hAnsi="Arial" w:cs="Arial"/>
                <w:color w:val="000000" w:themeColor="text1"/>
                <w:spacing w:val="-4"/>
                <w:sz w:val="20"/>
                <w:szCs w:val="20"/>
              </w:rPr>
              <w:t xml:space="preserve"> </w:t>
            </w:r>
            <w:r w:rsidR="006442D8" w:rsidRPr="00555336">
              <w:rPr>
                <w:rFonts w:ascii="Arial" w:hAnsi="Arial" w:cs="Arial"/>
                <w:color w:val="000000" w:themeColor="text1"/>
                <w:spacing w:val="-4"/>
                <w:sz w:val="20"/>
                <w:szCs w:val="20"/>
              </w:rPr>
              <w:t xml:space="preserve">percent </w:t>
            </w:r>
            <w:r w:rsidR="00EE35FB" w:rsidRPr="00555336">
              <w:rPr>
                <w:rFonts w:ascii="Arial" w:hAnsi="Arial" w:cs="Arial"/>
                <w:color w:val="000000" w:themeColor="text1"/>
                <w:spacing w:val="-4"/>
                <w:sz w:val="20"/>
                <w:szCs w:val="20"/>
              </w:rPr>
              <w:t xml:space="preserve">per annum </w:t>
            </w:r>
          </w:p>
          <w:p w14:paraId="4FA4920D" w14:textId="031DFA55" w:rsidR="00753CFD" w:rsidRPr="00555336" w:rsidRDefault="00311882" w:rsidP="0099096F">
            <w:pPr>
              <w:spacing w:line="380" w:lineRule="exact"/>
              <w:ind w:left="252" w:right="-108" w:hanging="240"/>
              <w:rPr>
                <w:rFonts w:ascii="Arial" w:hAnsi="Arial" w:cs="Arial"/>
                <w:color w:val="000000" w:themeColor="text1"/>
                <w:sz w:val="20"/>
                <w:szCs w:val="20"/>
              </w:rPr>
            </w:pPr>
            <w:r w:rsidRPr="00555336">
              <w:rPr>
                <w:rFonts w:ascii="Arial" w:hAnsi="Arial" w:cs="Arial"/>
                <w:color w:val="000000" w:themeColor="text1"/>
                <w:spacing w:val="-4"/>
                <w:sz w:val="20"/>
                <w:szCs w:val="20"/>
              </w:rPr>
              <w:t xml:space="preserve">   </w:t>
            </w:r>
            <w:r w:rsidR="00574223" w:rsidRPr="00555336">
              <w:rPr>
                <w:rFonts w:ascii="Arial" w:hAnsi="Arial" w:cs="Arial"/>
                <w:color w:val="000000" w:themeColor="text1"/>
                <w:spacing w:val="-4"/>
                <w:sz w:val="20"/>
                <w:szCs w:val="20"/>
              </w:rPr>
              <w:t>(</w:t>
            </w:r>
            <w:r w:rsidR="00407345" w:rsidRPr="00555336">
              <w:rPr>
                <w:rFonts w:ascii="Arial" w:hAnsi="Arial" w:cs="Arial"/>
                <w:color w:val="000000" w:themeColor="text1"/>
                <w:spacing w:val="-4"/>
                <w:sz w:val="20"/>
                <w:szCs w:val="20"/>
              </w:rPr>
              <w:t>2023</w:t>
            </w:r>
            <w:r w:rsidR="00574223" w:rsidRPr="00555336">
              <w:rPr>
                <w:rFonts w:ascii="Arial" w:hAnsi="Arial" w:cs="Arial"/>
                <w:color w:val="000000" w:themeColor="text1"/>
                <w:spacing w:val="-4"/>
                <w:sz w:val="20"/>
                <w:szCs w:val="20"/>
              </w:rPr>
              <w:t xml:space="preserve">: </w:t>
            </w:r>
            <w:r w:rsidR="006B3A33" w:rsidRPr="00555336">
              <w:rPr>
                <w:rFonts w:ascii="Arial" w:hAnsi="Arial" w:cs="Arial"/>
                <w:color w:val="000000" w:themeColor="text1"/>
                <w:spacing w:val="-4"/>
                <w:sz w:val="20"/>
                <w:szCs w:val="20"/>
              </w:rPr>
              <w:t>5.00 and MLR</w:t>
            </w:r>
            <w:r w:rsidR="006442D8" w:rsidRPr="00555336">
              <w:rPr>
                <w:rFonts w:ascii="Arial" w:hAnsi="Arial" w:cs="Arial"/>
                <w:color w:val="000000" w:themeColor="text1"/>
                <w:spacing w:val="-4"/>
                <w:sz w:val="20"/>
                <w:szCs w:val="20"/>
              </w:rPr>
              <w:t xml:space="preserve"> percent</w:t>
            </w:r>
            <w:r w:rsidR="004824C4" w:rsidRPr="00555336">
              <w:rPr>
                <w:rFonts w:ascii="Arial" w:hAnsi="Arial" w:cs="Arial"/>
                <w:color w:val="000000" w:themeColor="text1"/>
                <w:spacing w:val="-4"/>
                <w:sz w:val="20"/>
                <w:szCs w:val="20"/>
              </w:rPr>
              <w:t xml:space="preserve"> per annum</w:t>
            </w:r>
            <w:r w:rsidR="00753CFD" w:rsidRPr="00555336">
              <w:rPr>
                <w:rFonts w:ascii="Arial" w:hAnsi="Arial" w:cs="Arial"/>
                <w:color w:val="000000" w:themeColor="text1"/>
                <w:spacing w:val="-4"/>
                <w:sz w:val="20"/>
                <w:szCs w:val="20"/>
              </w:rPr>
              <w:t>)</w:t>
            </w:r>
          </w:p>
        </w:tc>
      </w:tr>
      <w:tr w:rsidR="00753CFD" w:rsidRPr="00555336" w14:paraId="6056F5A1" w14:textId="77777777" w:rsidTr="000D5F5A">
        <w:tc>
          <w:tcPr>
            <w:tcW w:w="3870" w:type="dxa"/>
          </w:tcPr>
          <w:p w14:paraId="193273D2" w14:textId="77777777" w:rsidR="00753CFD" w:rsidRPr="00555336" w:rsidRDefault="00753CFD" w:rsidP="0099096F">
            <w:pPr>
              <w:spacing w:line="380" w:lineRule="exact"/>
              <w:jc w:val="thaiDistribute"/>
              <w:rPr>
                <w:rFonts w:ascii="Arial" w:hAnsi="Arial" w:cs="Arial"/>
                <w:color w:val="000000" w:themeColor="text1"/>
                <w:sz w:val="20"/>
                <w:szCs w:val="20"/>
              </w:rPr>
            </w:pPr>
            <w:r w:rsidRPr="00555336">
              <w:rPr>
                <w:rFonts w:ascii="Arial" w:hAnsi="Arial" w:cs="Arial"/>
                <w:color w:val="000000" w:themeColor="text1"/>
                <w:sz w:val="20"/>
                <w:szCs w:val="20"/>
              </w:rPr>
              <w:t>Interest expense</w:t>
            </w:r>
            <w:r w:rsidR="002713BB" w:rsidRPr="00555336">
              <w:rPr>
                <w:rFonts w:ascii="Arial" w:hAnsi="Arial" w:cs="Arial"/>
                <w:color w:val="000000" w:themeColor="text1"/>
                <w:sz w:val="20"/>
                <w:szCs w:val="20"/>
              </w:rPr>
              <w:t>s</w:t>
            </w:r>
          </w:p>
        </w:tc>
        <w:tc>
          <w:tcPr>
            <w:tcW w:w="4995" w:type="dxa"/>
          </w:tcPr>
          <w:p w14:paraId="3F920858" w14:textId="75C0F1A4" w:rsidR="0059151B" w:rsidRPr="00555336" w:rsidRDefault="00753CFD" w:rsidP="0099096F">
            <w:pPr>
              <w:spacing w:line="380" w:lineRule="exact"/>
              <w:ind w:left="252" w:right="-108" w:hanging="240"/>
              <w:rPr>
                <w:rFonts w:ascii="Arial" w:hAnsi="Arial" w:cs="Arial"/>
                <w:color w:val="000000" w:themeColor="text1"/>
                <w:spacing w:val="-4"/>
                <w:sz w:val="20"/>
                <w:szCs w:val="20"/>
              </w:rPr>
            </w:pPr>
            <w:r w:rsidRPr="00555336">
              <w:rPr>
                <w:rFonts w:ascii="Arial" w:hAnsi="Arial" w:cs="Arial"/>
                <w:color w:val="000000" w:themeColor="text1"/>
                <w:spacing w:val="-4"/>
                <w:sz w:val="20"/>
                <w:szCs w:val="20"/>
              </w:rPr>
              <w:t>Interest rate</w:t>
            </w:r>
            <w:r w:rsidR="00574223" w:rsidRPr="00555336">
              <w:rPr>
                <w:rFonts w:ascii="Arial" w:hAnsi="Arial" w:cs="Arial"/>
                <w:color w:val="000000" w:themeColor="text1"/>
                <w:spacing w:val="-4"/>
                <w:sz w:val="20"/>
                <w:szCs w:val="20"/>
              </w:rPr>
              <w:t>s</w:t>
            </w:r>
            <w:r w:rsidRPr="00555336">
              <w:rPr>
                <w:rFonts w:ascii="Arial" w:hAnsi="Arial" w:cs="Arial"/>
                <w:color w:val="000000" w:themeColor="text1"/>
                <w:spacing w:val="-4"/>
                <w:sz w:val="20"/>
                <w:szCs w:val="20"/>
              </w:rPr>
              <w:t xml:space="preserve"> a</w:t>
            </w:r>
            <w:r w:rsidR="004B581A" w:rsidRPr="00555336">
              <w:rPr>
                <w:rFonts w:ascii="Arial" w:hAnsi="Arial" w:cs="Arial"/>
                <w:color w:val="000000" w:themeColor="text1"/>
                <w:spacing w:val="-4"/>
                <w:sz w:val="20"/>
                <w:szCs w:val="20"/>
              </w:rPr>
              <w:t xml:space="preserve">t </w:t>
            </w:r>
            <w:r w:rsidR="000D5F5A" w:rsidRPr="00555336">
              <w:rPr>
                <w:rFonts w:ascii="Arial" w:hAnsi="Arial" w:cs="Arial"/>
                <w:color w:val="000000" w:themeColor="text1"/>
                <w:spacing w:val="-4"/>
                <w:sz w:val="20"/>
                <w:szCs w:val="20"/>
              </w:rPr>
              <w:t xml:space="preserve">6.90 </w:t>
            </w:r>
            <w:r w:rsidR="00DB62C8">
              <w:rPr>
                <w:rFonts w:ascii="Arial" w:hAnsi="Arial" w:cs="Arial"/>
                <w:color w:val="000000" w:themeColor="text1"/>
                <w:spacing w:val="-4"/>
                <w:sz w:val="20"/>
                <w:szCs w:val="20"/>
              </w:rPr>
              <w:t>-</w:t>
            </w:r>
            <w:r w:rsidR="000D5F5A" w:rsidRPr="00555336">
              <w:rPr>
                <w:rFonts w:ascii="Arial" w:hAnsi="Arial" w:cs="Arial"/>
                <w:color w:val="000000" w:themeColor="text1"/>
                <w:spacing w:val="-4"/>
                <w:sz w:val="20"/>
                <w:szCs w:val="20"/>
              </w:rPr>
              <w:t xml:space="preserve"> 8.00</w:t>
            </w:r>
            <w:r w:rsidR="003D69BE" w:rsidRPr="00555336">
              <w:rPr>
                <w:rFonts w:ascii="Arial" w:hAnsi="Arial" w:cs="Arial"/>
                <w:color w:val="000000" w:themeColor="text1"/>
                <w:spacing w:val="-4"/>
                <w:sz w:val="20"/>
                <w:szCs w:val="20"/>
              </w:rPr>
              <w:t xml:space="preserve"> </w:t>
            </w:r>
            <w:r w:rsidR="006D20C1" w:rsidRPr="00555336">
              <w:rPr>
                <w:rFonts w:ascii="Arial" w:hAnsi="Arial" w:cs="Arial"/>
                <w:color w:val="000000" w:themeColor="text1"/>
                <w:spacing w:val="-4"/>
                <w:sz w:val="20"/>
                <w:szCs w:val="20"/>
              </w:rPr>
              <w:t xml:space="preserve">and MLR </w:t>
            </w:r>
            <w:r w:rsidRPr="00555336">
              <w:rPr>
                <w:rFonts w:ascii="Arial" w:hAnsi="Arial" w:cs="Arial"/>
                <w:color w:val="000000" w:themeColor="text1"/>
                <w:spacing w:val="-4"/>
                <w:sz w:val="20"/>
                <w:szCs w:val="20"/>
              </w:rPr>
              <w:t>percent per annum</w:t>
            </w:r>
            <w:r w:rsidR="00FF2BDB" w:rsidRPr="00555336">
              <w:rPr>
                <w:rFonts w:ascii="Arial" w:hAnsi="Arial" w:cs="Arial"/>
                <w:color w:val="000000" w:themeColor="text1"/>
                <w:spacing w:val="-4"/>
                <w:sz w:val="20"/>
                <w:szCs w:val="20"/>
              </w:rPr>
              <w:t xml:space="preserve">                                   </w:t>
            </w:r>
            <w:r w:rsidRPr="00555336">
              <w:rPr>
                <w:rFonts w:ascii="Arial" w:hAnsi="Arial" w:cs="Arial"/>
                <w:color w:val="000000" w:themeColor="text1"/>
                <w:spacing w:val="-4"/>
                <w:sz w:val="20"/>
                <w:szCs w:val="20"/>
              </w:rPr>
              <w:t>(</w:t>
            </w:r>
            <w:r w:rsidR="00407345" w:rsidRPr="00555336">
              <w:rPr>
                <w:rFonts w:ascii="Arial" w:hAnsi="Arial" w:cs="Arial"/>
                <w:color w:val="000000" w:themeColor="text1"/>
                <w:spacing w:val="-4"/>
                <w:sz w:val="20"/>
                <w:szCs w:val="20"/>
              </w:rPr>
              <w:t>2023</w:t>
            </w:r>
            <w:r w:rsidRPr="00555336">
              <w:rPr>
                <w:rFonts w:ascii="Arial" w:hAnsi="Arial" w:cs="Arial"/>
                <w:color w:val="000000" w:themeColor="text1"/>
                <w:spacing w:val="-4"/>
                <w:sz w:val="20"/>
                <w:szCs w:val="20"/>
              </w:rPr>
              <w:t xml:space="preserve">: </w:t>
            </w:r>
            <w:r w:rsidR="00FE163B" w:rsidRPr="00555336">
              <w:rPr>
                <w:rFonts w:ascii="Arial" w:hAnsi="Arial" w:cs="Arial"/>
                <w:color w:val="000000" w:themeColor="text1"/>
                <w:spacing w:val="-4"/>
                <w:sz w:val="20"/>
                <w:szCs w:val="20"/>
              </w:rPr>
              <w:t>6.90</w:t>
            </w:r>
            <w:r w:rsidR="00372CB8" w:rsidRPr="00555336">
              <w:rPr>
                <w:rFonts w:ascii="Arial" w:hAnsi="Arial" w:cs="Arial"/>
                <w:color w:val="000000" w:themeColor="text1"/>
                <w:spacing w:val="-4"/>
                <w:sz w:val="20"/>
                <w:szCs w:val="20"/>
              </w:rPr>
              <w:t xml:space="preserve"> </w:t>
            </w:r>
            <w:r w:rsidR="00D21381" w:rsidRPr="00555336">
              <w:rPr>
                <w:rFonts w:ascii="Arial" w:hAnsi="Arial" w:cs="Arial"/>
                <w:color w:val="000000" w:themeColor="text1"/>
                <w:spacing w:val="-4"/>
                <w:sz w:val="20"/>
                <w:szCs w:val="20"/>
              </w:rPr>
              <w:t xml:space="preserve">and MLR </w:t>
            </w:r>
            <w:r w:rsidRPr="00555336">
              <w:rPr>
                <w:rFonts w:ascii="Arial" w:hAnsi="Arial" w:cs="Arial"/>
                <w:color w:val="000000" w:themeColor="text1"/>
                <w:spacing w:val="-4"/>
                <w:sz w:val="20"/>
                <w:szCs w:val="20"/>
              </w:rPr>
              <w:t>percent per annum)</w:t>
            </w:r>
          </w:p>
        </w:tc>
      </w:tr>
    </w:tbl>
    <w:p w14:paraId="7754B7B1" w14:textId="00CA9E35" w:rsidR="0099096F" w:rsidRPr="00555336" w:rsidRDefault="0099096F">
      <w:pPr>
        <w:rPr>
          <w:rFonts w:ascii="Arial" w:hAnsi="Arial" w:cs="Arial"/>
          <w:color w:val="000000" w:themeColor="text1"/>
        </w:rPr>
      </w:pPr>
    </w:p>
    <w:p w14:paraId="7823F78B" w14:textId="77777777" w:rsidR="0099096F" w:rsidRPr="00555336" w:rsidRDefault="0099096F">
      <w:pPr>
        <w:overflowPunct/>
        <w:autoSpaceDE/>
        <w:autoSpaceDN/>
        <w:adjustRightInd/>
        <w:spacing w:after="200" w:line="276" w:lineRule="auto"/>
        <w:textAlignment w:val="auto"/>
        <w:rPr>
          <w:rFonts w:ascii="Arial" w:hAnsi="Arial" w:cs="Arial"/>
          <w:color w:val="000000" w:themeColor="text1"/>
        </w:rPr>
      </w:pPr>
      <w:r w:rsidRPr="00555336">
        <w:rPr>
          <w:rFonts w:ascii="Arial" w:hAnsi="Arial" w:cs="Arial"/>
          <w:color w:val="000000" w:themeColor="text1"/>
        </w:rPr>
        <w:br w:type="page"/>
      </w:r>
    </w:p>
    <w:tbl>
      <w:tblPr>
        <w:tblW w:w="8613" w:type="dxa"/>
        <w:tblInd w:w="387" w:type="dxa"/>
        <w:tblLook w:val="0000" w:firstRow="0" w:lastRow="0" w:firstColumn="0" w:lastColumn="0" w:noHBand="0" w:noVBand="0"/>
      </w:tblPr>
      <w:tblGrid>
        <w:gridCol w:w="4653"/>
        <w:gridCol w:w="990"/>
        <w:gridCol w:w="990"/>
        <w:gridCol w:w="990"/>
        <w:gridCol w:w="990"/>
      </w:tblGrid>
      <w:tr w:rsidR="00A02640" w:rsidRPr="00555336" w14:paraId="40F1A22B" w14:textId="77777777" w:rsidTr="00564931">
        <w:trPr>
          <w:tblHeader/>
        </w:trPr>
        <w:tc>
          <w:tcPr>
            <w:tcW w:w="4653" w:type="dxa"/>
          </w:tcPr>
          <w:p w14:paraId="171653D4" w14:textId="35722726" w:rsidR="00753CFD" w:rsidRPr="00555336" w:rsidRDefault="00753CFD" w:rsidP="006976AB">
            <w:pPr>
              <w:spacing w:line="320" w:lineRule="exact"/>
              <w:jc w:val="right"/>
              <w:rPr>
                <w:rFonts w:ascii="Arial" w:hAnsi="Arial" w:cs="Arial"/>
                <w:color w:val="000000" w:themeColor="text1"/>
                <w:sz w:val="19"/>
                <w:szCs w:val="19"/>
              </w:rPr>
            </w:pPr>
            <w:r w:rsidRPr="00555336">
              <w:rPr>
                <w:rFonts w:ascii="Arial" w:hAnsi="Arial" w:cs="Arial"/>
                <w:color w:val="000000" w:themeColor="text1"/>
                <w:sz w:val="19"/>
                <w:szCs w:val="19"/>
              </w:rPr>
              <w:lastRenderedPageBreak/>
              <w:br w:type="page"/>
            </w:r>
            <w:r w:rsidRPr="00555336">
              <w:rPr>
                <w:rFonts w:ascii="Arial" w:hAnsi="Arial" w:cs="Arial"/>
                <w:color w:val="000000" w:themeColor="text1"/>
                <w:sz w:val="19"/>
                <w:szCs w:val="19"/>
              </w:rPr>
              <w:br w:type="page"/>
            </w:r>
          </w:p>
        </w:tc>
        <w:tc>
          <w:tcPr>
            <w:tcW w:w="1980" w:type="dxa"/>
            <w:gridSpan w:val="2"/>
          </w:tcPr>
          <w:p w14:paraId="4E9AA6FC" w14:textId="77777777" w:rsidR="00753CFD" w:rsidRPr="00555336" w:rsidRDefault="00753CFD" w:rsidP="006976AB">
            <w:pPr>
              <w:spacing w:line="320" w:lineRule="exact"/>
              <w:jc w:val="right"/>
              <w:rPr>
                <w:rFonts w:ascii="Arial" w:hAnsi="Arial" w:cs="Arial"/>
                <w:color w:val="000000" w:themeColor="text1"/>
                <w:sz w:val="19"/>
                <w:szCs w:val="19"/>
              </w:rPr>
            </w:pPr>
          </w:p>
        </w:tc>
        <w:tc>
          <w:tcPr>
            <w:tcW w:w="1980" w:type="dxa"/>
            <w:gridSpan w:val="2"/>
          </w:tcPr>
          <w:p w14:paraId="1E050085" w14:textId="77777777" w:rsidR="00753CFD" w:rsidRPr="00555336" w:rsidRDefault="00753CFD" w:rsidP="006976AB">
            <w:pPr>
              <w:spacing w:line="320" w:lineRule="exact"/>
              <w:jc w:val="right"/>
              <w:rPr>
                <w:rFonts w:ascii="Arial" w:hAnsi="Arial" w:cs="Arial"/>
                <w:color w:val="000000" w:themeColor="text1"/>
                <w:sz w:val="19"/>
                <w:szCs w:val="19"/>
              </w:rPr>
            </w:pPr>
            <w:r w:rsidRPr="00555336">
              <w:rPr>
                <w:rFonts w:ascii="Arial" w:hAnsi="Arial" w:cs="Arial"/>
                <w:color w:val="000000" w:themeColor="text1"/>
                <w:sz w:val="19"/>
                <w:szCs w:val="19"/>
              </w:rPr>
              <w:t>(Unit: Million Baht)</w:t>
            </w:r>
          </w:p>
        </w:tc>
      </w:tr>
      <w:tr w:rsidR="00A02640" w:rsidRPr="00555336" w14:paraId="25B64746" w14:textId="77777777" w:rsidTr="00564931">
        <w:trPr>
          <w:tblHeader/>
        </w:trPr>
        <w:tc>
          <w:tcPr>
            <w:tcW w:w="4653" w:type="dxa"/>
          </w:tcPr>
          <w:p w14:paraId="10E719C6" w14:textId="77777777" w:rsidR="00753CFD" w:rsidRPr="00555336" w:rsidRDefault="00753CFD" w:rsidP="006976AB">
            <w:pPr>
              <w:spacing w:line="320" w:lineRule="exact"/>
              <w:jc w:val="center"/>
              <w:rPr>
                <w:rFonts w:ascii="Arial" w:hAnsi="Arial" w:cs="Arial"/>
                <w:b/>
                <w:bCs/>
                <w:i/>
                <w:iCs/>
                <w:color w:val="000000" w:themeColor="text1"/>
                <w:sz w:val="19"/>
                <w:szCs w:val="19"/>
                <w:u w:val="single"/>
              </w:rPr>
            </w:pPr>
            <w:r w:rsidRPr="00555336">
              <w:rPr>
                <w:rFonts w:ascii="Arial" w:hAnsi="Arial" w:cs="Arial"/>
                <w:color w:val="000000" w:themeColor="text1"/>
                <w:sz w:val="19"/>
                <w:szCs w:val="19"/>
              </w:rPr>
              <w:br w:type="page"/>
            </w:r>
          </w:p>
        </w:tc>
        <w:tc>
          <w:tcPr>
            <w:tcW w:w="1980" w:type="dxa"/>
            <w:gridSpan w:val="2"/>
          </w:tcPr>
          <w:p w14:paraId="0CD485B8" w14:textId="77777777" w:rsidR="00753CFD" w:rsidRPr="00555336" w:rsidRDefault="00753CFD" w:rsidP="006976AB">
            <w:pPr>
              <w:pBdr>
                <w:bottom w:val="single" w:sz="6" w:space="1" w:color="auto"/>
              </w:pBdr>
              <w:spacing w:line="320" w:lineRule="exact"/>
              <w:jc w:val="center"/>
              <w:rPr>
                <w:rFonts w:ascii="Arial" w:hAnsi="Arial" w:cs="Arial"/>
                <w:color w:val="000000" w:themeColor="text1"/>
                <w:sz w:val="19"/>
                <w:szCs w:val="19"/>
              </w:rPr>
            </w:pPr>
            <w:r w:rsidRPr="00555336">
              <w:rPr>
                <w:rFonts w:ascii="Arial" w:hAnsi="Arial" w:cs="Arial"/>
                <w:color w:val="000000" w:themeColor="text1"/>
                <w:sz w:val="19"/>
                <w:szCs w:val="19"/>
              </w:rPr>
              <w:t>Consolidated      financial statements</w:t>
            </w:r>
          </w:p>
        </w:tc>
        <w:tc>
          <w:tcPr>
            <w:tcW w:w="1980" w:type="dxa"/>
            <w:gridSpan w:val="2"/>
          </w:tcPr>
          <w:p w14:paraId="501A8D94" w14:textId="77777777" w:rsidR="00753CFD" w:rsidRPr="00555336" w:rsidRDefault="00753CFD" w:rsidP="006976AB">
            <w:pPr>
              <w:pBdr>
                <w:bottom w:val="single" w:sz="6" w:space="1" w:color="auto"/>
              </w:pBdr>
              <w:spacing w:line="320" w:lineRule="exact"/>
              <w:jc w:val="center"/>
              <w:rPr>
                <w:rFonts w:ascii="Arial" w:hAnsi="Arial" w:cs="Arial"/>
                <w:color w:val="000000" w:themeColor="text1"/>
                <w:sz w:val="19"/>
                <w:szCs w:val="19"/>
              </w:rPr>
            </w:pPr>
            <w:r w:rsidRPr="00555336">
              <w:rPr>
                <w:rFonts w:ascii="Arial" w:hAnsi="Arial" w:cs="Arial"/>
                <w:color w:val="000000" w:themeColor="text1"/>
                <w:sz w:val="19"/>
                <w:szCs w:val="19"/>
              </w:rPr>
              <w:t>Separate               financial statements</w:t>
            </w:r>
          </w:p>
        </w:tc>
      </w:tr>
      <w:tr w:rsidR="00A02640" w:rsidRPr="00555336" w14:paraId="4DDB1534" w14:textId="77777777" w:rsidTr="00564931">
        <w:trPr>
          <w:tblHeader/>
        </w:trPr>
        <w:tc>
          <w:tcPr>
            <w:tcW w:w="4653" w:type="dxa"/>
          </w:tcPr>
          <w:p w14:paraId="5CD92078" w14:textId="77777777" w:rsidR="00F67C80" w:rsidRPr="00555336" w:rsidRDefault="00F67C80" w:rsidP="006976AB">
            <w:pPr>
              <w:spacing w:line="320" w:lineRule="exact"/>
              <w:jc w:val="center"/>
              <w:rPr>
                <w:rFonts w:ascii="Arial" w:hAnsi="Arial" w:cs="Arial"/>
                <w:b/>
                <w:bCs/>
                <w:i/>
                <w:iCs/>
                <w:color w:val="000000" w:themeColor="text1"/>
                <w:sz w:val="19"/>
                <w:szCs w:val="19"/>
                <w:u w:val="single"/>
              </w:rPr>
            </w:pPr>
          </w:p>
        </w:tc>
        <w:tc>
          <w:tcPr>
            <w:tcW w:w="990" w:type="dxa"/>
          </w:tcPr>
          <w:p w14:paraId="10BF85D8" w14:textId="13FD5B36" w:rsidR="00F67C80" w:rsidRPr="00555336" w:rsidRDefault="00E97719" w:rsidP="006976AB">
            <w:pPr>
              <w:pBdr>
                <w:bottom w:val="single" w:sz="4" w:space="1" w:color="auto"/>
              </w:pBdr>
              <w:spacing w:line="320" w:lineRule="exact"/>
              <w:ind w:left="-18"/>
              <w:jc w:val="center"/>
              <w:rPr>
                <w:rFonts w:ascii="Arial" w:hAnsi="Arial" w:cs="Arial"/>
                <w:color w:val="000000" w:themeColor="text1"/>
                <w:sz w:val="19"/>
                <w:szCs w:val="19"/>
              </w:rPr>
            </w:pPr>
            <w:r w:rsidRPr="00555336">
              <w:rPr>
                <w:rFonts w:ascii="Arial" w:hAnsi="Arial" w:cs="Arial"/>
                <w:color w:val="000000" w:themeColor="text1"/>
                <w:sz w:val="19"/>
                <w:szCs w:val="19"/>
              </w:rPr>
              <w:t>2024</w:t>
            </w:r>
          </w:p>
        </w:tc>
        <w:tc>
          <w:tcPr>
            <w:tcW w:w="990" w:type="dxa"/>
          </w:tcPr>
          <w:p w14:paraId="1E7E78AD" w14:textId="6700FDCB" w:rsidR="00F67C80" w:rsidRPr="00555336" w:rsidRDefault="00407345" w:rsidP="006976AB">
            <w:pPr>
              <w:pBdr>
                <w:bottom w:val="single" w:sz="4" w:space="1" w:color="auto"/>
              </w:pBdr>
              <w:spacing w:line="320" w:lineRule="exact"/>
              <w:ind w:left="-18"/>
              <w:jc w:val="center"/>
              <w:rPr>
                <w:rFonts w:ascii="Arial" w:hAnsi="Arial" w:cs="Arial"/>
                <w:color w:val="000000" w:themeColor="text1"/>
                <w:sz w:val="19"/>
                <w:szCs w:val="19"/>
              </w:rPr>
            </w:pPr>
            <w:r w:rsidRPr="00555336">
              <w:rPr>
                <w:rFonts w:ascii="Arial" w:hAnsi="Arial" w:cs="Arial"/>
                <w:color w:val="000000" w:themeColor="text1"/>
                <w:sz w:val="19"/>
                <w:szCs w:val="19"/>
              </w:rPr>
              <w:t>2023</w:t>
            </w:r>
          </w:p>
        </w:tc>
        <w:tc>
          <w:tcPr>
            <w:tcW w:w="990" w:type="dxa"/>
          </w:tcPr>
          <w:p w14:paraId="74E84A14" w14:textId="2ECF6EDF" w:rsidR="00F67C80" w:rsidRPr="00555336" w:rsidRDefault="00E97719" w:rsidP="006976AB">
            <w:pPr>
              <w:pBdr>
                <w:bottom w:val="single" w:sz="4" w:space="1" w:color="auto"/>
              </w:pBdr>
              <w:spacing w:line="320" w:lineRule="exact"/>
              <w:ind w:left="-18"/>
              <w:jc w:val="center"/>
              <w:rPr>
                <w:rFonts w:ascii="Arial" w:hAnsi="Arial" w:cs="Arial"/>
                <w:color w:val="000000" w:themeColor="text1"/>
                <w:sz w:val="19"/>
                <w:szCs w:val="19"/>
              </w:rPr>
            </w:pPr>
            <w:r w:rsidRPr="00555336">
              <w:rPr>
                <w:rFonts w:ascii="Arial" w:hAnsi="Arial" w:cs="Arial"/>
                <w:color w:val="000000" w:themeColor="text1"/>
                <w:sz w:val="19"/>
                <w:szCs w:val="19"/>
              </w:rPr>
              <w:t>2024</w:t>
            </w:r>
          </w:p>
        </w:tc>
        <w:tc>
          <w:tcPr>
            <w:tcW w:w="990" w:type="dxa"/>
          </w:tcPr>
          <w:p w14:paraId="0E6EDB2D" w14:textId="45F087E9" w:rsidR="00F67C80" w:rsidRPr="00555336" w:rsidRDefault="00407345" w:rsidP="006976AB">
            <w:pPr>
              <w:pBdr>
                <w:bottom w:val="single" w:sz="4" w:space="1" w:color="auto"/>
              </w:pBdr>
              <w:spacing w:line="320" w:lineRule="exact"/>
              <w:ind w:left="-18"/>
              <w:jc w:val="center"/>
              <w:rPr>
                <w:rFonts w:ascii="Arial" w:hAnsi="Arial" w:cs="Arial"/>
                <w:color w:val="000000" w:themeColor="text1"/>
                <w:sz w:val="19"/>
                <w:szCs w:val="19"/>
              </w:rPr>
            </w:pPr>
            <w:r w:rsidRPr="00555336">
              <w:rPr>
                <w:rFonts w:ascii="Arial" w:hAnsi="Arial" w:cs="Arial"/>
                <w:color w:val="000000" w:themeColor="text1"/>
                <w:sz w:val="19"/>
                <w:szCs w:val="19"/>
              </w:rPr>
              <w:t>2023</w:t>
            </w:r>
          </w:p>
        </w:tc>
      </w:tr>
      <w:tr w:rsidR="00A02640" w:rsidRPr="00555336" w14:paraId="0E8CB6DE" w14:textId="77777777" w:rsidTr="00564931">
        <w:tc>
          <w:tcPr>
            <w:tcW w:w="4653" w:type="dxa"/>
          </w:tcPr>
          <w:p w14:paraId="68C94D25" w14:textId="77777777" w:rsidR="00F67C80" w:rsidRPr="00555336" w:rsidRDefault="00F67C80" w:rsidP="006976AB">
            <w:pPr>
              <w:spacing w:line="320" w:lineRule="exact"/>
              <w:rPr>
                <w:rFonts w:ascii="Arial" w:hAnsi="Arial" w:cs="Arial"/>
                <w:b/>
                <w:bCs/>
                <w:color w:val="000000" w:themeColor="text1"/>
                <w:sz w:val="19"/>
                <w:szCs w:val="19"/>
                <w:u w:val="single"/>
              </w:rPr>
            </w:pPr>
            <w:r w:rsidRPr="00555336">
              <w:rPr>
                <w:rFonts w:ascii="Arial" w:hAnsi="Arial" w:cs="Arial"/>
                <w:b/>
                <w:bCs/>
                <w:color w:val="000000" w:themeColor="text1"/>
                <w:sz w:val="19"/>
                <w:szCs w:val="19"/>
                <w:u w:val="single"/>
              </w:rPr>
              <w:t>Transactions with subsidiaries</w:t>
            </w:r>
          </w:p>
        </w:tc>
        <w:tc>
          <w:tcPr>
            <w:tcW w:w="990" w:type="dxa"/>
          </w:tcPr>
          <w:p w14:paraId="0DA17BCE" w14:textId="77777777" w:rsidR="00F67C80" w:rsidRPr="00555336" w:rsidRDefault="00F67C80" w:rsidP="006976AB">
            <w:pPr>
              <w:tabs>
                <w:tab w:val="decimal" w:pos="657"/>
              </w:tabs>
              <w:spacing w:line="320" w:lineRule="exact"/>
              <w:ind w:left="-18" w:right="72" w:firstLine="18"/>
              <w:jc w:val="thaiDistribute"/>
              <w:rPr>
                <w:rFonts w:ascii="Arial" w:hAnsi="Arial" w:cs="Arial"/>
                <w:color w:val="000000" w:themeColor="text1"/>
                <w:sz w:val="19"/>
                <w:szCs w:val="19"/>
              </w:rPr>
            </w:pPr>
          </w:p>
        </w:tc>
        <w:tc>
          <w:tcPr>
            <w:tcW w:w="990" w:type="dxa"/>
          </w:tcPr>
          <w:p w14:paraId="07174EE1" w14:textId="77777777" w:rsidR="00F67C80" w:rsidRPr="00555336" w:rsidRDefault="00F67C80" w:rsidP="006976AB">
            <w:pPr>
              <w:tabs>
                <w:tab w:val="decimal" w:pos="657"/>
              </w:tabs>
              <w:spacing w:line="320" w:lineRule="exact"/>
              <w:ind w:left="-18" w:right="72" w:firstLine="18"/>
              <w:jc w:val="thaiDistribute"/>
              <w:rPr>
                <w:rFonts w:ascii="Arial" w:hAnsi="Arial" w:cs="Arial"/>
                <w:color w:val="000000" w:themeColor="text1"/>
                <w:sz w:val="19"/>
                <w:szCs w:val="19"/>
              </w:rPr>
            </w:pPr>
          </w:p>
        </w:tc>
        <w:tc>
          <w:tcPr>
            <w:tcW w:w="990" w:type="dxa"/>
          </w:tcPr>
          <w:p w14:paraId="2439B454" w14:textId="77777777" w:rsidR="00F67C80" w:rsidRPr="00555336" w:rsidRDefault="00F67C80" w:rsidP="006976AB">
            <w:pPr>
              <w:tabs>
                <w:tab w:val="decimal" w:pos="657"/>
              </w:tabs>
              <w:spacing w:line="320" w:lineRule="exact"/>
              <w:ind w:left="-18" w:right="72" w:firstLine="18"/>
              <w:jc w:val="thaiDistribute"/>
              <w:rPr>
                <w:rFonts w:ascii="Arial" w:hAnsi="Arial" w:cs="Arial"/>
                <w:color w:val="000000" w:themeColor="text1"/>
                <w:sz w:val="19"/>
                <w:szCs w:val="19"/>
              </w:rPr>
            </w:pPr>
          </w:p>
        </w:tc>
        <w:tc>
          <w:tcPr>
            <w:tcW w:w="990" w:type="dxa"/>
          </w:tcPr>
          <w:p w14:paraId="54C7C2E5" w14:textId="77777777" w:rsidR="00F67C80" w:rsidRPr="00555336" w:rsidRDefault="00F67C80" w:rsidP="006976AB">
            <w:pPr>
              <w:tabs>
                <w:tab w:val="decimal" w:pos="657"/>
              </w:tabs>
              <w:spacing w:line="320" w:lineRule="exact"/>
              <w:ind w:left="-18" w:right="72" w:firstLine="18"/>
              <w:jc w:val="thaiDistribute"/>
              <w:rPr>
                <w:rFonts w:ascii="Arial" w:hAnsi="Arial" w:cs="Arial"/>
                <w:color w:val="000000" w:themeColor="text1"/>
                <w:sz w:val="19"/>
                <w:szCs w:val="19"/>
              </w:rPr>
            </w:pPr>
          </w:p>
        </w:tc>
      </w:tr>
      <w:tr w:rsidR="00A02640" w:rsidRPr="00555336" w14:paraId="2144D139" w14:textId="77777777" w:rsidTr="00006E4B">
        <w:tc>
          <w:tcPr>
            <w:tcW w:w="5643" w:type="dxa"/>
            <w:gridSpan w:val="2"/>
          </w:tcPr>
          <w:p w14:paraId="475016CC" w14:textId="77777777" w:rsidR="00F67C80" w:rsidRPr="00555336" w:rsidRDefault="00F67C80" w:rsidP="006976AB">
            <w:pPr>
              <w:spacing w:line="320" w:lineRule="exact"/>
              <w:ind w:left="162" w:hanging="162"/>
              <w:rPr>
                <w:rFonts w:ascii="Arial" w:hAnsi="Arial" w:cs="Arial"/>
                <w:color w:val="000000" w:themeColor="text1"/>
                <w:sz w:val="19"/>
                <w:szCs w:val="19"/>
              </w:rPr>
            </w:pPr>
            <w:r w:rsidRPr="00555336">
              <w:rPr>
                <w:rFonts w:ascii="Arial" w:hAnsi="Arial" w:cs="Arial"/>
                <w:color w:val="000000" w:themeColor="text1"/>
                <w:sz w:val="19"/>
                <w:szCs w:val="19"/>
              </w:rPr>
              <w:t>(eliminated from the consolidated financial statements)</w:t>
            </w:r>
          </w:p>
        </w:tc>
        <w:tc>
          <w:tcPr>
            <w:tcW w:w="990" w:type="dxa"/>
          </w:tcPr>
          <w:p w14:paraId="66877A22" w14:textId="77777777" w:rsidR="00F67C80" w:rsidRPr="00555336" w:rsidRDefault="00F67C80" w:rsidP="006976AB">
            <w:pPr>
              <w:tabs>
                <w:tab w:val="decimal" w:pos="657"/>
              </w:tabs>
              <w:spacing w:line="320" w:lineRule="exact"/>
              <w:ind w:left="-18" w:right="72" w:firstLine="18"/>
              <w:jc w:val="thaiDistribute"/>
              <w:rPr>
                <w:rFonts w:ascii="Arial" w:hAnsi="Arial" w:cs="Arial"/>
                <w:color w:val="000000" w:themeColor="text1"/>
                <w:sz w:val="19"/>
                <w:szCs w:val="19"/>
              </w:rPr>
            </w:pPr>
          </w:p>
        </w:tc>
        <w:tc>
          <w:tcPr>
            <w:tcW w:w="990" w:type="dxa"/>
          </w:tcPr>
          <w:p w14:paraId="76654503" w14:textId="77777777" w:rsidR="00F67C80" w:rsidRPr="00555336" w:rsidRDefault="00F67C80" w:rsidP="006976AB">
            <w:pPr>
              <w:tabs>
                <w:tab w:val="decimal" w:pos="657"/>
              </w:tabs>
              <w:spacing w:line="320" w:lineRule="exact"/>
              <w:ind w:left="-18" w:right="72" w:firstLine="18"/>
              <w:jc w:val="thaiDistribute"/>
              <w:rPr>
                <w:rFonts w:ascii="Arial" w:hAnsi="Arial" w:cs="Arial"/>
                <w:color w:val="000000" w:themeColor="text1"/>
                <w:sz w:val="19"/>
                <w:szCs w:val="19"/>
              </w:rPr>
            </w:pPr>
          </w:p>
        </w:tc>
        <w:tc>
          <w:tcPr>
            <w:tcW w:w="990" w:type="dxa"/>
          </w:tcPr>
          <w:p w14:paraId="26157C0D" w14:textId="77777777" w:rsidR="00F67C80" w:rsidRPr="00555336" w:rsidRDefault="00F67C80" w:rsidP="006976AB">
            <w:pPr>
              <w:tabs>
                <w:tab w:val="decimal" w:pos="657"/>
              </w:tabs>
              <w:spacing w:line="320" w:lineRule="exact"/>
              <w:ind w:left="-18" w:right="72" w:firstLine="18"/>
              <w:jc w:val="thaiDistribute"/>
              <w:rPr>
                <w:rFonts w:ascii="Arial" w:hAnsi="Arial" w:cs="Arial"/>
                <w:color w:val="000000" w:themeColor="text1"/>
                <w:sz w:val="19"/>
                <w:szCs w:val="19"/>
              </w:rPr>
            </w:pPr>
          </w:p>
        </w:tc>
      </w:tr>
      <w:tr w:rsidR="000D5F5A" w:rsidRPr="00555336" w14:paraId="5CEC72F3" w14:textId="77777777" w:rsidTr="00564931">
        <w:tc>
          <w:tcPr>
            <w:tcW w:w="4653" w:type="dxa"/>
          </w:tcPr>
          <w:p w14:paraId="681B2AA8" w14:textId="77777777" w:rsidR="000D5F5A" w:rsidRPr="00555336" w:rsidRDefault="000D5F5A" w:rsidP="000D5F5A">
            <w:pPr>
              <w:spacing w:line="320" w:lineRule="exact"/>
              <w:ind w:left="162" w:hanging="162"/>
              <w:rPr>
                <w:rFonts w:ascii="Arial" w:hAnsi="Arial" w:cs="Arial"/>
                <w:color w:val="000000" w:themeColor="text1"/>
                <w:sz w:val="19"/>
                <w:szCs w:val="19"/>
              </w:rPr>
            </w:pPr>
            <w:r w:rsidRPr="00555336">
              <w:rPr>
                <w:rFonts w:ascii="Arial" w:hAnsi="Arial" w:cs="Arial"/>
                <w:color w:val="000000" w:themeColor="text1"/>
                <w:sz w:val="19"/>
                <w:szCs w:val="19"/>
              </w:rPr>
              <w:t>Revenues from construction, sales and service</w:t>
            </w:r>
          </w:p>
        </w:tc>
        <w:tc>
          <w:tcPr>
            <w:tcW w:w="990" w:type="dxa"/>
          </w:tcPr>
          <w:p w14:paraId="75405CA6" w14:textId="7930BEAE" w:rsidR="000D5F5A" w:rsidRPr="00555336" w:rsidRDefault="000D5F5A" w:rsidP="000D5F5A">
            <w:pPr>
              <w:tabs>
                <w:tab w:val="decimal" w:pos="702"/>
              </w:tabs>
              <w:spacing w:line="320" w:lineRule="exact"/>
              <w:ind w:left="-18"/>
              <w:rPr>
                <w:rFonts w:ascii="Arial" w:hAnsi="Arial" w:cs="Arial"/>
                <w:color w:val="000000" w:themeColor="text1"/>
                <w:sz w:val="19"/>
                <w:szCs w:val="24"/>
              </w:rPr>
            </w:pPr>
            <w:r w:rsidRPr="00555336">
              <w:rPr>
                <w:rFonts w:ascii="Arial" w:hAnsi="Arial" w:cs="Arial"/>
                <w:color w:val="000000" w:themeColor="text1"/>
                <w:sz w:val="19"/>
                <w:szCs w:val="24"/>
              </w:rPr>
              <w:t>-</w:t>
            </w:r>
          </w:p>
        </w:tc>
        <w:tc>
          <w:tcPr>
            <w:tcW w:w="990" w:type="dxa"/>
          </w:tcPr>
          <w:p w14:paraId="412F428B" w14:textId="17E82719" w:rsidR="000D5F5A" w:rsidRPr="00555336" w:rsidRDefault="000D5F5A" w:rsidP="000D5F5A">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24"/>
              </w:rPr>
              <w:t>-</w:t>
            </w:r>
          </w:p>
        </w:tc>
        <w:tc>
          <w:tcPr>
            <w:tcW w:w="990" w:type="dxa"/>
          </w:tcPr>
          <w:p w14:paraId="4D189A40" w14:textId="55E558F3" w:rsidR="000D5F5A" w:rsidRPr="00555336" w:rsidRDefault="000D5F5A" w:rsidP="000D5F5A">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19"/>
              </w:rPr>
              <w:t>157</w:t>
            </w:r>
          </w:p>
        </w:tc>
        <w:tc>
          <w:tcPr>
            <w:tcW w:w="990" w:type="dxa"/>
          </w:tcPr>
          <w:p w14:paraId="43E2553A" w14:textId="437A301C" w:rsidR="000D5F5A" w:rsidRPr="00555336" w:rsidRDefault="000D5F5A" w:rsidP="000D5F5A">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19"/>
              </w:rPr>
              <w:t>162</w:t>
            </w:r>
          </w:p>
        </w:tc>
      </w:tr>
      <w:tr w:rsidR="000D5F5A" w:rsidRPr="00555336" w14:paraId="47948076" w14:textId="77777777" w:rsidTr="00564931">
        <w:tc>
          <w:tcPr>
            <w:tcW w:w="4653" w:type="dxa"/>
          </w:tcPr>
          <w:p w14:paraId="7602CF28" w14:textId="77777777" w:rsidR="000D5F5A" w:rsidRPr="00555336" w:rsidRDefault="000D5F5A" w:rsidP="000D5F5A">
            <w:pPr>
              <w:spacing w:line="320" w:lineRule="exact"/>
              <w:ind w:left="162" w:hanging="162"/>
              <w:rPr>
                <w:rFonts w:ascii="Arial" w:hAnsi="Arial" w:cs="Arial"/>
                <w:color w:val="000000" w:themeColor="text1"/>
                <w:sz w:val="19"/>
                <w:szCs w:val="19"/>
              </w:rPr>
            </w:pPr>
            <w:r w:rsidRPr="00555336">
              <w:rPr>
                <w:rFonts w:ascii="Arial" w:hAnsi="Arial" w:cs="Arial"/>
                <w:color w:val="000000" w:themeColor="text1"/>
                <w:sz w:val="19"/>
                <w:szCs w:val="19"/>
              </w:rPr>
              <w:t>Cost of construction, sales and service</w:t>
            </w:r>
          </w:p>
        </w:tc>
        <w:tc>
          <w:tcPr>
            <w:tcW w:w="990" w:type="dxa"/>
            <w:vAlign w:val="bottom"/>
          </w:tcPr>
          <w:p w14:paraId="64D22D89" w14:textId="5E100182" w:rsidR="000D5F5A" w:rsidRPr="00555336" w:rsidRDefault="000D5F5A" w:rsidP="000D5F5A">
            <w:pPr>
              <w:tabs>
                <w:tab w:val="decimal" w:pos="702"/>
              </w:tabs>
              <w:spacing w:line="320" w:lineRule="exact"/>
              <w:ind w:left="-18"/>
              <w:rPr>
                <w:rFonts w:ascii="Arial" w:hAnsi="Arial" w:cs="Arial"/>
                <w:color w:val="000000" w:themeColor="text1"/>
                <w:sz w:val="19"/>
                <w:szCs w:val="24"/>
              </w:rPr>
            </w:pPr>
            <w:r w:rsidRPr="00555336">
              <w:rPr>
                <w:rFonts w:ascii="Arial" w:hAnsi="Arial" w:cs="Arial"/>
                <w:color w:val="000000" w:themeColor="text1"/>
                <w:sz w:val="19"/>
                <w:szCs w:val="24"/>
              </w:rPr>
              <w:t>-</w:t>
            </w:r>
          </w:p>
        </w:tc>
        <w:tc>
          <w:tcPr>
            <w:tcW w:w="990" w:type="dxa"/>
            <w:vAlign w:val="bottom"/>
          </w:tcPr>
          <w:p w14:paraId="6E29D249" w14:textId="26E9583A" w:rsidR="000D5F5A" w:rsidRPr="00555336" w:rsidRDefault="000D5F5A" w:rsidP="000D5F5A">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24"/>
              </w:rPr>
              <w:t>-</w:t>
            </w:r>
          </w:p>
        </w:tc>
        <w:tc>
          <w:tcPr>
            <w:tcW w:w="990" w:type="dxa"/>
            <w:vAlign w:val="bottom"/>
          </w:tcPr>
          <w:p w14:paraId="55751B7A" w14:textId="5A9255D1" w:rsidR="000D5F5A" w:rsidRPr="00555336" w:rsidRDefault="000D5F5A" w:rsidP="000D5F5A">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19"/>
              </w:rPr>
              <w:t>378</w:t>
            </w:r>
          </w:p>
        </w:tc>
        <w:tc>
          <w:tcPr>
            <w:tcW w:w="990" w:type="dxa"/>
            <w:vAlign w:val="bottom"/>
          </w:tcPr>
          <w:p w14:paraId="08ABF2F6" w14:textId="75D6EE3F" w:rsidR="000D5F5A" w:rsidRPr="00555336" w:rsidRDefault="000D5F5A" w:rsidP="000D5F5A">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19"/>
              </w:rPr>
              <w:t>262</w:t>
            </w:r>
          </w:p>
        </w:tc>
      </w:tr>
      <w:tr w:rsidR="000D5F5A" w:rsidRPr="00555336" w14:paraId="4E6ED2EC" w14:textId="77777777" w:rsidTr="00564931">
        <w:tc>
          <w:tcPr>
            <w:tcW w:w="4653" w:type="dxa"/>
          </w:tcPr>
          <w:p w14:paraId="27111871" w14:textId="77777777" w:rsidR="000D5F5A" w:rsidRPr="00555336" w:rsidRDefault="000D5F5A" w:rsidP="000D5F5A">
            <w:pPr>
              <w:spacing w:line="320" w:lineRule="exact"/>
              <w:ind w:left="162" w:hanging="162"/>
              <w:rPr>
                <w:rFonts w:ascii="Arial" w:hAnsi="Arial" w:cs="Arial"/>
                <w:color w:val="000000" w:themeColor="text1"/>
                <w:sz w:val="19"/>
                <w:szCs w:val="19"/>
              </w:rPr>
            </w:pPr>
            <w:r w:rsidRPr="00555336">
              <w:rPr>
                <w:rFonts w:ascii="Arial" w:hAnsi="Arial" w:cs="Arial"/>
                <w:color w:val="000000" w:themeColor="text1"/>
                <w:sz w:val="19"/>
                <w:szCs w:val="19"/>
              </w:rPr>
              <w:t>Rental income</w:t>
            </w:r>
          </w:p>
        </w:tc>
        <w:tc>
          <w:tcPr>
            <w:tcW w:w="990" w:type="dxa"/>
            <w:vAlign w:val="bottom"/>
          </w:tcPr>
          <w:p w14:paraId="55E37E44" w14:textId="2716D270" w:rsidR="000D5F5A" w:rsidRPr="00555336" w:rsidRDefault="000D5F5A" w:rsidP="000D5F5A">
            <w:pPr>
              <w:tabs>
                <w:tab w:val="decimal" w:pos="702"/>
              </w:tabs>
              <w:spacing w:line="320" w:lineRule="exact"/>
              <w:ind w:left="-18"/>
              <w:rPr>
                <w:rFonts w:ascii="Arial" w:hAnsi="Arial" w:cs="Arial"/>
                <w:color w:val="000000" w:themeColor="text1"/>
                <w:sz w:val="19"/>
                <w:szCs w:val="24"/>
              </w:rPr>
            </w:pPr>
            <w:r w:rsidRPr="00555336">
              <w:rPr>
                <w:rFonts w:ascii="Arial" w:hAnsi="Arial" w:cs="Arial"/>
                <w:color w:val="000000" w:themeColor="text1"/>
                <w:sz w:val="19"/>
                <w:szCs w:val="24"/>
              </w:rPr>
              <w:t>-</w:t>
            </w:r>
          </w:p>
        </w:tc>
        <w:tc>
          <w:tcPr>
            <w:tcW w:w="990" w:type="dxa"/>
            <w:vAlign w:val="bottom"/>
          </w:tcPr>
          <w:p w14:paraId="136FE108" w14:textId="1D42F220" w:rsidR="000D5F5A" w:rsidRPr="00555336" w:rsidRDefault="000D5F5A" w:rsidP="000D5F5A">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24"/>
              </w:rPr>
              <w:t>-</w:t>
            </w:r>
          </w:p>
        </w:tc>
        <w:tc>
          <w:tcPr>
            <w:tcW w:w="990" w:type="dxa"/>
            <w:vAlign w:val="bottom"/>
          </w:tcPr>
          <w:p w14:paraId="461899B7" w14:textId="3AF31036" w:rsidR="000D5F5A" w:rsidRPr="00555336" w:rsidRDefault="000D5F5A" w:rsidP="000D5F5A">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19"/>
              </w:rPr>
              <w:t>25</w:t>
            </w:r>
          </w:p>
        </w:tc>
        <w:tc>
          <w:tcPr>
            <w:tcW w:w="990" w:type="dxa"/>
            <w:vAlign w:val="bottom"/>
          </w:tcPr>
          <w:p w14:paraId="38CDE8F5" w14:textId="09779182" w:rsidR="000D5F5A" w:rsidRPr="00555336" w:rsidRDefault="000D5F5A" w:rsidP="000D5F5A">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19"/>
              </w:rPr>
              <w:t>38</w:t>
            </w:r>
          </w:p>
        </w:tc>
      </w:tr>
      <w:tr w:rsidR="000D5F5A" w:rsidRPr="00555336" w14:paraId="31A66937" w14:textId="77777777" w:rsidTr="00564931">
        <w:trPr>
          <w:trHeight w:val="243"/>
        </w:trPr>
        <w:tc>
          <w:tcPr>
            <w:tcW w:w="4653" w:type="dxa"/>
          </w:tcPr>
          <w:p w14:paraId="0C9E925C" w14:textId="77777777" w:rsidR="000D5F5A" w:rsidRPr="00555336" w:rsidRDefault="000D5F5A" w:rsidP="000D5F5A">
            <w:pPr>
              <w:spacing w:line="320" w:lineRule="exact"/>
              <w:ind w:left="162" w:hanging="162"/>
              <w:rPr>
                <w:rFonts w:ascii="Arial" w:hAnsi="Arial" w:cs="Arial"/>
                <w:color w:val="000000" w:themeColor="text1"/>
                <w:sz w:val="19"/>
                <w:szCs w:val="19"/>
              </w:rPr>
            </w:pPr>
            <w:r w:rsidRPr="00555336">
              <w:rPr>
                <w:rFonts w:ascii="Arial" w:hAnsi="Arial" w:cs="Arial"/>
                <w:color w:val="000000" w:themeColor="text1"/>
                <w:sz w:val="19"/>
                <w:szCs w:val="19"/>
              </w:rPr>
              <w:t xml:space="preserve">Interest income </w:t>
            </w:r>
          </w:p>
        </w:tc>
        <w:tc>
          <w:tcPr>
            <w:tcW w:w="990" w:type="dxa"/>
            <w:vAlign w:val="bottom"/>
          </w:tcPr>
          <w:p w14:paraId="3A61991B" w14:textId="3193CFFB" w:rsidR="000D5F5A" w:rsidRPr="00555336" w:rsidRDefault="000D5F5A" w:rsidP="000D5F5A">
            <w:pPr>
              <w:tabs>
                <w:tab w:val="decimal" w:pos="702"/>
              </w:tabs>
              <w:spacing w:line="320" w:lineRule="exact"/>
              <w:ind w:left="-18"/>
              <w:rPr>
                <w:rFonts w:ascii="Arial" w:hAnsi="Arial" w:cs="Arial"/>
                <w:color w:val="000000" w:themeColor="text1"/>
                <w:sz w:val="19"/>
                <w:szCs w:val="24"/>
              </w:rPr>
            </w:pPr>
            <w:r w:rsidRPr="00555336">
              <w:rPr>
                <w:rFonts w:ascii="Arial" w:hAnsi="Arial" w:cs="Arial"/>
                <w:color w:val="000000" w:themeColor="text1"/>
                <w:sz w:val="19"/>
                <w:szCs w:val="24"/>
              </w:rPr>
              <w:t>-</w:t>
            </w:r>
          </w:p>
        </w:tc>
        <w:tc>
          <w:tcPr>
            <w:tcW w:w="990" w:type="dxa"/>
            <w:vAlign w:val="bottom"/>
          </w:tcPr>
          <w:p w14:paraId="4D3B77CD" w14:textId="7DFB768D" w:rsidR="000D5F5A" w:rsidRPr="00555336" w:rsidRDefault="000D5F5A" w:rsidP="000D5F5A">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24"/>
              </w:rPr>
              <w:t>-</w:t>
            </w:r>
          </w:p>
        </w:tc>
        <w:tc>
          <w:tcPr>
            <w:tcW w:w="990" w:type="dxa"/>
            <w:vAlign w:val="bottom"/>
          </w:tcPr>
          <w:p w14:paraId="7D6FC8E3" w14:textId="19C1C6EE" w:rsidR="000D5F5A" w:rsidRPr="00555336" w:rsidRDefault="000D5F5A" w:rsidP="000D5F5A">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19"/>
              </w:rPr>
              <w:t>16</w:t>
            </w:r>
          </w:p>
        </w:tc>
        <w:tc>
          <w:tcPr>
            <w:tcW w:w="990" w:type="dxa"/>
            <w:vAlign w:val="bottom"/>
          </w:tcPr>
          <w:p w14:paraId="447AAF5D" w14:textId="1F21CB02" w:rsidR="000D5F5A" w:rsidRPr="00555336" w:rsidRDefault="000D5F5A" w:rsidP="000D5F5A">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19"/>
              </w:rPr>
              <w:t>16</w:t>
            </w:r>
          </w:p>
        </w:tc>
      </w:tr>
      <w:tr w:rsidR="00FE163B" w:rsidRPr="00555336" w14:paraId="15122DD3" w14:textId="77777777" w:rsidTr="00564931">
        <w:tc>
          <w:tcPr>
            <w:tcW w:w="4653" w:type="dxa"/>
          </w:tcPr>
          <w:p w14:paraId="581F2212" w14:textId="77777777" w:rsidR="00FE163B" w:rsidRPr="00555336" w:rsidRDefault="00FE163B" w:rsidP="00FE163B">
            <w:pPr>
              <w:spacing w:line="320" w:lineRule="exact"/>
              <w:ind w:left="162" w:hanging="162"/>
              <w:rPr>
                <w:rFonts w:ascii="Arial" w:hAnsi="Arial" w:cs="Arial"/>
                <w:b/>
                <w:bCs/>
                <w:color w:val="000000" w:themeColor="text1"/>
                <w:sz w:val="19"/>
                <w:szCs w:val="19"/>
                <w:u w:val="single"/>
              </w:rPr>
            </w:pPr>
            <w:r w:rsidRPr="00555336">
              <w:rPr>
                <w:rFonts w:ascii="Arial" w:hAnsi="Arial" w:cs="Arial"/>
                <w:b/>
                <w:bCs/>
                <w:color w:val="000000" w:themeColor="text1"/>
                <w:sz w:val="19"/>
                <w:szCs w:val="19"/>
                <w:u w:val="single"/>
              </w:rPr>
              <w:t>Transactions with related parties</w:t>
            </w:r>
          </w:p>
        </w:tc>
        <w:tc>
          <w:tcPr>
            <w:tcW w:w="990" w:type="dxa"/>
          </w:tcPr>
          <w:p w14:paraId="3D6AE421" w14:textId="77777777" w:rsidR="00FE163B" w:rsidRPr="00555336" w:rsidRDefault="00FE163B" w:rsidP="00FE163B">
            <w:pPr>
              <w:tabs>
                <w:tab w:val="decimal" w:pos="702"/>
              </w:tabs>
              <w:spacing w:line="320" w:lineRule="exact"/>
              <w:ind w:left="-18"/>
              <w:rPr>
                <w:rFonts w:ascii="Arial" w:hAnsi="Arial" w:cs="Arial"/>
                <w:color w:val="000000" w:themeColor="text1"/>
                <w:sz w:val="19"/>
                <w:szCs w:val="24"/>
                <w:cs/>
              </w:rPr>
            </w:pPr>
          </w:p>
        </w:tc>
        <w:tc>
          <w:tcPr>
            <w:tcW w:w="990" w:type="dxa"/>
          </w:tcPr>
          <w:p w14:paraId="48BEACCA" w14:textId="77777777" w:rsidR="00FE163B" w:rsidRPr="00555336" w:rsidRDefault="00FE163B" w:rsidP="00FE163B">
            <w:pPr>
              <w:tabs>
                <w:tab w:val="decimal" w:pos="702"/>
              </w:tabs>
              <w:spacing w:line="320" w:lineRule="exact"/>
              <w:ind w:left="-18"/>
              <w:rPr>
                <w:rFonts w:ascii="Arial" w:hAnsi="Arial" w:cs="Arial"/>
                <w:color w:val="000000" w:themeColor="text1"/>
                <w:sz w:val="19"/>
                <w:szCs w:val="19"/>
                <w:cs/>
              </w:rPr>
            </w:pPr>
          </w:p>
        </w:tc>
        <w:tc>
          <w:tcPr>
            <w:tcW w:w="990" w:type="dxa"/>
          </w:tcPr>
          <w:p w14:paraId="55F7A350" w14:textId="77777777" w:rsidR="00FE163B" w:rsidRPr="00555336" w:rsidRDefault="00FE163B" w:rsidP="00FE163B">
            <w:pPr>
              <w:tabs>
                <w:tab w:val="decimal" w:pos="702"/>
              </w:tabs>
              <w:spacing w:line="320" w:lineRule="exact"/>
              <w:ind w:left="-18"/>
              <w:rPr>
                <w:rFonts w:ascii="Arial" w:hAnsi="Arial" w:cs="Arial"/>
                <w:color w:val="000000" w:themeColor="text1"/>
                <w:sz w:val="19"/>
                <w:szCs w:val="19"/>
                <w:cs/>
              </w:rPr>
            </w:pPr>
          </w:p>
        </w:tc>
        <w:tc>
          <w:tcPr>
            <w:tcW w:w="990" w:type="dxa"/>
          </w:tcPr>
          <w:p w14:paraId="18411D6A" w14:textId="77777777" w:rsidR="00FE163B" w:rsidRPr="00555336" w:rsidRDefault="00FE163B" w:rsidP="00FE163B">
            <w:pPr>
              <w:tabs>
                <w:tab w:val="decimal" w:pos="702"/>
              </w:tabs>
              <w:spacing w:line="320" w:lineRule="exact"/>
              <w:ind w:left="-18"/>
              <w:rPr>
                <w:rFonts w:ascii="Arial" w:hAnsi="Arial" w:cs="Arial"/>
                <w:color w:val="000000" w:themeColor="text1"/>
                <w:sz w:val="19"/>
                <w:szCs w:val="19"/>
                <w:cs/>
              </w:rPr>
            </w:pPr>
          </w:p>
        </w:tc>
      </w:tr>
      <w:tr w:rsidR="00B50A85" w:rsidRPr="00555336" w14:paraId="1209BDA5" w14:textId="77777777" w:rsidTr="0017059A">
        <w:tc>
          <w:tcPr>
            <w:tcW w:w="4653" w:type="dxa"/>
          </w:tcPr>
          <w:p w14:paraId="7574A19C" w14:textId="77777777" w:rsidR="00B50A85" w:rsidRPr="00555336" w:rsidRDefault="00B50A85" w:rsidP="00B50A85">
            <w:pPr>
              <w:spacing w:line="320" w:lineRule="exact"/>
              <w:ind w:left="162" w:hanging="162"/>
              <w:rPr>
                <w:rFonts w:ascii="Arial" w:hAnsi="Arial" w:cs="Arial"/>
                <w:color w:val="000000" w:themeColor="text1"/>
                <w:sz w:val="19"/>
                <w:szCs w:val="19"/>
              </w:rPr>
            </w:pPr>
            <w:r w:rsidRPr="00555336">
              <w:rPr>
                <w:rFonts w:ascii="Arial" w:hAnsi="Arial" w:cs="Arial"/>
                <w:color w:val="000000" w:themeColor="text1"/>
                <w:sz w:val="19"/>
                <w:szCs w:val="19"/>
              </w:rPr>
              <w:t>Revenues from construction, sales and service</w:t>
            </w:r>
          </w:p>
        </w:tc>
        <w:tc>
          <w:tcPr>
            <w:tcW w:w="990" w:type="dxa"/>
          </w:tcPr>
          <w:p w14:paraId="1668D316" w14:textId="17155D0E" w:rsidR="00B50A85" w:rsidRPr="00555336" w:rsidRDefault="00B50A85" w:rsidP="00B50A85">
            <w:pPr>
              <w:tabs>
                <w:tab w:val="decimal" w:pos="702"/>
              </w:tabs>
              <w:spacing w:line="320" w:lineRule="exact"/>
              <w:ind w:left="-18"/>
              <w:rPr>
                <w:rFonts w:ascii="Arial" w:hAnsi="Arial" w:cs="Arial"/>
                <w:color w:val="000000" w:themeColor="text1"/>
                <w:sz w:val="19"/>
                <w:szCs w:val="24"/>
              </w:rPr>
            </w:pPr>
            <w:r w:rsidRPr="00555336">
              <w:rPr>
                <w:rFonts w:ascii="Arial" w:hAnsi="Arial" w:cs="Arial"/>
                <w:color w:val="000000" w:themeColor="text1"/>
                <w:sz w:val="19"/>
                <w:szCs w:val="24"/>
              </w:rPr>
              <w:t>403</w:t>
            </w:r>
          </w:p>
        </w:tc>
        <w:tc>
          <w:tcPr>
            <w:tcW w:w="990" w:type="dxa"/>
          </w:tcPr>
          <w:p w14:paraId="4E76BEBE" w14:textId="241611D4" w:rsidR="00B50A85" w:rsidRPr="00555336" w:rsidRDefault="00B50A85" w:rsidP="00B50A85">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24"/>
              </w:rPr>
              <w:t>486</w:t>
            </w:r>
          </w:p>
        </w:tc>
        <w:tc>
          <w:tcPr>
            <w:tcW w:w="990" w:type="dxa"/>
          </w:tcPr>
          <w:p w14:paraId="3C80715D" w14:textId="042A567B" w:rsidR="00B50A85" w:rsidRPr="00555336" w:rsidRDefault="00B50A85" w:rsidP="00B50A85">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19"/>
              </w:rPr>
              <w:t>345</w:t>
            </w:r>
          </w:p>
        </w:tc>
        <w:tc>
          <w:tcPr>
            <w:tcW w:w="990" w:type="dxa"/>
            <w:vAlign w:val="bottom"/>
          </w:tcPr>
          <w:p w14:paraId="2689DDAB" w14:textId="368E1B8E" w:rsidR="00B50A85" w:rsidRPr="00555336" w:rsidRDefault="00B50A85" w:rsidP="00B50A85">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19"/>
              </w:rPr>
              <w:t>315</w:t>
            </w:r>
          </w:p>
        </w:tc>
      </w:tr>
      <w:tr w:rsidR="00B50A85" w:rsidRPr="00555336" w14:paraId="7C00880C" w14:textId="77777777" w:rsidTr="0017059A">
        <w:tc>
          <w:tcPr>
            <w:tcW w:w="4653" w:type="dxa"/>
          </w:tcPr>
          <w:p w14:paraId="678E200B" w14:textId="77777777" w:rsidR="00B50A85" w:rsidRPr="00555336" w:rsidRDefault="00B50A85" w:rsidP="00B50A85">
            <w:pPr>
              <w:spacing w:line="320" w:lineRule="exact"/>
              <w:ind w:left="162" w:hanging="162"/>
              <w:rPr>
                <w:rFonts w:ascii="Arial" w:hAnsi="Arial" w:cs="Arial"/>
                <w:color w:val="000000" w:themeColor="text1"/>
                <w:spacing w:val="-4"/>
                <w:sz w:val="19"/>
                <w:szCs w:val="19"/>
              </w:rPr>
            </w:pPr>
            <w:r w:rsidRPr="00555336">
              <w:rPr>
                <w:rFonts w:ascii="Arial" w:hAnsi="Arial" w:cs="Arial"/>
                <w:color w:val="000000" w:themeColor="text1"/>
                <w:spacing w:val="-4"/>
                <w:sz w:val="19"/>
                <w:szCs w:val="19"/>
              </w:rPr>
              <w:t>Management income</w:t>
            </w:r>
          </w:p>
        </w:tc>
        <w:tc>
          <w:tcPr>
            <w:tcW w:w="990" w:type="dxa"/>
          </w:tcPr>
          <w:p w14:paraId="5270357D" w14:textId="299F9DF5" w:rsidR="00B50A85" w:rsidRPr="00555336" w:rsidRDefault="00B50A85" w:rsidP="00B50A85">
            <w:pPr>
              <w:tabs>
                <w:tab w:val="decimal" w:pos="702"/>
              </w:tabs>
              <w:spacing w:line="320" w:lineRule="exact"/>
              <w:ind w:left="-18"/>
              <w:rPr>
                <w:rFonts w:ascii="Arial" w:hAnsi="Arial" w:cs="Arial"/>
                <w:color w:val="000000" w:themeColor="text1"/>
                <w:sz w:val="19"/>
                <w:szCs w:val="24"/>
              </w:rPr>
            </w:pPr>
            <w:r w:rsidRPr="00555336">
              <w:rPr>
                <w:rFonts w:ascii="Arial" w:hAnsi="Arial" w:cs="Arial"/>
                <w:color w:val="000000" w:themeColor="text1"/>
                <w:sz w:val="19"/>
                <w:szCs w:val="24"/>
              </w:rPr>
              <w:t>24</w:t>
            </w:r>
          </w:p>
        </w:tc>
        <w:tc>
          <w:tcPr>
            <w:tcW w:w="990" w:type="dxa"/>
          </w:tcPr>
          <w:p w14:paraId="35C0E10A" w14:textId="66E8970D" w:rsidR="00B50A85" w:rsidRPr="00555336" w:rsidRDefault="00B50A85" w:rsidP="00B50A85">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24"/>
              </w:rPr>
              <w:t>23</w:t>
            </w:r>
          </w:p>
        </w:tc>
        <w:tc>
          <w:tcPr>
            <w:tcW w:w="990" w:type="dxa"/>
          </w:tcPr>
          <w:p w14:paraId="4386144D" w14:textId="67446494" w:rsidR="00B50A85" w:rsidRPr="00555336" w:rsidRDefault="00B50A85" w:rsidP="00B50A85">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19"/>
              </w:rPr>
              <w:t>24</w:t>
            </w:r>
          </w:p>
        </w:tc>
        <w:tc>
          <w:tcPr>
            <w:tcW w:w="990" w:type="dxa"/>
            <w:vAlign w:val="bottom"/>
          </w:tcPr>
          <w:p w14:paraId="09C59562" w14:textId="69F72DC5" w:rsidR="00B50A85" w:rsidRPr="00555336" w:rsidRDefault="00B50A85" w:rsidP="00B50A85">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19"/>
              </w:rPr>
              <w:t>23</w:t>
            </w:r>
          </w:p>
        </w:tc>
      </w:tr>
      <w:tr w:rsidR="00B50A85" w:rsidRPr="00555336" w14:paraId="2BA11EE1" w14:textId="77777777" w:rsidTr="0017059A">
        <w:tc>
          <w:tcPr>
            <w:tcW w:w="4653" w:type="dxa"/>
          </w:tcPr>
          <w:p w14:paraId="7E805A6B" w14:textId="1CECF4BF" w:rsidR="00B50A85" w:rsidRPr="00555336" w:rsidRDefault="00B50A85" w:rsidP="00B50A85">
            <w:pPr>
              <w:spacing w:line="320" w:lineRule="exact"/>
              <w:ind w:left="162" w:hanging="162"/>
              <w:rPr>
                <w:rFonts w:ascii="Arial" w:hAnsi="Arial" w:cs="Arial"/>
                <w:color w:val="000000" w:themeColor="text1"/>
                <w:spacing w:val="-4"/>
                <w:sz w:val="19"/>
                <w:szCs w:val="19"/>
              </w:rPr>
            </w:pPr>
            <w:r w:rsidRPr="00555336">
              <w:rPr>
                <w:rFonts w:ascii="Arial" w:hAnsi="Arial" w:cs="Arial"/>
                <w:color w:val="000000" w:themeColor="text1"/>
                <w:spacing w:val="-4"/>
                <w:sz w:val="19"/>
                <w:szCs w:val="19"/>
              </w:rPr>
              <w:t>Rental income</w:t>
            </w:r>
          </w:p>
        </w:tc>
        <w:tc>
          <w:tcPr>
            <w:tcW w:w="990" w:type="dxa"/>
          </w:tcPr>
          <w:p w14:paraId="1D19ABCA" w14:textId="6B7B787F" w:rsidR="00B50A85" w:rsidRPr="00555336" w:rsidRDefault="00B50A85" w:rsidP="00B50A85">
            <w:pPr>
              <w:tabs>
                <w:tab w:val="decimal" w:pos="702"/>
              </w:tabs>
              <w:spacing w:line="320" w:lineRule="exact"/>
              <w:ind w:left="-18"/>
              <w:rPr>
                <w:rFonts w:ascii="Arial" w:hAnsi="Arial" w:cs="Arial"/>
                <w:color w:val="000000" w:themeColor="text1"/>
                <w:sz w:val="19"/>
                <w:szCs w:val="24"/>
              </w:rPr>
            </w:pPr>
            <w:r w:rsidRPr="00555336">
              <w:rPr>
                <w:rFonts w:ascii="Arial" w:hAnsi="Arial" w:cs="Arial"/>
                <w:color w:val="000000" w:themeColor="text1"/>
                <w:sz w:val="19"/>
                <w:szCs w:val="24"/>
              </w:rPr>
              <w:t>6</w:t>
            </w:r>
          </w:p>
        </w:tc>
        <w:tc>
          <w:tcPr>
            <w:tcW w:w="990" w:type="dxa"/>
          </w:tcPr>
          <w:p w14:paraId="7CE03407" w14:textId="5087BE1A" w:rsidR="00B50A85" w:rsidRPr="00555336" w:rsidRDefault="00B50A85" w:rsidP="00B50A85">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24"/>
              </w:rPr>
              <w:t>9</w:t>
            </w:r>
          </w:p>
        </w:tc>
        <w:tc>
          <w:tcPr>
            <w:tcW w:w="990" w:type="dxa"/>
          </w:tcPr>
          <w:p w14:paraId="4038F3F8" w14:textId="45D36EF0" w:rsidR="00B50A85" w:rsidRPr="00555336" w:rsidRDefault="00B50A85" w:rsidP="00B50A85">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19"/>
              </w:rPr>
              <w:t>6</w:t>
            </w:r>
          </w:p>
        </w:tc>
        <w:tc>
          <w:tcPr>
            <w:tcW w:w="990" w:type="dxa"/>
            <w:vAlign w:val="bottom"/>
          </w:tcPr>
          <w:p w14:paraId="63F43BA5" w14:textId="09CE9274" w:rsidR="00B50A85" w:rsidRPr="00555336" w:rsidRDefault="00B50A85" w:rsidP="00B50A85">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19"/>
              </w:rPr>
              <w:t>9</w:t>
            </w:r>
          </w:p>
        </w:tc>
      </w:tr>
      <w:tr w:rsidR="00B50A85" w:rsidRPr="00555336" w14:paraId="4380CDC1" w14:textId="77777777" w:rsidTr="0017059A">
        <w:tc>
          <w:tcPr>
            <w:tcW w:w="4653" w:type="dxa"/>
          </w:tcPr>
          <w:p w14:paraId="3B701E15" w14:textId="77777777" w:rsidR="00B50A85" w:rsidRPr="00555336" w:rsidRDefault="00B50A85" w:rsidP="00B50A85">
            <w:pPr>
              <w:spacing w:line="320" w:lineRule="exact"/>
              <w:ind w:left="162" w:hanging="162"/>
              <w:rPr>
                <w:rFonts w:ascii="Arial" w:hAnsi="Arial" w:cs="Arial"/>
                <w:color w:val="000000" w:themeColor="text1"/>
                <w:spacing w:val="-4"/>
                <w:sz w:val="19"/>
                <w:szCs w:val="19"/>
              </w:rPr>
            </w:pPr>
            <w:r w:rsidRPr="00555336">
              <w:rPr>
                <w:rFonts w:ascii="Arial" w:hAnsi="Arial" w:cs="Arial"/>
                <w:color w:val="000000" w:themeColor="text1"/>
                <w:spacing w:val="-4"/>
                <w:sz w:val="19"/>
                <w:szCs w:val="19"/>
              </w:rPr>
              <w:t>Interest income</w:t>
            </w:r>
          </w:p>
        </w:tc>
        <w:tc>
          <w:tcPr>
            <w:tcW w:w="990" w:type="dxa"/>
          </w:tcPr>
          <w:p w14:paraId="573EF0DB" w14:textId="7ACA9EB0" w:rsidR="00B50A85" w:rsidRPr="00555336" w:rsidRDefault="00B50A85" w:rsidP="00B50A85">
            <w:pPr>
              <w:tabs>
                <w:tab w:val="decimal" w:pos="702"/>
              </w:tabs>
              <w:spacing w:line="320" w:lineRule="exact"/>
              <w:ind w:left="-18"/>
              <w:rPr>
                <w:rFonts w:ascii="Arial" w:hAnsi="Arial" w:cs="Arial"/>
                <w:color w:val="000000" w:themeColor="text1"/>
                <w:sz w:val="19"/>
                <w:szCs w:val="24"/>
              </w:rPr>
            </w:pPr>
            <w:r w:rsidRPr="00555336">
              <w:rPr>
                <w:rFonts w:ascii="Arial" w:hAnsi="Arial" w:cs="Arial"/>
                <w:color w:val="000000" w:themeColor="text1"/>
                <w:sz w:val="19"/>
                <w:szCs w:val="24"/>
              </w:rPr>
              <w:t>6</w:t>
            </w:r>
          </w:p>
        </w:tc>
        <w:tc>
          <w:tcPr>
            <w:tcW w:w="990" w:type="dxa"/>
          </w:tcPr>
          <w:p w14:paraId="24AAEA9C" w14:textId="2221BF05" w:rsidR="00B50A85" w:rsidRPr="00555336" w:rsidRDefault="00B50A85" w:rsidP="00B50A85">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24"/>
              </w:rPr>
              <w:t>11</w:t>
            </w:r>
          </w:p>
        </w:tc>
        <w:tc>
          <w:tcPr>
            <w:tcW w:w="990" w:type="dxa"/>
          </w:tcPr>
          <w:p w14:paraId="4BF72F79" w14:textId="5B53B99D" w:rsidR="00B50A85" w:rsidRPr="00555336" w:rsidRDefault="00B50A85" w:rsidP="00B50A85">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19"/>
              </w:rPr>
              <w:t>6</w:t>
            </w:r>
          </w:p>
        </w:tc>
        <w:tc>
          <w:tcPr>
            <w:tcW w:w="990" w:type="dxa"/>
            <w:vAlign w:val="bottom"/>
          </w:tcPr>
          <w:p w14:paraId="64E515C3" w14:textId="0CE61C33" w:rsidR="00B50A85" w:rsidRPr="00555336" w:rsidRDefault="00B50A85" w:rsidP="00B50A85">
            <w:pPr>
              <w:tabs>
                <w:tab w:val="decimal" w:pos="702"/>
              </w:tabs>
              <w:spacing w:line="320" w:lineRule="exact"/>
              <w:ind w:left="-18"/>
              <w:rPr>
                <w:rFonts w:ascii="Arial" w:hAnsi="Arial" w:cs="Arial"/>
                <w:color w:val="000000" w:themeColor="text1"/>
                <w:sz w:val="19"/>
                <w:szCs w:val="19"/>
              </w:rPr>
            </w:pPr>
            <w:r w:rsidRPr="00555336">
              <w:rPr>
                <w:rFonts w:ascii="Arial" w:hAnsi="Arial" w:cs="Arial"/>
                <w:color w:val="000000" w:themeColor="text1"/>
                <w:sz w:val="19"/>
                <w:szCs w:val="19"/>
              </w:rPr>
              <w:t>11</w:t>
            </w:r>
          </w:p>
        </w:tc>
      </w:tr>
    </w:tbl>
    <w:p w14:paraId="478717CF" w14:textId="4A21EDB1" w:rsidR="003524BA" w:rsidRPr="00555336" w:rsidRDefault="003524BA" w:rsidP="006C3606">
      <w:pPr>
        <w:pStyle w:val="BodyTextIndent"/>
        <w:spacing w:before="240"/>
        <w:ind w:left="533"/>
        <w:jc w:val="both"/>
        <w:rPr>
          <w:rFonts w:ascii="Arial" w:hAnsi="Arial" w:cs="Arial"/>
          <w:color w:val="000000" w:themeColor="text1"/>
          <w:spacing w:val="-6"/>
          <w:sz w:val="22"/>
          <w:szCs w:val="22"/>
        </w:rPr>
      </w:pPr>
      <w:r w:rsidRPr="00555336">
        <w:rPr>
          <w:rFonts w:ascii="Arial" w:hAnsi="Arial" w:cs="Arial"/>
          <w:color w:val="000000" w:themeColor="text1"/>
          <w:spacing w:val="-6"/>
          <w:sz w:val="22"/>
          <w:szCs w:val="22"/>
        </w:rPr>
        <w:t xml:space="preserve">As at 31 December </w:t>
      </w:r>
      <w:r w:rsidR="00E97719" w:rsidRPr="00555336">
        <w:rPr>
          <w:rFonts w:ascii="Arial" w:hAnsi="Arial" w:cs="Arial"/>
          <w:color w:val="000000" w:themeColor="text1"/>
          <w:spacing w:val="-6"/>
          <w:sz w:val="22"/>
          <w:szCs w:val="22"/>
        </w:rPr>
        <w:t>2024</w:t>
      </w:r>
      <w:r w:rsidRPr="00555336">
        <w:rPr>
          <w:rFonts w:ascii="Arial" w:hAnsi="Arial" w:cs="Arial"/>
          <w:color w:val="000000" w:themeColor="text1"/>
          <w:spacing w:val="-6"/>
          <w:sz w:val="22"/>
          <w:szCs w:val="22"/>
        </w:rPr>
        <w:t xml:space="preserve"> and </w:t>
      </w:r>
      <w:r w:rsidR="00407345" w:rsidRPr="00555336">
        <w:rPr>
          <w:rFonts w:ascii="Arial" w:hAnsi="Arial" w:cs="Arial"/>
          <w:color w:val="000000" w:themeColor="text1"/>
          <w:spacing w:val="-6"/>
          <w:sz w:val="22"/>
          <w:szCs w:val="22"/>
        </w:rPr>
        <w:t>2023</w:t>
      </w:r>
      <w:r w:rsidRPr="00555336">
        <w:rPr>
          <w:rFonts w:ascii="Arial" w:hAnsi="Arial" w:cs="Arial"/>
          <w:color w:val="000000" w:themeColor="text1"/>
          <w:spacing w:val="-6"/>
          <w:sz w:val="22"/>
          <w:szCs w:val="22"/>
        </w:rPr>
        <w:t xml:space="preserve">, the balances of the accounts between the Company and those related </w:t>
      </w:r>
      <w:r w:rsidR="004824C4" w:rsidRPr="00555336">
        <w:rPr>
          <w:rFonts w:ascii="Arial" w:hAnsi="Arial" w:cs="Arial"/>
          <w:color w:val="000000" w:themeColor="text1"/>
          <w:spacing w:val="-6"/>
          <w:sz w:val="22"/>
          <w:szCs w:val="22"/>
        </w:rPr>
        <w:t>parties</w:t>
      </w:r>
      <w:r w:rsidRPr="00555336">
        <w:rPr>
          <w:rFonts w:ascii="Arial" w:hAnsi="Arial" w:cs="Arial"/>
          <w:color w:val="000000" w:themeColor="text1"/>
          <w:spacing w:val="-6"/>
          <w:sz w:val="22"/>
          <w:szCs w:val="22"/>
        </w:rPr>
        <w:t xml:space="preserve"> are as follows:</w:t>
      </w:r>
    </w:p>
    <w:tbl>
      <w:tblPr>
        <w:tblW w:w="8640" w:type="dxa"/>
        <w:tblInd w:w="450" w:type="dxa"/>
        <w:tblLayout w:type="fixed"/>
        <w:tblLook w:val="0000" w:firstRow="0" w:lastRow="0" w:firstColumn="0" w:lastColumn="0" w:noHBand="0" w:noVBand="0"/>
      </w:tblPr>
      <w:tblGrid>
        <w:gridCol w:w="4590"/>
        <w:gridCol w:w="1017"/>
        <w:gridCol w:w="1020"/>
        <w:gridCol w:w="1017"/>
        <w:gridCol w:w="996"/>
      </w:tblGrid>
      <w:tr w:rsidR="00A02640" w:rsidRPr="00555336" w14:paraId="0D0A2D74" w14:textId="77777777" w:rsidTr="006A5171">
        <w:trPr>
          <w:cantSplit/>
          <w:tblHeader/>
        </w:trPr>
        <w:tc>
          <w:tcPr>
            <w:tcW w:w="8640" w:type="dxa"/>
            <w:gridSpan w:val="5"/>
            <w:vAlign w:val="bottom"/>
          </w:tcPr>
          <w:p w14:paraId="24A946B4" w14:textId="77777777" w:rsidR="00E23097" w:rsidRPr="00555336" w:rsidRDefault="00E23097" w:rsidP="000C31FD">
            <w:pPr>
              <w:spacing w:line="300" w:lineRule="exact"/>
              <w:jc w:val="right"/>
              <w:rPr>
                <w:rFonts w:ascii="Arial" w:hAnsi="Arial" w:cs="Arial"/>
                <w:color w:val="000000" w:themeColor="text1"/>
                <w:sz w:val="16"/>
                <w:szCs w:val="16"/>
              </w:rPr>
            </w:pPr>
            <w:r w:rsidRPr="00555336">
              <w:rPr>
                <w:rFonts w:ascii="Arial" w:hAnsi="Arial" w:cs="Arial"/>
                <w:color w:val="000000" w:themeColor="text1"/>
                <w:sz w:val="16"/>
                <w:szCs w:val="16"/>
              </w:rPr>
              <w:t>(Unit: Thousand Baht)</w:t>
            </w:r>
          </w:p>
        </w:tc>
      </w:tr>
      <w:tr w:rsidR="00A02640" w:rsidRPr="00555336" w14:paraId="5CF43373" w14:textId="77777777" w:rsidTr="006A5171">
        <w:trPr>
          <w:cantSplit/>
          <w:tblHeader/>
        </w:trPr>
        <w:tc>
          <w:tcPr>
            <w:tcW w:w="4590" w:type="dxa"/>
            <w:vAlign w:val="bottom"/>
          </w:tcPr>
          <w:p w14:paraId="5A7E683F" w14:textId="77777777" w:rsidR="00E23097" w:rsidRPr="00555336" w:rsidRDefault="00E23097" w:rsidP="000C31FD">
            <w:pPr>
              <w:spacing w:line="300" w:lineRule="exact"/>
              <w:jc w:val="thaiDistribute"/>
              <w:rPr>
                <w:rFonts w:ascii="Arial" w:hAnsi="Arial" w:cs="Arial"/>
                <w:color w:val="000000" w:themeColor="text1"/>
                <w:sz w:val="16"/>
                <w:szCs w:val="16"/>
              </w:rPr>
            </w:pPr>
          </w:p>
        </w:tc>
        <w:tc>
          <w:tcPr>
            <w:tcW w:w="2037" w:type="dxa"/>
            <w:gridSpan w:val="2"/>
            <w:vAlign w:val="bottom"/>
          </w:tcPr>
          <w:p w14:paraId="3E722010" w14:textId="716F7A26" w:rsidR="00E23097" w:rsidRPr="00555336" w:rsidRDefault="00E23097" w:rsidP="000C31FD">
            <w:pPr>
              <w:pBdr>
                <w:bottom w:val="single" w:sz="4" w:space="1" w:color="auto"/>
              </w:pBdr>
              <w:spacing w:line="300" w:lineRule="exact"/>
              <w:jc w:val="center"/>
              <w:rPr>
                <w:rFonts w:ascii="Arial" w:hAnsi="Arial" w:cs="Arial"/>
                <w:color w:val="000000" w:themeColor="text1"/>
                <w:sz w:val="16"/>
                <w:szCs w:val="16"/>
              </w:rPr>
            </w:pPr>
            <w:r w:rsidRPr="00555336">
              <w:rPr>
                <w:rFonts w:ascii="Arial" w:hAnsi="Arial" w:cs="Arial"/>
                <w:color w:val="000000" w:themeColor="text1"/>
                <w:sz w:val="16"/>
                <w:szCs w:val="16"/>
              </w:rPr>
              <w:t xml:space="preserve">Consolidated </w:t>
            </w:r>
            <w:r w:rsidR="001A4C38" w:rsidRPr="00555336">
              <w:rPr>
                <w:rFonts w:ascii="Arial" w:hAnsi="Arial" w:cs="Arial"/>
                <w:color w:val="000000" w:themeColor="text1"/>
                <w:sz w:val="16"/>
                <w:szCs w:val="16"/>
              </w:rPr>
              <w:t xml:space="preserve"> </w:t>
            </w:r>
            <w:r w:rsidRPr="00555336">
              <w:rPr>
                <w:rFonts w:ascii="Arial" w:hAnsi="Arial" w:cs="Arial"/>
                <w:color w:val="000000" w:themeColor="text1"/>
                <w:sz w:val="16"/>
                <w:szCs w:val="16"/>
              </w:rPr>
              <w:t xml:space="preserve"> </w:t>
            </w:r>
            <w:r w:rsidR="001A4C38" w:rsidRPr="00555336">
              <w:rPr>
                <w:rFonts w:ascii="Arial" w:hAnsi="Arial" w:cs="Arial"/>
                <w:color w:val="000000" w:themeColor="text1"/>
                <w:sz w:val="16"/>
                <w:szCs w:val="16"/>
              </w:rPr>
              <w:t xml:space="preserve">   </w:t>
            </w:r>
            <w:r w:rsidR="006A5171" w:rsidRPr="00555336">
              <w:rPr>
                <w:rFonts w:ascii="Arial" w:hAnsi="Arial" w:cs="Arial"/>
                <w:color w:val="000000" w:themeColor="text1"/>
                <w:sz w:val="16"/>
                <w:szCs w:val="16"/>
              </w:rPr>
              <w:t xml:space="preserve"> </w:t>
            </w:r>
            <w:r w:rsidRPr="00555336">
              <w:rPr>
                <w:rFonts w:ascii="Arial" w:hAnsi="Arial" w:cs="Arial"/>
                <w:color w:val="000000" w:themeColor="text1"/>
                <w:sz w:val="16"/>
                <w:szCs w:val="16"/>
              </w:rPr>
              <w:t>financial statements</w:t>
            </w:r>
          </w:p>
        </w:tc>
        <w:tc>
          <w:tcPr>
            <w:tcW w:w="2013" w:type="dxa"/>
            <w:gridSpan w:val="2"/>
            <w:vAlign w:val="bottom"/>
          </w:tcPr>
          <w:p w14:paraId="3B44E439" w14:textId="5CADEF1A" w:rsidR="00E23097" w:rsidRPr="00555336" w:rsidRDefault="00E23097" w:rsidP="000C31FD">
            <w:pPr>
              <w:pBdr>
                <w:bottom w:val="single" w:sz="4" w:space="1" w:color="auto"/>
              </w:pBdr>
              <w:spacing w:line="300" w:lineRule="exact"/>
              <w:jc w:val="center"/>
              <w:rPr>
                <w:rFonts w:ascii="Arial" w:hAnsi="Arial" w:cs="Arial"/>
                <w:color w:val="000000" w:themeColor="text1"/>
                <w:sz w:val="16"/>
                <w:szCs w:val="16"/>
              </w:rPr>
            </w:pPr>
            <w:r w:rsidRPr="00555336">
              <w:rPr>
                <w:rFonts w:ascii="Arial" w:hAnsi="Arial" w:cs="Arial"/>
                <w:color w:val="000000" w:themeColor="text1"/>
                <w:sz w:val="16"/>
                <w:szCs w:val="16"/>
              </w:rPr>
              <w:t>Separate</w:t>
            </w:r>
            <w:r w:rsidRPr="00555336">
              <w:rPr>
                <w:rFonts w:ascii="Arial" w:hAnsi="Arial" w:cs="Arial"/>
                <w:color w:val="000000" w:themeColor="text1"/>
                <w:sz w:val="16"/>
                <w:szCs w:val="16"/>
                <w:cs/>
              </w:rPr>
              <w:t xml:space="preserve"> </w:t>
            </w:r>
            <w:r w:rsidR="001A4C38" w:rsidRPr="00555336">
              <w:rPr>
                <w:rFonts w:ascii="Arial" w:hAnsi="Arial" w:cs="Arial"/>
                <w:color w:val="000000" w:themeColor="text1"/>
                <w:sz w:val="16"/>
                <w:szCs w:val="16"/>
              </w:rPr>
              <w:t xml:space="preserve">          </w:t>
            </w:r>
            <w:r w:rsidR="006A5171" w:rsidRPr="00555336">
              <w:rPr>
                <w:rFonts w:ascii="Arial" w:hAnsi="Arial" w:cs="Arial"/>
                <w:color w:val="000000" w:themeColor="text1"/>
                <w:sz w:val="16"/>
                <w:szCs w:val="16"/>
              </w:rPr>
              <w:t xml:space="preserve"> </w:t>
            </w:r>
            <w:r w:rsidR="001A4C38" w:rsidRPr="00555336">
              <w:rPr>
                <w:rFonts w:ascii="Arial" w:hAnsi="Arial" w:cs="Arial"/>
                <w:color w:val="000000" w:themeColor="text1"/>
                <w:sz w:val="16"/>
                <w:szCs w:val="16"/>
              </w:rPr>
              <w:t xml:space="preserve">  </w:t>
            </w:r>
            <w:r w:rsidRPr="00555336">
              <w:rPr>
                <w:rFonts w:ascii="Arial" w:hAnsi="Arial" w:cs="Arial"/>
                <w:color w:val="000000" w:themeColor="text1"/>
                <w:sz w:val="16"/>
                <w:szCs w:val="16"/>
              </w:rPr>
              <w:t>financial statements</w:t>
            </w:r>
          </w:p>
        </w:tc>
      </w:tr>
      <w:tr w:rsidR="00A02640" w:rsidRPr="00555336" w14:paraId="6CD74390" w14:textId="77777777" w:rsidTr="006A5171">
        <w:trPr>
          <w:cantSplit/>
          <w:tblHeader/>
        </w:trPr>
        <w:tc>
          <w:tcPr>
            <w:tcW w:w="4590" w:type="dxa"/>
            <w:vAlign w:val="bottom"/>
          </w:tcPr>
          <w:p w14:paraId="1F66AD54" w14:textId="77777777" w:rsidR="007F338A" w:rsidRPr="00555336" w:rsidRDefault="007F338A" w:rsidP="000C31FD">
            <w:pPr>
              <w:spacing w:line="300" w:lineRule="exact"/>
              <w:jc w:val="thaiDistribute"/>
              <w:rPr>
                <w:rFonts w:ascii="Arial" w:hAnsi="Arial" w:cs="Arial"/>
                <w:color w:val="000000" w:themeColor="text1"/>
                <w:sz w:val="16"/>
                <w:szCs w:val="16"/>
              </w:rPr>
            </w:pPr>
          </w:p>
        </w:tc>
        <w:tc>
          <w:tcPr>
            <w:tcW w:w="1017" w:type="dxa"/>
            <w:vAlign w:val="bottom"/>
          </w:tcPr>
          <w:p w14:paraId="41142E3B" w14:textId="7EF41CB1" w:rsidR="007F338A" w:rsidRPr="00555336" w:rsidRDefault="00E97719" w:rsidP="00DD31B1">
            <w:pPr>
              <w:pBdr>
                <w:bottom w:val="single" w:sz="4" w:space="1" w:color="auto"/>
              </w:pBdr>
              <w:spacing w:line="300" w:lineRule="exact"/>
              <w:jc w:val="center"/>
              <w:rPr>
                <w:rFonts w:ascii="Arial" w:hAnsi="Arial" w:cs="Arial"/>
                <w:color w:val="000000" w:themeColor="text1"/>
                <w:sz w:val="16"/>
                <w:szCs w:val="16"/>
              </w:rPr>
            </w:pPr>
            <w:r w:rsidRPr="00555336">
              <w:rPr>
                <w:rFonts w:ascii="Arial" w:hAnsi="Arial" w:cs="Arial"/>
                <w:color w:val="000000" w:themeColor="text1"/>
                <w:sz w:val="16"/>
                <w:szCs w:val="16"/>
              </w:rPr>
              <w:t>2024</w:t>
            </w:r>
          </w:p>
        </w:tc>
        <w:tc>
          <w:tcPr>
            <w:tcW w:w="1020" w:type="dxa"/>
            <w:vAlign w:val="bottom"/>
          </w:tcPr>
          <w:p w14:paraId="3E3E688C" w14:textId="64394BE1" w:rsidR="007F338A" w:rsidRPr="00555336" w:rsidRDefault="00407345" w:rsidP="00DD31B1">
            <w:pPr>
              <w:pBdr>
                <w:bottom w:val="single" w:sz="4" w:space="1" w:color="auto"/>
              </w:pBdr>
              <w:spacing w:line="300" w:lineRule="exact"/>
              <w:jc w:val="center"/>
              <w:rPr>
                <w:rFonts w:ascii="Arial" w:hAnsi="Arial" w:cs="Arial"/>
                <w:color w:val="000000" w:themeColor="text1"/>
                <w:sz w:val="16"/>
                <w:szCs w:val="16"/>
              </w:rPr>
            </w:pPr>
            <w:r w:rsidRPr="00555336">
              <w:rPr>
                <w:rFonts w:ascii="Arial" w:hAnsi="Arial" w:cs="Arial"/>
                <w:color w:val="000000" w:themeColor="text1"/>
                <w:sz w:val="16"/>
                <w:szCs w:val="16"/>
              </w:rPr>
              <w:t>2023</w:t>
            </w:r>
          </w:p>
        </w:tc>
        <w:tc>
          <w:tcPr>
            <w:tcW w:w="1017" w:type="dxa"/>
            <w:vAlign w:val="bottom"/>
          </w:tcPr>
          <w:p w14:paraId="7B3D97E6" w14:textId="21C9C432" w:rsidR="007F338A" w:rsidRPr="00555336" w:rsidRDefault="00E97719" w:rsidP="00DD31B1">
            <w:pPr>
              <w:pBdr>
                <w:bottom w:val="single" w:sz="4" w:space="1" w:color="auto"/>
              </w:pBdr>
              <w:spacing w:line="300" w:lineRule="exact"/>
              <w:jc w:val="center"/>
              <w:rPr>
                <w:rFonts w:ascii="Arial" w:hAnsi="Arial" w:cs="Arial"/>
                <w:color w:val="000000" w:themeColor="text1"/>
                <w:sz w:val="16"/>
                <w:szCs w:val="16"/>
              </w:rPr>
            </w:pPr>
            <w:r w:rsidRPr="00555336">
              <w:rPr>
                <w:rFonts w:ascii="Arial" w:hAnsi="Arial" w:cs="Arial"/>
                <w:color w:val="000000" w:themeColor="text1"/>
                <w:sz w:val="16"/>
                <w:szCs w:val="16"/>
              </w:rPr>
              <w:t>2024</w:t>
            </w:r>
          </w:p>
        </w:tc>
        <w:tc>
          <w:tcPr>
            <w:tcW w:w="996" w:type="dxa"/>
            <w:vAlign w:val="bottom"/>
          </w:tcPr>
          <w:p w14:paraId="04F958FB" w14:textId="577B6919" w:rsidR="007F338A" w:rsidRPr="00555336" w:rsidRDefault="00407345" w:rsidP="00DD31B1">
            <w:pPr>
              <w:pBdr>
                <w:bottom w:val="single" w:sz="4" w:space="1" w:color="auto"/>
              </w:pBdr>
              <w:spacing w:line="300" w:lineRule="exact"/>
              <w:jc w:val="center"/>
              <w:rPr>
                <w:rFonts w:ascii="Arial" w:hAnsi="Arial" w:cs="Arial"/>
                <w:color w:val="000000" w:themeColor="text1"/>
                <w:sz w:val="16"/>
                <w:szCs w:val="16"/>
              </w:rPr>
            </w:pPr>
            <w:r w:rsidRPr="00555336">
              <w:rPr>
                <w:rFonts w:ascii="Arial" w:hAnsi="Arial" w:cs="Arial"/>
                <w:color w:val="000000" w:themeColor="text1"/>
                <w:sz w:val="16"/>
                <w:szCs w:val="16"/>
              </w:rPr>
              <w:t>2023</w:t>
            </w:r>
          </w:p>
        </w:tc>
      </w:tr>
      <w:tr w:rsidR="00A02640" w:rsidRPr="00555336" w14:paraId="5BFAE8EA" w14:textId="77777777" w:rsidTr="006A5171">
        <w:trPr>
          <w:cantSplit/>
        </w:trPr>
        <w:tc>
          <w:tcPr>
            <w:tcW w:w="4590" w:type="dxa"/>
            <w:vAlign w:val="bottom"/>
          </w:tcPr>
          <w:p w14:paraId="1947D5DD" w14:textId="26D8EA70" w:rsidR="007F338A" w:rsidRPr="00555336" w:rsidRDefault="007F338A" w:rsidP="000C31FD">
            <w:pPr>
              <w:spacing w:line="300" w:lineRule="exact"/>
              <w:ind w:left="162" w:right="-12" w:hanging="162"/>
              <w:rPr>
                <w:rFonts w:ascii="Arial" w:hAnsi="Arial" w:cs="Arial"/>
                <w:b/>
                <w:bCs/>
                <w:color w:val="000000" w:themeColor="text1"/>
                <w:sz w:val="16"/>
                <w:szCs w:val="16"/>
              </w:rPr>
            </w:pPr>
            <w:r w:rsidRPr="00555336">
              <w:rPr>
                <w:rFonts w:ascii="Arial" w:hAnsi="Arial" w:cs="Arial"/>
                <w:b/>
                <w:bCs/>
                <w:color w:val="000000" w:themeColor="text1"/>
                <w:sz w:val="16"/>
                <w:szCs w:val="16"/>
                <w:u w:val="single"/>
              </w:rPr>
              <w:t>Trade</w:t>
            </w:r>
            <w:r w:rsidR="002934E1" w:rsidRPr="00555336">
              <w:rPr>
                <w:rFonts w:ascii="Arial" w:hAnsi="Arial" w:cs="Arial"/>
                <w:b/>
                <w:bCs/>
                <w:color w:val="000000" w:themeColor="text1"/>
                <w:sz w:val="16"/>
                <w:szCs w:val="16"/>
                <w:u w:val="single"/>
                <w:cs/>
              </w:rPr>
              <w:t xml:space="preserve"> </w:t>
            </w:r>
            <w:r w:rsidR="002934E1" w:rsidRPr="00555336">
              <w:rPr>
                <w:rFonts w:ascii="Arial" w:hAnsi="Arial" w:cs="Arial"/>
                <w:b/>
                <w:bCs/>
                <w:color w:val="000000" w:themeColor="text1"/>
                <w:sz w:val="16"/>
                <w:szCs w:val="16"/>
                <w:u w:val="single"/>
              </w:rPr>
              <w:t>and other</w:t>
            </w:r>
            <w:r w:rsidRPr="00555336">
              <w:rPr>
                <w:rFonts w:ascii="Arial" w:hAnsi="Arial" w:cs="Arial"/>
                <w:b/>
                <w:bCs/>
                <w:color w:val="000000" w:themeColor="text1"/>
                <w:sz w:val="16"/>
                <w:szCs w:val="16"/>
                <w:u w:val="single"/>
              </w:rPr>
              <w:t xml:space="preserve"> </w:t>
            </w:r>
            <w:r w:rsidR="005A25D8" w:rsidRPr="00555336">
              <w:rPr>
                <w:rFonts w:ascii="Arial" w:hAnsi="Arial" w:cs="Arial"/>
                <w:b/>
                <w:bCs/>
                <w:color w:val="000000" w:themeColor="text1"/>
                <w:sz w:val="16"/>
                <w:szCs w:val="16"/>
                <w:u w:val="single"/>
              </w:rPr>
              <w:t xml:space="preserve">current </w:t>
            </w:r>
            <w:r w:rsidRPr="00555336">
              <w:rPr>
                <w:rFonts w:ascii="Arial" w:hAnsi="Arial" w:cs="Arial"/>
                <w:b/>
                <w:bCs/>
                <w:color w:val="000000" w:themeColor="text1"/>
                <w:sz w:val="16"/>
                <w:szCs w:val="16"/>
                <w:u w:val="single"/>
              </w:rPr>
              <w:t>receivables - related parties</w:t>
            </w:r>
          </w:p>
        </w:tc>
        <w:tc>
          <w:tcPr>
            <w:tcW w:w="1017" w:type="dxa"/>
            <w:vAlign w:val="bottom"/>
          </w:tcPr>
          <w:p w14:paraId="73E43E26" w14:textId="77777777" w:rsidR="007F338A" w:rsidRPr="00555336" w:rsidRDefault="007F338A" w:rsidP="000C31FD">
            <w:pPr>
              <w:tabs>
                <w:tab w:val="left" w:pos="488"/>
                <w:tab w:val="decimal" w:pos="767"/>
              </w:tabs>
              <w:spacing w:line="300" w:lineRule="exact"/>
              <w:rPr>
                <w:rFonts w:ascii="Arial" w:hAnsi="Arial" w:cs="Arial"/>
                <w:color w:val="000000" w:themeColor="text1"/>
                <w:sz w:val="16"/>
                <w:szCs w:val="16"/>
              </w:rPr>
            </w:pPr>
          </w:p>
        </w:tc>
        <w:tc>
          <w:tcPr>
            <w:tcW w:w="1020" w:type="dxa"/>
            <w:vAlign w:val="bottom"/>
          </w:tcPr>
          <w:p w14:paraId="163120DB" w14:textId="77777777" w:rsidR="007F338A" w:rsidRPr="00555336" w:rsidRDefault="007F338A" w:rsidP="000C31FD">
            <w:pPr>
              <w:tabs>
                <w:tab w:val="left" w:pos="488"/>
                <w:tab w:val="decimal" w:pos="767"/>
              </w:tabs>
              <w:spacing w:line="300" w:lineRule="exact"/>
              <w:rPr>
                <w:rFonts w:ascii="Arial" w:hAnsi="Arial" w:cs="Arial"/>
                <w:color w:val="000000" w:themeColor="text1"/>
                <w:sz w:val="16"/>
                <w:szCs w:val="16"/>
              </w:rPr>
            </w:pPr>
          </w:p>
        </w:tc>
        <w:tc>
          <w:tcPr>
            <w:tcW w:w="1017" w:type="dxa"/>
            <w:vAlign w:val="bottom"/>
          </w:tcPr>
          <w:p w14:paraId="75C63E82" w14:textId="77777777" w:rsidR="007F338A" w:rsidRPr="00555336" w:rsidRDefault="007F338A" w:rsidP="000C31FD">
            <w:pPr>
              <w:tabs>
                <w:tab w:val="left" w:pos="488"/>
                <w:tab w:val="decimal" w:pos="767"/>
              </w:tabs>
              <w:spacing w:line="300" w:lineRule="exact"/>
              <w:rPr>
                <w:rFonts w:ascii="Arial" w:hAnsi="Arial" w:cs="Arial"/>
                <w:color w:val="000000" w:themeColor="text1"/>
                <w:sz w:val="16"/>
                <w:szCs w:val="16"/>
              </w:rPr>
            </w:pPr>
          </w:p>
        </w:tc>
        <w:tc>
          <w:tcPr>
            <w:tcW w:w="996" w:type="dxa"/>
            <w:vAlign w:val="bottom"/>
          </w:tcPr>
          <w:p w14:paraId="5158EFF8" w14:textId="77777777" w:rsidR="007F338A" w:rsidRPr="00555336" w:rsidRDefault="007F338A" w:rsidP="000C31FD">
            <w:pPr>
              <w:tabs>
                <w:tab w:val="left" w:pos="488"/>
                <w:tab w:val="decimal" w:pos="767"/>
              </w:tabs>
              <w:spacing w:line="300" w:lineRule="exact"/>
              <w:rPr>
                <w:rFonts w:ascii="Arial" w:hAnsi="Arial" w:cs="Arial"/>
                <w:color w:val="000000" w:themeColor="text1"/>
                <w:sz w:val="16"/>
                <w:szCs w:val="16"/>
              </w:rPr>
            </w:pPr>
          </w:p>
        </w:tc>
      </w:tr>
      <w:tr w:rsidR="00A236A3" w:rsidRPr="00555336" w14:paraId="77935AA7" w14:textId="77777777" w:rsidTr="006A5171">
        <w:trPr>
          <w:cantSplit/>
        </w:trPr>
        <w:tc>
          <w:tcPr>
            <w:tcW w:w="4590" w:type="dxa"/>
            <w:vAlign w:val="bottom"/>
          </w:tcPr>
          <w:p w14:paraId="43C64175" w14:textId="77777777" w:rsidR="00A236A3" w:rsidRPr="00555336" w:rsidRDefault="00A236A3" w:rsidP="00A236A3">
            <w:pPr>
              <w:spacing w:line="300" w:lineRule="exact"/>
              <w:ind w:left="360" w:right="-14" w:hanging="202"/>
              <w:jc w:val="thaiDistribute"/>
              <w:rPr>
                <w:rFonts w:ascii="Arial" w:hAnsi="Arial" w:cs="Arial"/>
                <w:color w:val="000000" w:themeColor="text1"/>
                <w:sz w:val="16"/>
                <w:szCs w:val="16"/>
              </w:rPr>
            </w:pPr>
            <w:r w:rsidRPr="00555336">
              <w:rPr>
                <w:rFonts w:ascii="Arial" w:hAnsi="Arial" w:cs="Arial"/>
                <w:color w:val="000000" w:themeColor="text1"/>
                <w:sz w:val="16"/>
                <w:szCs w:val="16"/>
              </w:rPr>
              <w:t>Subsidiaries</w:t>
            </w:r>
          </w:p>
        </w:tc>
        <w:tc>
          <w:tcPr>
            <w:tcW w:w="1017" w:type="dxa"/>
          </w:tcPr>
          <w:p w14:paraId="27CA074A" w14:textId="6486B357"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c>
          <w:tcPr>
            <w:tcW w:w="1020" w:type="dxa"/>
          </w:tcPr>
          <w:p w14:paraId="0C8656EF" w14:textId="53D0F07E"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c>
          <w:tcPr>
            <w:tcW w:w="1017" w:type="dxa"/>
          </w:tcPr>
          <w:p w14:paraId="18C1D961" w14:textId="62E71C59" w:rsidR="00A236A3" w:rsidRPr="00555336" w:rsidRDefault="00A236A3" w:rsidP="00A236A3">
            <w:pPr>
              <w:tabs>
                <w:tab w:val="decimal" w:pos="702"/>
              </w:tabs>
              <w:spacing w:line="300" w:lineRule="exact"/>
              <w:ind w:right="34"/>
              <w:rPr>
                <w:rFonts w:ascii="Arial" w:hAnsi="Arial" w:cs="Arial"/>
                <w:color w:val="000000" w:themeColor="text1"/>
                <w:sz w:val="16"/>
                <w:szCs w:val="16"/>
                <w:cs/>
              </w:rPr>
            </w:pPr>
            <w:r w:rsidRPr="00555336">
              <w:rPr>
                <w:rFonts w:ascii="Arial" w:hAnsi="Arial" w:cs="Arial"/>
                <w:color w:val="000000" w:themeColor="text1"/>
                <w:sz w:val="16"/>
                <w:szCs w:val="16"/>
              </w:rPr>
              <w:t>997,506</w:t>
            </w:r>
          </w:p>
        </w:tc>
        <w:tc>
          <w:tcPr>
            <w:tcW w:w="996" w:type="dxa"/>
          </w:tcPr>
          <w:p w14:paraId="5FBD2DCF" w14:textId="31D3E7C8"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932,681</w:t>
            </w:r>
          </w:p>
        </w:tc>
      </w:tr>
      <w:tr w:rsidR="00A236A3" w:rsidRPr="00555336" w14:paraId="1CF322AD" w14:textId="77777777" w:rsidTr="006A5171">
        <w:trPr>
          <w:cantSplit/>
        </w:trPr>
        <w:tc>
          <w:tcPr>
            <w:tcW w:w="4590" w:type="dxa"/>
            <w:vAlign w:val="bottom"/>
          </w:tcPr>
          <w:p w14:paraId="6B09AD8E" w14:textId="77777777" w:rsidR="00A236A3" w:rsidRPr="00555336" w:rsidRDefault="00A236A3" w:rsidP="00A236A3">
            <w:pPr>
              <w:spacing w:line="300" w:lineRule="exact"/>
              <w:ind w:left="360" w:right="-14" w:hanging="202"/>
              <w:jc w:val="thaiDistribute"/>
              <w:rPr>
                <w:rFonts w:ascii="Arial" w:hAnsi="Arial" w:cs="Arial"/>
                <w:color w:val="000000" w:themeColor="text1"/>
                <w:sz w:val="16"/>
                <w:szCs w:val="16"/>
              </w:rPr>
            </w:pPr>
            <w:r w:rsidRPr="00555336">
              <w:rPr>
                <w:rFonts w:ascii="Arial" w:hAnsi="Arial" w:cs="Arial"/>
                <w:color w:val="000000" w:themeColor="text1"/>
                <w:sz w:val="16"/>
                <w:szCs w:val="16"/>
              </w:rPr>
              <w:t xml:space="preserve">Joint arrangements </w:t>
            </w:r>
          </w:p>
        </w:tc>
        <w:tc>
          <w:tcPr>
            <w:tcW w:w="1017" w:type="dxa"/>
          </w:tcPr>
          <w:p w14:paraId="6D540836" w14:textId="1E9AFC21"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178,678</w:t>
            </w:r>
          </w:p>
        </w:tc>
        <w:tc>
          <w:tcPr>
            <w:tcW w:w="1020" w:type="dxa"/>
          </w:tcPr>
          <w:p w14:paraId="4BCBE18C" w14:textId="4BFA3416"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212,391</w:t>
            </w:r>
          </w:p>
        </w:tc>
        <w:tc>
          <w:tcPr>
            <w:tcW w:w="1017" w:type="dxa"/>
          </w:tcPr>
          <w:p w14:paraId="6798A148" w14:textId="57376BE8"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87,913</w:t>
            </w:r>
          </w:p>
        </w:tc>
        <w:tc>
          <w:tcPr>
            <w:tcW w:w="996" w:type="dxa"/>
          </w:tcPr>
          <w:p w14:paraId="657036CC" w14:textId="3DAEAF5B"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111,094</w:t>
            </w:r>
          </w:p>
        </w:tc>
      </w:tr>
      <w:tr w:rsidR="00A236A3" w:rsidRPr="00555336" w14:paraId="6FA323F2" w14:textId="77777777" w:rsidTr="006A5171">
        <w:trPr>
          <w:cantSplit/>
        </w:trPr>
        <w:tc>
          <w:tcPr>
            <w:tcW w:w="4590" w:type="dxa"/>
            <w:vAlign w:val="bottom"/>
          </w:tcPr>
          <w:p w14:paraId="36861646" w14:textId="77777777" w:rsidR="00A236A3" w:rsidRPr="00555336" w:rsidRDefault="00A236A3" w:rsidP="00A236A3">
            <w:pPr>
              <w:spacing w:line="300" w:lineRule="exact"/>
              <w:ind w:left="360" w:right="-12" w:hanging="198"/>
              <w:jc w:val="thaiDistribute"/>
              <w:rPr>
                <w:rFonts w:ascii="Arial" w:hAnsi="Arial" w:cs="Arial"/>
                <w:color w:val="000000" w:themeColor="text1"/>
                <w:sz w:val="16"/>
                <w:szCs w:val="16"/>
              </w:rPr>
            </w:pPr>
            <w:r w:rsidRPr="00555336">
              <w:rPr>
                <w:rFonts w:ascii="Arial" w:hAnsi="Arial" w:cs="Arial"/>
                <w:color w:val="000000" w:themeColor="text1"/>
                <w:sz w:val="16"/>
                <w:szCs w:val="16"/>
              </w:rPr>
              <w:t>Related companies (related by common shareholders)</w:t>
            </w:r>
          </w:p>
        </w:tc>
        <w:tc>
          <w:tcPr>
            <w:tcW w:w="1017" w:type="dxa"/>
          </w:tcPr>
          <w:p w14:paraId="51114396" w14:textId="3AC74A91"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153,536</w:t>
            </w:r>
          </w:p>
        </w:tc>
        <w:tc>
          <w:tcPr>
            <w:tcW w:w="1020" w:type="dxa"/>
          </w:tcPr>
          <w:p w14:paraId="1E5AA843" w14:textId="01424359"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154,500</w:t>
            </w:r>
          </w:p>
        </w:tc>
        <w:tc>
          <w:tcPr>
            <w:tcW w:w="1017" w:type="dxa"/>
          </w:tcPr>
          <w:p w14:paraId="16F5D2DB" w14:textId="04337A80"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153,536</w:t>
            </w:r>
          </w:p>
        </w:tc>
        <w:tc>
          <w:tcPr>
            <w:tcW w:w="996" w:type="dxa"/>
          </w:tcPr>
          <w:p w14:paraId="6FA6DE18" w14:textId="5529C369"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154,500</w:t>
            </w:r>
          </w:p>
        </w:tc>
      </w:tr>
      <w:tr w:rsidR="00A236A3" w:rsidRPr="00555336" w14:paraId="0CE5A3C0" w14:textId="77777777" w:rsidTr="006A5171">
        <w:trPr>
          <w:cantSplit/>
        </w:trPr>
        <w:tc>
          <w:tcPr>
            <w:tcW w:w="4590" w:type="dxa"/>
            <w:vAlign w:val="bottom"/>
          </w:tcPr>
          <w:p w14:paraId="60A6E409" w14:textId="77777777" w:rsidR="00A236A3" w:rsidRPr="00555336" w:rsidRDefault="00A236A3" w:rsidP="00A236A3">
            <w:pPr>
              <w:spacing w:line="300" w:lineRule="exact"/>
              <w:ind w:left="360" w:right="-12" w:hanging="198"/>
              <w:rPr>
                <w:rFonts w:ascii="Arial" w:hAnsi="Arial" w:cs="Arial"/>
                <w:color w:val="000000" w:themeColor="text1"/>
                <w:sz w:val="16"/>
                <w:szCs w:val="16"/>
              </w:rPr>
            </w:pPr>
            <w:r w:rsidRPr="00555336">
              <w:rPr>
                <w:rFonts w:ascii="Arial" w:hAnsi="Arial" w:cs="Arial"/>
                <w:color w:val="000000" w:themeColor="text1"/>
                <w:sz w:val="16"/>
                <w:szCs w:val="16"/>
              </w:rPr>
              <w:t>Related companies (related by common directors)</w:t>
            </w:r>
          </w:p>
        </w:tc>
        <w:tc>
          <w:tcPr>
            <w:tcW w:w="1017" w:type="dxa"/>
          </w:tcPr>
          <w:p w14:paraId="7D872779" w14:textId="0A846895" w:rsidR="00A236A3" w:rsidRPr="00555336" w:rsidRDefault="00A236A3" w:rsidP="002B4D4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5,743</w:t>
            </w:r>
          </w:p>
        </w:tc>
        <w:tc>
          <w:tcPr>
            <w:tcW w:w="1020" w:type="dxa"/>
          </w:tcPr>
          <w:p w14:paraId="450256FA" w14:textId="36D0B2BC" w:rsidR="00A236A3" w:rsidRPr="00555336" w:rsidRDefault="00A236A3" w:rsidP="002B4D4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2,122</w:t>
            </w:r>
          </w:p>
        </w:tc>
        <w:tc>
          <w:tcPr>
            <w:tcW w:w="1017" w:type="dxa"/>
          </w:tcPr>
          <w:p w14:paraId="05CF7EC7" w14:textId="45EF4476" w:rsidR="00A236A3" w:rsidRPr="00555336" w:rsidRDefault="00A236A3" w:rsidP="002B4D4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5,742</w:t>
            </w:r>
          </w:p>
        </w:tc>
        <w:tc>
          <w:tcPr>
            <w:tcW w:w="996" w:type="dxa"/>
          </w:tcPr>
          <w:p w14:paraId="043F567D" w14:textId="658D2D86" w:rsidR="00A236A3" w:rsidRPr="00555336" w:rsidRDefault="00A236A3" w:rsidP="002B4D4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1,822</w:t>
            </w:r>
          </w:p>
        </w:tc>
      </w:tr>
      <w:tr w:rsidR="00A236A3" w:rsidRPr="00555336" w14:paraId="18C4C793" w14:textId="77777777" w:rsidTr="006A5171">
        <w:trPr>
          <w:cantSplit/>
        </w:trPr>
        <w:tc>
          <w:tcPr>
            <w:tcW w:w="4590" w:type="dxa"/>
            <w:vAlign w:val="bottom"/>
          </w:tcPr>
          <w:p w14:paraId="60C7A1EA" w14:textId="77777777" w:rsidR="00A236A3" w:rsidRPr="00555336" w:rsidRDefault="00A236A3" w:rsidP="00A236A3">
            <w:pPr>
              <w:spacing w:line="300" w:lineRule="exact"/>
              <w:ind w:left="360" w:right="-12" w:hanging="198"/>
              <w:jc w:val="thaiDistribute"/>
              <w:rPr>
                <w:rFonts w:ascii="Arial" w:hAnsi="Arial" w:cs="Arial"/>
                <w:color w:val="000000" w:themeColor="text1"/>
                <w:sz w:val="16"/>
                <w:szCs w:val="16"/>
              </w:rPr>
            </w:pPr>
            <w:r w:rsidRPr="00555336">
              <w:rPr>
                <w:rFonts w:ascii="Arial" w:hAnsi="Arial" w:cs="Arial"/>
                <w:color w:val="000000" w:themeColor="text1"/>
                <w:sz w:val="16"/>
                <w:szCs w:val="16"/>
              </w:rPr>
              <w:t xml:space="preserve">Total </w:t>
            </w:r>
          </w:p>
        </w:tc>
        <w:tc>
          <w:tcPr>
            <w:tcW w:w="1017" w:type="dxa"/>
          </w:tcPr>
          <w:p w14:paraId="659B6B71" w14:textId="44A81EDA"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337,957</w:t>
            </w:r>
          </w:p>
        </w:tc>
        <w:tc>
          <w:tcPr>
            <w:tcW w:w="1020" w:type="dxa"/>
          </w:tcPr>
          <w:p w14:paraId="1675BB4D" w14:textId="17ACC49E"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369,013</w:t>
            </w:r>
          </w:p>
        </w:tc>
        <w:tc>
          <w:tcPr>
            <w:tcW w:w="1017" w:type="dxa"/>
          </w:tcPr>
          <w:p w14:paraId="3D9F2601" w14:textId="2DFCE562"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1,244,697</w:t>
            </w:r>
          </w:p>
        </w:tc>
        <w:tc>
          <w:tcPr>
            <w:tcW w:w="996" w:type="dxa"/>
          </w:tcPr>
          <w:p w14:paraId="1D81D493" w14:textId="7F040C7A"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1,200,09</w:t>
            </w:r>
            <w:r w:rsidRPr="00555336">
              <w:rPr>
                <w:rFonts w:ascii="Arial" w:hAnsi="Arial" w:cs="Browallia New"/>
                <w:color w:val="000000" w:themeColor="text1"/>
                <w:sz w:val="16"/>
                <w:szCs w:val="20"/>
              </w:rPr>
              <w:t>7</w:t>
            </w:r>
          </w:p>
        </w:tc>
      </w:tr>
      <w:tr w:rsidR="00A236A3" w:rsidRPr="00555336" w14:paraId="1595A005" w14:textId="77777777" w:rsidTr="006A5171">
        <w:trPr>
          <w:cantSplit/>
        </w:trPr>
        <w:tc>
          <w:tcPr>
            <w:tcW w:w="4590" w:type="dxa"/>
            <w:vAlign w:val="bottom"/>
          </w:tcPr>
          <w:p w14:paraId="500183DA" w14:textId="6DCF838D" w:rsidR="00A236A3" w:rsidRPr="00555336" w:rsidRDefault="00A236A3" w:rsidP="00A236A3">
            <w:pPr>
              <w:spacing w:line="300" w:lineRule="exact"/>
              <w:ind w:left="360" w:right="-12" w:hanging="198"/>
              <w:rPr>
                <w:rFonts w:ascii="Arial" w:hAnsi="Arial" w:cs="Arial"/>
                <w:color w:val="000000" w:themeColor="text1"/>
                <w:sz w:val="16"/>
                <w:szCs w:val="16"/>
              </w:rPr>
            </w:pPr>
            <w:r w:rsidRPr="00555336">
              <w:rPr>
                <w:rFonts w:ascii="Arial" w:hAnsi="Arial" w:cs="Arial"/>
                <w:color w:val="000000" w:themeColor="text1"/>
                <w:sz w:val="16"/>
                <w:szCs w:val="16"/>
              </w:rPr>
              <w:t>Less: Allowance for expected credit losses</w:t>
            </w:r>
          </w:p>
        </w:tc>
        <w:tc>
          <w:tcPr>
            <w:tcW w:w="1017" w:type="dxa"/>
          </w:tcPr>
          <w:p w14:paraId="652C1583" w14:textId="00B46678"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(152,740)</w:t>
            </w:r>
          </w:p>
        </w:tc>
        <w:tc>
          <w:tcPr>
            <w:tcW w:w="1020" w:type="dxa"/>
          </w:tcPr>
          <w:p w14:paraId="67424231" w14:textId="417453B4"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(153,556)</w:t>
            </w:r>
          </w:p>
        </w:tc>
        <w:tc>
          <w:tcPr>
            <w:tcW w:w="1017" w:type="dxa"/>
          </w:tcPr>
          <w:p w14:paraId="73F23873" w14:textId="59F89B32"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(302,540)</w:t>
            </w:r>
          </w:p>
        </w:tc>
        <w:tc>
          <w:tcPr>
            <w:tcW w:w="996" w:type="dxa"/>
          </w:tcPr>
          <w:p w14:paraId="2E6C8E23" w14:textId="434350EE"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(228,498)</w:t>
            </w:r>
          </w:p>
        </w:tc>
      </w:tr>
      <w:tr w:rsidR="00FE163B" w:rsidRPr="00555336" w14:paraId="7750D625" w14:textId="77777777" w:rsidTr="006A5171">
        <w:trPr>
          <w:cantSplit/>
        </w:trPr>
        <w:tc>
          <w:tcPr>
            <w:tcW w:w="4590" w:type="dxa"/>
            <w:vAlign w:val="bottom"/>
          </w:tcPr>
          <w:p w14:paraId="2828A859" w14:textId="057F8077" w:rsidR="00FE163B" w:rsidRPr="00555336" w:rsidRDefault="00FE163B" w:rsidP="00FE163B">
            <w:pPr>
              <w:spacing w:line="300" w:lineRule="exact"/>
              <w:ind w:left="162" w:right="-12" w:hanging="162"/>
              <w:rPr>
                <w:rFonts w:ascii="Arial" w:hAnsi="Arial" w:cs="Arial"/>
                <w:b/>
                <w:bCs/>
                <w:color w:val="000000" w:themeColor="text1"/>
                <w:sz w:val="16"/>
                <w:szCs w:val="16"/>
              </w:rPr>
            </w:pPr>
            <w:r w:rsidRPr="00555336">
              <w:rPr>
                <w:rFonts w:ascii="Arial" w:hAnsi="Arial" w:cs="Arial"/>
                <w:b/>
                <w:bCs/>
                <w:color w:val="000000" w:themeColor="text1"/>
                <w:sz w:val="16"/>
                <w:szCs w:val="16"/>
              </w:rPr>
              <w:t xml:space="preserve">Total trade </w:t>
            </w:r>
            <w:r w:rsidR="005A25D8" w:rsidRPr="00555336">
              <w:rPr>
                <w:rFonts w:ascii="Arial" w:hAnsi="Arial" w:cs="Arial"/>
                <w:b/>
                <w:bCs/>
                <w:color w:val="000000" w:themeColor="text1"/>
                <w:sz w:val="16"/>
                <w:szCs w:val="16"/>
              </w:rPr>
              <w:t xml:space="preserve">and other current </w:t>
            </w:r>
            <w:r w:rsidRPr="00555336">
              <w:rPr>
                <w:rFonts w:ascii="Arial" w:hAnsi="Arial" w:cs="Arial"/>
                <w:b/>
                <w:bCs/>
                <w:color w:val="000000" w:themeColor="text1"/>
                <w:sz w:val="16"/>
                <w:szCs w:val="16"/>
              </w:rPr>
              <w:t>receivables - related parties, net</w:t>
            </w:r>
          </w:p>
        </w:tc>
        <w:tc>
          <w:tcPr>
            <w:tcW w:w="1017" w:type="dxa"/>
          </w:tcPr>
          <w:p w14:paraId="6FDCDB7E" w14:textId="77777777" w:rsidR="00FE163B" w:rsidRPr="00555336" w:rsidRDefault="00FE163B" w:rsidP="00FE163B">
            <w:pPr>
              <w:pBdr>
                <w:bottom w:val="double" w:sz="4" w:space="1" w:color="auto"/>
              </w:pBdr>
              <w:tabs>
                <w:tab w:val="decimal" w:pos="702"/>
              </w:tabs>
              <w:spacing w:line="300" w:lineRule="exact"/>
              <w:ind w:right="34"/>
              <w:rPr>
                <w:rFonts w:ascii="Arial" w:hAnsi="Arial" w:cs="Arial"/>
                <w:b/>
                <w:bCs/>
                <w:color w:val="000000" w:themeColor="text1"/>
                <w:sz w:val="16"/>
                <w:szCs w:val="16"/>
              </w:rPr>
            </w:pPr>
          </w:p>
          <w:p w14:paraId="3ACF3194" w14:textId="3551F317" w:rsidR="005A25D8" w:rsidRPr="00555336" w:rsidRDefault="00A236A3" w:rsidP="00FE163B">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ngsana New" w:hAnsi="Angsana New"/>
                <w:b/>
                <w:bCs/>
                <w:color w:val="000000" w:themeColor="text1"/>
                <w:sz w:val="26"/>
                <w:szCs w:val="26"/>
              </w:rPr>
              <w:t>185,217</w:t>
            </w:r>
          </w:p>
        </w:tc>
        <w:tc>
          <w:tcPr>
            <w:tcW w:w="1020" w:type="dxa"/>
          </w:tcPr>
          <w:p w14:paraId="7694CBF7" w14:textId="77777777" w:rsidR="005A25D8" w:rsidRPr="00555336" w:rsidRDefault="005A25D8" w:rsidP="00FE163B">
            <w:pPr>
              <w:pBdr>
                <w:bottom w:val="double" w:sz="4" w:space="1" w:color="auto"/>
              </w:pBdr>
              <w:tabs>
                <w:tab w:val="decimal" w:pos="702"/>
              </w:tabs>
              <w:spacing w:line="300" w:lineRule="exact"/>
              <w:ind w:right="34"/>
              <w:rPr>
                <w:rFonts w:ascii="Arial" w:hAnsi="Arial" w:cs="Arial"/>
                <w:b/>
                <w:bCs/>
                <w:color w:val="000000" w:themeColor="text1"/>
                <w:sz w:val="16"/>
                <w:szCs w:val="16"/>
              </w:rPr>
            </w:pPr>
          </w:p>
          <w:p w14:paraId="39ADCD0A" w14:textId="06DD65BE" w:rsidR="00FE163B" w:rsidRPr="00555336" w:rsidRDefault="00FE163B" w:rsidP="00FE163B">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215,457</w:t>
            </w:r>
          </w:p>
        </w:tc>
        <w:tc>
          <w:tcPr>
            <w:tcW w:w="1017" w:type="dxa"/>
          </w:tcPr>
          <w:p w14:paraId="4E612BF5" w14:textId="77777777" w:rsidR="00FE163B" w:rsidRPr="00555336" w:rsidRDefault="00FE163B" w:rsidP="00FE163B">
            <w:pPr>
              <w:pBdr>
                <w:bottom w:val="double" w:sz="4" w:space="1" w:color="auto"/>
              </w:pBdr>
              <w:tabs>
                <w:tab w:val="decimal" w:pos="702"/>
              </w:tabs>
              <w:spacing w:line="300" w:lineRule="exact"/>
              <w:ind w:right="34"/>
              <w:rPr>
                <w:rFonts w:ascii="Arial" w:hAnsi="Arial" w:cs="Arial"/>
                <w:b/>
                <w:bCs/>
                <w:color w:val="000000" w:themeColor="text1"/>
                <w:sz w:val="16"/>
                <w:szCs w:val="16"/>
              </w:rPr>
            </w:pPr>
          </w:p>
          <w:p w14:paraId="5B9FBD0A" w14:textId="7F923F1F" w:rsidR="005A25D8" w:rsidRPr="00555336" w:rsidRDefault="00A236A3" w:rsidP="00FE163B">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ngsana New" w:hAnsi="Angsana New"/>
                <w:b/>
                <w:bCs/>
                <w:color w:val="000000" w:themeColor="text1"/>
                <w:sz w:val="26"/>
                <w:szCs w:val="26"/>
              </w:rPr>
              <w:t>942,157</w:t>
            </w:r>
          </w:p>
        </w:tc>
        <w:tc>
          <w:tcPr>
            <w:tcW w:w="996" w:type="dxa"/>
          </w:tcPr>
          <w:p w14:paraId="35F6C7DB" w14:textId="77777777" w:rsidR="005A25D8" w:rsidRPr="00555336" w:rsidRDefault="005A25D8" w:rsidP="00FE163B">
            <w:pPr>
              <w:pBdr>
                <w:bottom w:val="double" w:sz="4" w:space="1" w:color="auto"/>
              </w:pBdr>
              <w:tabs>
                <w:tab w:val="decimal" w:pos="702"/>
              </w:tabs>
              <w:spacing w:line="300" w:lineRule="exact"/>
              <w:ind w:right="34"/>
              <w:rPr>
                <w:rFonts w:ascii="Arial" w:hAnsi="Arial" w:cs="Arial"/>
                <w:b/>
                <w:bCs/>
                <w:color w:val="000000" w:themeColor="text1"/>
                <w:sz w:val="16"/>
                <w:szCs w:val="16"/>
              </w:rPr>
            </w:pPr>
          </w:p>
          <w:p w14:paraId="1A24229E" w14:textId="00E03FA8" w:rsidR="00FE163B" w:rsidRPr="00555336" w:rsidRDefault="00FE163B" w:rsidP="00FE163B">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971,599</w:t>
            </w:r>
          </w:p>
        </w:tc>
      </w:tr>
      <w:tr w:rsidR="00FE163B" w:rsidRPr="00555336" w14:paraId="13003F07" w14:textId="77777777" w:rsidTr="006A5171">
        <w:trPr>
          <w:cantSplit/>
        </w:trPr>
        <w:tc>
          <w:tcPr>
            <w:tcW w:w="4590" w:type="dxa"/>
            <w:vAlign w:val="bottom"/>
          </w:tcPr>
          <w:p w14:paraId="733445F8" w14:textId="77777777" w:rsidR="00FE163B" w:rsidRPr="00555336" w:rsidRDefault="00FE163B" w:rsidP="00FE163B">
            <w:pPr>
              <w:ind w:right="-12"/>
              <w:rPr>
                <w:rFonts w:ascii="Arial" w:hAnsi="Arial" w:cs="Arial"/>
                <w:b/>
                <w:bCs/>
                <w:color w:val="000000" w:themeColor="text1"/>
                <w:sz w:val="16"/>
                <w:szCs w:val="16"/>
                <w:u w:val="single"/>
              </w:rPr>
            </w:pPr>
          </w:p>
        </w:tc>
        <w:tc>
          <w:tcPr>
            <w:tcW w:w="1017" w:type="dxa"/>
            <w:vAlign w:val="bottom"/>
          </w:tcPr>
          <w:p w14:paraId="376D371A" w14:textId="77777777" w:rsidR="00FE163B" w:rsidRPr="00555336" w:rsidRDefault="00FE163B" w:rsidP="00FE163B">
            <w:pPr>
              <w:tabs>
                <w:tab w:val="decimal" w:pos="767"/>
              </w:tabs>
              <w:ind w:right="34"/>
              <w:rPr>
                <w:rFonts w:ascii="Arial" w:hAnsi="Arial" w:cs="Arial"/>
                <w:color w:val="000000" w:themeColor="text1"/>
                <w:sz w:val="16"/>
                <w:szCs w:val="16"/>
              </w:rPr>
            </w:pPr>
          </w:p>
        </w:tc>
        <w:tc>
          <w:tcPr>
            <w:tcW w:w="1020" w:type="dxa"/>
            <w:vAlign w:val="bottom"/>
          </w:tcPr>
          <w:p w14:paraId="73E7AB98" w14:textId="77777777" w:rsidR="00FE163B" w:rsidRPr="00555336" w:rsidRDefault="00FE163B" w:rsidP="00FE163B">
            <w:pPr>
              <w:tabs>
                <w:tab w:val="decimal" w:pos="767"/>
              </w:tabs>
              <w:ind w:right="34"/>
              <w:rPr>
                <w:rFonts w:ascii="Arial" w:hAnsi="Arial" w:cs="Arial"/>
                <w:color w:val="000000" w:themeColor="text1"/>
                <w:sz w:val="16"/>
                <w:szCs w:val="16"/>
              </w:rPr>
            </w:pPr>
          </w:p>
        </w:tc>
        <w:tc>
          <w:tcPr>
            <w:tcW w:w="1017" w:type="dxa"/>
            <w:vAlign w:val="bottom"/>
          </w:tcPr>
          <w:p w14:paraId="19AEED8B" w14:textId="77777777" w:rsidR="00FE163B" w:rsidRPr="00555336" w:rsidRDefault="00FE163B" w:rsidP="00FE163B">
            <w:pPr>
              <w:tabs>
                <w:tab w:val="decimal" w:pos="767"/>
              </w:tabs>
              <w:ind w:right="34"/>
              <w:rPr>
                <w:rFonts w:ascii="Arial" w:hAnsi="Arial" w:cs="Arial"/>
                <w:color w:val="000000" w:themeColor="text1"/>
                <w:sz w:val="16"/>
                <w:szCs w:val="16"/>
              </w:rPr>
            </w:pPr>
          </w:p>
        </w:tc>
        <w:tc>
          <w:tcPr>
            <w:tcW w:w="996" w:type="dxa"/>
            <w:vAlign w:val="bottom"/>
          </w:tcPr>
          <w:p w14:paraId="66DBA2C5" w14:textId="77777777" w:rsidR="00FE163B" w:rsidRPr="00555336" w:rsidRDefault="00FE163B" w:rsidP="00FE163B">
            <w:pPr>
              <w:tabs>
                <w:tab w:val="decimal" w:pos="767"/>
              </w:tabs>
              <w:ind w:right="34"/>
              <w:rPr>
                <w:rFonts w:ascii="Arial" w:hAnsi="Arial" w:cs="Arial"/>
                <w:color w:val="000000" w:themeColor="text1"/>
                <w:sz w:val="16"/>
                <w:szCs w:val="16"/>
              </w:rPr>
            </w:pPr>
          </w:p>
        </w:tc>
      </w:tr>
      <w:tr w:rsidR="00FE163B" w:rsidRPr="00555336" w14:paraId="77996EFC" w14:textId="77777777" w:rsidTr="006A5171">
        <w:trPr>
          <w:cantSplit/>
        </w:trPr>
        <w:tc>
          <w:tcPr>
            <w:tcW w:w="4590" w:type="dxa"/>
            <w:vAlign w:val="bottom"/>
          </w:tcPr>
          <w:p w14:paraId="0B7EB2C2" w14:textId="77777777" w:rsidR="00FE163B" w:rsidRPr="00555336" w:rsidRDefault="00FE163B" w:rsidP="00FE163B">
            <w:pPr>
              <w:spacing w:line="300" w:lineRule="exact"/>
              <w:ind w:right="-12"/>
              <w:rPr>
                <w:rFonts w:ascii="Arial" w:hAnsi="Arial" w:cs="Arial"/>
                <w:b/>
                <w:bCs/>
                <w:color w:val="000000" w:themeColor="text1"/>
                <w:spacing w:val="-4"/>
                <w:sz w:val="16"/>
                <w:szCs w:val="16"/>
                <w:u w:val="single"/>
              </w:rPr>
            </w:pPr>
            <w:r w:rsidRPr="00555336">
              <w:rPr>
                <w:rFonts w:ascii="Arial" w:hAnsi="Arial" w:cs="Arial"/>
                <w:b/>
                <w:bCs/>
                <w:color w:val="000000" w:themeColor="text1"/>
                <w:spacing w:val="-4"/>
                <w:sz w:val="16"/>
                <w:szCs w:val="16"/>
                <w:u w:val="single"/>
              </w:rPr>
              <w:t>Contract assets - related parties</w:t>
            </w:r>
          </w:p>
        </w:tc>
        <w:tc>
          <w:tcPr>
            <w:tcW w:w="1017" w:type="dxa"/>
            <w:vAlign w:val="bottom"/>
          </w:tcPr>
          <w:p w14:paraId="169C6D55" w14:textId="77777777" w:rsidR="00FE163B" w:rsidRPr="00555336" w:rsidRDefault="00FE163B" w:rsidP="00FE163B">
            <w:pPr>
              <w:tabs>
                <w:tab w:val="decimal" w:pos="767"/>
              </w:tabs>
              <w:spacing w:line="300" w:lineRule="exact"/>
              <w:ind w:right="34"/>
              <w:rPr>
                <w:rFonts w:ascii="Arial" w:hAnsi="Arial" w:cs="Arial"/>
                <w:color w:val="000000" w:themeColor="text1"/>
                <w:sz w:val="16"/>
                <w:szCs w:val="16"/>
              </w:rPr>
            </w:pPr>
          </w:p>
        </w:tc>
        <w:tc>
          <w:tcPr>
            <w:tcW w:w="1020" w:type="dxa"/>
            <w:vAlign w:val="bottom"/>
          </w:tcPr>
          <w:p w14:paraId="0A1B19D8" w14:textId="77777777" w:rsidR="00FE163B" w:rsidRPr="00555336" w:rsidRDefault="00FE163B" w:rsidP="00FE163B">
            <w:pPr>
              <w:tabs>
                <w:tab w:val="decimal" w:pos="767"/>
              </w:tabs>
              <w:spacing w:line="300" w:lineRule="exact"/>
              <w:ind w:right="34"/>
              <w:rPr>
                <w:rFonts w:ascii="Arial" w:hAnsi="Arial" w:cs="Arial"/>
                <w:color w:val="000000" w:themeColor="text1"/>
                <w:sz w:val="16"/>
                <w:szCs w:val="16"/>
              </w:rPr>
            </w:pPr>
          </w:p>
        </w:tc>
        <w:tc>
          <w:tcPr>
            <w:tcW w:w="1017" w:type="dxa"/>
            <w:vAlign w:val="bottom"/>
          </w:tcPr>
          <w:p w14:paraId="4CBB1D47" w14:textId="77777777" w:rsidR="00FE163B" w:rsidRPr="00555336" w:rsidRDefault="00FE163B" w:rsidP="00FE163B">
            <w:pPr>
              <w:tabs>
                <w:tab w:val="decimal" w:pos="767"/>
              </w:tabs>
              <w:spacing w:line="300" w:lineRule="exact"/>
              <w:ind w:right="34"/>
              <w:rPr>
                <w:rFonts w:ascii="Arial" w:hAnsi="Arial" w:cs="Arial"/>
                <w:color w:val="000000" w:themeColor="text1"/>
                <w:sz w:val="16"/>
                <w:szCs w:val="16"/>
              </w:rPr>
            </w:pPr>
          </w:p>
        </w:tc>
        <w:tc>
          <w:tcPr>
            <w:tcW w:w="996" w:type="dxa"/>
            <w:vAlign w:val="bottom"/>
          </w:tcPr>
          <w:p w14:paraId="415F1445" w14:textId="77777777" w:rsidR="00FE163B" w:rsidRPr="00555336" w:rsidRDefault="00FE163B" w:rsidP="00FE163B">
            <w:pPr>
              <w:tabs>
                <w:tab w:val="decimal" w:pos="767"/>
              </w:tabs>
              <w:spacing w:line="300" w:lineRule="exact"/>
              <w:ind w:right="34"/>
              <w:rPr>
                <w:rFonts w:ascii="Arial" w:hAnsi="Arial" w:cs="Arial"/>
                <w:color w:val="000000" w:themeColor="text1"/>
                <w:sz w:val="16"/>
                <w:szCs w:val="16"/>
              </w:rPr>
            </w:pPr>
          </w:p>
        </w:tc>
      </w:tr>
      <w:tr w:rsidR="00A236A3" w:rsidRPr="00555336" w14:paraId="308D7E12" w14:textId="77777777" w:rsidTr="006A5171">
        <w:trPr>
          <w:cantSplit/>
        </w:trPr>
        <w:tc>
          <w:tcPr>
            <w:tcW w:w="4590" w:type="dxa"/>
            <w:vAlign w:val="bottom"/>
          </w:tcPr>
          <w:p w14:paraId="5443A42B" w14:textId="77777777" w:rsidR="00A236A3" w:rsidRPr="00555336" w:rsidRDefault="00A236A3" w:rsidP="00A236A3">
            <w:pPr>
              <w:spacing w:line="300" w:lineRule="exact"/>
              <w:ind w:left="270" w:right="-12" w:hanging="108"/>
              <w:jc w:val="thaiDistribute"/>
              <w:rPr>
                <w:rFonts w:ascii="Arial" w:hAnsi="Arial" w:cs="Arial"/>
                <w:color w:val="000000" w:themeColor="text1"/>
                <w:sz w:val="16"/>
                <w:szCs w:val="16"/>
              </w:rPr>
            </w:pPr>
            <w:r w:rsidRPr="00555336">
              <w:rPr>
                <w:rFonts w:ascii="Arial" w:hAnsi="Arial" w:cs="Arial"/>
                <w:color w:val="000000" w:themeColor="text1"/>
                <w:sz w:val="16"/>
                <w:szCs w:val="16"/>
              </w:rPr>
              <w:t>Joint arrangements</w:t>
            </w:r>
          </w:p>
        </w:tc>
        <w:tc>
          <w:tcPr>
            <w:tcW w:w="1017" w:type="dxa"/>
          </w:tcPr>
          <w:p w14:paraId="41FDF1BE" w14:textId="35ADA010"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278,271</w:t>
            </w:r>
          </w:p>
        </w:tc>
        <w:tc>
          <w:tcPr>
            <w:tcW w:w="1020" w:type="dxa"/>
          </w:tcPr>
          <w:p w14:paraId="462FE3FC" w14:textId="37230A3D"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169,945</w:t>
            </w:r>
          </w:p>
        </w:tc>
        <w:tc>
          <w:tcPr>
            <w:tcW w:w="1017" w:type="dxa"/>
          </w:tcPr>
          <w:p w14:paraId="364A0BD8" w14:textId="38FC81BB"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278,271</w:t>
            </w:r>
          </w:p>
        </w:tc>
        <w:tc>
          <w:tcPr>
            <w:tcW w:w="996" w:type="dxa"/>
          </w:tcPr>
          <w:p w14:paraId="51B53A61" w14:textId="01ED0AB6"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139,367</w:t>
            </w:r>
          </w:p>
        </w:tc>
      </w:tr>
      <w:tr w:rsidR="00A236A3" w:rsidRPr="00555336" w14:paraId="6A0502D1" w14:textId="77777777" w:rsidTr="006A5171">
        <w:trPr>
          <w:cantSplit/>
        </w:trPr>
        <w:tc>
          <w:tcPr>
            <w:tcW w:w="4590" w:type="dxa"/>
            <w:vAlign w:val="bottom"/>
          </w:tcPr>
          <w:p w14:paraId="5342E075" w14:textId="5B5E73CD" w:rsidR="00A236A3" w:rsidRPr="00555336" w:rsidRDefault="00A236A3" w:rsidP="00A236A3">
            <w:pPr>
              <w:spacing w:line="300" w:lineRule="exact"/>
              <w:ind w:left="176" w:right="-12" w:hanging="28"/>
              <w:rPr>
                <w:rFonts w:ascii="Arial" w:hAnsi="Arial" w:cs="Arial"/>
                <w:color w:val="000000" w:themeColor="text1"/>
                <w:sz w:val="16"/>
                <w:szCs w:val="16"/>
              </w:rPr>
            </w:pPr>
            <w:r w:rsidRPr="00555336">
              <w:rPr>
                <w:rFonts w:ascii="Arial" w:hAnsi="Arial" w:cs="Arial"/>
                <w:color w:val="000000" w:themeColor="text1"/>
                <w:sz w:val="16"/>
                <w:szCs w:val="16"/>
              </w:rPr>
              <w:t>Less: Allowance for expected credit losses</w:t>
            </w:r>
          </w:p>
        </w:tc>
        <w:tc>
          <w:tcPr>
            <w:tcW w:w="1017" w:type="dxa"/>
          </w:tcPr>
          <w:p w14:paraId="47A9BD53" w14:textId="60E26498"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(2,481)</w:t>
            </w:r>
          </w:p>
        </w:tc>
        <w:tc>
          <w:tcPr>
            <w:tcW w:w="1020" w:type="dxa"/>
          </w:tcPr>
          <w:p w14:paraId="55D0E44E" w14:textId="5227AE41"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(2,481)</w:t>
            </w:r>
          </w:p>
        </w:tc>
        <w:tc>
          <w:tcPr>
            <w:tcW w:w="1017" w:type="dxa"/>
          </w:tcPr>
          <w:p w14:paraId="49D3654B" w14:textId="4A09B0A2"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(2,481)</w:t>
            </w:r>
          </w:p>
        </w:tc>
        <w:tc>
          <w:tcPr>
            <w:tcW w:w="996" w:type="dxa"/>
          </w:tcPr>
          <w:p w14:paraId="4DE1C9BC" w14:textId="61FE1DCE"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(2,481)</w:t>
            </w:r>
          </w:p>
        </w:tc>
      </w:tr>
      <w:tr w:rsidR="00A236A3" w:rsidRPr="00555336" w14:paraId="5CD3A768" w14:textId="77777777" w:rsidTr="006A5171">
        <w:trPr>
          <w:cantSplit/>
        </w:trPr>
        <w:tc>
          <w:tcPr>
            <w:tcW w:w="4590" w:type="dxa"/>
            <w:vAlign w:val="bottom"/>
          </w:tcPr>
          <w:p w14:paraId="5D49FDBE" w14:textId="77777777" w:rsidR="00A236A3" w:rsidRPr="00555336" w:rsidRDefault="00A236A3" w:rsidP="00A236A3">
            <w:pPr>
              <w:spacing w:line="300" w:lineRule="exact"/>
              <w:ind w:left="162" w:right="-12" w:hanging="162"/>
              <w:rPr>
                <w:rFonts w:ascii="Arial" w:hAnsi="Arial" w:cs="Arial"/>
                <w:b/>
                <w:bCs/>
                <w:color w:val="000000" w:themeColor="text1"/>
                <w:sz w:val="16"/>
                <w:szCs w:val="16"/>
              </w:rPr>
            </w:pPr>
            <w:r w:rsidRPr="00555336">
              <w:rPr>
                <w:rFonts w:ascii="Arial" w:hAnsi="Arial" w:cs="Arial"/>
                <w:b/>
                <w:bCs/>
                <w:color w:val="000000" w:themeColor="text1"/>
                <w:sz w:val="16"/>
                <w:szCs w:val="16"/>
              </w:rPr>
              <w:t>Total</w:t>
            </w:r>
            <w:r w:rsidRPr="00555336">
              <w:rPr>
                <w:rFonts w:ascii="Arial" w:hAnsi="Arial" w:cs="Arial"/>
                <w:b/>
                <w:bCs/>
                <w:color w:val="000000" w:themeColor="text1"/>
                <w:spacing w:val="-4"/>
                <w:sz w:val="16"/>
                <w:szCs w:val="16"/>
              </w:rPr>
              <w:t xml:space="preserve"> contract assets - </w:t>
            </w:r>
            <w:r w:rsidRPr="00555336">
              <w:rPr>
                <w:rFonts w:ascii="Arial" w:hAnsi="Arial" w:cs="Arial"/>
                <w:b/>
                <w:bCs/>
                <w:color w:val="000000" w:themeColor="text1"/>
                <w:sz w:val="16"/>
                <w:szCs w:val="16"/>
              </w:rPr>
              <w:t>related parties, net</w:t>
            </w:r>
          </w:p>
        </w:tc>
        <w:tc>
          <w:tcPr>
            <w:tcW w:w="1017" w:type="dxa"/>
          </w:tcPr>
          <w:p w14:paraId="7A98387D" w14:textId="683A12CD" w:rsidR="00A236A3" w:rsidRPr="00555336" w:rsidRDefault="00A236A3" w:rsidP="00A236A3">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275,790</w:t>
            </w:r>
          </w:p>
        </w:tc>
        <w:tc>
          <w:tcPr>
            <w:tcW w:w="1020" w:type="dxa"/>
          </w:tcPr>
          <w:p w14:paraId="3CBC04C7" w14:textId="69CB1EC9" w:rsidR="00A236A3" w:rsidRPr="00555336" w:rsidRDefault="00A236A3" w:rsidP="00A236A3">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167,464</w:t>
            </w:r>
          </w:p>
        </w:tc>
        <w:tc>
          <w:tcPr>
            <w:tcW w:w="1017" w:type="dxa"/>
          </w:tcPr>
          <w:p w14:paraId="14101964" w14:textId="70CA1E8D" w:rsidR="00A236A3" w:rsidRPr="00555336" w:rsidRDefault="00A236A3" w:rsidP="00A236A3">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275,790</w:t>
            </w:r>
          </w:p>
        </w:tc>
        <w:tc>
          <w:tcPr>
            <w:tcW w:w="996" w:type="dxa"/>
          </w:tcPr>
          <w:p w14:paraId="48AAD5AA" w14:textId="277CCD8E" w:rsidR="00A236A3" w:rsidRPr="00555336" w:rsidRDefault="00A236A3" w:rsidP="00A236A3">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136,886</w:t>
            </w:r>
          </w:p>
        </w:tc>
      </w:tr>
      <w:tr w:rsidR="00FE163B" w:rsidRPr="00555336" w14:paraId="18AA831E" w14:textId="77777777" w:rsidTr="006A5171">
        <w:trPr>
          <w:cantSplit/>
        </w:trPr>
        <w:tc>
          <w:tcPr>
            <w:tcW w:w="5607" w:type="dxa"/>
            <w:gridSpan w:val="2"/>
            <w:vAlign w:val="bottom"/>
          </w:tcPr>
          <w:p w14:paraId="3ECA3A04" w14:textId="77777777" w:rsidR="00FE163B" w:rsidRPr="00555336" w:rsidRDefault="00FE163B" w:rsidP="00FE163B">
            <w:pPr>
              <w:ind w:right="-12"/>
              <w:rPr>
                <w:rFonts w:ascii="Arial" w:hAnsi="Arial" w:cs="Arial"/>
                <w:b/>
                <w:bCs/>
                <w:color w:val="000000" w:themeColor="text1"/>
                <w:sz w:val="16"/>
                <w:szCs w:val="16"/>
                <w:u w:val="single"/>
              </w:rPr>
            </w:pPr>
          </w:p>
        </w:tc>
        <w:tc>
          <w:tcPr>
            <w:tcW w:w="1020" w:type="dxa"/>
            <w:vAlign w:val="bottom"/>
          </w:tcPr>
          <w:p w14:paraId="6F20813E" w14:textId="77777777" w:rsidR="00FE163B" w:rsidRPr="00555336" w:rsidRDefault="00FE163B" w:rsidP="00FE163B">
            <w:pPr>
              <w:tabs>
                <w:tab w:val="decimal" w:pos="702"/>
              </w:tabs>
              <w:ind w:right="34"/>
              <w:rPr>
                <w:rFonts w:ascii="Arial" w:hAnsi="Arial" w:cs="Arial"/>
                <w:color w:val="000000" w:themeColor="text1"/>
                <w:sz w:val="16"/>
                <w:szCs w:val="16"/>
              </w:rPr>
            </w:pPr>
          </w:p>
        </w:tc>
        <w:tc>
          <w:tcPr>
            <w:tcW w:w="1017" w:type="dxa"/>
            <w:vAlign w:val="bottom"/>
          </w:tcPr>
          <w:p w14:paraId="4D0B26E7" w14:textId="77777777" w:rsidR="00FE163B" w:rsidRPr="00555336" w:rsidRDefault="00FE163B" w:rsidP="00FE163B">
            <w:pPr>
              <w:tabs>
                <w:tab w:val="decimal" w:pos="702"/>
              </w:tabs>
              <w:ind w:right="34"/>
              <w:rPr>
                <w:rFonts w:ascii="Arial" w:hAnsi="Arial" w:cs="Arial"/>
                <w:color w:val="000000" w:themeColor="text1"/>
                <w:sz w:val="16"/>
                <w:szCs w:val="16"/>
              </w:rPr>
            </w:pPr>
          </w:p>
        </w:tc>
        <w:tc>
          <w:tcPr>
            <w:tcW w:w="996" w:type="dxa"/>
            <w:vAlign w:val="bottom"/>
          </w:tcPr>
          <w:p w14:paraId="3FE03DAA" w14:textId="77777777" w:rsidR="00FE163B" w:rsidRPr="00555336" w:rsidRDefault="00FE163B" w:rsidP="00FE163B">
            <w:pPr>
              <w:tabs>
                <w:tab w:val="decimal" w:pos="702"/>
              </w:tabs>
              <w:ind w:right="34"/>
              <w:rPr>
                <w:rFonts w:ascii="Arial" w:hAnsi="Arial" w:cs="Arial"/>
                <w:color w:val="000000" w:themeColor="text1"/>
                <w:sz w:val="16"/>
                <w:szCs w:val="16"/>
              </w:rPr>
            </w:pPr>
          </w:p>
        </w:tc>
      </w:tr>
      <w:tr w:rsidR="00FE163B" w:rsidRPr="00555336" w14:paraId="0A734775" w14:textId="77777777" w:rsidTr="006A5171">
        <w:trPr>
          <w:cantSplit/>
        </w:trPr>
        <w:tc>
          <w:tcPr>
            <w:tcW w:w="5607" w:type="dxa"/>
            <w:gridSpan w:val="2"/>
            <w:vAlign w:val="bottom"/>
          </w:tcPr>
          <w:p w14:paraId="6074E000" w14:textId="77777777" w:rsidR="00FE163B" w:rsidRPr="00555336" w:rsidRDefault="00FE163B" w:rsidP="00FE163B">
            <w:pPr>
              <w:spacing w:line="300" w:lineRule="exact"/>
              <w:ind w:left="162" w:right="-12" w:hanging="162"/>
              <w:rPr>
                <w:rFonts w:ascii="Arial" w:hAnsi="Arial" w:cs="Arial"/>
                <w:color w:val="000000" w:themeColor="text1"/>
                <w:sz w:val="16"/>
                <w:szCs w:val="16"/>
              </w:rPr>
            </w:pPr>
            <w:r w:rsidRPr="00555336">
              <w:rPr>
                <w:rFonts w:ascii="Arial" w:hAnsi="Arial" w:cs="Arial"/>
                <w:b/>
                <w:bCs/>
                <w:color w:val="000000" w:themeColor="text1"/>
                <w:sz w:val="16"/>
                <w:szCs w:val="16"/>
                <w:u w:val="single"/>
              </w:rPr>
              <w:t>Short-term loans and advances to related parties</w:t>
            </w:r>
          </w:p>
        </w:tc>
        <w:tc>
          <w:tcPr>
            <w:tcW w:w="1020" w:type="dxa"/>
            <w:vAlign w:val="bottom"/>
          </w:tcPr>
          <w:p w14:paraId="7EC2527D" w14:textId="77777777" w:rsidR="00FE163B" w:rsidRPr="00555336" w:rsidRDefault="00FE163B" w:rsidP="00FE163B">
            <w:pPr>
              <w:tabs>
                <w:tab w:val="decimal" w:pos="702"/>
              </w:tabs>
              <w:spacing w:line="300" w:lineRule="exact"/>
              <w:ind w:right="34"/>
              <w:rPr>
                <w:rFonts w:ascii="Arial" w:hAnsi="Arial" w:cs="Arial"/>
                <w:color w:val="000000" w:themeColor="text1"/>
                <w:sz w:val="16"/>
                <w:szCs w:val="16"/>
              </w:rPr>
            </w:pPr>
          </w:p>
        </w:tc>
        <w:tc>
          <w:tcPr>
            <w:tcW w:w="1017" w:type="dxa"/>
            <w:vAlign w:val="bottom"/>
          </w:tcPr>
          <w:p w14:paraId="7FE3743A" w14:textId="77777777" w:rsidR="00FE163B" w:rsidRPr="00555336" w:rsidRDefault="00FE163B" w:rsidP="00FE163B">
            <w:pPr>
              <w:tabs>
                <w:tab w:val="decimal" w:pos="702"/>
              </w:tabs>
              <w:spacing w:line="300" w:lineRule="exact"/>
              <w:ind w:right="34"/>
              <w:rPr>
                <w:rFonts w:ascii="Arial" w:hAnsi="Arial" w:cs="Arial"/>
                <w:color w:val="000000" w:themeColor="text1"/>
                <w:sz w:val="16"/>
                <w:szCs w:val="16"/>
              </w:rPr>
            </w:pPr>
          </w:p>
        </w:tc>
        <w:tc>
          <w:tcPr>
            <w:tcW w:w="996" w:type="dxa"/>
            <w:vAlign w:val="bottom"/>
          </w:tcPr>
          <w:p w14:paraId="53EEC7C9" w14:textId="77777777" w:rsidR="00FE163B" w:rsidRPr="00555336" w:rsidRDefault="00FE163B" w:rsidP="00FE163B">
            <w:pPr>
              <w:tabs>
                <w:tab w:val="decimal" w:pos="702"/>
              </w:tabs>
              <w:spacing w:line="300" w:lineRule="exact"/>
              <w:ind w:right="34"/>
              <w:rPr>
                <w:rFonts w:ascii="Arial" w:hAnsi="Arial" w:cs="Arial"/>
                <w:color w:val="000000" w:themeColor="text1"/>
                <w:sz w:val="16"/>
                <w:szCs w:val="16"/>
              </w:rPr>
            </w:pPr>
          </w:p>
        </w:tc>
      </w:tr>
      <w:tr w:rsidR="00A236A3" w:rsidRPr="00555336" w14:paraId="7D6A5003" w14:textId="77777777" w:rsidTr="006A5171">
        <w:trPr>
          <w:cantSplit/>
        </w:trPr>
        <w:tc>
          <w:tcPr>
            <w:tcW w:w="4590" w:type="dxa"/>
            <w:vAlign w:val="bottom"/>
          </w:tcPr>
          <w:p w14:paraId="03891A64" w14:textId="77777777" w:rsidR="00A236A3" w:rsidRPr="00555336" w:rsidRDefault="00A236A3" w:rsidP="00A236A3">
            <w:pPr>
              <w:spacing w:line="300" w:lineRule="exact"/>
              <w:ind w:left="176" w:right="-12" w:hanging="28"/>
              <w:rPr>
                <w:rFonts w:ascii="Arial" w:hAnsi="Arial" w:cs="Arial"/>
                <w:color w:val="000000" w:themeColor="text1"/>
                <w:sz w:val="16"/>
                <w:szCs w:val="16"/>
              </w:rPr>
            </w:pPr>
            <w:r w:rsidRPr="00555336">
              <w:rPr>
                <w:rFonts w:ascii="Arial" w:hAnsi="Arial" w:cs="Arial"/>
                <w:color w:val="000000" w:themeColor="text1"/>
                <w:sz w:val="16"/>
                <w:szCs w:val="16"/>
              </w:rPr>
              <w:t>Subsidiaries</w:t>
            </w:r>
          </w:p>
        </w:tc>
        <w:tc>
          <w:tcPr>
            <w:tcW w:w="1017" w:type="dxa"/>
            <w:vAlign w:val="bottom"/>
          </w:tcPr>
          <w:p w14:paraId="3DC61B5C" w14:textId="5B6A0A05"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c>
          <w:tcPr>
            <w:tcW w:w="1020" w:type="dxa"/>
            <w:vAlign w:val="bottom"/>
          </w:tcPr>
          <w:p w14:paraId="741478A0" w14:textId="41BF0ECA"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c>
          <w:tcPr>
            <w:tcW w:w="1017" w:type="dxa"/>
            <w:vAlign w:val="bottom"/>
          </w:tcPr>
          <w:p w14:paraId="50649B05" w14:textId="6FAF3756"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288,450</w:t>
            </w:r>
          </w:p>
        </w:tc>
        <w:tc>
          <w:tcPr>
            <w:tcW w:w="996" w:type="dxa"/>
            <w:vAlign w:val="bottom"/>
          </w:tcPr>
          <w:p w14:paraId="3E9BE343" w14:textId="60273346"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284,079</w:t>
            </w:r>
          </w:p>
        </w:tc>
      </w:tr>
      <w:tr w:rsidR="00A236A3" w:rsidRPr="00555336" w14:paraId="317D6E85" w14:textId="77777777" w:rsidTr="006A5171">
        <w:trPr>
          <w:cantSplit/>
        </w:trPr>
        <w:tc>
          <w:tcPr>
            <w:tcW w:w="4590" w:type="dxa"/>
            <w:vAlign w:val="bottom"/>
          </w:tcPr>
          <w:p w14:paraId="6D6D94D0" w14:textId="28513032" w:rsidR="00A236A3" w:rsidRPr="00555336" w:rsidRDefault="00A236A3" w:rsidP="00A236A3">
            <w:pPr>
              <w:spacing w:line="300" w:lineRule="exact"/>
              <w:ind w:left="176" w:right="-12" w:hanging="28"/>
              <w:rPr>
                <w:rFonts w:ascii="Arial" w:hAnsi="Arial" w:cs="Arial"/>
                <w:color w:val="000000" w:themeColor="text1"/>
                <w:sz w:val="16"/>
                <w:szCs w:val="16"/>
              </w:rPr>
            </w:pPr>
            <w:r w:rsidRPr="00555336">
              <w:rPr>
                <w:rFonts w:ascii="Arial" w:hAnsi="Arial" w:cs="Arial"/>
                <w:color w:val="000000" w:themeColor="text1"/>
                <w:sz w:val="16"/>
                <w:szCs w:val="16"/>
              </w:rPr>
              <w:t>Associate</w:t>
            </w:r>
          </w:p>
        </w:tc>
        <w:tc>
          <w:tcPr>
            <w:tcW w:w="1017" w:type="dxa"/>
            <w:vAlign w:val="bottom"/>
          </w:tcPr>
          <w:p w14:paraId="1FF2EB6C" w14:textId="0E0F561C"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c>
          <w:tcPr>
            <w:tcW w:w="1020" w:type="dxa"/>
            <w:vAlign w:val="bottom"/>
          </w:tcPr>
          <w:p w14:paraId="453E4B73" w14:textId="7FEDCF26"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20,000</w:t>
            </w:r>
          </w:p>
        </w:tc>
        <w:tc>
          <w:tcPr>
            <w:tcW w:w="1017" w:type="dxa"/>
            <w:vAlign w:val="bottom"/>
          </w:tcPr>
          <w:p w14:paraId="01E163FB" w14:textId="2FEAC5F2"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c>
          <w:tcPr>
            <w:tcW w:w="996" w:type="dxa"/>
            <w:vAlign w:val="bottom"/>
          </w:tcPr>
          <w:p w14:paraId="3EC5488F" w14:textId="65ECAE9B"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r>
      <w:tr w:rsidR="00A236A3" w:rsidRPr="00555336" w14:paraId="7E637391" w14:textId="77777777" w:rsidTr="006A5171">
        <w:trPr>
          <w:cantSplit/>
        </w:trPr>
        <w:tc>
          <w:tcPr>
            <w:tcW w:w="4590" w:type="dxa"/>
            <w:vAlign w:val="bottom"/>
          </w:tcPr>
          <w:p w14:paraId="20ABA6FA" w14:textId="118A1BE7" w:rsidR="00A236A3" w:rsidRPr="00555336" w:rsidRDefault="00A236A3" w:rsidP="00A236A3">
            <w:pPr>
              <w:spacing w:line="300" w:lineRule="exact"/>
              <w:ind w:left="176" w:right="-12" w:hanging="28"/>
              <w:rPr>
                <w:rFonts w:ascii="Arial" w:hAnsi="Arial" w:cs="Arial"/>
                <w:color w:val="000000" w:themeColor="text1"/>
                <w:sz w:val="16"/>
                <w:szCs w:val="16"/>
              </w:rPr>
            </w:pPr>
            <w:r w:rsidRPr="00555336">
              <w:rPr>
                <w:rFonts w:ascii="Arial" w:hAnsi="Arial" w:cs="Arial"/>
                <w:color w:val="000000" w:themeColor="text1"/>
                <w:sz w:val="16"/>
                <w:szCs w:val="16"/>
              </w:rPr>
              <w:t>Joint arrangements</w:t>
            </w:r>
          </w:p>
        </w:tc>
        <w:tc>
          <w:tcPr>
            <w:tcW w:w="1017" w:type="dxa"/>
            <w:vAlign w:val="bottom"/>
          </w:tcPr>
          <w:p w14:paraId="74318C26" w14:textId="7D67200C"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61,530</w:t>
            </w:r>
          </w:p>
        </w:tc>
        <w:tc>
          <w:tcPr>
            <w:tcW w:w="1020" w:type="dxa"/>
            <w:vAlign w:val="bottom"/>
          </w:tcPr>
          <w:p w14:paraId="2BDA8B03" w14:textId="2CCB4418"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124,800</w:t>
            </w:r>
          </w:p>
        </w:tc>
        <w:tc>
          <w:tcPr>
            <w:tcW w:w="1017" w:type="dxa"/>
            <w:vAlign w:val="bottom"/>
          </w:tcPr>
          <w:p w14:paraId="7A13B9A5" w14:textId="5CB89760"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61,530</w:t>
            </w:r>
          </w:p>
        </w:tc>
        <w:tc>
          <w:tcPr>
            <w:tcW w:w="996" w:type="dxa"/>
            <w:vAlign w:val="bottom"/>
          </w:tcPr>
          <w:p w14:paraId="61C5DAB0" w14:textId="6C80CB26"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124,800</w:t>
            </w:r>
          </w:p>
        </w:tc>
      </w:tr>
      <w:tr w:rsidR="003F59F6" w:rsidRPr="00555336" w14:paraId="439A3723" w14:textId="77777777" w:rsidTr="006A5171">
        <w:trPr>
          <w:cantSplit/>
        </w:trPr>
        <w:tc>
          <w:tcPr>
            <w:tcW w:w="4590" w:type="dxa"/>
            <w:vAlign w:val="bottom"/>
          </w:tcPr>
          <w:p w14:paraId="7B3460B4" w14:textId="5024762B" w:rsidR="003F59F6" w:rsidRPr="00555336" w:rsidRDefault="002B4D43" w:rsidP="00A236A3">
            <w:pPr>
              <w:spacing w:line="300" w:lineRule="exact"/>
              <w:ind w:left="176" w:right="-12" w:hanging="28"/>
              <w:rPr>
                <w:rFonts w:ascii="Arial" w:hAnsi="Arial" w:cstheme="minorBidi"/>
                <w:color w:val="000000" w:themeColor="text1"/>
                <w:sz w:val="16"/>
                <w:szCs w:val="16"/>
              </w:rPr>
            </w:pPr>
            <w:r w:rsidRPr="00555336">
              <w:rPr>
                <w:rFonts w:ascii="Arial" w:hAnsi="Arial" w:cs="Arial"/>
                <w:color w:val="000000" w:themeColor="text1"/>
                <w:sz w:val="16"/>
                <w:szCs w:val="16"/>
              </w:rPr>
              <w:t>Related party (director of the Group)</w:t>
            </w:r>
          </w:p>
        </w:tc>
        <w:tc>
          <w:tcPr>
            <w:tcW w:w="1017" w:type="dxa"/>
            <w:vAlign w:val="bottom"/>
          </w:tcPr>
          <w:p w14:paraId="236EDEEA" w14:textId="6FF21376" w:rsidR="003F59F6" w:rsidRPr="00555336" w:rsidRDefault="003F59F6" w:rsidP="002B4D4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150</w:t>
            </w:r>
          </w:p>
        </w:tc>
        <w:tc>
          <w:tcPr>
            <w:tcW w:w="1020" w:type="dxa"/>
            <w:vAlign w:val="bottom"/>
          </w:tcPr>
          <w:p w14:paraId="6F6A84DB" w14:textId="34E17853" w:rsidR="003F59F6" w:rsidRPr="00555336" w:rsidRDefault="003F59F6" w:rsidP="002B4D4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c>
          <w:tcPr>
            <w:tcW w:w="1017" w:type="dxa"/>
            <w:vAlign w:val="bottom"/>
          </w:tcPr>
          <w:p w14:paraId="6477BB32" w14:textId="48D1D5B4" w:rsidR="003F59F6" w:rsidRPr="00555336" w:rsidRDefault="003F59F6" w:rsidP="002B4D4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c>
          <w:tcPr>
            <w:tcW w:w="996" w:type="dxa"/>
            <w:vAlign w:val="bottom"/>
          </w:tcPr>
          <w:p w14:paraId="60554DE5" w14:textId="35003428" w:rsidR="003F59F6" w:rsidRPr="00555336" w:rsidRDefault="003F59F6" w:rsidP="002B4D4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r>
      <w:tr w:rsidR="003F59F6" w:rsidRPr="00555336" w14:paraId="3AD07816" w14:textId="77777777" w:rsidTr="006A5171">
        <w:trPr>
          <w:cantSplit/>
        </w:trPr>
        <w:tc>
          <w:tcPr>
            <w:tcW w:w="4590" w:type="dxa"/>
            <w:vAlign w:val="bottom"/>
          </w:tcPr>
          <w:p w14:paraId="57C9A094" w14:textId="50C23C5A" w:rsidR="003F59F6" w:rsidRPr="00555336" w:rsidRDefault="003F59F6" w:rsidP="00A236A3">
            <w:pPr>
              <w:spacing w:line="300" w:lineRule="exact"/>
              <w:ind w:left="176" w:right="-12" w:hanging="28"/>
              <w:rPr>
                <w:rFonts w:ascii="Arial" w:hAnsi="Arial" w:cstheme="minorBidi"/>
                <w:color w:val="000000" w:themeColor="text1"/>
                <w:sz w:val="16"/>
                <w:szCs w:val="16"/>
              </w:rPr>
            </w:pPr>
            <w:r w:rsidRPr="00555336">
              <w:rPr>
                <w:rFonts w:ascii="Arial" w:hAnsi="Arial" w:cstheme="minorBidi"/>
                <w:color w:val="000000" w:themeColor="text1"/>
                <w:sz w:val="16"/>
                <w:szCs w:val="16"/>
              </w:rPr>
              <w:t xml:space="preserve">Total </w:t>
            </w:r>
          </w:p>
        </w:tc>
        <w:tc>
          <w:tcPr>
            <w:tcW w:w="1017" w:type="dxa"/>
            <w:vAlign w:val="bottom"/>
          </w:tcPr>
          <w:p w14:paraId="6D223637" w14:textId="0C478A77" w:rsidR="003F59F6" w:rsidRPr="00555336" w:rsidRDefault="003F59F6"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61,680</w:t>
            </w:r>
          </w:p>
        </w:tc>
        <w:tc>
          <w:tcPr>
            <w:tcW w:w="1020" w:type="dxa"/>
            <w:vAlign w:val="bottom"/>
          </w:tcPr>
          <w:p w14:paraId="5486BDC3" w14:textId="1A5D3F60" w:rsidR="003F59F6" w:rsidRPr="00555336" w:rsidRDefault="003F59F6"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144,800</w:t>
            </w:r>
          </w:p>
        </w:tc>
        <w:tc>
          <w:tcPr>
            <w:tcW w:w="1017" w:type="dxa"/>
            <w:vAlign w:val="bottom"/>
          </w:tcPr>
          <w:p w14:paraId="502ABD54" w14:textId="1904161E" w:rsidR="003F59F6" w:rsidRPr="00555336" w:rsidRDefault="003F59F6"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349,980</w:t>
            </w:r>
          </w:p>
        </w:tc>
        <w:tc>
          <w:tcPr>
            <w:tcW w:w="996" w:type="dxa"/>
            <w:vAlign w:val="bottom"/>
          </w:tcPr>
          <w:p w14:paraId="12AE110A" w14:textId="5E7510E9" w:rsidR="003F59F6" w:rsidRPr="00555336" w:rsidRDefault="003F59F6"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408,879</w:t>
            </w:r>
          </w:p>
        </w:tc>
      </w:tr>
      <w:tr w:rsidR="00A236A3" w:rsidRPr="00555336" w14:paraId="09B44EEA" w14:textId="77777777" w:rsidTr="006A5171">
        <w:trPr>
          <w:cantSplit/>
        </w:trPr>
        <w:tc>
          <w:tcPr>
            <w:tcW w:w="4590" w:type="dxa"/>
            <w:vAlign w:val="bottom"/>
          </w:tcPr>
          <w:p w14:paraId="11FD785C" w14:textId="518D6DD7" w:rsidR="00A236A3" w:rsidRPr="00555336" w:rsidRDefault="00A236A3" w:rsidP="00A236A3">
            <w:pPr>
              <w:spacing w:line="300" w:lineRule="exact"/>
              <w:ind w:left="176" w:right="-12" w:hanging="28"/>
              <w:rPr>
                <w:rFonts w:ascii="Arial" w:hAnsi="Arial" w:cs="Arial"/>
                <w:color w:val="000000" w:themeColor="text1"/>
                <w:sz w:val="16"/>
                <w:szCs w:val="16"/>
              </w:rPr>
            </w:pPr>
            <w:r w:rsidRPr="00555336">
              <w:rPr>
                <w:rFonts w:ascii="Arial" w:hAnsi="Arial" w:cs="Arial"/>
                <w:color w:val="000000" w:themeColor="text1"/>
                <w:sz w:val="16"/>
                <w:szCs w:val="16"/>
              </w:rPr>
              <w:t>Less: Allowance for expected credit losses</w:t>
            </w:r>
          </w:p>
        </w:tc>
        <w:tc>
          <w:tcPr>
            <w:tcW w:w="1017" w:type="dxa"/>
            <w:vAlign w:val="bottom"/>
          </w:tcPr>
          <w:p w14:paraId="43FF253B" w14:textId="20C1D880" w:rsidR="00A236A3" w:rsidRPr="00555336" w:rsidRDefault="003F59F6"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c>
          <w:tcPr>
            <w:tcW w:w="1020" w:type="dxa"/>
            <w:vAlign w:val="bottom"/>
          </w:tcPr>
          <w:p w14:paraId="2E443109" w14:textId="5833405F"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c>
          <w:tcPr>
            <w:tcW w:w="1017" w:type="dxa"/>
            <w:vAlign w:val="bottom"/>
          </w:tcPr>
          <w:p w14:paraId="0919EFA1" w14:textId="30941C23"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(288,450)</w:t>
            </w:r>
          </w:p>
        </w:tc>
        <w:tc>
          <w:tcPr>
            <w:tcW w:w="996" w:type="dxa"/>
            <w:vAlign w:val="bottom"/>
          </w:tcPr>
          <w:p w14:paraId="430AA04C" w14:textId="709EA9CA"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(284,079)</w:t>
            </w:r>
          </w:p>
        </w:tc>
      </w:tr>
      <w:tr w:rsidR="00A236A3" w:rsidRPr="00555336" w14:paraId="1562FA84" w14:textId="77777777" w:rsidTr="006A5171">
        <w:trPr>
          <w:cantSplit/>
        </w:trPr>
        <w:tc>
          <w:tcPr>
            <w:tcW w:w="4590" w:type="dxa"/>
            <w:vAlign w:val="bottom"/>
          </w:tcPr>
          <w:p w14:paraId="65442F89" w14:textId="77777777" w:rsidR="00A236A3" w:rsidRPr="00555336" w:rsidRDefault="00A236A3" w:rsidP="00A236A3">
            <w:pPr>
              <w:spacing w:line="300" w:lineRule="exact"/>
              <w:ind w:left="162" w:right="-12" w:hanging="162"/>
              <w:rPr>
                <w:rFonts w:ascii="Arial" w:hAnsi="Arial" w:cs="Arial"/>
                <w:b/>
                <w:bCs/>
                <w:color w:val="000000" w:themeColor="text1"/>
                <w:spacing w:val="-6"/>
                <w:sz w:val="16"/>
                <w:szCs w:val="16"/>
              </w:rPr>
            </w:pPr>
            <w:r w:rsidRPr="00555336">
              <w:rPr>
                <w:rFonts w:ascii="Arial" w:hAnsi="Arial" w:cs="Arial"/>
                <w:b/>
                <w:bCs/>
                <w:color w:val="000000" w:themeColor="text1"/>
                <w:spacing w:val="-6"/>
                <w:sz w:val="16"/>
                <w:szCs w:val="16"/>
              </w:rPr>
              <w:t xml:space="preserve">Total short-term loans and advances to </w:t>
            </w:r>
            <w:r w:rsidRPr="00555336">
              <w:rPr>
                <w:rFonts w:ascii="Arial" w:hAnsi="Arial" w:cs="Arial"/>
                <w:b/>
                <w:bCs/>
                <w:color w:val="000000" w:themeColor="text1"/>
                <w:sz w:val="16"/>
                <w:szCs w:val="16"/>
              </w:rPr>
              <w:t>related</w:t>
            </w:r>
            <w:r w:rsidRPr="00555336">
              <w:rPr>
                <w:rFonts w:ascii="Arial" w:hAnsi="Arial" w:cs="Arial"/>
                <w:b/>
                <w:bCs/>
                <w:color w:val="000000" w:themeColor="text1"/>
                <w:spacing w:val="-6"/>
                <w:sz w:val="16"/>
                <w:szCs w:val="16"/>
              </w:rPr>
              <w:t xml:space="preserve"> parties, net</w:t>
            </w:r>
          </w:p>
        </w:tc>
        <w:tc>
          <w:tcPr>
            <w:tcW w:w="1017" w:type="dxa"/>
            <w:vAlign w:val="bottom"/>
          </w:tcPr>
          <w:p w14:paraId="03E09462" w14:textId="1AC73D9C" w:rsidR="00A236A3" w:rsidRPr="00555336" w:rsidRDefault="00A236A3" w:rsidP="00A236A3">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61,680</w:t>
            </w:r>
          </w:p>
        </w:tc>
        <w:tc>
          <w:tcPr>
            <w:tcW w:w="1020" w:type="dxa"/>
            <w:vAlign w:val="bottom"/>
          </w:tcPr>
          <w:p w14:paraId="59A91F82" w14:textId="52F146FE" w:rsidR="00A236A3" w:rsidRPr="00555336" w:rsidRDefault="00A236A3" w:rsidP="00A236A3">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144,800</w:t>
            </w:r>
          </w:p>
        </w:tc>
        <w:tc>
          <w:tcPr>
            <w:tcW w:w="1017" w:type="dxa"/>
            <w:vAlign w:val="bottom"/>
          </w:tcPr>
          <w:p w14:paraId="482AA900" w14:textId="3D083186" w:rsidR="00A236A3" w:rsidRPr="00555336" w:rsidRDefault="00A236A3" w:rsidP="00A236A3">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61,530</w:t>
            </w:r>
          </w:p>
        </w:tc>
        <w:tc>
          <w:tcPr>
            <w:tcW w:w="996" w:type="dxa"/>
            <w:vAlign w:val="bottom"/>
          </w:tcPr>
          <w:p w14:paraId="27A2389F" w14:textId="08076125" w:rsidR="00A236A3" w:rsidRPr="00555336" w:rsidRDefault="00A236A3" w:rsidP="00A236A3">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124,800</w:t>
            </w:r>
          </w:p>
        </w:tc>
      </w:tr>
      <w:tr w:rsidR="00FE163B" w:rsidRPr="00555336" w14:paraId="6FB28E6B" w14:textId="77777777" w:rsidTr="006A5171">
        <w:trPr>
          <w:cantSplit/>
        </w:trPr>
        <w:tc>
          <w:tcPr>
            <w:tcW w:w="5607" w:type="dxa"/>
            <w:gridSpan w:val="2"/>
            <w:vAlign w:val="bottom"/>
          </w:tcPr>
          <w:p w14:paraId="113149C3" w14:textId="7B8181D3" w:rsidR="00FE163B" w:rsidRPr="00555336" w:rsidRDefault="00FE163B" w:rsidP="00FE163B">
            <w:pPr>
              <w:ind w:left="162" w:right="-12" w:hanging="162"/>
              <w:rPr>
                <w:rFonts w:ascii="Arial" w:hAnsi="Arial" w:cs="Arial"/>
                <w:color w:val="000000" w:themeColor="text1"/>
                <w:sz w:val="16"/>
                <w:szCs w:val="16"/>
              </w:rPr>
            </w:pPr>
          </w:p>
        </w:tc>
        <w:tc>
          <w:tcPr>
            <w:tcW w:w="1020" w:type="dxa"/>
            <w:vAlign w:val="bottom"/>
          </w:tcPr>
          <w:p w14:paraId="2AE76CF9" w14:textId="77777777" w:rsidR="00FE163B" w:rsidRPr="00555336" w:rsidRDefault="00FE163B" w:rsidP="00FE163B">
            <w:pPr>
              <w:tabs>
                <w:tab w:val="decimal" w:pos="702"/>
              </w:tabs>
              <w:ind w:right="34"/>
              <w:rPr>
                <w:rFonts w:ascii="Arial" w:hAnsi="Arial" w:cs="Arial"/>
                <w:color w:val="000000" w:themeColor="text1"/>
                <w:sz w:val="16"/>
                <w:szCs w:val="16"/>
              </w:rPr>
            </w:pPr>
          </w:p>
        </w:tc>
        <w:tc>
          <w:tcPr>
            <w:tcW w:w="1017" w:type="dxa"/>
            <w:vAlign w:val="bottom"/>
          </w:tcPr>
          <w:p w14:paraId="0B4C499A" w14:textId="77777777" w:rsidR="00FE163B" w:rsidRPr="00555336" w:rsidRDefault="00FE163B" w:rsidP="00FE163B">
            <w:pPr>
              <w:tabs>
                <w:tab w:val="decimal" w:pos="702"/>
              </w:tabs>
              <w:ind w:right="34"/>
              <w:rPr>
                <w:rFonts w:ascii="Arial" w:hAnsi="Arial" w:cs="Arial"/>
                <w:color w:val="000000" w:themeColor="text1"/>
                <w:sz w:val="16"/>
                <w:szCs w:val="16"/>
              </w:rPr>
            </w:pPr>
          </w:p>
        </w:tc>
        <w:tc>
          <w:tcPr>
            <w:tcW w:w="996" w:type="dxa"/>
            <w:vAlign w:val="bottom"/>
          </w:tcPr>
          <w:p w14:paraId="08B054D1" w14:textId="77777777" w:rsidR="00FE163B" w:rsidRPr="00555336" w:rsidRDefault="00FE163B" w:rsidP="00FE163B">
            <w:pPr>
              <w:tabs>
                <w:tab w:val="decimal" w:pos="702"/>
              </w:tabs>
              <w:ind w:right="34"/>
              <w:rPr>
                <w:rFonts w:ascii="Arial" w:hAnsi="Arial" w:cs="Arial"/>
                <w:color w:val="000000" w:themeColor="text1"/>
                <w:sz w:val="16"/>
                <w:szCs w:val="16"/>
              </w:rPr>
            </w:pPr>
          </w:p>
        </w:tc>
      </w:tr>
      <w:tr w:rsidR="00FE163B" w:rsidRPr="00555336" w14:paraId="5B7489DD" w14:textId="77777777" w:rsidTr="006A5171">
        <w:trPr>
          <w:cantSplit/>
        </w:trPr>
        <w:tc>
          <w:tcPr>
            <w:tcW w:w="5607" w:type="dxa"/>
            <w:gridSpan w:val="2"/>
            <w:vAlign w:val="bottom"/>
          </w:tcPr>
          <w:p w14:paraId="7AF684A8" w14:textId="2BA2F9FE" w:rsidR="00FE163B" w:rsidRPr="00555336" w:rsidRDefault="00FE163B" w:rsidP="00FE163B">
            <w:pPr>
              <w:spacing w:line="300" w:lineRule="exact"/>
              <w:ind w:left="162" w:right="-12" w:hanging="162"/>
              <w:rPr>
                <w:rFonts w:ascii="Arial" w:hAnsi="Arial" w:cs="Arial"/>
                <w:b/>
                <w:bCs/>
                <w:color w:val="000000" w:themeColor="text1"/>
                <w:sz w:val="16"/>
                <w:szCs w:val="16"/>
                <w:u w:val="single"/>
              </w:rPr>
            </w:pPr>
            <w:r w:rsidRPr="00555336">
              <w:rPr>
                <w:rFonts w:ascii="Arial" w:hAnsi="Arial" w:cs="Arial"/>
                <w:b/>
                <w:bCs/>
                <w:color w:val="000000" w:themeColor="text1"/>
                <w:sz w:val="16"/>
                <w:szCs w:val="16"/>
                <w:u w:val="single"/>
              </w:rPr>
              <w:lastRenderedPageBreak/>
              <w:t>Long-term loans to related parties</w:t>
            </w:r>
          </w:p>
        </w:tc>
        <w:tc>
          <w:tcPr>
            <w:tcW w:w="1020" w:type="dxa"/>
            <w:vAlign w:val="bottom"/>
          </w:tcPr>
          <w:p w14:paraId="5E4C1E4F" w14:textId="77777777" w:rsidR="00FE163B" w:rsidRPr="00555336" w:rsidRDefault="00FE163B" w:rsidP="00FE163B">
            <w:pPr>
              <w:tabs>
                <w:tab w:val="decimal" w:pos="702"/>
              </w:tabs>
              <w:spacing w:line="300" w:lineRule="exact"/>
              <w:ind w:right="34"/>
              <w:rPr>
                <w:rFonts w:ascii="Arial" w:hAnsi="Arial" w:cs="Arial"/>
                <w:color w:val="000000" w:themeColor="text1"/>
                <w:sz w:val="16"/>
                <w:szCs w:val="16"/>
              </w:rPr>
            </w:pPr>
          </w:p>
        </w:tc>
        <w:tc>
          <w:tcPr>
            <w:tcW w:w="1017" w:type="dxa"/>
            <w:vAlign w:val="bottom"/>
          </w:tcPr>
          <w:p w14:paraId="2933B184" w14:textId="77777777" w:rsidR="00FE163B" w:rsidRPr="00555336" w:rsidRDefault="00FE163B" w:rsidP="00FE163B">
            <w:pPr>
              <w:tabs>
                <w:tab w:val="decimal" w:pos="702"/>
              </w:tabs>
              <w:spacing w:line="300" w:lineRule="exact"/>
              <w:ind w:right="34"/>
              <w:rPr>
                <w:rFonts w:ascii="Arial" w:hAnsi="Arial" w:cs="Arial"/>
                <w:color w:val="000000" w:themeColor="text1"/>
                <w:sz w:val="16"/>
                <w:szCs w:val="16"/>
              </w:rPr>
            </w:pPr>
          </w:p>
        </w:tc>
        <w:tc>
          <w:tcPr>
            <w:tcW w:w="996" w:type="dxa"/>
            <w:vAlign w:val="bottom"/>
          </w:tcPr>
          <w:p w14:paraId="3F2DCF3F" w14:textId="77777777" w:rsidR="00FE163B" w:rsidRPr="00555336" w:rsidRDefault="00FE163B" w:rsidP="00FE163B">
            <w:pPr>
              <w:tabs>
                <w:tab w:val="decimal" w:pos="702"/>
              </w:tabs>
              <w:spacing w:line="300" w:lineRule="exact"/>
              <w:ind w:right="34"/>
              <w:rPr>
                <w:rFonts w:ascii="Arial" w:hAnsi="Arial" w:cs="Arial"/>
                <w:color w:val="000000" w:themeColor="text1"/>
                <w:sz w:val="16"/>
                <w:szCs w:val="16"/>
              </w:rPr>
            </w:pPr>
          </w:p>
        </w:tc>
      </w:tr>
      <w:tr w:rsidR="00A236A3" w:rsidRPr="00555336" w14:paraId="577B24E4" w14:textId="77777777" w:rsidTr="001B4494">
        <w:trPr>
          <w:cantSplit/>
          <w:trHeight w:val="80"/>
        </w:trPr>
        <w:tc>
          <w:tcPr>
            <w:tcW w:w="4590" w:type="dxa"/>
            <w:vAlign w:val="bottom"/>
          </w:tcPr>
          <w:p w14:paraId="300E9D6D" w14:textId="278ABA4D" w:rsidR="00A236A3" w:rsidRPr="00555336" w:rsidRDefault="00A236A3" w:rsidP="00A236A3">
            <w:pPr>
              <w:spacing w:line="300" w:lineRule="exact"/>
              <w:ind w:left="162" w:right="-12"/>
              <w:jc w:val="thaiDistribute"/>
              <w:rPr>
                <w:rFonts w:ascii="Arial" w:hAnsi="Arial" w:cs="Arial"/>
                <w:color w:val="000000" w:themeColor="text1"/>
                <w:sz w:val="16"/>
                <w:szCs w:val="16"/>
              </w:rPr>
            </w:pPr>
            <w:r w:rsidRPr="00555336">
              <w:rPr>
                <w:rFonts w:ascii="Arial" w:hAnsi="Arial" w:cs="Arial"/>
                <w:color w:val="000000" w:themeColor="text1"/>
                <w:sz w:val="16"/>
                <w:szCs w:val="16"/>
              </w:rPr>
              <w:t>Subsidiaries</w:t>
            </w:r>
          </w:p>
        </w:tc>
        <w:tc>
          <w:tcPr>
            <w:tcW w:w="1017" w:type="dxa"/>
            <w:vAlign w:val="bottom"/>
          </w:tcPr>
          <w:p w14:paraId="3BBA307F" w14:textId="7FF9249A"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c>
          <w:tcPr>
            <w:tcW w:w="1020" w:type="dxa"/>
            <w:vAlign w:val="bottom"/>
          </w:tcPr>
          <w:p w14:paraId="70E34011" w14:textId="2341AA43"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Browallia New"/>
                <w:color w:val="000000" w:themeColor="text1"/>
                <w:sz w:val="16"/>
                <w:szCs w:val="20"/>
              </w:rPr>
              <w:t>-</w:t>
            </w:r>
          </w:p>
        </w:tc>
        <w:tc>
          <w:tcPr>
            <w:tcW w:w="1017" w:type="dxa"/>
            <w:vAlign w:val="bottom"/>
          </w:tcPr>
          <w:p w14:paraId="591DB466" w14:textId="16F81C82"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166,516</w:t>
            </w:r>
          </w:p>
        </w:tc>
        <w:tc>
          <w:tcPr>
            <w:tcW w:w="996" w:type="dxa"/>
          </w:tcPr>
          <w:p w14:paraId="639EA05E" w14:textId="1FDC637B"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173,114</w:t>
            </w:r>
          </w:p>
        </w:tc>
      </w:tr>
      <w:tr w:rsidR="00A236A3" w:rsidRPr="00555336" w14:paraId="3029FD17" w14:textId="77777777" w:rsidTr="00D4061F">
        <w:trPr>
          <w:cantSplit/>
        </w:trPr>
        <w:tc>
          <w:tcPr>
            <w:tcW w:w="4590" w:type="dxa"/>
            <w:vAlign w:val="bottom"/>
          </w:tcPr>
          <w:p w14:paraId="2A432A80" w14:textId="0ADCD1AE" w:rsidR="00A236A3" w:rsidRPr="00555336" w:rsidRDefault="003001DC" w:rsidP="00A236A3">
            <w:pPr>
              <w:spacing w:line="300" w:lineRule="exact"/>
              <w:ind w:left="176" w:right="-12" w:hanging="28"/>
              <w:rPr>
                <w:rFonts w:ascii="Arial" w:hAnsi="Arial" w:cs="Arial"/>
                <w:color w:val="000000" w:themeColor="text1"/>
                <w:sz w:val="16"/>
                <w:szCs w:val="16"/>
              </w:rPr>
            </w:pPr>
            <w:r>
              <w:rPr>
                <w:rFonts w:ascii="Arial" w:hAnsi="Arial" w:cs="Arial"/>
                <w:color w:val="000000" w:themeColor="text1"/>
                <w:sz w:val="16"/>
                <w:szCs w:val="16"/>
              </w:rPr>
              <w:t>Associate</w:t>
            </w:r>
          </w:p>
        </w:tc>
        <w:tc>
          <w:tcPr>
            <w:tcW w:w="1017" w:type="dxa"/>
          </w:tcPr>
          <w:p w14:paraId="6DC24B03" w14:textId="13FE242E"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20,000</w:t>
            </w:r>
          </w:p>
        </w:tc>
        <w:tc>
          <w:tcPr>
            <w:tcW w:w="1020" w:type="dxa"/>
            <w:vAlign w:val="bottom"/>
          </w:tcPr>
          <w:p w14:paraId="51C49C1D" w14:textId="64E1231F"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Browallia New"/>
                <w:color w:val="000000" w:themeColor="text1"/>
                <w:sz w:val="16"/>
                <w:szCs w:val="20"/>
              </w:rPr>
              <w:t>-</w:t>
            </w:r>
          </w:p>
        </w:tc>
        <w:tc>
          <w:tcPr>
            <w:tcW w:w="1017" w:type="dxa"/>
          </w:tcPr>
          <w:p w14:paraId="7EA5DF45" w14:textId="476A64D1"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c>
          <w:tcPr>
            <w:tcW w:w="996" w:type="dxa"/>
          </w:tcPr>
          <w:p w14:paraId="3C7358FF" w14:textId="09AB6C5F"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r>
      <w:tr w:rsidR="00A236A3" w:rsidRPr="00555336" w14:paraId="4880750D" w14:textId="77777777" w:rsidTr="001B4494">
        <w:trPr>
          <w:cantSplit/>
        </w:trPr>
        <w:tc>
          <w:tcPr>
            <w:tcW w:w="4590" w:type="dxa"/>
            <w:vAlign w:val="bottom"/>
          </w:tcPr>
          <w:p w14:paraId="167F2279" w14:textId="59E6AFEA" w:rsidR="00A236A3" w:rsidRPr="00555336" w:rsidRDefault="00A236A3" w:rsidP="00A236A3">
            <w:pPr>
              <w:spacing w:line="300" w:lineRule="exact"/>
              <w:ind w:left="176" w:right="-12" w:hanging="28"/>
              <w:rPr>
                <w:rFonts w:ascii="Arial" w:hAnsi="Arial" w:cs="Arial"/>
                <w:color w:val="000000" w:themeColor="text1"/>
                <w:sz w:val="16"/>
                <w:szCs w:val="16"/>
              </w:rPr>
            </w:pPr>
            <w:r w:rsidRPr="00555336">
              <w:rPr>
                <w:rFonts w:ascii="Arial" w:hAnsi="Arial" w:cs="Arial"/>
                <w:color w:val="000000" w:themeColor="text1"/>
                <w:sz w:val="16"/>
                <w:szCs w:val="16"/>
              </w:rPr>
              <w:t>Total</w:t>
            </w:r>
          </w:p>
        </w:tc>
        <w:tc>
          <w:tcPr>
            <w:tcW w:w="1017" w:type="dxa"/>
            <w:vAlign w:val="bottom"/>
          </w:tcPr>
          <w:p w14:paraId="265A2E03" w14:textId="17BEB27C"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20,000</w:t>
            </w:r>
          </w:p>
        </w:tc>
        <w:tc>
          <w:tcPr>
            <w:tcW w:w="1020" w:type="dxa"/>
            <w:vAlign w:val="bottom"/>
          </w:tcPr>
          <w:p w14:paraId="6CA3E973" w14:textId="10693C40"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c>
          <w:tcPr>
            <w:tcW w:w="1017" w:type="dxa"/>
            <w:vAlign w:val="bottom"/>
          </w:tcPr>
          <w:p w14:paraId="673FE21A" w14:textId="57AA8B9A"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166,516</w:t>
            </w:r>
          </w:p>
        </w:tc>
        <w:tc>
          <w:tcPr>
            <w:tcW w:w="996" w:type="dxa"/>
          </w:tcPr>
          <w:p w14:paraId="18D1ED11" w14:textId="3BCFBB8B"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173,114</w:t>
            </w:r>
          </w:p>
        </w:tc>
      </w:tr>
      <w:tr w:rsidR="00A236A3" w:rsidRPr="00555336" w14:paraId="0F0C2C37" w14:textId="77777777" w:rsidTr="001B4494">
        <w:trPr>
          <w:cantSplit/>
        </w:trPr>
        <w:tc>
          <w:tcPr>
            <w:tcW w:w="4590" w:type="dxa"/>
            <w:vAlign w:val="bottom"/>
          </w:tcPr>
          <w:p w14:paraId="2DE5378F" w14:textId="31C6DAD4" w:rsidR="00A236A3" w:rsidRPr="00555336" w:rsidRDefault="00A236A3" w:rsidP="00A236A3">
            <w:pPr>
              <w:spacing w:line="300" w:lineRule="exact"/>
              <w:ind w:left="176" w:right="-12" w:hanging="28"/>
              <w:rPr>
                <w:rFonts w:ascii="Arial" w:hAnsi="Arial" w:cs="Arial"/>
                <w:color w:val="000000" w:themeColor="text1"/>
                <w:sz w:val="16"/>
                <w:szCs w:val="16"/>
              </w:rPr>
            </w:pPr>
            <w:r w:rsidRPr="00555336">
              <w:rPr>
                <w:rFonts w:ascii="Arial" w:hAnsi="Arial" w:cs="Arial"/>
                <w:color w:val="000000" w:themeColor="text1"/>
                <w:sz w:val="16"/>
                <w:szCs w:val="16"/>
              </w:rPr>
              <w:t>Less: Allowance for expected credit losses</w:t>
            </w:r>
          </w:p>
        </w:tc>
        <w:tc>
          <w:tcPr>
            <w:tcW w:w="1017" w:type="dxa"/>
            <w:vAlign w:val="bottom"/>
          </w:tcPr>
          <w:p w14:paraId="4D912BB6" w14:textId="09D1F440"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c>
          <w:tcPr>
            <w:tcW w:w="1020" w:type="dxa"/>
            <w:vAlign w:val="bottom"/>
          </w:tcPr>
          <w:p w14:paraId="5546CFE4" w14:textId="2B5A9252"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c>
          <w:tcPr>
            <w:tcW w:w="1017" w:type="dxa"/>
            <w:vAlign w:val="bottom"/>
          </w:tcPr>
          <w:p w14:paraId="18A23173" w14:textId="44BA7F71"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(35,893)</w:t>
            </w:r>
          </w:p>
        </w:tc>
        <w:tc>
          <w:tcPr>
            <w:tcW w:w="996" w:type="dxa"/>
          </w:tcPr>
          <w:p w14:paraId="214FD787" w14:textId="4AED7079"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(356)</w:t>
            </w:r>
          </w:p>
        </w:tc>
      </w:tr>
      <w:tr w:rsidR="00A236A3" w:rsidRPr="00555336" w14:paraId="11E0E4AF" w14:textId="77777777" w:rsidTr="001B4494">
        <w:trPr>
          <w:cantSplit/>
        </w:trPr>
        <w:tc>
          <w:tcPr>
            <w:tcW w:w="4590" w:type="dxa"/>
            <w:vAlign w:val="bottom"/>
          </w:tcPr>
          <w:p w14:paraId="55DF15A6" w14:textId="4AE69128" w:rsidR="00A236A3" w:rsidRPr="00555336" w:rsidRDefault="00A236A3" w:rsidP="00A236A3">
            <w:pPr>
              <w:spacing w:line="300" w:lineRule="exact"/>
              <w:ind w:left="162" w:right="-12" w:hanging="162"/>
              <w:rPr>
                <w:rFonts w:ascii="Arial" w:hAnsi="Arial" w:cs="Arial"/>
                <w:b/>
                <w:bCs/>
                <w:color w:val="000000" w:themeColor="text1"/>
                <w:sz w:val="16"/>
                <w:szCs w:val="16"/>
              </w:rPr>
            </w:pPr>
            <w:r w:rsidRPr="00555336">
              <w:rPr>
                <w:rFonts w:ascii="Arial" w:hAnsi="Arial" w:cs="Arial"/>
                <w:b/>
                <w:bCs/>
                <w:color w:val="000000" w:themeColor="text1"/>
                <w:sz w:val="16"/>
                <w:szCs w:val="16"/>
              </w:rPr>
              <w:t>Total</w:t>
            </w:r>
            <w:r w:rsidRPr="00555336">
              <w:rPr>
                <w:rFonts w:ascii="Arial" w:hAnsi="Arial" w:cs="Arial"/>
                <w:b/>
                <w:bCs/>
                <w:color w:val="000000" w:themeColor="text1"/>
                <w:spacing w:val="-4"/>
                <w:sz w:val="16"/>
                <w:szCs w:val="16"/>
              </w:rPr>
              <w:t xml:space="preserve"> </w:t>
            </w:r>
            <w:r w:rsidRPr="00555336">
              <w:rPr>
                <w:rFonts w:ascii="Arial" w:hAnsi="Arial" w:cs="Arial"/>
                <w:b/>
                <w:bCs/>
                <w:color w:val="000000" w:themeColor="text1"/>
                <w:sz w:val="16"/>
                <w:szCs w:val="16"/>
              </w:rPr>
              <w:t>long-term loans to</w:t>
            </w:r>
            <w:r w:rsidRPr="00555336">
              <w:rPr>
                <w:rFonts w:ascii="Arial" w:hAnsi="Arial" w:cs="Arial"/>
                <w:b/>
                <w:bCs/>
                <w:color w:val="000000" w:themeColor="text1"/>
                <w:spacing w:val="-4"/>
                <w:sz w:val="16"/>
                <w:szCs w:val="16"/>
              </w:rPr>
              <w:t xml:space="preserve"> </w:t>
            </w:r>
            <w:r w:rsidRPr="00555336">
              <w:rPr>
                <w:rFonts w:ascii="Arial" w:hAnsi="Arial" w:cs="Arial"/>
                <w:b/>
                <w:bCs/>
                <w:color w:val="000000" w:themeColor="text1"/>
                <w:sz w:val="16"/>
                <w:szCs w:val="16"/>
              </w:rPr>
              <w:t>related parties, net</w:t>
            </w:r>
          </w:p>
        </w:tc>
        <w:tc>
          <w:tcPr>
            <w:tcW w:w="1017" w:type="dxa"/>
            <w:vAlign w:val="bottom"/>
          </w:tcPr>
          <w:p w14:paraId="6A4E6748" w14:textId="5693ED60" w:rsidR="00A236A3" w:rsidRPr="00555336" w:rsidRDefault="00A236A3" w:rsidP="00A236A3">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20,000</w:t>
            </w:r>
          </w:p>
        </w:tc>
        <w:tc>
          <w:tcPr>
            <w:tcW w:w="1020" w:type="dxa"/>
            <w:vAlign w:val="bottom"/>
          </w:tcPr>
          <w:p w14:paraId="5CDD1729" w14:textId="1200B0AB" w:rsidR="00A236A3" w:rsidRPr="00555336" w:rsidRDefault="00A236A3" w:rsidP="00A236A3">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w:t>
            </w:r>
          </w:p>
        </w:tc>
        <w:tc>
          <w:tcPr>
            <w:tcW w:w="1017" w:type="dxa"/>
            <w:vAlign w:val="bottom"/>
          </w:tcPr>
          <w:p w14:paraId="28CE7037" w14:textId="41B7EC7D" w:rsidR="00A236A3" w:rsidRPr="00555336" w:rsidRDefault="00A236A3" w:rsidP="00A236A3">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130,623</w:t>
            </w:r>
          </w:p>
        </w:tc>
        <w:tc>
          <w:tcPr>
            <w:tcW w:w="996" w:type="dxa"/>
          </w:tcPr>
          <w:p w14:paraId="12B3AC2D" w14:textId="35EC53C4" w:rsidR="00A236A3" w:rsidRPr="00555336" w:rsidRDefault="00A236A3" w:rsidP="00A236A3">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172,758</w:t>
            </w:r>
          </w:p>
        </w:tc>
      </w:tr>
      <w:tr w:rsidR="00FE163B" w:rsidRPr="00555336" w14:paraId="2853D941" w14:textId="77777777" w:rsidTr="006A5171">
        <w:trPr>
          <w:cantSplit/>
        </w:trPr>
        <w:tc>
          <w:tcPr>
            <w:tcW w:w="4590" w:type="dxa"/>
            <w:vAlign w:val="bottom"/>
          </w:tcPr>
          <w:p w14:paraId="7BB1D919" w14:textId="77777777" w:rsidR="00FE163B" w:rsidRPr="00555336" w:rsidRDefault="00FE163B" w:rsidP="00FE163B">
            <w:pPr>
              <w:ind w:left="-18" w:right="-12"/>
              <w:rPr>
                <w:rFonts w:ascii="Arial" w:hAnsi="Arial" w:cs="Arial"/>
                <w:b/>
                <w:bCs/>
                <w:color w:val="000000" w:themeColor="text1"/>
                <w:sz w:val="16"/>
                <w:szCs w:val="16"/>
                <w:u w:val="single"/>
              </w:rPr>
            </w:pPr>
          </w:p>
        </w:tc>
        <w:tc>
          <w:tcPr>
            <w:tcW w:w="1017" w:type="dxa"/>
            <w:vAlign w:val="bottom"/>
          </w:tcPr>
          <w:p w14:paraId="70E297E1" w14:textId="77777777" w:rsidR="00FE163B" w:rsidRPr="00555336" w:rsidRDefault="00FE163B" w:rsidP="00FE163B">
            <w:pPr>
              <w:tabs>
                <w:tab w:val="decimal" w:pos="702"/>
              </w:tabs>
              <w:ind w:right="34"/>
              <w:rPr>
                <w:rFonts w:ascii="Arial" w:hAnsi="Arial" w:cs="Arial"/>
                <w:color w:val="000000" w:themeColor="text1"/>
                <w:sz w:val="16"/>
                <w:szCs w:val="16"/>
              </w:rPr>
            </w:pPr>
          </w:p>
        </w:tc>
        <w:tc>
          <w:tcPr>
            <w:tcW w:w="1020" w:type="dxa"/>
            <w:vAlign w:val="bottom"/>
          </w:tcPr>
          <w:p w14:paraId="3FE9800F" w14:textId="77777777" w:rsidR="00FE163B" w:rsidRPr="00555336" w:rsidRDefault="00FE163B" w:rsidP="00FE163B">
            <w:pPr>
              <w:tabs>
                <w:tab w:val="decimal" w:pos="702"/>
              </w:tabs>
              <w:ind w:right="34"/>
              <w:rPr>
                <w:rFonts w:ascii="Arial" w:hAnsi="Arial" w:cs="Arial"/>
                <w:color w:val="000000" w:themeColor="text1"/>
                <w:sz w:val="16"/>
                <w:szCs w:val="16"/>
              </w:rPr>
            </w:pPr>
          </w:p>
        </w:tc>
        <w:tc>
          <w:tcPr>
            <w:tcW w:w="1017" w:type="dxa"/>
            <w:vAlign w:val="bottom"/>
          </w:tcPr>
          <w:p w14:paraId="7BE299E2" w14:textId="77777777" w:rsidR="00FE163B" w:rsidRPr="00555336" w:rsidRDefault="00FE163B" w:rsidP="00FE163B">
            <w:pPr>
              <w:tabs>
                <w:tab w:val="decimal" w:pos="702"/>
              </w:tabs>
              <w:ind w:right="34"/>
              <w:rPr>
                <w:rFonts w:ascii="Arial" w:hAnsi="Arial" w:cs="Arial"/>
                <w:color w:val="000000" w:themeColor="text1"/>
                <w:sz w:val="16"/>
                <w:szCs w:val="16"/>
              </w:rPr>
            </w:pPr>
          </w:p>
        </w:tc>
        <w:tc>
          <w:tcPr>
            <w:tcW w:w="996" w:type="dxa"/>
            <w:vAlign w:val="bottom"/>
          </w:tcPr>
          <w:p w14:paraId="3F367C85" w14:textId="77777777" w:rsidR="00FE163B" w:rsidRPr="00555336" w:rsidRDefault="00FE163B" w:rsidP="00FE163B">
            <w:pPr>
              <w:tabs>
                <w:tab w:val="decimal" w:pos="702"/>
              </w:tabs>
              <w:ind w:right="34"/>
              <w:rPr>
                <w:rFonts w:ascii="Arial" w:hAnsi="Arial" w:cs="Arial"/>
                <w:color w:val="000000" w:themeColor="text1"/>
                <w:sz w:val="16"/>
                <w:szCs w:val="16"/>
              </w:rPr>
            </w:pPr>
          </w:p>
        </w:tc>
      </w:tr>
      <w:tr w:rsidR="00FE163B" w:rsidRPr="00555336" w14:paraId="591E83AC" w14:textId="77777777" w:rsidTr="006A5171">
        <w:trPr>
          <w:cantSplit/>
        </w:trPr>
        <w:tc>
          <w:tcPr>
            <w:tcW w:w="5607" w:type="dxa"/>
            <w:gridSpan w:val="2"/>
            <w:vAlign w:val="bottom"/>
          </w:tcPr>
          <w:p w14:paraId="33C24B69" w14:textId="5DD65129" w:rsidR="00FE163B" w:rsidRPr="00555336" w:rsidRDefault="00FE163B" w:rsidP="00FE163B">
            <w:pPr>
              <w:spacing w:line="300" w:lineRule="exact"/>
              <w:ind w:left="162" w:right="-12" w:hanging="162"/>
              <w:rPr>
                <w:rFonts w:ascii="Arial" w:hAnsi="Arial" w:cs="Arial"/>
                <w:color w:val="000000" w:themeColor="text1"/>
                <w:sz w:val="16"/>
                <w:szCs w:val="16"/>
              </w:rPr>
            </w:pPr>
            <w:r w:rsidRPr="00555336">
              <w:rPr>
                <w:rFonts w:ascii="Arial" w:hAnsi="Arial" w:cs="Arial"/>
                <w:b/>
                <w:bCs/>
                <w:color w:val="000000" w:themeColor="text1"/>
                <w:sz w:val="16"/>
                <w:szCs w:val="16"/>
                <w:u w:val="single"/>
              </w:rPr>
              <w:t>Trade and other</w:t>
            </w:r>
            <w:r w:rsidR="005A25D8" w:rsidRPr="00555336">
              <w:rPr>
                <w:rFonts w:ascii="Arial" w:hAnsi="Arial" w:cs="Arial"/>
                <w:b/>
                <w:bCs/>
                <w:color w:val="000000" w:themeColor="text1"/>
                <w:sz w:val="16"/>
                <w:szCs w:val="16"/>
                <w:u w:val="single"/>
              </w:rPr>
              <w:t xml:space="preserve"> current</w:t>
            </w:r>
            <w:r w:rsidRPr="00555336">
              <w:rPr>
                <w:rFonts w:ascii="Arial" w:hAnsi="Arial" w:cs="Arial"/>
                <w:b/>
                <w:bCs/>
                <w:color w:val="000000" w:themeColor="text1"/>
                <w:sz w:val="16"/>
                <w:szCs w:val="16"/>
                <w:u w:val="single"/>
              </w:rPr>
              <w:t xml:space="preserve"> payables - related parties</w:t>
            </w:r>
          </w:p>
        </w:tc>
        <w:tc>
          <w:tcPr>
            <w:tcW w:w="1020" w:type="dxa"/>
            <w:vAlign w:val="bottom"/>
          </w:tcPr>
          <w:p w14:paraId="3FD3C8D8" w14:textId="77777777" w:rsidR="00FE163B" w:rsidRPr="00555336" w:rsidRDefault="00FE163B" w:rsidP="00FE163B">
            <w:pPr>
              <w:tabs>
                <w:tab w:val="decimal" w:pos="702"/>
              </w:tabs>
              <w:spacing w:line="300" w:lineRule="exact"/>
              <w:ind w:right="34"/>
              <w:rPr>
                <w:rFonts w:ascii="Arial" w:hAnsi="Arial" w:cs="Arial"/>
                <w:color w:val="000000" w:themeColor="text1"/>
                <w:sz w:val="16"/>
                <w:szCs w:val="16"/>
              </w:rPr>
            </w:pPr>
          </w:p>
        </w:tc>
        <w:tc>
          <w:tcPr>
            <w:tcW w:w="1017" w:type="dxa"/>
            <w:vAlign w:val="bottom"/>
          </w:tcPr>
          <w:p w14:paraId="3ACCEE2C" w14:textId="77777777" w:rsidR="00FE163B" w:rsidRPr="00555336" w:rsidRDefault="00FE163B" w:rsidP="00FE163B">
            <w:pPr>
              <w:tabs>
                <w:tab w:val="decimal" w:pos="702"/>
              </w:tabs>
              <w:spacing w:line="300" w:lineRule="exact"/>
              <w:ind w:right="34"/>
              <w:rPr>
                <w:rFonts w:ascii="Arial" w:hAnsi="Arial" w:cs="Arial"/>
                <w:color w:val="000000" w:themeColor="text1"/>
                <w:sz w:val="16"/>
                <w:szCs w:val="16"/>
              </w:rPr>
            </w:pPr>
          </w:p>
        </w:tc>
        <w:tc>
          <w:tcPr>
            <w:tcW w:w="996" w:type="dxa"/>
            <w:vAlign w:val="bottom"/>
          </w:tcPr>
          <w:p w14:paraId="62D9D072" w14:textId="77777777" w:rsidR="00FE163B" w:rsidRPr="00555336" w:rsidRDefault="00FE163B" w:rsidP="00FE163B">
            <w:pPr>
              <w:tabs>
                <w:tab w:val="decimal" w:pos="702"/>
              </w:tabs>
              <w:spacing w:line="300" w:lineRule="exact"/>
              <w:ind w:right="34"/>
              <w:rPr>
                <w:rFonts w:ascii="Arial" w:hAnsi="Arial" w:cs="Arial"/>
                <w:color w:val="000000" w:themeColor="text1"/>
                <w:sz w:val="16"/>
                <w:szCs w:val="16"/>
              </w:rPr>
            </w:pPr>
          </w:p>
        </w:tc>
      </w:tr>
      <w:tr w:rsidR="00A236A3" w:rsidRPr="00555336" w14:paraId="2C308B24" w14:textId="77777777" w:rsidTr="006A5171">
        <w:trPr>
          <w:cantSplit/>
        </w:trPr>
        <w:tc>
          <w:tcPr>
            <w:tcW w:w="4590" w:type="dxa"/>
            <w:vAlign w:val="bottom"/>
          </w:tcPr>
          <w:p w14:paraId="02AE4AA9" w14:textId="77777777" w:rsidR="00A236A3" w:rsidRPr="00555336" w:rsidRDefault="00A236A3" w:rsidP="00A236A3">
            <w:pPr>
              <w:spacing w:line="300" w:lineRule="exact"/>
              <w:ind w:left="162" w:right="-12"/>
              <w:jc w:val="thaiDistribute"/>
              <w:rPr>
                <w:rFonts w:ascii="Arial" w:hAnsi="Arial" w:cs="Arial"/>
                <w:color w:val="000000" w:themeColor="text1"/>
                <w:sz w:val="16"/>
                <w:szCs w:val="16"/>
              </w:rPr>
            </w:pPr>
            <w:r w:rsidRPr="00555336">
              <w:rPr>
                <w:rFonts w:ascii="Arial" w:hAnsi="Arial" w:cs="Arial"/>
                <w:color w:val="000000" w:themeColor="text1"/>
                <w:sz w:val="16"/>
                <w:szCs w:val="16"/>
              </w:rPr>
              <w:t>Subsidiaries</w:t>
            </w:r>
          </w:p>
        </w:tc>
        <w:tc>
          <w:tcPr>
            <w:tcW w:w="1017" w:type="dxa"/>
            <w:vAlign w:val="bottom"/>
          </w:tcPr>
          <w:p w14:paraId="7372DB75" w14:textId="4A6F1F2A"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c>
          <w:tcPr>
            <w:tcW w:w="1020" w:type="dxa"/>
            <w:vAlign w:val="bottom"/>
          </w:tcPr>
          <w:p w14:paraId="1859FBD7" w14:textId="0DD782D3"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c>
          <w:tcPr>
            <w:tcW w:w="1017" w:type="dxa"/>
            <w:vAlign w:val="bottom"/>
          </w:tcPr>
          <w:p w14:paraId="4F1F138A" w14:textId="79A521CC"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339,885</w:t>
            </w:r>
          </w:p>
        </w:tc>
        <w:tc>
          <w:tcPr>
            <w:tcW w:w="996" w:type="dxa"/>
            <w:vAlign w:val="bottom"/>
          </w:tcPr>
          <w:p w14:paraId="763D63F4" w14:textId="7D000339"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226,632</w:t>
            </w:r>
          </w:p>
        </w:tc>
      </w:tr>
      <w:tr w:rsidR="00A236A3" w:rsidRPr="00555336" w14:paraId="3085A1EA" w14:textId="77777777" w:rsidTr="006A5171">
        <w:trPr>
          <w:cantSplit/>
        </w:trPr>
        <w:tc>
          <w:tcPr>
            <w:tcW w:w="4590" w:type="dxa"/>
            <w:vAlign w:val="bottom"/>
          </w:tcPr>
          <w:p w14:paraId="649820CA" w14:textId="0A68F475" w:rsidR="00A236A3" w:rsidRPr="00555336" w:rsidRDefault="00A236A3" w:rsidP="00A236A3">
            <w:pPr>
              <w:spacing w:line="300" w:lineRule="exact"/>
              <w:ind w:left="162" w:right="-12"/>
              <w:jc w:val="thaiDistribute"/>
              <w:rPr>
                <w:rFonts w:ascii="Arial" w:hAnsi="Arial" w:cs="Arial"/>
                <w:color w:val="000000" w:themeColor="text1"/>
                <w:sz w:val="16"/>
                <w:szCs w:val="16"/>
              </w:rPr>
            </w:pPr>
            <w:r w:rsidRPr="00555336">
              <w:rPr>
                <w:rFonts w:ascii="Arial" w:hAnsi="Arial" w:cs="Arial"/>
                <w:color w:val="000000" w:themeColor="text1"/>
                <w:sz w:val="16"/>
                <w:szCs w:val="16"/>
              </w:rPr>
              <w:t xml:space="preserve">Joint arrangements </w:t>
            </w:r>
          </w:p>
        </w:tc>
        <w:tc>
          <w:tcPr>
            <w:tcW w:w="1017" w:type="dxa"/>
            <w:vAlign w:val="bottom"/>
          </w:tcPr>
          <w:p w14:paraId="3B2EDAF2" w14:textId="240B6793"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8,465</w:t>
            </w:r>
          </w:p>
        </w:tc>
        <w:tc>
          <w:tcPr>
            <w:tcW w:w="1020" w:type="dxa"/>
            <w:vAlign w:val="bottom"/>
          </w:tcPr>
          <w:p w14:paraId="0F924F88" w14:textId="04889D3B"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Browallia New"/>
                <w:color w:val="000000" w:themeColor="text1"/>
                <w:sz w:val="16"/>
                <w:szCs w:val="20"/>
              </w:rPr>
              <w:t>9,763</w:t>
            </w:r>
          </w:p>
        </w:tc>
        <w:tc>
          <w:tcPr>
            <w:tcW w:w="1017" w:type="dxa"/>
            <w:vAlign w:val="bottom"/>
          </w:tcPr>
          <w:p w14:paraId="7B01D12B" w14:textId="4F0E99BA"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8,401</w:t>
            </w:r>
          </w:p>
        </w:tc>
        <w:tc>
          <w:tcPr>
            <w:tcW w:w="996" w:type="dxa"/>
            <w:vAlign w:val="bottom"/>
          </w:tcPr>
          <w:p w14:paraId="0FC26ABE" w14:textId="21A97751"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9,763</w:t>
            </w:r>
          </w:p>
        </w:tc>
      </w:tr>
      <w:tr w:rsidR="00A236A3" w:rsidRPr="00555336" w14:paraId="0E1F160C" w14:textId="77777777" w:rsidTr="006A5171">
        <w:trPr>
          <w:cantSplit/>
        </w:trPr>
        <w:tc>
          <w:tcPr>
            <w:tcW w:w="4590" w:type="dxa"/>
            <w:vAlign w:val="bottom"/>
          </w:tcPr>
          <w:p w14:paraId="5D56B586" w14:textId="6A34E491" w:rsidR="00A236A3" w:rsidRPr="00555336" w:rsidRDefault="00A236A3" w:rsidP="00A236A3">
            <w:pPr>
              <w:spacing w:line="300" w:lineRule="exact"/>
              <w:ind w:left="342" w:right="-12" w:hanging="180"/>
              <w:rPr>
                <w:rFonts w:ascii="Arial" w:hAnsi="Arial" w:cs="Arial"/>
                <w:color w:val="000000" w:themeColor="text1"/>
                <w:sz w:val="16"/>
                <w:szCs w:val="16"/>
              </w:rPr>
            </w:pPr>
            <w:r w:rsidRPr="00555336">
              <w:rPr>
                <w:rFonts w:ascii="Arial" w:hAnsi="Arial" w:cs="Arial"/>
                <w:color w:val="000000" w:themeColor="text1"/>
                <w:sz w:val="16"/>
                <w:szCs w:val="16"/>
              </w:rPr>
              <w:t>Related companies (related by common shareholders)</w:t>
            </w:r>
          </w:p>
        </w:tc>
        <w:tc>
          <w:tcPr>
            <w:tcW w:w="1017" w:type="dxa"/>
            <w:vAlign w:val="bottom"/>
          </w:tcPr>
          <w:p w14:paraId="627EC087" w14:textId="649139A8"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2,226</w:t>
            </w:r>
          </w:p>
        </w:tc>
        <w:tc>
          <w:tcPr>
            <w:tcW w:w="1020" w:type="dxa"/>
            <w:vAlign w:val="bottom"/>
          </w:tcPr>
          <w:p w14:paraId="33ACD5A2" w14:textId="7D5320A9"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2,100</w:t>
            </w:r>
          </w:p>
        </w:tc>
        <w:tc>
          <w:tcPr>
            <w:tcW w:w="1017" w:type="dxa"/>
            <w:vAlign w:val="bottom"/>
          </w:tcPr>
          <w:p w14:paraId="088C727C" w14:textId="7E2C4FE8"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2,226</w:t>
            </w:r>
          </w:p>
        </w:tc>
        <w:tc>
          <w:tcPr>
            <w:tcW w:w="996" w:type="dxa"/>
            <w:vAlign w:val="bottom"/>
          </w:tcPr>
          <w:p w14:paraId="0F10AF3B" w14:textId="4DEAA500"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2,100</w:t>
            </w:r>
          </w:p>
        </w:tc>
      </w:tr>
      <w:tr w:rsidR="00A236A3" w:rsidRPr="00555336" w14:paraId="0FB473DC" w14:textId="77777777" w:rsidTr="006A5171">
        <w:trPr>
          <w:cantSplit/>
        </w:trPr>
        <w:tc>
          <w:tcPr>
            <w:tcW w:w="4590" w:type="dxa"/>
            <w:vAlign w:val="bottom"/>
          </w:tcPr>
          <w:p w14:paraId="599D72E5" w14:textId="77777777" w:rsidR="00A236A3" w:rsidRPr="00555336" w:rsidRDefault="00A236A3" w:rsidP="00A236A3">
            <w:pPr>
              <w:spacing w:line="300" w:lineRule="exact"/>
              <w:ind w:left="342" w:right="-12" w:hanging="180"/>
              <w:jc w:val="thaiDistribute"/>
              <w:rPr>
                <w:rFonts w:ascii="Arial" w:hAnsi="Arial" w:cs="Arial"/>
                <w:color w:val="000000" w:themeColor="text1"/>
                <w:sz w:val="16"/>
                <w:szCs w:val="16"/>
              </w:rPr>
            </w:pPr>
            <w:r w:rsidRPr="00555336">
              <w:rPr>
                <w:rFonts w:ascii="Arial" w:hAnsi="Arial" w:cs="Arial"/>
                <w:color w:val="000000" w:themeColor="text1"/>
                <w:sz w:val="16"/>
                <w:szCs w:val="16"/>
              </w:rPr>
              <w:t>Related companies (related by common directors)</w:t>
            </w:r>
          </w:p>
        </w:tc>
        <w:tc>
          <w:tcPr>
            <w:tcW w:w="1017" w:type="dxa"/>
            <w:vAlign w:val="bottom"/>
          </w:tcPr>
          <w:p w14:paraId="084D9F4D" w14:textId="325DD845"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533</w:t>
            </w:r>
          </w:p>
        </w:tc>
        <w:tc>
          <w:tcPr>
            <w:tcW w:w="1020" w:type="dxa"/>
            <w:vAlign w:val="bottom"/>
          </w:tcPr>
          <w:p w14:paraId="24E4F3DD" w14:textId="3DC8E2BE"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482</w:t>
            </w:r>
          </w:p>
        </w:tc>
        <w:tc>
          <w:tcPr>
            <w:tcW w:w="1017" w:type="dxa"/>
            <w:vAlign w:val="bottom"/>
          </w:tcPr>
          <w:p w14:paraId="7E6C232C" w14:textId="0502613C"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100</w:t>
            </w:r>
          </w:p>
        </w:tc>
        <w:tc>
          <w:tcPr>
            <w:tcW w:w="996" w:type="dxa"/>
            <w:vAlign w:val="bottom"/>
          </w:tcPr>
          <w:p w14:paraId="158E508A" w14:textId="48DE1A7B" w:rsidR="00A236A3" w:rsidRPr="00555336" w:rsidRDefault="00A236A3" w:rsidP="00A236A3">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100</w:t>
            </w:r>
          </w:p>
        </w:tc>
      </w:tr>
      <w:tr w:rsidR="00A236A3" w:rsidRPr="00555336" w14:paraId="574DAA8F" w14:textId="77777777" w:rsidTr="006A5171">
        <w:trPr>
          <w:cantSplit/>
        </w:trPr>
        <w:tc>
          <w:tcPr>
            <w:tcW w:w="4590" w:type="dxa"/>
            <w:vAlign w:val="bottom"/>
          </w:tcPr>
          <w:p w14:paraId="56EC30A8" w14:textId="77777777" w:rsidR="00A236A3" w:rsidRPr="00555336" w:rsidRDefault="00A236A3" w:rsidP="00A236A3">
            <w:pPr>
              <w:spacing w:line="300" w:lineRule="exact"/>
              <w:ind w:left="342" w:right="-12" w:hanging="180"/>
              <w:rPr>
                <w:rFonts w:ascii="Arial" w:hAnsi="Arial" w:cs="Arial"/>
                <w:color w:val="000000" w:themeColor="text1"/>
                <w:sz w:val="16"/>
                <w:szCs w:val="16"/>
              </w:rPr>
            </w:pPr>
            <w:r w:rsidRPr="00555336">
              <w:rPr>
                <w:rFonts w:ascii="Arial" w:hAnsi="Arial" w:cs="Arial"/>
                <w:color w:val="000000" w:themeColor="text1"/>
                <w:sz w:val="16"/>
                <w:szCs w:val="16"/>
              </w:rPr>
              <w:t>Related party (director of the Group)</w:t>
            </w:r>
          </w:p>
        </w:tc>
        <w:tc>
          <w:tcPr>
            <w:tcW w:w="1017" w:type="dxa"/>
            <w:vAlign w:val="bottom"/>
          </w:tcPr>
          <w:p w14:paraId="3E137F90" w14:textId="596EF5FA" w:rsidR="00A236A3" w:rsidRPr="00555336" w:rsidRDefault="006D0EC9"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2,678</w:t>
            </w:r>
          </w:p>
        </w:tc>
        <w:tc>
          <w:tcPr>
            <w:tcW w:w="1020" w:type="dxa"/>
            <w:vAlign w:val="bottom"/>
          </w:tcPr>
          <w:p w14:paraId="0D118BAF" w14:textId="0BAAC7F0"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1,410</w:t>
            </w:r>
          </w:p>
        </w:tc>
        <w:tc>
          <w:tcPr>
            <w:tcW w:w="1017" w:type="dxa"/>
            <w:vAlign w:val="bottom"/>
          </w:tcPr>
          <w:p w14:paraId="75288047" w14:textId="4758E847"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34</w:t>
            </w:r>
          </w:p>
        </w:tc>
        <w:tc>
          <w:tcPr>
            <w:tcW w:w="996" w:type="dxa"/>
            <w:vAlign w:val="bottom"/>
          </w:tcPr>
          <w:p w14:paraId="2DCE1D7A" w14:textId="4509A483"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159</w:t>
            </w:r>
          </w:p>
        </w:tc>
      </w:tr>
      <w:tr w:rsidR="00A236A3" w:rsidRPr="00555336" w14:paraId="0D210E04" w14:textId="77777777" w:rsidTr="006A5171">
        <w:trPr>
          <w:cantSplit/>
        </w:trPr>
        <w:tc>
          <w:tcPr>
            <w:tcW w:w="4590" w:type="dxa"/>
            <w:vAlign w:val="bottom"/>
          </w:tcPr>
          <w:p w14:paraId="5995169A" w14:textId="51149C59" w:rsidR="00A236A3" w:rsidRPr="00555336" w:rsidRDefault="00A236A3" w:rsidP="00A236A3">
            <w:pPr>
              <w:spacing w:line="300" w:lineRule="exact"/>
              <w:ind w:left="162" w:right="-12" w:hanging="162"/>
              <w:rPr>
                <w:rFonts w:ascii="Arial" w:hAnsi="Arial" w:cs="Arial"/>
                <w:b/>
                <w:bCs/>
                <w:color w:val="000000" w:themeColor="text1"/>
                <w:sz w:val="16"/>
                <w:szCs w:val="16"/>
              </w:rPr>
            </w:pPr>
            <w:r w:rsidRPr="00555336">
              <w:rPr>
                <w:rFonts w:ascii="Arial" w:hAnsi="Arial" w:cs="Arial"/>
                <w:b/>
                <w:bCs/>
                <w:color w:val="000000" w:themeColor="text1"/>
                <w:sz w:val="16"/>
                <w:szCs w:val="16"/>
              </w:rPr>
              <w:t>Total trade and other current payables - related parties</w:t>
            </w:r>
          </w:p>
        </w:tc>
        <w:tc>
          <w:tcPr>
            <w:tcW w:w="1017" w:type="dxa"/>
            <w:vAlign w:val="bottom"/>
          </w:tcPr>
          <w:p w14:paraId="4790E5F1" w14:textId="1C9DA759" w:rsidR="00A236A3" w:rsidRPr="00555336" w:rsidRDefault="006D0EC9" w:rsidP="00A236A3">
            <w:pPr>
              <w:pBdr>
                <w:bottom w:val="double" w:sz="4" w:space="1" w:color="auto"/>
              </w:pBdr>
              <w:tabs>
                <w:tab w:val="decimal" w:pos="702"/>
              </w:tabs>
              <w:spacing w:line="300" w:lineRule="exact"/>
              <w:ind w:right="34"/>
              <w:rPr>
                <w:rFonts w:ascii="Arial" w:hAnsi="Arial" w:cs="Arial"/>
                <w:color w:val="000000" w:themeColor="text1"/>
                <w:sz w:val="16"/>
                <w:szCs w:val="16"/>
                <w:cs/>
              </w:rPr>
            </w:pPr>
            <w:r w:rsidRPr="00555336">
              <w:rPr>
                <w:rFonts w:ascii="Arial" w:hAnsi="Arial" w:cs="Arial"/>
                <w:b/>
                <w:bCs/>
                <w:color w:val="000000" w:themeColor="text1"/>
                <w:sz w:val="16"/>
                <w:szCs w:val="16"/>
              </w:rPr>
              <w:t>13,902</w:t>
            </w:r>
          </w:p>
        </w:tc>
        <w:tc>
          <w:tcPr>
            <w:tcW w:w="1020" w:type="dxa"/>
            <w:vAlign w:val="bottom"/>
          </w:tcPr>
          <w:p w14:paraId="1CD219C8" w14:textId="1DF91739" w:rsidR="00A236A3" w:rsidRPr="00555336" w:rsidRDefault="00A236A3" w:rsidP="00A236A3">
            <w:pPr>
              <w:pBdr>
                <w:bottom w:val="double" w:sz="4" w:space="1" w:color="auto"/>
              </w:pBdr>
              <w:tabs>
                <w:tab w:val="decimal" w:pos="702"/>
              </w:tabs>
              <w:spacing w:line="300" w:lineRule="exact"/>
              <w:ind w:right="34"/>
              <w:rPr>
                <w:rFonts w:ascii="Arial" w:hAnsi="Arial" w:cs="Arial"/>
                <w:b/>
                <w:bCs/>
                <w:color w:val="000000" w:themeColor="text1"/>
                <w:sz w:val="16"/>
                <w:szCs w:val="16"/>
                <w:cs/>
              </w:rPr>
            </w:pPr>
            <w:r w:rsidRPr="00555336">
              <w:rPr>
                <w:rFonts w:ascii="Arial" w:hAnsi="Arial" w:cs="Arial"/>
                <w:b/>
                <w:bCs/>
                <w:color w:val="000000" w:themeColor="text1"/>
                <w:sz w:val="16"/>
                <w:szCs w:val="16"/>
              </w:rPr>
              <w:t>13,755</w:t>
            </w:r>
          </w:p>
        </w:tc>
        <w:tc>
          <w:tcPr>
            <w:tcW w:w="1017" w:type="dxa"/>
            <w:vAlign w:val="bottom"/>
          </w:tcPr>
          <w:p w14:paraId="4333CF38" w14:textId="38D3CF73" w:rsidR="00A236A3" w:rsidRPr="00555336" w:rsidRDefault="00A236A3" w:rsidP="00A236A3">
            <w:pPr>
              <w:pBdr>
                <w:bottom w:val="double" w:sz="4" w:space="1" w:color="auto"/>
              </w:pBdr>
              <w:tabs>
                <w:tab w:val="decimal" w:pos="702"/>
              </w:tabs>
              <w:spacing w:line="300" w:lineRule="exact"/>
              <w:ind w:right="34"/>
              <w:rPr>
                <w:rFonts w:ascii="Arial" w:hAnsi="Arial" w:cs="Arial"/>
                <w:b/>
                <w:bCs/>
                <w:color w:val="000000" w:themeColor="text1"/>
                <w:sz w:val="16"/>
                <w:szCs w:val="16"/>
                <w:cs/>
              </w:rPr>
            </w:pPr>
            <w:r w:rsidRPr="00555336">
              <w:rPr>
                <w:rFonts w:ascii="Arial" w:hAnsi="Arial" w:cs="Arial"/>
                <w:b/>
                <w:bCs/>
                <w:color w:val="000000" w:themeColor="text1"/>
                <w:sz w:val="16"/>
                <w:szCs w:val="16"/>
              </w:rPr>
              <w:t>350,646</w:t>
            </w:r>
          </w:p>
        </w:tc>
        <w:tc>
          <w:tcPr>
            <w:tcW w:w="996" w:type="dxa"/>
            <w:vAlign w:val="bottom"/>
          </w:tcPr>
          <w:p w14:paraId="35A16EB6" w14:textId="36C30DE9" w:rsidR="00A236A3" w:rsidRPr="00555336" w:rsidRDefault="00A236A3" w:rsidP="00A236A3">
            <w:pPr>
              <w:pBdr>
                <w:bottom w:val="double" w:sz="4" w:space="1" w:color="auto"/>
              </w:pBdr>
              <w:tabs>
                <w:tab w:val="decimal" w:pos="702"/>
              </w:tabs>
              <w:spacing w:line="300" w:lineRule="exact"/>
              <w:ind w:right="34"/>
              <w:rPr>
                <w:rFonts w:ascii="Arial" w:hAnsi="Arial" w:cs="Arial"/>
                <w:b/>
                <w:bCs/>
                <w:color w:val="000000" w:themeColor="text1"/>
                <w:sz w:val="16"/>
                <w:szCs w:val="16"/>
                <w:cs/>
              </w:rPr>
            </w:pPr>
            <w:r w:rsidRPr="00555336">
              <w:rPr>
                <w:rFonts w:ascii="Arial" w:hAnsi="Arial" w:cs="Arial"/>
                <w:b/>
                <w:bCs/>
                <w:color w:val="000000" w:themeColor="text1"/>
                <w:sz w:val="16"/>
                <w:szCs w:val="16"/>
              </w:rPr>
              <w:t>238,754</w:t>
            </w:r>
          </w:p>
        </w:tc>
      </w:tr>
      <w:tr w:rsidR="00FE163B" w:rsidRPr="00555336" w14:paraId="1B9C52FD" w14:textId="77777777" w:rsidTr="006A5171">
        <w:trPr>
          <w:cantSplit/>
        </w:trPr>
        <w:tc>
          <w:tcPr>
            <w:tcW w:w="4590" w:type="dxa"/>
            <w:vAlign w:val="bottom"/>
          </w:tcPr>
          <w:p w14:paraId="5EBE3EFF" w14:textId="77777777" w:rsidR="00FE163B" w:rsidRPr="00555336" w:rsidRDefault="00FE163B" w:rsidP="00FE163B">
            <w:pPr>
              <w:ind w:right="-12"/>
              <w:rPr>
                <w:rFonts w:ascii="Arial" w:hAnsi="Arial" w:cs="Arial"/>
                <w:b/>
                <w:bCs/>
                <w:color w:val="000000" w:themeColor="text1"/>
                <w:sz w:val="16"/>
                <w:szCs w:val="16"/>
                <w:u w:val="single"/>
              </w:rPr>
            </w:pPr>
          </w:p>
        </w:tc>
        <w:tc>
          <w:tcPr>
            <w:tcW w:w="1017" w:type="dxa"/>
            <w:vAlign w:val="bottom"/>
          </w:tcPr>
          <w:p w14:paraId="43839D85" w14:textId="77777777" w:rsidR="00FE163B" w:rsidRPr="00555336" w:rsidRDefault="00FE163B" w:rsidP="00FE163B">
            <w:pPr>
              <w:tabs>
                <w:tab w:val="decimal" w:pos="702"/>
              </w:tabs>
              <w:ind w:right="34"/>
              <w:rPr>
                <w:rFonts w:ascii="Arial" w:hAnsi="Arial" w:cs="Arial"/>
                <w:color w:val="000000" w:themeColor="text1"/>
                <w:sz w:val="16"/>
                <w:szCs w:val="16"/>
              </w:rPr>
            </w:pPr>
          </w:p>
        </w:tc>
        <w:tc>
          <w:tcPr>
            <w:tcW w:w="1020" w:type="dxa"/>
            <w:vAlign w:val="bottom"/>
          </w:tcPr>
          <w:p w14:paraId="2B3ECBD6" w14:textId="77777777" w:rsidR="00FE163B" w:rsidRPr="00555336" w:rsidRDefault="00FE163B" w:rsidP="00FE163B">
            <w:pPr>
              <w:tabs>
                <w:tab w:val="decimal" w:pos="702"/>
              </w:tabs>
              <w:ind w:right="34"/>
              <w:rPr>
                <w:rFonts w:ascii="Arial" w:hAnsi="Arial" w:cs="Arial"/>
                <w:color w:val="000000" w:themeColor="text1"/>
                <w:sz w:val="16"/>
                <w:szCs w:val="16"/>
              </w:rPr>
            </w:pPr>
          </w:p>
        </w:tc>
        <w:tc>
          <w:tcPr>
            <w:tcW w:w="1017" w:type="dxa"/>
            <w:vAlign w:val="bottom"/>
          </w:tcPr>
          <w:p w14:paraId="231EA663" w14:textId="77777777" w:rsidR="00FE163B" w:rsidRPr="00555336" w:rsidRDefault="00FE163B" w:rsidP="00FE163B">
            <w:pPr>
              <w:tabs>
                <w:tab w:val="decimal" w:pos="702"/>
              </w:tabs>
              <w:ind w:right="34"/>
              <w:rPr>
                <w:rFonts w:ascii="Arial" w:hAnsi="Arial" w:cs="Arial"/>
                <w:color w:val="000000" w:themeColor="text1"/>
                <w:sz w:val="16"/>
                <w:szCs w:val="16"/>
              </w:rPr>
            </w:pPr>
          </w:p>
        </w:tc>
        <w:tc>
          <w:tcPr>
            <w:tcW w:w="996" w:type="dxa"/>
            <w:vAlign w:val="bottom"/>
          </w:tcPr>
          <w:p w14:paraId="69E1EF0A" w14:textId="77777777" w:rsidR="00FE163B" w:rsidRPr="00555336" w:rsidRDefault="00FE163B" w:rsidP="00FE163B">
            <w:pPr>
              <w:tabs>
                <w:tab w:val="decimal" w:pos="702"/>
              </w:tabs>
              <w:ind w:right="34"/>
              <w:rPr>
                <w:rFonts w:ascii="Arial" w:hAnsi="Arial" w:cs="Arial"/>
                <w:color w:val="000000" w:themeColor="text1"/>
                <w:sz w:val="16"/>
                <w:szCs w:val="16"/>
              </w:rPr>
            </w:pPr>
          </w:p>
        </w:tc>
      </w:tr>
      <w:tr w:rsidR="00FE163B" w:rsidRPr="00555336" w14:paraId="65824F81" w14:textId="77777777" w:rsidTr="006A5171">
        <w:trPr>
          <w:cantSplit/>
        </w:trPr>
        <w:tc>
          <w:tcPr>
            <w:tcW w:w="4590" w:type="dxa"/>
            <w:vAlign w:val="bottom"/>
          </w:tcPr>
          <w:p w14:paraId="03140273" w14:textId="6AC7AAF1" w:rsidR="00FE163B" w:rsidRPr="00555336" w:rsidRDefault="00FE163B" w:rsidP="00FE163B">
            <w:pPr>
              <w:spacing w:line="300" w:lineRule="exact"/>
              <w:ind w:left="-18" w:right="-12"/>
              <w:rPr>
                <w:rFonts w:ascii="Arial" w:hAnsi="Arial" w:cs="Arial"/>
                <w:b/>
                <w:bCs/>
                <w:color w:val="000000" w:themeColor="text1"/>
                <w:sz w:val="16"/>
                <w:szCs w:val="16"/>
                <w:u w:val="single"/>
              </w:rPr>
            </w:pPr>
            <w:r w:rsidRPr="00555336">
              <w:rPr>
                <w:rFonts w:ascii="Arial" w:hAnsi="Arial" w:cs="Arial"/>
                <w:b/>
                <w:bCs/>
                <w:color w:val="000000" w:themeColor="text1"/>
                <w:sz w:val="16"/>
                <w:szCs w:val="16"/>
                <w:u w:val="single"/>
              </w:rPr>
              <w:t>Contract liabilities - related parties</w:t>
            </w:r>
          </w:p>
        </w:tc>
        <w:tc>
          <w:tcPr>
            <w:tcW w:w="1017" w:type="dxa"/>
            <w:vAlign w:val="bottom"/>
          </w:tcPr>
          <w:p w14:paraId="31AEB2D8" w14:textId="77777777" w:rsidR="00FE163B" w:rsidRPr="00555336" w:rsidRDefault="00FE163B" w:rsidP="00FE163B">
            <w:pPr>
              <w:tabs>
                <w:tab w:val="decimal" w:pos="702"/>
              </w:tabs>
              <w:spacing w:line="300" w:lineRule="exact"/>
              <w:ind w:right="34"/>
              <w:rPr>
                <w:rFonts w:ascii="Arial" w:hAnsi="Arial" w:cs="Arial"/>
                <w:color w:val="000000" w:themeColor="text1"/>
                <w:sz w:val="16"/>
                <w:szCs w:val="16"/>
              </w:rPr>
            </w:pPr>
          </w:p>
        </w:tc>
        <w:tc>
          <w:tcPr>
            <w:tcW w:w="1020" w:type="dxa"/>
            <w:vAlign w:val="bottom"/>
          </w:tcPr>
          <w:p w14:paraId="160FE3BD" w14:textId="77777777" w:rsidR="00FE163B" w:rsidRPr="00555336" w:rsidRDefault="00FE163B" w:rsidP="00FE163B">
            <w:pPr>
              <w:tabs>
                <w:tab w:val="decimal" w:pos="702"/>
              </w:tabs>
              <w:spacing w:line="300" w:lineRule="exact"/>
              <w:ind w:right="34"/>
              <w:rPr>
                <w:rFonts w:ascii="Arial" w:hAnsi="Arial" w:cs="Arial"/>
                <w:color w:val="000000" w:themeColor="text1"/>
                <w:sz w:val="16"/>
                <w:szCs w:val="16"/>
              </w:rPr>
            </w:pPr>
          </w:p>
        </w:tc>
        <w:tc>
          <w:tcPr>
            <w:tcW w:w="1017" w:type="dxa"/>
            <w:vAlign w:val="bottom"/>
          </w:tcPr>
          <w:p w14:paraId="7AA076EA" w14:textId="77777777" w:rsidR="00FE163B" w:rsidRPr="00555336" w:rsidRDefault="00FE163B" w:rsidP="00FE163B">
            <w:pPr>
              <w:tabs>
                <w:tab w:val="decimal" w:pos="702"/>
              </w:tabs>
              <w:spacing w:line="300" w:lineRule="exact"/>
              <w:ind w:right="34"/>
              <w:rPr>
                <w:rFonts w:ascii="Arial" w:hAnsi="Arial" w:cs="Arial"/>
                <w:color w:val="000000" w:themeColor="text1"/>
                <w:sz w:val="16"/>
                <w:szCs w:val="16"/>
              </w:rPr>
            </w:pPr>
          </w:p>
        </w:tc>
        <w:tc>
          <w:tcPr>
            <w:tcW w:w="996" w:type="dxa"/>
            <w:vAlign w:val="bottom"/>
          </w:tcPr>
          <w:p w14:paraId="78FEE41E" w14:textId="77777777" w:rsidR="00FE163B" w:rsidRPr="00555336" w:rsidRDefault="00FE163B" w:rsidP="00FE163B">
            <w:pPr>
              <w:tabs>
                <w:tab w:val="decimal" w:pos="702"/>
              </w:tabs>
              <w:spacing w:line="300" w:lineRule="exact"/>
              <w:ind w:right="34"/>
              <w:rPr>
                <w:rFonts w:ascii="Arial" w:hAnsi="Arial" w:cs="Arial"/>
                <w:color w:val="000000" w:themeColor="text1"/>
                <w:sz w:val="16"/>
                <w:szCs w:val="16"/>
              </w:rPr>
            </w:pPr>
          </w:p>
        </w:tc>
      </w:tr>
      <w:tr w:rsidR="00A236A3" w:rsidRPr="00555336" w14:paraId="5C3CB363" w14:textId="77777777" w:rsidTr="006A5171">
        <w:trPr>
          <w:cantSplit/>
        </w:trPr>
        <w:tc>
          <w:tcPr>
            <w:tcW w:w="4590" w:type="dxa"/>
            <w:vAlign w:val="bottom"/>
          </w:tcPr>
          <w:p w14:paraId="025201D6" w14:textId="3F29482F" w:rsidR="00A236A3" w:rsidRPr="00555336" w:rsidRDefault="00A236A3" w:rsidP="00A236A3">
            <w:pPr>
              <w:spacing w:line="300" w:lineRule="exact"/>
              <w:ind w:left="342" w:right="-12" w:hanging="194"/>
              <w:rPr>
                <w:rFonts w:ascii="Arial" w:hAnsi="Arial" w:cs="Arial"/>
                <w:b/>
                <w:bCs/>
                <w:color w:val="000000" w:themeColor="text1"/>
                <w:sz w:val="16"/>
                <w:szCs w:val="16"/>
                <w:u w:val="single"/>
              </w:rPr>
            </w:pPr>
            <w:r w:rsidRPr="00555336">
              <w:rPr>
                <w:rFonts w:ascii="Arial" w:hAnsi="Arial" w:cs="Arial"/>
                <w:color w:val="000000" w:themeColor="text1"/>
                <w:sz w:val="16"/>
                <w:szCs w:val="16"/>
              </w:rPr>
              <w:t>Joint arrangements</w:t>
            </w:r>
          </w:p>
        </w:tc>
        <w:tc>
          <w:tcPr>
            <w:tcW w:w="1017" w:type="dxa"/>
            <w:vAlign w:val="bottom"/>
          </w:tcPr>
          <w:p w14:paraId="1F1D315B" w14:textId="0251204E"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30,369</w:t>
            </w:r>
          </w:p>
        </w:tc>
        <w:tc>
          <w:tcPr>
            <w:tcW w:w="1020" w:type="dxa"/>
            <w:vAlign w:val="bottom"/>
          </w:tcPr>
          <w:p w14:paraId="3DFB35E5" w14:textId="73F987BF"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68,513</w:t>
            </w:r>
          </w:p>
        </w:tc>
        <w:tc>
          <w:tcPr>
            <w:tcW w:w="1017" w:type="dxa"/>
            <w:vAlign w:val="bottom"/>
          </w:tcPr>
          <w:p w14:paraId="694F67C2" w14:textId="1A6257FF"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30,369</w:t>
            </w:r>
          </w:p>
        </w:tc>
        <w:tc>
          <w:tcPr>
            <w:tcW w:w="996" w:type="dxa"/>
            <w:vAlign w:val="bottom"/>
          </w:tcPr>
          <w:p w14:paraId="264C67F4" w14:textId="05235AAD" w:rsidR="00A236A3" w:rsidRPr="00555336" w:rsidRDefault="00A236A3" w:rsidP="00A236A3">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64,733</w:t>
            </w:r>
          </w:p>
        </w:tc>
      </w:tr>
      <w:tr w:rsidR="00A236A3" w:rsidRPr="00555336" w14:paraId="6E7ED7C5" w14:textId="77777777" w:rsidTr="006A5171">
        <w:trPr>
          <w:cantSplit/>
        </w:trPr>
        <w:tc>
          <w:tcPr>
            <w:tcW w:w="4590" w:type="dxa"/>
            <w:vAlign w:val="bottom"/>
          </w:tcPr>
          <w:p w14:paraId="463D4AFB" w14:textId="6B735746" w:rsidR="00A236A3" w:rsidRPr="00555336" w:rsidRDefault="00A236A3" w:rsidP="00A236A3">
            <w:pPr>
              <w:spacing w:line="300" w:lineRule="exact"/>
              <w:ind w:left="162" w:right="-12" w:hanging="162"/>
              <w:rPr>
                <w:rFonts w:ascii="Arial" w:hAnsi="Arial" w:cs="Arial"/>
                <w:b/>
                <w:bCs/>
                <w:color w:val="000000" w:themeColor="text1"/>
                <w:sz w:val="16"/>
                <w:szCs w:val="16"/>
                <w:u w:val="single"/>
              </w:rPr>
            </w:pPr>
            <w:r w:rsidRPr="00555336">
              <w:rPr>
                <w:rFonts w:ascii="Arial" w:hAnsi="Arial" w:cs="Arial"/>
                <w:b/>
                <w:bCs/>
                <w:color w:val="000000" w:themeColor="text1"/>
                <w:sz w:val="16"/>
                <w:szCs w:val="16"/>
              </w:rPr>
              <w:t>Total contract liabilities - related parties</w:t>
            </w:r>
          </w:p>
        </w:tc>
        <w:tc>
          <w:tcPr>
            <w:tcW w:w="1017" w:type="dxa"/>
            <w:vAlign w:val="bottom"/>
          </w:tcPr>
          <w:p w14:paraId="38724D7C" w14:textId="7D50FA98" w:rsidR="00A236A3" w:rsidRPr="00555336" w:rsidRDefault="00A236A3" w:rsidP="00A236A3">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30,369</w:t>
            </w:r>
          </w:p>
        </w:tc>
        <w:tc>
          <w:tcPr>
            <w:tcW w:w="1020" w:type="dxa"/>
            <w:vAlign w:val="bottom"/>
          </w:tcPr>
          <w:p w14:paraId="141360C5" w14:textId="385A5060" w:rsidR="00A236A3" w:rsidRPr="00555336" w:rsidRDefault="00A236A3" w:rsidP="00A236A3">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68,513</w:t>
            </w:r>
          </w:p>
        </w:tc>
        <w:tc>
          <w:tcPr>
            <w:tcW w:w="1017" w:type="dxa"/>
            <w:vAlign w:val="bottom"/>
          </w:tcPr>
          <w:p w14:paraId="46742D6C" w14:textId="49D69DB0" w:rsidR="00A236A3" w:rsidRPr="00555336" w:rsidRDefault="00A236A3" w:rsidP="00A236A3">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30,369</w:t>
            </w:r>
          </w:p>
        </w:tc>
        <w:tc>
          <w:tcPr>
            <w:tcW w:w="996" w:type="dxa"/>
            <w:vAlign w:val="bottom"/>
          </w:tcPr>
          <w:p w14:paraId="71FF697D" w14:textId="68EA8A06" w:rsidR="00A236A3" w:rsidRPr="00555336" w:rsidRDefault="00A236A3" w:rsidP="00A236A3">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64,733</w:t>
            </w:r>
          </w:p>
        </w:tc>
      </w:tr>
      <w:tr w:rsidR="00FE163B" w:rsidRPr="00555336" w14:paraId="14091DC2" w14:textId="77777777" w:rsidTr="006A5171">
        <w:trPr>
          <w:cantSplit/>
        </w:trPr>
        <w:tc>
          <w:tcPr>
            <w:tcW w:w="4590" w:type="dxa"/>
            <w:vAlign w:val="bottom"/>
          </w:tcPr>
          <w:p w14:paraId="12168148" w14:textId="77777777" w:rsidR="00FE163B" w:rsidRPr="00555336" w:rsidRDefault="00FE163B" w:rsidP="00FE163B">
            <w:pPr>
              <w:spacing w:line="240" w:lineRule="exact"/>
              <w:ind w:left="-18" w:right="-12"/>
              <w:rPr>
                <w:rFonts w:ascii="Arial" w:hAnsi="Arial" w:cs="Arial"/>
                <w:b/>
                <w:bCs/>
                <w:color w:val="000000" w:themeColor="text1"/>
                <w:sz w:val="16"/>
                <w:szCs w:val="16"/>
                <w:u w:val="single"/>
              </w:rPr>
            </w:pPr>
          </w:p>
        </w:tc>
        <w:tc>
          <w:tcPr>
            <w:tcW w:w="1017" w:type="dxa"/>
            <w:vAlign w:val="bottom"/>
          </w:tcPr>
          <w:p w14:paraId="046A5863" w14:textId="77777777" w:rsidR="00FE163B" w:rsidRPr="00555336" w:rsidRDefault="00FE163B" w:rsidP="00FE163B">
            <w:pPr>
              <w:tabs>
                <w:tab w:val="decimal" w:pos="702"/>
              </w:tabs>
              <w:spacing w:line="240" w:lineRule="exact"/>
              <w:ind w:right="34"/>
              <w:rPr>
                <w:rFonts w:ascii="Arial" w:hAnsi="Arial" w:cs="Arial"/>
                <w:color w:val="000000" w:themeColor="text1"/>
                <w:sz w:val="16"/>
                <w:szCs w:val="16"/>
              </w:rPr>
            </w:pPr>
          </w:p>
        </w:tc>
        <w:tc>
          <w:tcPr>
            <w:tcW w:w="1020" w:type="dxa"/>
            <w:vAlign w:val="bottom"/>
          </w:tcPr>
          <w:p w14:paraId="7ECD8E66" w14:textId="77777777" w:rsidR="00FE163B" w:rsidRPr="00555336" w:rsidRDefault="00FE163B" w:rsidP="00FE163B">
            <w:pPr>
              <w:tabs>
                <w:tab w:val="decimal" w:pos="702"/>
              </w:tabs>
              <w:spacing w:line="240" w:lineRule="exact"/>
              <w:ind w:right="34"/>
              <w:rPr>
                <w:rFonts w:ascii="Arial" w:hAnsi="Arial" w:cs="Arial"/>
                <w:color w:val="000000" w:themeColor="text1"/>
                <w:sz w:val="16"/>
                <w:szCs w:val="16"/>
              </w:rPr>
            </w:pPr>
          </w:p>
        </w:tc>
        <w:tc>
          <w:tcPr>
            <w:tcW w:w="1017" w:type="dxa"/>
            <w:vAlign w:val="bottom"/>
          </w:tcPr>
          <w:p w14:paraId="2EDCE75A" w14:textId="77777777" w:rsidR="00FE163B" w:rsidRPr="00555336" w:rsidRDefault="00FE163B" w:rsidP="00FE163B">
            <w:pPr>
              <w:tabs>
                <w:tab w:val="decimal" w:pos="702"/>
              </w:tabs>
              <w:spacing w:line="240" w:lineRule="exact"/>
              <w:ind w:right="34"/>
              <w:rPr>
                <w:rFonts w:ascii="Arial" w:hAnsi="Arial" w:cs="Arial"/>
                <w:color w:val="000000" w:themeColor="text1"/>
                <w:sz w:val="16"/>
                <w:szCs w:val="16"/>
              </w:rPr>
            </w:pPr>
          </w:p>
        </w:tc>
        <w:tc>
          <w:tcPr>
            <w:tcW w:w="996" w:type="dxa"/>
            <w:vAlign w:val="bottom"/>
          </w:tcPr>
          <w:p w14:paraId="6BA42AC1" w14:textId="77777777" w:rsidR="00FE163B" w:rsidRPr="00555336" w:rsidRDefault="00FE163B" w:rsidP="00FE163B">
            <w:pPr>
              <w:tabs>
                <w:tab w:val="decimal" w:pos="702"/>
              </w:tabs>
              <w:spacing w:line="240" w:lineRule="exact"/>
              <w:ind w:right="34"/>
              <w:rPr>
                <w:rFonts w:ascii="Arial" w:hAnsi="Arial" w:cs="Arial"/>
                <w:color w:val="000000" w:themeColor="text1"/>
                <w:sz w:val="16"/>
                <w:szCs w:val="16"/>
              </w:rPr>
            </w:pPr>
          </w:p>
        </w:tc>
      </w:tr>
      <w:tr w:rsidR="00FE163B" w:rsidRPr="00555336" w14:paraId="44EB2445" w14:textId="77777777" w:rsidTr="006A5171">
        <w:trPr>
          <w:cantSplit/>
        </w:trPr>
        <w:tc>
          <w:tcPr>
            <w:tcW w:w="4590" w:type="dxa"/>
            <w:vAlign w:val="bottom"/>
          </w:tcPr>
          <w:p w14:paraId="466FFBBB" w14:textId="77777777" w:rsidR="00FE163B" w:rsidRPr="00555336" w:rsidRDefault="00FE163B" w:rsidP="00FE163B">
            <w:pPr>
              <w:spacing w:line="300" w:lineRule="exact"/>
              <w:ind w:left="148" w:right="-12" w:hanging="166"/>
              <w:rPr>
                <w:rFonts w:ascii="Arial" w:hAnsi="Arial" w:cs="Arial"/>
                <w:b/>
                <w:bCs/>
                <w:color w:val="000000" w:themeColor="text1"/>
                <w:sz w:val="16"/>
                <w:szCs w:val="16"/>
                <w:u w:val="single"/>
              </w:rPr>
            </w:pPr>
            <w:r w:rsidRPr="00555336">
              <w:rPr>
                <w:rFonts w:ascii="Arial" w:hAnsi="Arial" w:cs="Arial"/>
                <w:b/>
                <w:bCs/>
                <w:color w:val="000000" w:themeColor="text1"/>
                <w:sz w:val="16"/>
                <w:szCs w:val="16"/>
                <w:u w:val="single"/>
              </w:rPr>
              <w:t>Short-term loans from related parties</w:t>
            </w:r>
          </w:p>
        </w:tc>
        <w:tc>
          <w:tcPr>
            <w:tcW w:w="1017" w:type="dxa"/>
            <w:vAlign w:val="bottom"/>
          </w:tcPr>
          <w:p w14:paraId="511904CE" w14:textId="77777777" w:rsidR="00FE163B" w:rsidRPr="00555336" w:rsidRDefault="00FE163B" w:rsidP="00FE163B">
            <w:pPr>
              <w:tabs>
                <w:tab w:val="decimal" w:pos="702"/>
              </w:tabs>
              <w:spacing w:line="300" w:lineRule="exact"/>
              <w:ind w:right="34"/>
              <w:rPr>
                <w:rFonts w:ascii="Arial" w:hAnsi="Arial" w:cs="Arial"/>
                <w:color w:val="000000" w:themeColor="text1"/>
                <w:sz w:val="16"/>
                <w:szCs w:val="16"/>
              </w:rPr>
            </w:pPr>
          </w:p>
        </w:tc>
        <w:tc>
          <w:tcPr>
            <w:tcW w:w="1020" w:type="dxa"/>
            <w:vAlign w:val="bottom"/>
          </w:tcPr>
          <w:p w14:paraId="47DA44CD" w14:textId="77777777" w:rsidR="00FE163B" w:rsidRPr="00555336" w:rsidRDefault="00FE163B" w:rsidP="00FE163B">
            <w:pPr>
              <w:tabs>
                <w:tab w:val="decimal" w:pos="702"/>
              </w:tabs>
              <w:spacing w:line="300" w:lineRule="exact"/>
              <w:ind w:right="34"/>
              <w:rPr>
                <w:rFonts w:ascii="Arial" w:hAnsi="Arial" w:cs="Arial"/>
                <w:color w:val="000000" w:themeColor="text1"/>
                <w:sz w:val="16"/>
                <w:szCs w:val="16"/>
              </w:rPr>
            </w:pPr>
          </w:p>
        </w:tc>
        <w:tc>
          <w:tcPr>
            <w:tcW w:w="1017" w:type="dxa"/>
            <w:vAlign w:val="bottom"/>
          </w:tcPr>
          <w:p w14:paraId="1B8E50E1" w14:textId="77777777" w:rsidR="00FE163B" w:rsidRPr="00555336" w:rsidRDefault="00FE163B" w:rsidP="00FE163B">
            <w:pPr>
              <w:tabs>
                <w:tab w:val="decimal" w:pos="702"/>
              </w:tabs>
              <w:spacing w:line="300" w:lineRule="exact"/>
              <w:ind w:right="34"/>
              <w:rPr>
                <w:rFonts w:ascii="Arial" w:hAnsi="Arial" w:cs="Arial"/>
                <w:color w:val="000000" w:themeColor="text1"/>
                <w:sz w:val="16"/>
                <w:szCs w:val="16"/>
              </w:rPr>
            </w:pPr>
          </w:p>
        </w:tc>
        <w:tc>
          <w:tcPr>
            <w:tcW w:w="996" w:type="dxa"/>
            <w:vAlign w:val="bottom"/>
          </w:tcPr>
          <w:p w14:paraId="3DC18A80" w14:textId="77777777" w:rsidR="00FE163B" w:rsidRPr="00555336" w:rsidRDefault="00FE163B" w:rsidP="00FE163B">
            <w:pPr>
              <w:tabs>
                <w:tab w:val="decimal" w:pos="702"/>
              </w:tabs>
              <w:spacing w:line="300" w:lineRule="exact"/>
              <w:ind w:right="34"/>
              <w:rPr>
                <w:rFonts w:ascii="Arial" w:hAnsi="Arial" w:cs="Arial"/>
                <w:color w:val="000000" w:themeColor="text1"/>
                <w:sz w:val="16"/>
                <w:szCs w:val="16"/>
              </w:rPr>
            </w:pPr>
          </w:p>
        </w:tc>
      </w:tr>
      <w:tr w:rsidR="00FE163B" w:rsidRPr="00555336" w14:paraId="4919781F" w14:textId="77777777" w:rsidTr="006A5171">
        <w:trPr>
          <w:cantSplit/>
        </w:trPr>
        <w:tc>
          <w:tcPr>
            <w:tcW w:w="4590" w:type="dxa"/>
            <w:vAlign w:val="bottom"/>
          </w:tcPr>
          <w:p w14:paraId="0BDB47C2" w14:textId="10F15B30" w:rsidR="00FE163B" w:rsidRPr="00555336" w:rsidRDefault="006D0EC9" w:rsidP="00FE163B">
            <w:pPr>
              <w:spacing w:line="300" w:lineRule="exact"/>
              <w:ind w:left="342" w:right="-12" w:hanging="180"/>
              <w:rPr>
                <w:rFonts w:ascii="Arial" w:hAnsi="Arial" w:cs="Arial"/>
                <w:color w:val="000000" w:themeColor="text1"/>
                <w:sz w:val="16"/>
                <w:szCs w:val="16"/>
              </w:rPr>
            </w:pPr>
            <w:r w:rsidRPr="00555336">
              <w:rPr>
                <w:rFonts w:ascii="Arial" w:hAnsi="Arial" w:cs="Arial"/>
                <w:color w:val="000000" w:themeColor="text1"/>
                <w:sz w:val="16"/>
                <w:szCs w:val="16"/>
              </w:rPr>
              <w:t>Subsidiary</w:t>
            </w:r>
          </w:p>
        </w:tc>
        <w:tc>
          <w:tcPr>
            <w:tcW w:w="1017" w:type="dxa"/>
            <w:vAlign w:val="bottom"/>
          </w:tcPr>
          <w:p w14:paraId="765C8509" w14:textId="6ECF37E6" w:rsidR="00FE163B" w:rsidRPr="00555336" w:rsidRDefault="006D0EC9" w:rsidP="00FE163B">
            <w:pPr>
              <w:tabs>
                <w:tab w:val="decimal" w:pos="702"/>
              </w:tabs>
              <w:spacing w:line="300" w:lineRule="exact"/>
              <w:ind w:right="34"/>
              <w:rPr>
                <w:rFonts w:ascii="Arial" w:hAnsi="Arial" w:cs="Arial"/>
                <w:color w:val="000000" w:themeColor="text1"/>
                <w:sz w:val="16"/>
                <w:szCs w:val="20"/>
              </w:rPr>
            </w:pPr>
            <w:r w:rsidRPr="00555336">
              <w:rPr>
                <w:rFonts w:ascii="Arial" w:hAnsi="Arial" w:cs="Arial"/>
                <w:color w:val="000000" w:themeColor="text1"/>
                <w:sz w:val="16"/>
                <w:szCs w:val="20"/>
              </w:rPr>
              <w:t>-</w:t>
            </w:r>
          </w:p>
        </w:tc>
        <w:tc>
          <w:tcPr>
            <w:tcW w:w="1020" w:type="dxa"/>
            <w:vAlign w:val="bottom"/>
          </w:tcPr>
          <w:p w14:paraId="5668A6E0" w14:textId="08BDE9BD" w:rsidR="00FE163B" w:rsidRPr="00555336" w:rsidRDefault="00FE163B" w:rsidP="00FE163B">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20"/>
              </w:rPr>
              <w:t>-</w:t>
            </w:r>
          </w:p>
        </w:tc>
        <w:tc>
          <w:tcPr>
            <w:tcW w:w="1017" w:type="dxa"/>
            <w:vAlign w:val="bottom"/>
          </w:tcPr>
          <w:p w14:paraId="07D6BBEA" w14:textId="023F29E5" w:rsidR="00FE163B" w:rsidRPr="00555336" w:rsidRDefault="006D0EC9" w:rsidP="00FE163B">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18,000</w:t>
            </w:r>
          </w:p>
        </w:tc>
        <w:tc>
          <w:tcPr>
            <w:tcW w:w="996" w:type="dxa"/>
            <w:vAlign w:val="bottom"/>
          </w:tcPr>
          <w:p w14:paraId="53F3BFFF" w14:textId="3449D295" w:rsidR="00FE163B" w:rsidRPr="00555336" w:rsidRDefault="00FE163B" w:rsidP="00FE163B">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r>
      <w:tr w:rsidR="00FE163B" w:rsidRPr="00555336" w14:paraId="05D748F1" w14:textId="77777777" w:rsidTr="006A5171">
        <w:trPr>
          <w:cantSplit/>
        </w:trPr>
        <w:tc>
          <w:tcPr>
            <w:tcW w:w="4590" w:type="dxa"/>
            <w:vAlign w:val="bottom"/>
          </w:tcPr>
          <w:p w14:paraId="712218F9" w14:textId="77777777" w:rsidR="00FE163B" w:rsidRPr="00555336" w:rsidRDefault="00FE163B" w:rsidP="00FE163B">
            <w:pPr>
              <w:spacing w:line="300" w:lineRule="exact"/>
              <w:ind w:left="342" w:right="-12" w:hanging="194"/>
              <w:rPr>
                <w:rFonts w:ascii="Arial" w:hAnsi="Arial" w:cs="Arial"/>
                <w:color w:val="000000" w:themeColor="text1"/>
                <w:sz w:val="16"/>
                <w:szCs w:val="16"/>
              </w:rPr>
            </w:pPr>
            <w:r w:rsidRPr="00555336">
              <w:rPr>
                <w:rFonts w:ascii="Arial" w:hAnsi="Arial" w:cs="Arial"/>
                <w:color w:val="000000" w:themeColor="text1"/>
                <w:sz w:val="16"/>
                <w:szCs w:val="16"/>
              </w:rPr>
              <w:t>Related party (director of the subsidiary)</w:t>
            </w:r>
          </w:p>
        </w:tc>
        <w:tc>
          <w:tcPr>
            <w:tcW w:w="1017" w:type="dxa"/>
            <w:vAlign w:val="bottom"/>
          </w:tcPr>
          <w:p w14:paraId="4424EEE2" w14:textId="35F791B9" w:rsidR="00FE163B" w:rsidRPr="00555336" w:rsidRDefault="00A236A3" w:rsidP="00FE163B">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1,358</w:t>
            </w:r>
          </w:p>
        </w:tc>
        <w:tc>
          <w:tcPr>
            <w:tcW w:w="1020" w:type="dxa"/>
            <w:vAlign w:val="bottom"/>
          </w:tcPr>
          <w:p w14:paraId="57ED39A1" w14:textId="0F207EDD" w:rsidR="00FE163B" w:rsidRPr="00555336" w:rsidRDefault="00FE163B" w:rsidP="00FE163B">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1,435</w:t>
            </w:r>
          </w:p>
        </w:tc>
        <w:tc>
          <w:tcPr>
            <w:tcW w:w="1017" w:type="dxa"/>
            <w:vAlign w:val="bottom"/>
          </w:tcPr>
          <w:p w14:paraId="42C8B40C" w14:textId="4C36D67C" w:rsidR="00FE163B" w:rsidRPr="00555336" w:rsidRDefault="006D0EC9" w:rsidP="00FE163B">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c>
          <w:tcPr>
            <w:tcW w:w="996" w:type="dxa"/>
            <w:vAlign w:val="bottom"/>
          </w:tcPr>
          <w:p w14:paraId="28B0130B" w14:textId="305E262D" w:rsidR="00FE163B" w:rsidRPr="00555336" w:rsidRDefault="00FE163B" w:rsidP="00FE163B">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r>
      <w:tr w:rsidR="00FE163B" w:rsidRPr="00555336" w14:paraId="4F86DF68" w14:textId="77777777" w:rsidTr="006A5171">
        <w:trPr>
          <w:cantSplit/>
        </w:trPr>
        <w:tc>
          <w:tcPr>
            <w:tcW w:w="4590" w:type="dxa"/>
            <w:vAlign w:val="bottom"/>
          </w:tcPr>
          <w:p w14:paraId="2F160504" w14:textId="77777777" w:rsidR="00FE163B" w:rsidRPr="00555336" w:rsidRDefault="00FE163B" w:rsidP="00FE163B">
            <w:pPr>
              <w:spacing w:line="300" w:lineRule="exact"/>
              <w:ind w:left="162" w:right="-195" w:hanging="180"/>
              <w:rPr>
                <w:rFonts w:ascii="Arial" w:hAnsi="Arial" w:cs="Arial"/>
                <w:b/>
                <w:bCs/>
                <w:color w:val="000000" w:themeColor="text1"/>
                <w:spacing w:val="-2"/>
                <w:sz w:val="16"/>
                <w:szCs w:val="16"/>
              </w:rPr>
            </w:pPr>
            <w:r w:rsidRPr="00555336">
              <w:rPr>
                <w:rFonts w:ascii="Arial" w:hAnsi="Arial" w:cs="Arial"/>
                <w:b/>
                <w:bCs/>
                <w:color w:val="000000" w:themeColor="text1"/>
                <w:spacing w:val="-2"/>
                <w:sz w:val="16"/>
                <w:szCs w:val="16"/>
              </w:rPr>
              <w:t>Total short-term loans from related parties</w:t>
            </w:r>
          </w:p>
        </w:tc>
        <w:tc>
          <w:tcPr>
            <w:tcW w:w="1017" w:type="dxa"/>
            <w:vAlign w:val="bottom"/>
          </w:tcPr>
          <w:p w14:paraId="7ACB3E85" w14:textId="4303E8B0" w:rsidR="00FE163B" w:rsidRPr="00555336" w:rsidRDefault="006D0EC9" w:rsidP="00FE163B">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1,358</w:t>
            </w:r>
          </w:p>
        </w:tc>
        <w:tc>
          <w:tcPr>
            <w:tcW w:w="1020" w:type="dxa"/>
            <w:vAlign w:val="bottom"/>
          </w:tcPr>
          <w:p w14:paraId="622A6CE0" w14:textId="26EB4DFD" w:rsidR="00FE163B" w:rsidRPr="00555336" w:rsidRDefault="00FE163B" w:rsidP="00FE163B">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1,435</w:t>
            </w:r>
          </w:p>
        </w:tc>
        <w:tc>
          <w:tcPr>
            <w:tcW w:w="1017" w:type="dxa"/>
            <w:vAlign w:val="bottom"/>
          </w:tcPr>
          <w:p w14:paraId="109FB142" w14:textId="6E9727AE" w:rsidR="00FE163B" w:rsidRPr="00555336" w:rsidRDefault="006D0EC9" w:rsidP="00FE163B">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18,000</w:t>
            </w:r>
          </w:p>
        </w:tc>
        <w:tc>
          <w:tcPr>
            <w:tcW w:w="996" w:type="dxa"/>
            <w:vAlign w:val="bottom"/>
          </w:tcPr>
          <w:p w14:paraId="595FE952" w14:textId="50E2890B" w:rsidR="00FE163B" w:rsidRPr="00555336" w:rsidRDefault="00FE163B" w:rsidP="00FE163B">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w:t>
            </w:r>
          </w:p>
        </w:tc>
      </w:tr>
      <w:tr w:rsidR="00FE163B" w:rsidRPr="00555336" w14:paraId="23489EED" w14:textId="77777777" w:rsidTr="006A5171">
        <w:trPr>
          <w:cantSplit/>
        </w:trPr>
        <w:tc>
          <w:tcPr>
            <w:tcW w:w="4590" w:type="dxa"/>
            <w:vAlign w:val="bottom"/>
          </w:tcPr>
          <w:p w14:paraId="043572D9" w14:textId="77777777" w:rsidR="00FE163B" w:rsidRPr="00555336" w:rsidRDefault="00FE163B" w:rsidP="00FE163B">
            <w:pPr>
              <w:ind w:left="119" w:hanging="119"/>
              <w:rPr>
                <w:rFonts w:ascii="Arial" w:hAnsi="Arial" w:cs="Arial"/>
                <w:b/>
                <w:bCs/>
                <w:color w:val="000000" w:themeColor="text1"/>
                <w:spacing w:val="-6"/>
                <w:sz w:val="16"/>
                <w:szCs w:val="16"/>
                <w:u w:val="single"/>
              </w:rPr>
            </w:pPr>
          </w:p>
        </w:tc>
        <w:tc>
          <w:tcPr>
            <w:tcW w:w="1017" w:type="dxa"/>
            <w:vAlign w:val="bottom"/>
          </w:tcPr>
          <w:p w14:paraId="1183AF0C" w14:textId="77777777" w:rsidR="00FE163B" w:rsidRPr="00555336" w:rsidRDefault="00FE163B" w:rsidP="00FE163B">
            <w:pPr>
              <w:tabs>
                <w:tab w:val="decimal" w:pos="767"/>
              </w:tabs>
              <w:ind w:right="34"/>
              <w:rPr>
                <w:rFonts w:ascii="Arial" w:hAnsi="Arial" w:cs="Arial"/>
                <w:color w:val="000000" w:themeColor="text1"/>
                <w:sz w:val="16"/>
                <w:szCs w:val="16"/>
              </w:rPr>
            </w:pPr>
          </w:p>
        </w:tc>
        <w:tc>
          <w:tcPr>
            <w:tcW w:w="1020" w:type="dxa"/>
            <w:vAlign w:val="bottom"/>
          </w:tcPr>
          <w:p w14:paraId="03DF2C64" w14:textId="77777777" w:rsidR="00FE163B" w:rsidRPr="00555336" w:rsidRDefault="00FE163B" w:rsidP="00FE163B">
            <w:pPr>
              <w:tabs>
                <w:tab w:val="decimal" w:pos="767"/>
              </w:tabs>
              <w:ind w:right="34"/>
              <w:rPr>
                <w:rFonts w:ascii="Arial" w:hAnsi="Arial" w:cs="Arial"/>
                <w:color w:val="000000" w:themeColor="text1"/>
                <w:sz w:val="16"/>
                <w:szCs w:val="16"/>
              </w:rPr>
            </w:pPr>
          </w:p>
        </w:tc>
        <w:tc>
          <w:tcPr>
            <w:tcW w:w="1017" w:type="dxa"/>
            <w:vAlign w:val="bottom"/>
          </w:tcPr>
          <w:p w14:paraId="23B6A151" w14:textId="77777777" w:rsidR="00FE163B" w:rsidRPr="00555336" w:rsidRDefault="00FE163B" w:rsidP="00FE163B">
            <w:pPr>
              <w:tabs>
                <w:tab w:val="decimal" w:pos="767"/>
              </w:tabs>
              <w:ind w:right="34"/>
              <w:rPr>
                <w:rFonts w:ascii="Arial" w:hAnsi="Arial" w:cs="Arial"/>
                <w:color w:val="000000" w:themeColor="text1"/>
                <w:sz w:val="16"/>
                <w:szCs w:val="16"/>
              </w:rPr>
            </w:pPr>
          </w:p>
        </w:tc>
        <w:tc>
          <w:tcPr>
            <w:tcW w:w="996" w:type="dxa"/>
            <w:vAlign w:val="bottom"/>
          </w:tcPr>
          <w:p w14:paraId="3057619D" w14:textId="77777777" w:rsidR="00FE163B" w:rsidRPr="00555336" w:rsidRDefault="00FE163B" w:rsidP="00FE163B">
            <w:pPr>
              <w:tabs>
                <w:tab w:val="decimal" w:pos="767"/>
              </w:tabs>
              <w:ind w:right="34"/>
              <w:rPr>
                <w:rFonts w:ascii="Arial" w:hAnsi="Arial" w:cs="Arial"/>
                <w:color w:val="000000" w:themeColor="text1"/>
                <w:sz w:val="16"/>
                <w:szCs w:val="16"/>
              </w:rPr>
            </w:pPr>
          </w:p>
        </w:tc>
      </w:tr>
      <w:tr w:rsidR="00FE163B" w:rsidRPr="00555336" w14:paraId="49F11664" w14:textId="77777777" w:rsidTr="006A5171">
        <w:trPr>
          <w:cantSplit/>
        </w:trPr>
        <w:tc>
          <w:tcPr>
            <w:tcW w:w="4590" w:type="dxa"/>
            <w:vAlign w:val="bottom"/>
          </w:tcPr>
          <w:p w14:paraId="42077DB8" w14:textId="3125178A" w:rsidR="00FE163B" w:rsidRPr="00555336" w:rsidRDefault="00FE163B" w:rsidP="00FE163B">
            <w:pPr>
              <w:spacing w:line="240" w:lineRule="exact"/>
              <w:ind w:left="119" w:hanging="119"/>
              <w:rPr>
                <w:rFonts w:ascii="Arial" w:hAnsi="Arial" w:cs="Arial"/>
                <w:b/>
                <w:bCs/>
                <w:color w:val="000000" w:themeColor="text1"/>
                <w:spacing w:val="-6"/>
                <w:sz w:val="16"/>
                <w:szCs w:val="16"/>
                <w:u w:val="single"/>
              </w:rPr>
            </w:pPr>
            <w:r w:rsidRPr="00555336">
              <w:rPr>
                <w:rFonts w:ascii="Arial" w:hAnsi="Arial" w:cs="Arial"/>
                <w:b/>
                <w:bCs/>
                <w:color w:val="000000" w:themeColor="text1"/>
                <w:sz w:val="16"/>
                <w:szCs w:val="16"/>
                <w:u w:val="single"/>
              </w:rPr>
              <w:t>Long-term loans from related parties</w:t>
            </w:r>
          </w:p>
        </w:tc>
        <w:tc>
          <w:tcPr>
            <w:tcW w:w="1017" w:type="dxa"/>
            <w:vAlign w:val="bottom"/>
          </w:tcPr>
          <w:p w14:paraId="346EC533" w14:textId="77777777" w:rsidR="00FE163B" w:rsidRPr="00555336" w:rsidRDefault="00FE163B" w:rsidP="00FE163B">
            <w:pPr>
              <w:tabs>
                <w:tab w:val="decimal" w:pos="767"/>
              </w:tabs>
              <w:spacing w:line="240" w:lineRule="exact"/>
              <w:ind w:right="34"/>
              <w:rPr>
                <w:rFonts w:ascii="Arial" w:hAnsi="Arial" w:cs="Arial"/>
                <w:color w:val="000000" w:themeColor="text1"/>
                <w:sz w:val="16"/>
                <w:szCs w:val="16"/>
              </w:rPr>
            </w:pPr>
          </w:p>
        </w:tc>
        <w:tc>
          <w:tcPr>
            <w:tcW w:w="1020" w:type="dxa"/>
            <w:vAlign w:val="bottom"/>
          </w:tcPr>
          <w:p w14:paraId="189008B3" w14:textId="77777777" w:rsidR="00FE163B" w:rsidRPr="00555336" w:rsidRDefault="00FE163B" w:rsidP="00FE163B">
            <w:pPr>
              <w:tabs>
                <w:tab w:val="decimal" w:pos="767"/>
              </w:tabs>
              <w:spacing w:line="240" w:lineRule="exact"/>
              <w:ind w:right="34"/>
              <w:rPr>
                <w:rFonts w:ascii="Arial" w:hAnsi="Arial" w:cs="Arial"/>
                <w:color w:val="000000" w:themeColor="text1"/>
                <w:sz w:val="16"/>
                <w:szCs w:val="16"/>
              </w:rPr>
            </w:pPr>
          </w:p>
        </w:tc>
        <w:tc>
          <w:tcPr>
            <w:tcW w:w="1017" w:type="dxa"/>
            <w:vAlign w:val="bottom"/>
          </w:tcPr>
          <w:p w14:paraId="68AA8654" w14:textId="77777777" w:rsidR="00FE163B" w:rsidRPr="00555336" w:rsidRDefault="00FE163B" w:rsidP="00FE163B">
            <w:pPr>
              <w:tabs>
                <w:tab w:val="decimal" w:pos="767"/>
              </w:tabs>
              <w:spacing w:line="240" w:lineRule="exact"/>
              <w:ind w:right="34"/>
              <w:rPr>
                <w:rFonts w:ascii="Arial" w:hAnsi="Arial" w:cs="Arial"/>
                <w:color w:val="000000" w:themeColor="text1"/>
                <w:sz w:val="16"/>
                <w:szCs w:val="16"/>
              </w:rPr>
            </w:pPr>
          </w:p>
        </w:tc>
        <w:tc>
          <w:tcPr>
            <w:tcW w:w="996" w:type="dxa"/>
            <w:vAlign w:val="bottom"/>
          </w:tcPr>
          <w:p w14:paraId="70F03368" w14:textId="77777777" w:rsidR="00FE163B" w:rsidRPr="00555336" w:rsidRDefault="00FE163B" w:rsidP="00FE163B">
            <w:pPr>
              <w:tabs>
                <w:tab w:val="decimal" w:pos="767"/>
              </w:tabs>
              <w:spacing w:line="240" w:lineRule="exact"/>
              <w:ind w:right="34"/>
              <w:rPr>
                <w:rFonts w:ascii="Arial" w:hAnsi="Arial" w:cs="Arial"/>
                <w:color w:val="000000" w:themeColor="text1"/>
                <w:sz w:val="16"/>
                <w:szCs w:val="16"/>
              </w:rPr>
            </w:pPr>
          </w:p>
        </w:tc>
      </w:tr>
      <w:tr w:rsidR="006D0EC9" w:rsidRPr="00555336" w14:paraId="452918E8" w14:textId="77777777" w:rsidTr="006A5171">
        <w:trPr>
          <w:cantSplit/>
        </w:trPr>
        <w:tc>
          <w:tcPr>
            <w:tcW w:w="4590" w:type="dxa"/>
            <w:vAlign w:val="bottom"/>
          </w:tcPr>
          <w:p w14:paraId="5C0A8868" w14:textId="51E96B06" w:rsidR="006D0EC9" w:rsidRPr="00555336" w:rsidRDefault="006D0EC9" w:rsidP="006D0EC9">
            <w:pPr>
              <w:spacing w:line="300" w:lineRule="exact"/>
              <w:ind w:left="342" w:right="-12" w:hanging="180"/>
              <w:rPr>
                <w:rFonts w:ascii="Arial" w:hAnsi="Arial" w:cs="Arial"/>
                <w:b/>
                <w:bCs/>
                <w:color w:val="000000" w:themeColor="text1"/>
                <w:spacing w:val="-6"/>
                <w:sz w:val="16"/>
                <w:szCs w:val="16"/>
                <w:u w:val="single"/>
              </w:rPr>
            </w:pPr>
            <w:r w:rsidRPr="00555336">
              <w:rPr>
                <w:rFonts w:ascii="Arial" w:hAnsi="Arial" w:cs="Arial"/>
                <w:color w:val="000000" w:themeColor="text1"/>
                <w:sz w:val="16"/>
                <w:szCs w:val="16"/>
              </w:rPr>
              <w:t>Related party (member of the same family as that                   of the Company’s director)</w:t>
            </w:r>
          </w:p>
        </w:tc>
        <w:tc>
          <w:tcPr>
            <w:tcW w:w="1017" w:type="dxa"/>
            <w:vAlign w:val="bottom"/>
          </w:tcPr>
          <w:p w14:paraId="1B1FF046" w14:textId="51296B00" w:rsidR="006D0EC9" w:rsidRPr="00555336" w:rsidRDefault="006D0EC9" w:rsidP="006D0EC9">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12,000</w:t>
            </w:r>
          </w:p>
        </w:tc>
        <w:tc>
          <w:tcPr>
            <w:tcW w:w="1020" w:type="dxa"/>
            <w:vAlign w:val="bottom"/>
          </w:tcPr>
          <w:p w14:paraId="335175E3" w14:textId="1DB04FB4" w:rsidR="006D0EC9" w:rsidRPr="00555336" w:rsidRDefault="006D0EC9" w:rsidP="006D0EC9">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12,000</w:t>
            </w:r>
          </w:p>
        </w:tc>
        <w:tc>
          <w:tcPr>
            <w:tcW w:w="1017" w:type="dxa"/>
            <w:vAlign w:val="bottom"/>
          </w:tcPr>
          <w:p w14:paraId="572451BE" w14:textId="73F7A8DC" w:rsidR="006D0EC9" w:rsidRPr="00555336" w:rsidRDefault="006D0EC9" w:rsidP="006D0EC9">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12,000</w:t>
            </w:r>
          </w:p>
        </w:tc>
        <w:tc>
          <w:tcPr>
            <w:tcW w:w="996" w:type="dxa"/>
            <w:vAlign w:val="bottom"/>
          </w:tcPr>
          <w:p w14:paraId="2760BC6B" w14:textId="4301312E" w:rsidR="006D0EC9" w:rsidRPr="00555336" w:rsidRDefault="006D0EC9" w:rsidP="006D0EC9">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12,000</w:t>
            </w:r>
          </w:p>
        </w:tc>
      </w:tr>
      <w:tr w:rsidR="006D0EC9" w:rsidRPr="00555336" w14:paraId="53B30D65" w14:textId="77777777" w:rsidTr="006A5171">
        <w:trPr>
          <w:cantSplit/>
        </w:trPr>
        <w:tc>
          <w:tcPr>
            <w:tcW w:w="4590" w:type="dxa"/>
            <w:vAlign w:val="bottom"/>
          </w:tcPr>
          <w:p w14:paraId="72D63A78" w14:textId="045BEA1B" w:rsidR="006D0EC9" w:rsidRPr="00555336" w:rsidRDefault="006D0EC9" w:rsidP="006D0EC9">
            <w:pPr>
              <w:spacing w:line="240" w:lineRule="exact"/>
              <w:ind w:left="119" w:hanging="119"/>
              <w:rPr>
                <w:rFonts w:ascii="Arial" w:hAnsi="Arial" w:cs="Arial"/>
                <w:b/>
                <w:bCs/>
                <w:color w:val="000000" w:themeColor="text1"/>
                <w:spacing w:val="-6"/>
                <w:sz w:val="16"/>
                <w:szCs w:val="16"/>
                <w:u w:val="single"/>
              </w:rPr>
            </w:pPr>
            <w:r w:rsidRPr="00555336">
              <w:rPr>
                <w:rFonts w:ascii="Arial" w:hAnsi="Arial" w:cs="Arial"/>
                <w:b/>
                <w:bCs/>
                <w:color w:val="000000" w:themeColor="text1"/>
                <w:spacing w:val="-2"/>
                <w:sz w:val="16"/>
                <w:szCs w:val="16"/>
              </w:rPr>
              <w:t>Total long-term loans from related parties</w:t>
            </w:r>
          </w:p>
        </w:tc>
        <w:tc>
          <w:tcPr>
            <w:tcW w:w="1017" w:type="dxa"/>
            <w:vAlign w:val="bottom"/>
          </w:tcPr>
          <w:p w14:paraId="1F8DF260" w14:textId="3CFAB924" w:rsidR="006D0EC9" w:rsidRPr="00555336" w:rsidRDefault="006D0EC9" w:rsidP="006D0EC9">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12,000</w:t>
            </w:r>
          </w:p>
        </w:tc>
        <w:tc>
          <w:tcPr>
            <w:tcW w:w="1020" w:type="dxa"/>
            <w:vAlign w:val="bottom"/>
          </w:tcPr>
          <w:p w14:paraId="23980C31" w14:textId="1FC897EA" w:rsidR="006D0EC9" w:rsidRPr="00555336" w:rsidRDefault="006D0EC9" w:rsidP="006D0EC9">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12,000</w:t>
            </w:r>
          </w:p>
        </w:tc>
        <w:tc>
          <w:tcPr>
            <w:tcW w:w="1017" w:type="dxa"/>
            <w:vAlign w:val="bottom"/>
          </w:tcPr>
          <w:p w14:paraId="1B1879F0" w14:textId="7F15FBA0" w:rsidR="006D0EC9" w:rsidRPr="00555336" w:rsidRDefault="006D0EC9" w:rsidP="006D0EC9">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12,000</w:t>
            </w:r>
          </w:p>
        </w:tc>
        <w:tc>
          <w:tcPr>
            <w:tcW w:w="996" w:type="dxa"/>
            <w:vAlign w:val="bottom"/>
          </w:tcPr>
          <w:p w14:paraId="150AA044" w14:textId="6384CEF5" w:rsidR="006D0EC9" w:rsidRPr="00555336" w:rsidRDefault="006D0EC9" w:rsidP="006D0EC9">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12,000</w:t>
            </w:r>
          </w:p>
        </w:tc>
      </w:tr>
      <w:tr w:rsidR="00FE163B" w:rsidRPr="00555336" w14:paraId="277CED91" w14:textId="77777777" w:rsidTr="006A5171">
        <w:trPr>
          <w:cantSplit/>
        </w:trPr>
        <w:tc>
          <w:tcPr>
            <w:tcW w:w="4590" w:type="dxa"/>
            <w:vAlign w:val="bottom"/>
          </w:tcPr>
          <w:p w14:paraId="1DA53C37" w14:textId="31C92092" w:rsidR="00FE163B" w:rsidRPr="00555336" w:rsidRDefault="00FE163B" w:rsidP="00FE163B">
            <w:pPr>
              <w:ind w:right="-12"/>
              <w:rPr>
                <w:rFonts w:ascii="Arial" w:hAnsi="Arial" w:cs="Arial"/>
                <w:b/>
                <w:bCs/>
                <w:color w:val="000000" w:themeColor="text1"/>
                <w:spacing w:val="-4"/>
                <w:sz w:val="16"/>
                <w:szCs w:val="16"/>
                <w:u w:val="single"/>
              </w:rPr>
            </w:pPr>
          </w:p>
        </w:tc>
        <w:tc>
          <w:tcPr>
            <w:tcW w:w="1017" w:type="dxa"/>
            <w:vAlign w:val="bottom"/>
          </w:tcPr>
          <w:p w14:paraId="6703BAAF" w14:textId="77777777" w:rsidR="00FE163B" w:rsidRPr="00555336" w:rsidRDefault="00FE163B" w:rsidP="00FE163B">
            <w:pPr>
              <w:tabs>
                <w:tab w:val="decimal" w:pos="767"/>
              </w:tabs>
              <w:ind w:right="34"/>
              <w:rPr>
                <w:rFonts w:ascii="Arial" w:hAnsi="Arial" w:cs="Arial"/>
                <w:color w:val="000000" w:themeColor="text1"/>
                <w:sz w:val="16"/>
                <w:szCs w:val="16"/>
              </w:rPr>
            </w:pPr>
          </w:p>
        </w:tc>
        <w:tc>
          <w:tcPr>
            <w:tcW w:w="1020" w:type="dxa"/>
            <w:vAlign w:val="bottom"/>
          </w:tcPr>
          <w:p w14:paraId="151DA7F7" w14:textId="77777777" w:rsidR="00FE163B" w:rsidRPr="00555336" w:rsidRDefault="00FE163B" w:rsidP="00FE163B">
            <w:pPr>
              <w:tabs>
                <w:tab w:val="decimal" w:pos="702"/>
              </w:tabs>
              <w:ind w:right="34"/>
              <w:rPr>
                <w:rFonts w:ascii="Arial" w:hAnsi="Arial" w:cs="Arial"/>
                <w:color w:val="000000" w:themeColor="text1"/>
                <w:sz w:val="16"/>
                <w:szCs w:val="16"/>
              </w:rPr>
            </w:pPr>
          </w:p>
        </w:tc>
        <w:tc>
          <w:tcPr>
            <w:tcW w:w="1017" w:type="dxa"/>
            <w:vAlign w:val="bottom"/>
          </w:tcPr>
          <w:p w14:paraId="2DC160C9" w14:textId="77777777" w:rsidR="00FE163B" w:rsidRPr="00555336" w:rsidRDefault="00FE163B" w:rsidP="00FE163B">
            <w:pPr>
              <w:tabs>
                <w:tab w:val="decimal" w:pos="702"/>
              </w:tabs>
              <w:ind w:right="34"/>
              <w:rPr>
                <w:rFonts w:ascii="Arial" w:hAnsi="Arial" w:cs="Arial"/>
                <w:color w:val="000000" w:themeColor="text1"/>
                <w:sz w:val="16"/>
                <w:szCs w:val="16"/>
              </w:rPr>
            </w:pPr>
          </w:p>
        </w:tc>
        <w:tc>
          <w:tcPr>
            <w:tcW w:w="996" w:type="dxa"/>
            <w:vAlign w:val="bottom"/>
          </w:tcPr>
          <w:p w14:paraId="6EAABF61" w14:textId="77777777" w:rsidR="00FE163B" w:rsidRPr="00555336" w:rsidRDefault="00FE163B" w:rsidP="00FE163B">
            <w:pPr>
              <w:tabs>
                <w:tab w:val="decimal" w:pos="702"/>
              </w:tabs>
              <w:ind w:right="34"/>
              <w:rPr>
                <w:rFonts w:ascii="Arial" w:hAnsi="Arial" w:cs="Arial"/>
                <w:color w:val="000000" w:themeColor="text1"/>
                <w:sz w:val="16"/>
                <w:szCs w:val="16"/>
              </w:rPr>
            </w:pPr>
          </w:p>
        </w:tc>
      </w:tr>
      <w:tr w:rsidR="00FE163B" w:rsidRPr="00555336" w14:paraId="5BE60BE6" w14:textId="77777777" w:rsidTr="006A5171">
        <w:trPr>
          <w:cantSplit/>
        </w:trPr>
        <w:tc>
          <w:tcPr>
            <w:tcW w:w="4590" w:type="dxa"/>
            <w:vAlign w:val="bottom"/>
          </w:tcPr>
          <w:p w14:paraId="37984181" w14:textId="0BF3453A" w:rsidR="00FE163B" w:rsidRPr="00555336" w:rsidRDefault="00FE163B" w:rsidP="00FE163B">
            <w:pPr>
              <w:spacing w:line="300" w:lineRule="exact"/>
              <w:ind w:right="-12"/>
              <w:rPr>
                <w:rFonts w:ascii="Arial" w:hAnsi="Arial" w:cs="Arial"/>
                <w:b/>
                <w:bCs/>
                <w:color w:val="000000" w:themeColor="text1"/>
                <w:spacing w:val="-4"/>
                <w:sz w:val="16"/>
                <w:szCs w:val="16"/>
                <w:u w:val="single"/>
              </w:rPr>
            </w:pPr>
            <w:r w:rsidRPr="00555336">
              <w:rPr>
                <w:rFonts w:ascii="Arial" w:hAnsi="Arial" w:cs="Arial"/>
                <w:b/>
                <w:bCs/>
                <w:color w:val="000000" w:themeColor="text1"/>
                <w:spacing w:val="-4"/>
                <w:sz w:val="16"/>
                <w:szCs w:val="16"/>
                <w:u w:val="single"/>
              </w:rPr>
              <w:t>Retention payable - related parties</w:t>
            </w:r>
          </w:p>
        </w:tc>
        <w:tc>
          <w:tcPr>
            <w:tcW w:w="1017" w:type="dxa"/>
            <w:vAlign w:val="bottom"/>
          </w:tcPr>
          <w:p w14:paraId="6715BC1D" w14:textId="77777777" w:rsidR="00FE163B" w:rsidRPr="00555336" w:rsidRDefault="00FE163B" w:rsidP="00FE163B">
            <w:pPr>
              <w:tabs>
                <w:tab w:val="decimal" w:pos="767"/>
              </w:tabs>
              <w:spacing w:line="300" w:lineRule="exact"/>
              <w:ind w:right="34"/>
              <w:rPr>
                <w:rFonts w:ascii="Arial" w:hAnsi="Arial" w:cs="Arial"/>
                <w:color w:val="000000" w:themeColor="text1"/>
                <w:sz w:val="16"/>
                <w:szCs w:val="16"/>
              </w:rPr>
            </w:pPr>
          </w:p>
        </w:tc>
        <w:tc>
          <w:tcPr>
            <w:tcW w:w="1020" w:type="dxa"/>
            <w:vAlign w:val="bottom"/>
          </w:tcPr>
          <w:p w14:paraId="47DEA4F6" w14:textId="77777777" w:rsidR="00FE163B" w:rsidRPr="00555336" w:rsidRDefault="00FE163B" w:rsidP="00FE163B">
            <w:pPr>
              <w:tabs>
                <w:tab w:val="decimal" w:pos="702"/>
              </w:tabs>
              <w:spacing w:line="300" w:lineRule="exact"/>
              <w:ind w:right="34"/>
              <w:rPr>
                <w:rFonts w:ascii="Arial" w:hAnsi="Arial" w:cs="Arial"/>
                <w:color w:val="000000" w:themeColor="text1"/>
                <w:sz w:val="16"/>
                <w:szCs w:val="16"/>
              </w:rPr>
            </w:pPr>
          </w:p>
        </w:tc>
        <w:tc>
          <w:tcPr>
            <w:tcW w:w="1017" w:type="dxa"/>
            <w:vAlign w:val="bottom"/>
          </w:tcPr>
          <w:p w14:paraId="436B57F2" w14:textId="77777777" w:rsidR="00FE163B" w:rsidRPr="00555336" w:rsidRDefault="00FE163B" w:rsidP="00FE163B">
            <w:pPr>
              <w:tabs>
                <w:tab w:val="decimal" w:pos="702"/>
              </w:tabs>
              <w:spacing w:line="300" w:lineRule="exact"/>
              <w:ind w:right="34"/>
              <w:rPr>
                <w:rFonts w:ascii="Arial" w:hAnsi="Arial" w:cs="Arial"/>
                <w:color w:val="000000" w:themeColor="text1"/>
                <w:sz w:val="16"/>
                <w:szCs w:val="16"/>
              </w:rPr>
            </w:pPr>
          </w:p>
        </w:tc>
        <w:tc>
          <w:tcPr>
            <w:tcW w:w="996" w:type="dxa"/>
            <w:vAlign w:val="bottom"/>
          </w:tcPr>
          <w:p w14:paraId="0819ABF2" w14:textId="77777777" w:rsidR="00FE163B" w:rsidRPr="00555336" w:rsidRDefault="00FE163B" w:rsidP="00FE163B">
            <w:pPr>
              <w:tabs>
                <w:tab w:val="decimal" w:pos="702"/>
              </w:tabs>
              <w:spacing w:line="300" w:lineRule="exact"/>
              <w:ind w:right="34"/>
              <w:rPr>
                <w:rFonts w:ascii="Arial" w:hAnsi="Arial" w:cs="Arial"/>
                <w:color w:val="000000" w:themeColor="text1"/>
                <w:sz w:val="16"/>
                <w:szCs w:val="16"/>
              </w:rPr>
            </w:pPr>
          </w:p>
        </w:tc>
      </w:tr>
      <w:tr w:rsidR="006D0EC9" w:rsidRPr="00555336" w14:paraId="3779178F" w14:textId="77777777" w:rsidTr="006A5171">
        <w:trPr>
          <w:cantSplit/>
        </w:trPr>
        <w:tc>
          <w:tcPr>
            <w:tcW w:w="4590" w:type="dxa"/>
            <w:vAlign w:val="bottom"/>
          </w:tcPr>
          <w:p w14:paraId="7EB29AEE" w14:textId="77777777" w:rsidR="006D0EC9" w:rsidRPr="00555336" w:rsidRDefault="006D0EC9" w:rsidP="006D0EC9">
            <w:pPr>
              <w:spacing w:line="300" w:lineRule="exact"/>
              <w:ind w:left="360" w:right="-12" w:hanging="198"/>
              <w:rPr>
                <w:rFonts w:ascii="Arial" w:hAnsi="Arial" w:cs="Arial"/>
                <w:color w:val="000000" w:themeColor="text1"/>
                <w:sz w:val="16"/>
                <w:szCs w:val="16"/>
              </w:rPr>
            </w:pPr>
            <w:r w:rsidRPr="00555336">
              <w:rPr>
                <w:rFonts w:ascii="Arial" w:hAnsi="Arial" w:cs="Arial"/>
                <w:color w:val="000000" w:themeColor="text1"/>
                <w:sz w:val="16"/>
                <w:szCs w:val="16"/>
              </w:rPr>
              <w:t xml:space="preserve">Subsidiary </w:t>
            </w:r>
          </w:p>
        </w:tc>
        <w:tc>
          <w:tcPr>
            <w:tcW w:w="1017" w:type="dxa"/>
            <w:vAlign w:val="bottom"/>
          </w:tcPr>
          <w:p w14:paraId="24EE92B3" w14:textId="1933EBBF" w:rsidR="006D0EC9" w:rsidRPr="00555336" w:rsidRDefault="006D0EC9" w:rsidP="006D0EC9">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c>
          <w:tcPr>
            <w:tcW w:w="1020" w:type="dxa"/>
            <w:vAlign w:val="bottom"/>
          </w:tcPr>
          <w:p w14:paraId="6F7EA8C7" w14:textId="7904876F" w:rsidR="006D0EC9" w:rsidRPr="00555336" w:rsidRDefault="006D0EC9" w:rsidP="006D0EC9">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c>
          <w:tcPr>
            <w:tcW w:w="1017" w:type="dxa"/>
            <w:vAlign w:val="bottom"/>
          </w:tcPr>
          <w:p w14:paraId="691DCCA2" w14:textId="1BBBFF20" w:rsidR="006D0EC9" w:rsidRPr="00555336" w:rsidRDefault="006D0EC9" w:rsidP="006D0EC9">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8,515</w:t>
            </w:r>
          </w:p>
        </w:tc>
        <w:tc>
          <w:tcPr>
            <w:tcW w:w="996" w:type="dxa"/>
            <w:vAlign w:val="bottom"/>
          </w:tcPr>
          <w:p w14:paraId="374043E2" w14:textId="225325E5" w:rsidR="006D0EC9" w:rsidRPr="00555336" w:rsidRDefault="006D0EC9" w:rsidP="006D0EC9">
            <w:pP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26,812</w:t>
            </w:r>
          </w:p>
        </w:tc>
      </w:tr>
      <w:tr w:rsidR="006D0EC9" w:rsidRPr="00555336" w14:paraId="765EDFF4" w14:textId="77777777" w:rsidTr="006A5171">
        <w:trPr>
          <w:cantSplit/>
        </w:trPr>
        <w:tc>
          <w:tcPr>
            <w:tcW w:w="4590" w:type="dxa"/>
            <w:vAlign w:val="bottom"/>
          </w:tcPr>
          <w:p w14:paraId="195FF5FD" w14:textId="2A20A80A" w:rsidR="006D0EC9" w:rsidRPr="00555336" w:rsidRDefault="006D0EC9" w:rsidP="006D0EC9">
            <w:pPr>
              <w:spacing w:line="300" w:lineRule="exact"/>
              <w:ind w:left="360" w:right="-12" w:hanging="198"/>
              <w:rPr>
                <w:rFonts w:ascii="Arial" w:hAnsi="Arial" w:cs="Arial"/>
                <w:color w:val="000000" w:themeColor="text1"/>
                <w:sz w:val="16"/>
                <w:szCs w:val="16"/>
              </w:rPr>
            </w:pPr>
            <w:r w:rsidRPr="00555336">
              <w:rPr>
                <w:rFonts w:ascii="Arial" w:hAnsi="Arial" w:cs="Arial"/>
                <w:color w:val="000000" w:themeColor="text1"/>
                <w:sz w:val="16"/>
                <w:szCs w:val="16"/>
              </w:rPr>
              <w:t>Related company (related by common directors)</w:t>
            </w:r>
          </w:p>
        </w:tc>
        <w:tc>
          <w:tcPr>
            <w:tcW w:w="1017" w:type="dxa"/>
            <w:vAlign w:val="bottom"/>
          </w:tcPr>
          <w:p w14:paraId="116C98FF" w14:textId="77E7AB31" w:rsidR="006D0EC9" w:rsidRPr="00555336" w:rsidRDefault="006D0EC9" w:rsidP="006D0EC9">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35</w:t>
            </w:r>
          </w:p>
        </w:tc>
        <w:tc>
          <w:tcPr>
            <w:tcW w:w="1020" w:type="dxa"/>
            <w:vAlign w:val="bottom"/>
          </w:tcPr>
          <w:p w14:paraId="0E3616F4" w14:textId="6AE18C71" w:rsidR="006D0EC9" w:rsidRPr="00555336" w:rsidRDefault="006D0EC9" w:rsidP="006D0EC9">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415</w:t>
            </w:r>
          </w:p>
        </w:tc>
        <w:tc>
          <w:tcPr>
            <w:tcW w:w="1017" w:type="dxa"/>
            <w:vAlign w:val="bottom"/>
          </w:tcPr>
          <w:p w14:paraId="4C1B377A" w14:textId="16373164" w:rsidR="006D0EC9" w:rsidRPr="00555336" w:rsidRDefault="006D0EC9" w:rsidP="006D0EC9">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c>
          <w:tcPr>
            <w:tcW w:w="996" w:type="dxa"/>
            <w:vAlign w:val="bottom"/>
          </w:tcPr>
          <w:p w14:paraId="4B2C1CEF" w14:textId="7B181D52" w:rsidR="006D0EC9" w:rsidRPr="00555336" w:rsidRDefault="006D0EC9" w:rsidP="006D0EC9">
            <w:pPr>
              <w:pBdr>
                <w:bottom w:val="single" w:sz="4" w:space="1" w:color="auto"/>
              </w:pBdr>
              <w:tabs>
                <w:tab w:val="decimal" w:pos="702"/>
              </w:tabs>
              <w:spacing w:line="300" w:lineRule="exact"/>
              <w:ind w:right="34"/>
              <w:rPr>
                <w:rFonts w:ascii="Arial" w:hAnsi="Arial" w:cs="Arial"/>
                <w:color w:val="000000" w:themeColor="text1"/>
                <w:sz w:val="16"/>
                <w:szCs w:val="16"/>
              </w:rPr>
            </w:pPr>
            <w:r w:rsidRPr="00555336">
              <w:rPr>
                <w:rFonts w:ascii="Arial" w:hAnsi="Arial" w:cs="Arial"/>
                <w:color w:val="000000" w:themeColor="text1"/>
                <w:sz w:val="16"/>
                <w:szCs w:val="16"/>
              </w:rPr>
              <w:t>-</w:t>
            </w:r>
          </w:p>
        </w:tc>
      </w:tr>
      <w:tr w:rsidR="006D0EC9" w:rsidRPr="00555336" w14:paraId="0C509F8C" w14:textId="77777777" w:rsidTr="006A5171">
        <w:trPr>
          <w:cantSplit/>
        </w:trPr>
        <w:tc>
          <w:tcPr>
            <w:tcW w:w="4590" w:type="dxa"/>
            <w:vAlign w:val="bottom"/>
          </w:tcPr>
          <w:p w14:paraId="3B89965A" w14:textId="64BC5107" w:rsidR="006D0EC9" w:rsidRPr="00555336" w:rsidRDefault="006D0EC9" w:rsidP="006D0EC9">
            <w:pPr>
              <w:spacing w:line="300" w:lineRule="exact"/>
              <w:ind w:left="162" w:right="-12" w:hanging="162"/>
              <w:rPr>
                <w:rFonts w:ascii="Arial" w:hAnsi="Arial" w:cs="Arial"/>
                <w:b/>
                <w:bCs/>
                <w:color w:val="000000" w:themeColor="text1"/>
                <w:sz w:val="16"/>
                <w:szCs w:val="16"/>
              </w:rPr>
            </w:pPr>
            <w:r w:rsidRPr="00555336">
              <w:rPr>
                <w:rFonts w:ascii="Arial" w:hAnsi="Arial" w:cs="Arial"/>
                <w:b/>
                <w:bCs/>
                <w:color w:val="000000" w:themeColor="text1"/>
                <w:sz w:val="16"/>
                <w:szCs w:val="16"/>
              </w:rPr>
              <w:t>Total retention payable - related parties</w:t>
            </w:r>
          </w:p>
        </w:tc>
        <w:tc>
          <w:tcPr>
            <w:tcW w:w="1017" w:type="dxa"/>
            <w:vAlign w:val="bottom"/>
          </w:tcPr>
          <w:p w14:paraId="2859C686" w14:textId="0D9F6878" w:rsidR="006D0EC9" w:rsidRPr="00555336" w:rsidRDefault="006D0EC9" w:rsidP="006D0EC9">
            <w:pPr>
              <w:pBdr>
                <w:bottom w:val="double" w:sz="4" w:space="1" w:color="auto"/>
              </w:pBdr>
              <w:tabs>
                <w:tab w:val="decimal" w:pos="702"/>
              </w:tabs>
              <w:spacing w:line="300" w:lineRule="exact"/>
              <w:ind w:right="34"/>
              <w:rPr>
                <w:rFonts w:ascii="Arial" w:hAnsi="Arial" w:cstheme="minorBidi"/>
                <w:b/>
                <w:bCs/>
                <w:color w:val="000000" w:themeColor="text1"/>
                <w:sz w:val="16"/>
                <w:szCs w:val="16"/>
                <w:cs/>
              </w:rPr>
            </w:pPr>
            <w:r w:rsidRPr="00555336">
              <w:rPr>
                <w:rFonts w:ascii="Arial" w:hAnsi="Arial" w:cs="Arial"/>
                <w:b/>
                <w:bCs/>
                <w:color w:val="000000" w:themeColor="text1"/>
                <w:sz w:val="16"/>
                <w:szCs w:val="16"/>
              </w:rPr>
              <w:t>35</w:t>
            </w:r>
          </w:p>
        </w:tc>
        <w:tc>
          <w:tcPr>
            <w:tcW w:w="1020" w:type="dxa"/>
            <w:vAlign w:val="bottom"/>
          </w:tcPr>
          <w:p w14:paraId="1721D5A1" w14:textId="6729C042" w:rsidR="006D0EC9" w:rsidRPr="00555336" w:rsidRDefault="006D0EC9" w:rsidP="006D0EC9">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415</w:t>
            </w:r>
          </w:p>
        </w:tc>
        <w:tc>
          <w:tcPr>
            <w:tcW w:w="1017" w:type="dxa"/>
            <w:vAlign w:val="bottom"/>
          </w:tcPr>
          <w:p w14:paraId="080D37E4" w14:textId="5E6E76BC" w:rsidR="006D0EC9" w:rsidRPr="00555336" w:rsidRDefault="006D0EC9" w:rsidP="006D0EC9">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8,515</w:t>
            </w:r>
          </w:p>
        </w:tc>
        <w:tc>
          <w:tcPr>
            <w:tcW w:w="996" w:type="dxa"/>
            <w:vAlign w:val="bottom"/>
          </w:tcPr>
          <w:p w14:paraId="7E25D45B" w14:textId="0BEEE1C3" w:rsidR="006D0EC9" w:rsidRPr="00555336" w:rsidRDefault="006D0EC9" w:rsidP="006D0EC9">
            <w:pPr>
              <w:pBdr>
                <w:bottom w:val="double" w:sz="4" w:space="1" w:color="auto"/>
              </w:pBdr>
              <w:tabs>
                <w:tab w:val="decimal" w:pos="702"/>
              </w:tabs>
              <w:spacing w:line="300" w:lineRule="exact"/>
              <w:ind w:right="34"/>
              <w:rPr>
                <w:rFonts w:ascii="Arial" w:hAnsi="Arial" w:cs="Arial"/>
                <w:b/>
                <w:bCs/>
                <w:color w:val="000000" w:themeColor="text1"/>
                <w:sz w:val="16"/>
                <w:szCs w:val="16"/>
              </w:rPr>
            </w:pPr>
            <w:r w:rsidRPr="00555336">
              <w:rPr>
                <w:rFonts w:ascii="Arial" w:hAnsi="Arial" w:cs="Arial"/>
                <w:b/>
                <w:bCs/>
                <w:color w:val="000000" w:themeColor="text1"/>
                <w:sz w:val="16"/>
                <w:szCs w:val="16"/>
              </w:rPr>
              <w:t>26,812</w:t>
            </w:r>
          </w:p>
        </w:tc>
      </w:tr>
    </w:tbl>
    <w:p w14:paraId="61ED2CB9" w14:textId="77777777" w:rsidR="00AE2566" w:rsidRPr="00555336" w:rsidRDefault="00AE2566" w:rsidP="006A5171">
      <w:pPr>
        <w:spacing w:before="160" w:after="120" w:line="360" w:lineRule="exact"/>
        <w:ind w:left="533"/>
        <w:jc w:val="thaiDistribute"/>
        <w:rPr>
          <w:rFonts w:ascii="Arial" w:hAnsi="Arial" w:cs="Arial"/>
          <w:b/>
          <w:bCs/>
          <w:color w:val="000000" w:themeColor="text1"/>
          <w:sz w:val="22"/>
          <w:szCs w:val="22"/>
          <w:u w:val="single"/>
        </w:rPr>
      </w:pPr>
    </w:p>
    <w:p w14:paraId="50E9BEAB" w14:textId="77777777" w:rsidR="00AE2566" w:rsidRPr="00555336" w:rsidRDefault="00AE2566">
      <w:pPr>
        <w:overflowPunct/>
        <w:autoSpaceDE/>
        <w:autoSpaceDN/>
        <w:adjustRightInd/>
        <w:spacing w:after="200" w:line="276" w:lineRule="auto"/>
        <w:textAlignment w:val="auto"/>
        <w:rPr>
          <w:rFonts w:ascii="Arial" w:hAnsi="Arial" w:cs="Arial"/>
          <w:b/>
          <w:bCs/>
          <w:color w:val="000000" w:themeColor="text1"/>
          <w:sz w:val="22"/>
          <w:szCs w:val="22"/>
          <w:u w:val="single"/>
        </w:rPr>
      </w:pPr>
      <w:r w:rsidRPr="00555336">
        <w:rPr>
          <w:rFonts w:ascii="Arial" w:hAnsi="Arial" w:cs="Arial"/>
          <w:b/>
          <w:bCs/>
          <w:color w:val="000000" w:themeColor="text1"/>
          <w:sz w:val="22"/>
          <w:szCs w:val="22"/>
          <w:u w:val="single"/>
        </w:rPr>
        <w:br w:type="page"/>
      </w:r>
    </w:p>
    <w:p w14:paraId="42F19306" w14:textId="62D999AF" w:rsidR="00322556" w:rsidRPr="00555336" w:rsidRDefault="00322556" w:rsidP="006A5171">
      <w:pPr>
        <w:spacing w:before="160" w:after="120" w:line="360" w:lineRule="exact"/>
        <w:ind w:left="533"/>
        <w:jc w:val="thaiDistribute"/>
        <w:rPr>
          <w:rFonts w:ascii="Arial" w:hAnsi="Arial" w:cs="Arial"/>
          <w:b/>
          <w:bCs/>
          <w:color w:val="000000" w:themeColor="text1"/>
          <w:sz w:val="22"/>
          <w:szCs w:val="22"/>
          <w:u w:val="single"/>
        </w:rPr>
      </w:pPr>
      <w:r w:rsidRPr="00555336">
        <w:rPr>
          <w:rFonts w:ascii="Arial" w:hAnsi="Arial" w:cs="Arial"/>
          <w:b/>
          <w:bCs/>
          <w:color w:val="000000" w:themeColor="text1"/>
          <w:sz w:val="22"/>
          <w:szCs w:val="22"/>
          <w:u w:val="single"/>
        </w:rPr>
        <w:lastRenderedPageBreak/>
        <w:t xml:space="preserve">Short-term loans and advances to related parties </w:t>
      </w:r>
    </w:p>
    <w:p w14:paraId="48A22A64" w14:textId="0E5C486E" w:rsidR="00322556" w:rsidRPr="00555336" w:rsidRDefault="00322556" w:rsidP="006A5171">
      <w:pPr>
        <w:spacing w:before="120" w:line="360" w:lineRule="exact"/>
        <w:ind w:left="533"/>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As at 31 December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 xml:space="preserve"> and </w:t>
      </w:r>
      <w:r w:rsidR="00407345" w:rsidRPr="00555336">
        <w:rPr>
          <w:rFonts w:ascii="Arial" w:hAnsi="Arial" w:cs="Arial"/>
          <w:color w:val="000000" w:themeColor="text1"/>
          <w:sz w:val="22"/>
          <w:szCs w:val="22"/>
        </w:rPr>
        <w:t>2023</w:t>
      </w:r>
      <w:r w:rsidRPr="00555336">
        <w:rPr>
          <w:rFonts w:ascii="Arial" w:hAnsi="Arial" w:cs="Arial"/>
          <w:color w:val="000000" w:themeColor="text1"/>
          <w:sz w:val="22"/>
          <w:szCs w:val="22"/>
        </w:rPr>
        <w:t xml:space="preserve">, the balance of short-term loans and advances between the Company and those related </w:t>
      </w:r>
      <w:r w:rsidR="004824C4" w:rsidRPr="00555336">
        <w:rPr>
          <w:rFonts w:ascii="Arial" w:hAnsi="Arial" w:cs="Arial"/>
          <w:color w:val="000000" w:themeColor="text1"/>
          <w:sz w:val="22"/>
          <w:szCs w:val="22"/>
        </w:rPr>
        <w:t>parties</w:t>
      </w:r>
      <w:r w:rsidRPr="00555336">
        <w:rPr>
          <w:rFonts w:ascii="Arial" w:hAnsi="Arial" w:cs="Arial"/>
          <w:color w:val="000000" w:themeColor="text1"/>
          <w:sz w:val="22"/>
          <w:szCs w:val="22"/>
        </w:rPr>
        <w:t xml:space="preserve"> and the movement are as follows: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2610"/>
        <w:gridCol w:w="1080"/>
        <w:gridCol w:w="1080"/>
        <w:gridCol w:w="1080"/>
        <w:gridCol w:w="1059"/>
        <w:gridCol w:w="21"/>
      </w:tblGrid>
      <w:tr w:rsidR="00A02640" w:rsidRPr="00555336" w14:paraId="6B18E4DB" w14:textId="77777777" w:rsidTr="004C7A6F">
        <w:trPr>
          <w:gridAfter w:val="1"/>
          <w:wAfter w:w="21" w:type="dxa"/>
        </w:trPr>
        <w:tc>
          <w:tcPr>
            <w:tcW w:w="9339" w:type="dxa"/>
            <w:gridSpan w:val="6"/>
            <w:vAlign w:val="bottom"/>
            <w:hideMark/>
          </w:tcPr>
          <w:p w14:paraId="4B4682E8" w14:textId="64C1C616" w:rsidR="00564931" w:rsidRPr="00555336" w:rsidRDefault="00564931" w:rsidP="006A5171">
            <w:pPr>
              <w:spacing w:line="280" w:lineRule="exact"/>
              <w:ind w:right="-45"/>
              <w:jc w:val="right"/>
              <w:rPr>
                <w:rFonts w:ascii="Arial" w:hAnsi="Arial" w:cs="Arial"/>
                <w:color w:val="000000" w:themeColor="text1"/>
                <w:sz w:val="15"/>
                <w:szCs w:val="15"/>
              </w:rPr>
            </w:pPr>
            <w:r w:rsidRPr="00555336">
              <w:rPr>
                <w:rFonts w:ascii="Arial" w:hAnsi="Arial" w:cs="Arial"/>
                <w:color w:val="000000" w:themeColor="text1"/>
                <w:sz w:val="15"/>
                <w:szCs w:val="15"/>
                <w:cs/>
              </w:rPr>
              <w:t>(</w:t>
            </w:r>
            <w:r w:rsidRPr="00555336">
              <w:rPr>
                <w:rFonts w:ascii="Arial" w:hAnsi="Arial" w:cs="Arial"/>
                <w:color w:val="000000" w:themeColor="text1"/>
                <w:sz w:val="15"/>
                <w:szCs w:val="15"/>
              </w:rPr>
              <w:t>Unit: Thousand Baht)</w:t>
            </w:r>
          </w:p>
        </w:tc>
      </w:tr>
      <w:tr w:rsidR="00A02640" w:rsidRPr="00555336" w14:paraId="70C03DBC" w14:textId="77777777" w:rsidTr="004C7A6F">
        <w:tc>
          <w:tcPr>
            <w:tcW w:w="2430" w:type="dxa"/>
            <w:vAlign w:val="bottom"/>
          </w:tcPr>
          <w:p w14:paraId="351098F3" w14:textId="77777777" w:rsidR="00564931" w:rsidRPr="00555336" w:rsidRDefault="00564931" w:rsidP="006A5171">
            <w:pPr>
              <w:spacing w:line="280" w:lineRule="exact"/>
              <w:ind w:right="-45"/>
              <w:jc w:val="center"/>
              <w:rPr>
                <w:rFonts w:ascii="Arial" w:hAnsi="Arial" w:cs="Arial"/>
                <w:color w:val="000000" w:themeColor="text1"/>
                <w:sz w:val="15"/>
                <w:szCs w:val="15"/>
                <w:cs/>
              </w:rPr>
            </w:pPr>
          </w:p>
        </w:tc>
        <w:tc>
          <w:tcPr>
            <w:tcW w:w="2610" w:type="dxa"/>
            <w:vAlign w:val="bottom"/>
          </w:tcPr>
          <w:p w14:paraId="58C871A0" w14:textId="77777777" w:rsidR="00564931" w:rsidRPr="00555336" w:rsidRDefault="00564931" w:rsidP="006A5171">
            <w:pPr>
              <w:spacing w:line="280" w:lineRule="exact"/>
              <w:ind w:right="-45"/>
              <w:jc w:val="center"/>
              <w:rPr>
                <w:rFonts w:ascii="Arial" w:hAnsi="Arial" w:cs="Arial"/>
                <w:color w:val="000000" w:themeColor="text1"/>
                <w:sz w:val="15"/>
                <w:szCs w:val="15"/>
              </w:rPr>
            </w:pPr>
          </w:p>
        </w:tc>
        <w:tc>
          <w:tcPr>
            <w:tcW w:w="4320" w:type="dxa"/>
            <w:gridSpan w:val="5"/>
            <w:vAlign w:val="bottom"/>
            <w:hideMark/>
          </w:tcPr>
          <w:p w14:paraId="1CBBEEAE" w14:textId="36449A78" w:rsidR="00564931" w:rsidRPr="00555336" w:rsidRDefault="00564931" w:rsidP="006A5171">
            <w:pPr>
              <w:pBdr>
                <w:bottom w:val="single" w:sz="4" w:space="1" w:color="auto"/>
              </w:pBdr>
              <w:spacing w:line="280" w:lineRule="exact"/>
              <w:ind w:right="-45"/>
              <w:jc w:val="center"/>
              <w:rPr>
                <w:rFonts w:ascii="Arial" w:hAnsi="Arial" w:cs="Arial"/>
                <w:color w:val="000000" w:themeColor="text1"/>
                <w:sz w:val="15"/>
                <w:szCs w:val="15"/>
                <w:cs/>
              </w:rPr>
            </w:pPr>
            <w:r w:rsidRPr="00555336">
              <w:rPr>
                <w:rFonts w:ascii="Arial" w:hAnsi="Arial" w:cs="Arial"/>
                <w:color w:val="000000" w:themeColor="text1"/>
                <w:sz w:val="15"/>
                <w:szCs w:val="15"/>
              </w:rPr>
              <w:t>Consolidated financial statements</w:t>
            </w:r>
          </w:p>
        </w:tc>
      </w:tr>
      <w:tr w:rsidR="00A02640" w:rsidRPr="00555336" w14:paraId="2F38489C" w14:textId="77777777" w:rsidTr="004C7A6F">
        <w:trPr>
          <w:trHeight w:val="720"/>
        </w:trPr>
        <w:tc>
          <w:tcPr>
            <w:tcW w:w="2430" w:type="dxa"/>
            <w:vAlign w:val="bottom"/>
            <w:hideMark/>
          </w:tcPr>
          <w:p w14:paraId="1A0D3BCD" w14:textId="61936759" w:rsidR="004C7A6F" w:rsidRPr="00555336" w:rsidRDefault="004C7A6F" w:rsidP="006A5171">
            <w:pPr>
              <w:pBdr>
                <w:bottom w:val="single" w:sz="4" w:space="1" w:color="auto"/>
              </w:pBdr>
              <w:spacing w:line="280" w:lineRule="exact"/>
              <w:ind w:left="-23" w:right="-45"/>
              <w:jc w:val="center"/>
              <w:rPr>
                <w:rFonts w:ascii="Arial" w:hAnsi="Arial" w:cs="Arial"/>
                <w:color w:val="000000" w:themeColor="text1"/>
                <w:sz w:val="15"/>
                <w:szCs w:val="15"/>
                <w:cs/>
              </w:rPr>
            </w:pPr>
            <w:r w:rsidRPr="00555336">
              <w:rPr>
                <w:rFonts w:ascii="Arial" w:hAnsi="Arial" w:cs="Arial"/>
                <w:color w:val="000000" w:themeColor="text1"/>
                <w:sz w:val="15"/>
                <w:szCs w:val="15"/>
              </w:rPr>
              <w:t>Short-term loans and advances</w:t>
            </w:r>
          </w:p>
        </w:tc>
        <w:tc>
          <w:tcPr>
            <w:tcW w:w="2610" w:type="dxa"/>
            <w:vAlign w:val="bottom"/>
            <w:hideMark/>
          </w:tcPr>
          <w:p w14:paraId="08BBED89" w14:textId="1A8BAA19" w:rsidR="004C7A6F" w:rsidRPr="00555336" w:rsidRDefault="004C7A6F" w:rsidP="006A5171">
            <w:pPr>
              <w:pBdr>
                <w:bottom w:val="single" w:sz="4" w:space="1" w:color="auto"/>
              </w:pBdr>
              <w:spacing w:line="280" w:lineRule="exact"/>
              <w:ind w:left="-23" w:right="-45"/>
              <w:jc w:val="center"/>
              <w:rPr>
                <w:rFonts w:ascii="Arial" w:hAnsi="Arial" w:cs="Arial"/>
                <w:color w:val="000000" w:themeColor="text1"/>
                <w:sz w:val="15"/>
                <w:szCs w:val="15"/>
              </w:rPr>
            </w:pPr>
            <w:r w:rsidRPr="00555336">
              <w:rPr>
                <w:rFonts w:ascii="Arial" w:hAnsi="Arial" w:cs="Arial"/>
                <w:color w:val="000000" w:themeColor="text1"/>
                <w:sz w:val="15"/>
                <w:szCs w:val="15"/>
              </w:rPr>
              <w:t>Related by</w:t>
            </w:r>
          </w:p>
        </w:tc>
        <w:tc>
          <w:tcPr>
            <w:tcW w:w="1080" w:type="dxa"/>
            <w:vAlign w:val="bottom"/>
            <w:hideMark/>
          </w:tcPr>
          <w:p w14:paraId="507C718D" w14:textId="6A148C6F" w:rsidR="004C7A6F" w:rsidRPr="00555336" w:rsidRDefault="004C7A6F" w:rsidP="006A5171">
            <w:pPr>
              <w:pBdr>
                <w:bottom w:val="single" w:sz="4" w:space="1" w:color="auto"/>
              </w:pBdr>
              <w:spacing w:line="280" w:lineRule="exact"/>
              <w:ind w:left="-23" w:right="-45"/>
              <w:jc w:val="center"/>
              <w:rPr>
                <w:rFonts w:ascii="Arial" w:hAnsi="Arial" w:cs="Arial"/>
                <w:color w:val="000000" w:themeColor="text1"/>
                <w:sz w:val="15"/>
                <w:szCs w:val="15"/>
                <w:cs/>
              </w:rPr>
            </w:pPr>
            <w:r w:rsidRPr="00555336">
              <w:rPr>
                <w:rFonts w:ascii="Arial" w:hAnsi="Arial" w:cs="Arial"/>
                <w:color w:val="000000" w:themeColor="text1"/>
                <w:sz w:val="15"/>
                <w:szCs w:val="15"/>
              </w:rPr>
              <w:t xml:space="preserve">Balance as at 31 December </w:t>
            </w:r>
            <w:r w:rsidR="00407345" w:rsidRPr="00555336">
              <w:rPr>
                <w:rFonts w:ascii="Arial" w:hAnsi="Arial" w:cs="Arial"/>
                <w:color w:val="000000" w:themeColor="text1"/>
                <w:sz w:val="15"/>
                <w:szCs w:val="15"/>
              </w:rPr>
              <w:t>2023</w:t>
            </w:r>
          </w:p>
        </w:tc>
        <w:tc>
          <w:tcPr>
            <w:tcW w:w="1080" w:type="dxa"/>
            <w:vAlign w:val="bottom"/>
          </w:tcPr>
          <w:p w14:paraId="0F4AECC5" w14:textId="51BFABCD" w:rsidR="004C7A6F" w:rsidRPr="00555336" w:rsidRDefault="004C7A6F" w:rsidP="006A5171">
            <w:pPr>
              <w:pBdr>
                <w:bottom w:val="single" w:sz="4" w:space="1" w:color="auto"/>
              </w:pBdr>
              <w:spacing w:line="280" w:lineRule="exact"/>
              <w:ind w:left="-23" w:right="-45"/>
              <w:jc w:val="center"/>
              <w:rPr>
                <w:rFonts w:ascii="Arial" w:hAnsi="Arial" w:cs="Arial"/>
                <w:color w:val="000000" w:themeColor="text1"/>
                <w:sz w:val="15"/>
                <w:szCs w:val="15"/>
              </w:rPr>
            </w:pPr>
            <w:r w:rsidRPr="00555336">
              <w:rPr>
                <w:rFonts w:ascii="Arial" w:hAnsi="Arial" w:cs="Arial"/>
                <w:color w:val="000000" w:themeColor="text1"/>
                <w:sz w:val="15"/>
                <w:szCs w:val="15"/>
              </w:rPr>
              <w:t>Increase during the year</w:t>
            </w:r>
          </w:p>
        </w:tc>
        <w:tc>
          <w:tcPr>
            <w:tcW w:w="1080" w:type="dxa"/>
            <w:vAlign w:val="bottom"/>
          </w:tcPr>
          <w:p w14:paraId="12661D1D" w14:textId="0FCA803F" w:rsidR="004C7A6F" w:rsidRPr="00555336" w:rsidRDefault="004C7A6F" w:rsidP="006A5171">
            <w:pPr>
              <w:pBdr>
                <w:bottom w:val="single" w:sz="4" w:space="1" w:color="auto"/>
              </w:pBdr>
              <w:spacing w:line="280" w:lineRule="exact"/>
              <w:ind w:left="-23" w:right="-45"/>
              <w:jc w:val="center"/>
              <w:rPr>
                <w:rFonts w:ascii="Arial" w:hAnsi="Arial" w:cs="Arial"/>
                <w:color w:val="000000" w:themeColor="text1"/>
                <w:sz w:val="15"/>
                <w:szCs w:val="15"/>
              </w:rPr>
            </w:pPr>
            <w:r w:rsidRPr="00555336">
              <w:rPr>
                <w:rFonts w:ascii="Arial" w:hAnsi="Arial" w:cs="Arial"/>
                <w:color w:val="000000" w:themeColor="text1"/>
                <w:sz w:val="15"/>
                <w:szCs w:val="15"/>
              </w:rPr>
              <w:t>Decrease during the year</w:t>
            </w:r>
          </w:p>
        </w:tc>
        <w:tc>
          <w:tcPr>
            <w:tcW w:w="1080" w:type="dxa"/>
            <w:gridSpan w:val="2"/>
            <w:vAlign w:val="bottom"/>
          </w:tcPr>
          <w:p w14:paraId="06275D70" w14:textId="2D453106" w:rsidR="004C7A6F" w:rsidRPr="00555336" w:rsidRDefault="004C7A6F" w:rsidP="006A5171">
            <w:pPr>
              <w:pBdr>
                <w:bottom w:val="single" w:sz="4" w:space="1" w:color="auto"/>
              </w:pBdr>
              <w:spacing w:line="280" w:lineRule="exact"/>
              <w:ind w:left="-23" w:right="-45"/>
              <w:jc w:val="center"/>
              <w:rPr>
                <w:rFonts w:ascii="Arial" w:hAnsi="Arial" w:cs="Arial"/>
                <w:color w:val="000000" w:themeColor="text1"/>
                <w:sz w:val="15"/>
                <w:szCs w:val="15"/>
                <w:cs/>
              </w:rPr>
            </w:pPr>
            <w:r w:rsidRPr="00555336">
              <w:rPr>
                <w:rFonts w:ascii="Arial" w:hAnsi="Arial" w:cs="Arial"/>
                <w:color w:val="000000" w:themeColor="text1"/>
                <w:sz w:val="15"/>
                <w:szCs w:val="15"/>
              </w:rPr>
              <w:t xml:space="preserve">Balance as at 31 December </w:t>
            </w:r>
            <w:r w:rsidR="00E97719" w:rsidRPr="00555336">
              <w:rPr>
                <w:rFonts w:ascii="Arial" w:hAnsi="Arial" w:cs="Arial"/>
                <w:color w:val="000000" w:themeColor="text1"/>
                <w:sz w:val="15"/>
                <w:szCs w:val="15"/>
              </w:rPr>
              <w:t>2024</w:t>
            </w:r>
          </w:p>
        </w:tc>
      </w:tr>
      <w:tr w:rsidR="00FE163B" w:rsidRPr="00555336" w14:paraId="17EEFA01" w14:textId="77777777" w:rsidTr="00547588">
        <w:tc>
          <w:tcPr>
            <w:tcW w:w="2430" w:type="dxa"/>
            <w:vAlign w:val="bottom"/>
          </w:tcPr>
          <w:p w14:paraId="11102329" w14:textId="4EAF414B" w:rsidR="00FE163B" w:rsidRPr="00555336" w:rsidRDefault="00FE163B" w:rsidP="00FE163B">
            <w:pPr>
              <w:spacing w:line="280" w:lineRule="exact"/>
              <w:ind w:left="-23" w:right="-45"/>
              <w:rPr>
                <w:rFonts w:ascii="Arial" w:hAnsi="Arial" w:cs="Arial"/>
                <w:color w:val="000000" w:themeColor="text1"/>
                <w:spacing w:val="-9"/>
                <w:sz w:val="15"/>
                <w:szCs w:val="15"/>
              </w:rPr>
            </w:pPr>
            <w:r w:rsidRPr="00555336">
              <w:rPr>
                <w:rFonts w:ascii="Arial" w:hAnsi="Arial" w:cs="Arial"/>
                <w:color w:val="000000" w:themeColor="text1"/>
                <w:spacing w:val="-9"/>
                <w:sz w:val="15"/>
                <w:szCs w:val="15"/>
              </w:rPr>
              <w:t>TN Joint Venture</w:t>
            </w:r>
          </w:p>
        </w:tc>
        <w:tc>
          <w:tcPr>
            <w:tcW w:w="2610" w:type="dxa"/>
            <w:vAlign w:val="bottom"/>
          </w:tcPr>
          <w:p w14:paraId="332188ED" w14:textId="50BE1577" w:rsidR="00FE163B" w:rsidRPr="00555336" w:rsidRDefault="00FE163B" w:rsidP="00FE163B">
            <w:pPr>
              <w:spacing w:line="280" w:lineRule="exact"/>
              <w:ind w:left="-23" w:right="-45"/>
              <w:rPr>
                <w:rFonts w:ascii="Arial" w:hAnsi="Arial" w:cs="Arial"/>
                <w:color w:val="000000" w:themeColor="text1"/>
                <w:sz w:val="15"/>
                <w:szCs w:val="15"/>
              </w:rPr>
            </w:pPr>
            <w:r w:rsidRPr="00555336">
              <w:rPr>
                <w:rFonts w:ascii="Arial" w:hAnsi="Arial" w:cs="Arial"/>
                <w:color w:val="000000" w:themeColor="text1"/>
                <w:sz w:val="15"/>
                <w:szCs w:val="15"/>
              </w:rPr>
              <w:t>Joint arrangement</w:t>
            </w:r>
          </w:p>
        </w:tc>
        <w:tc>
          <w:tcPr>
            <w:tcW w:w="1080" w:type="dxa"/>
            <w:vAlign w:val="bottom"/>
          </w:tcPr>
          <w:p w14:paraId="288ECC4F" w14:textId="76219C97" w:rsidR="00FE163B" w:rsidRPr="00555336" w:rsidRDefault="00FE163B" w:rsidP="00FE163B">
            <w:pPr>
              <w:tabs>
                <w:tab w:val="decimal" w:pos="790"/>
              </w:tabs>
              <w:spacing w:line="280" w:lineRule="exact"/>
              <w:contextualSpacing/>
              <w:rPr>
                <w:rFonts w:ascii="Arial" w:hAnsi="Arial" w:cstheme="minorBidi"/>
                <w:color w:val="000000" w:themeColor="text1"/>
                <w:sz w:val="15"/>
                <w:szCs w:val="15"/>
              </w:rPr>
            </w:pPr>
            <w:r w:rsidRPr="00555336">
              <w:rPr>
                <w:rFonts w:ascii="Arial" w:hAnsi="Arial" w:cs="Arial"/>
                <w:color w:val="000000" w:themeColor="text1"/>
                <w:sz w:val="15"/>
                <w:szCs w:val="15"/>
              </w:rPr>
              <w:t>124,800</w:t>
            </w:r>
          </w:p>
        </w:tc>
        <w:tc>
          <w:tcPr>
            <w:tcW w:w="1080" w:type="dxa"/>
            <w:vAlign w:val="bottom"/>
          </w:tcPr>
          <w:p w14:paraId="0940AEDF" w14:textId="5A26638F" w:rsidR="00FE163B" w:rsidRPr="00555336" w:rsidRDefault="000D5877" w:rsidP="00FE163B">
            <w:pPr>
              <w:tabs>
                <w:tab w:val="decimal" w:pos="790"/>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w:t>
            </w:r>
          </w:p>
        </w:tc>
        <w:tc>
          <w:tcPr>
            <w:tcW w:w="1080" w:type="dxa"/>
            <w:vAlign w:val="bottom"/>
          </w:tcPr>
          <w:p w14:paraId="11814F05" w14:textId="58BCB2DB" w:rsidR="00FE163B" w:rsidRPr="00555336" w:rsidRDefault="000D5877" w:rsidP="00FE163B">
            <w:pPr>
              <w:tabs>
                <w:tab w:val="decimal" w:pos="790"/>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(65,520)</w:t>
            </w:r>
          </w:p>
        </w:tc>
        <w:tc>
          <w:tcPr>
            <w:tcW w:w="1080" w:type="dxa"/>
            <w:gridSpan w:val="2"/>
            <w:vAlign w:val="bottom"/>
          </w:tcPr>
          <w:p w14:paraId="28C13A86" w14:textId="56EBE8F6" w:rsidR="00FE163B" w:rsidRPr="00555336" w:rsidRDefault="000D5877" w:rsidP="00FE163B">
            <w:pPr>
              <w:tabs>
                <w:tab w:val="decimal" w:pos="790"/>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59,280</w:t>
            </w:r>
          </w:p>
        </w:tc>
      </w:tr>
      <w:tr w:rsidR="000D5877" w:rsidRPr="00555336" w14:paraId="0E36FEDF" w14:textId="77777777" w:rsidTr="00547588">
        <w:tc>
          <w:tcPr>
            <w:tcW w:w="2430" w:type="dxa"/>
            <w:vAlign w:val="bottom"/>
          </w:tcPr>
          <w:p w14:paraId="14077F36" w14:textId="3CD83D62" w:rsidR="000D5877" w:rsidRPr="00555336" w:rsidRDefault="000D5877" w:rsidP="00FE163B">
            <w:pPr>
              <w:spacing w:line="280" w:lineRule="exact"/>
              <w:ind w:left="-23" w:right="-45"/>
              <w:rPr>
                <w:rFonts w:ascii="Arial" w:hAnsi="Arial" w:cs="Arial"/>
                <w:color w:val="000000" w:themeColor="text1"/>
                <w:spacing w:val="-9"/>
                <w:sz w:val="15"/>
                <w:szCs w:val="15"/>
              </w:rPr>
            </w:pPr>
            <w:r w:rsidRPr="00555336">
              <w:rPr>
                <w:rFonts w:ascii="Arial" w:hAnsi="Arial" w:cs="Arial"/>
                <w:color w:val="000000" w:themeColor="text1"/>
                <w:spacing w:val="-9"/>
                <w:sz w:val="15"/>
                <w:szCs w:val="15"/>
              </w:rPr>
              <w:t>NWR-SAMCON Joint Venture</w:t>
            </w:r>
          </w:p>
        </w:tc>
        <w:tc>
          <w:tcPr>
            <w:tcW w:w="2610" w:type="dxa"/>
            <w:vAlign w:val="bottom"/>
          </w:tcPr>
          <w:p w14:paraId="7EA7E9E5" w14:textId="786AC90A" w:rsidR="000D5877" w:rsidRPr="00555336" w:rsidRDefault="000D5877" w:rsidP="00FE163B">
            <w:pPr>
              <w:spacing w:line="280" w:lineRule="exact"/>
              <w:ind w:left="-23" w:right="-45"/>
              <w:rPr>
                <w:rFonts w:ascii="Arial" w:hAnsi="Arial" w:cs="Arial"/>
                <w:color w:val="000000" w:themeColor="text1"/>
                <w:sz w:val="15"/>
                <w:szCs w:val="15"/>
              </w:rPr>
            </w:pPr>
            <w:r w:rsidRPr="00555336">
              <w:rPr>
                <w:rFonts w:ascii="Arial" w:hAnsi="Arial" w:cs="Arial"/>
                <w:color w:val="000000" w:themeColor="text1"/>
                <w:sz w:val="15"/>
                <w:szCs w:val="15"/>
              </w:rPr>
              <w:t>Joint arrangement</w:t>
            </w:r>
          </w:p>
        </w:tc>
        <w:tc>
          <w:tcPr>
            <w:tcW w:w="1080" w:type="dxa"/>
            <w:vAlign w:val="bottom"/>
          </w:tcPr>
          <w:p w14:paraId="0AC4E7A3" w14:textId="33AF752D" w:rsidR="000D5877" w:rsidRPr="00555336" w:rsidRDefault="000D5877" w:rsidP="00FE163B">
            <w:pPr>
              <w:tabs>
                <w:tab w:val="decimal" w:pos="790"/>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w:t>
            </w:r>
          </w:p>
        </w:tc>
        <w:tc>
          <w:tcPr>
            <w:tcW w:w="1080" w:type="dxa"/>
            <w:vAlign w:val="bottom"/>
          </w:tcPr>
          <w:p w14:paraId="3EF70BFE" w14:textId="782C8A41" w:rsidR="000D5877" w:rsidRPr="00555336" w:rsidRDefault="000D5877" w:rsidP="00FE163B">
            <w:pPr>
              <w:tabs>
                <w:tab w:val="decimal" w:pos="790"/>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2,250</w:t>
            </w:r>
          </w:p>
        </w:tc>
        <w:tc>
          <w:tcPr>
            <w:tcW w:w="1080" w:type="dxa"/>
            <w:vAlign w:val="bottom"/>
          </w:tcPr>
          <w:p w14:paraId="2693D675" w14:textId="282D8970" w:rsidR="000D5877" w:rsidRPr="00555336" w:rsidRDefault="000D5877" w:rsidP="00FE163B">
            <w:pPr>
              <w:tabs>
                <w:tab w:val="decimal" w:pos="790"/>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w:t>
            </w:r>
          </w:p>
        </w:tc>
        <w:tc>
          <w:tcPr>
            <w:tcW w:w="1080" w:type="dxa"/>
            <w:gridSpan w:val="2"/>
            <w:vAlign w:val="bottom"/>
          </w:tcPr>
          <w:p w14:paraId="10970F6A" w14:textId="36E5C7C4" w:rsidR="000D5877" w:rsidRPr="00555336" w:rsidRDefault="000D5877" w:rsidP="00FE163B">
            <w:pPr>
              <w:tabs>
                <w:tab w:val="decimal" w:pos="790"/>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2,250</w:t>
            </w:r>
          </w:p>
        </w:tc>
      </w:tr>
      <w:tr w:rsidR="00FE163B" w:rsidRPr="00555336" w14:paraId="1C8AA8C5" w14:textId="77777777" w:rsidTr="00547588">
        <w:tc>
          <w:tcPr>
            <w:tcW w:w="2430" w:type="dxa"/>
            <w:vAlign w:val="bottom"/>
          </w:tcPr>
          <w:p w14:paraId="7D73DAD0" w14:textId="3CD44B73" w:rsidR="00FE163B" w:rsidRPr="00555336" w:rsidRDefault="00FE163B" w:rsidP="000D5877">
            <w:pPr>
              <w:spacing w:line="280" w:lineRule="exact"/>
              <w:ind w:left="-23" w:right="-45"/>
              <w:rPr>
                <w:rFonts w:ascii="Arial" w:hAnsi="Arial" w:cstheme="minorBidi"/>
                <w:color w:val="000000" w:themeColor="text1"/>
                <w:spacing w:val="-9"/>
                <w:sz w:val="15"/>
                <w:szCs w:val="15"/>
              </w:rPr>
            </w:pPr>
            <w:r w:rsidRPr="00555336">
              <w:rPr>
                <w:rFonts w:ascii="Arial" w:hAnsi="Arial" w:cs="Arial"/>
                <w:color w:val="000000" w:themeColor="text1"/>
                <w:spacing w:val="-9"/>
                <w:sz w:val="15"/>
                <w:szCs w:val="15"/>
              </w:rPr>
              <w:t>C.I.N. Estate Company Limited</w:t>
            </w:r>
          </w:p>
        </w:tc>
        <w:tc>
          <w:tcPr>
            <w:tcW w:w="2610" w:type="dxa"/>
            <w:vAlign w:val="bottom"/>
          </w:tcPr>
          <w:p w14:paraId="609E4AF5" w14:textId="4488328A" w:rsidR="00FE163B" w:rsidRPr="00555336" w:rsidRDefault="00FE163B" w:rsidP="000D5877">
            <w:pPr>
              <w:spacing w:line="280" w:lineRule="exact"/>
              <w:ind w:left="-23" w:right="-45"/>
              <w:rPr>
                <w:rFonts w:ascii="Arial" w:hAnsi="Arial" w:cs="Arial"/>
                <w:color w:val="000000" w:themeColor="text1"/>
                <w:sz w:val="15"/>
                <w:szCs w:val="15"/>
              </w:rPr>
            </w:pPr>
            <w:r w:rsidRPr="00555336">
              <w:rPr>
                <w:rFonts w:ascii="Arial" w:hAnsi="Arial" w:cs="Arial"/>
                <w:color w:val="000000" w:themeColor="text1"/>
                <w:sz w:val="15"/>
                <w:szCs w:val="15"/>
              </w:rPr>
              <w:t>Associate</w:t>
            </w:r>
          </w:p>
        </w:tc>
        <w:tc>
          <w:tcPr>
            <w:tcW w:w="1080" w:type="dxa"/>
            <w:vAlign w:val="bottom"/>
          </w:tcPr>
          <w:p w14:paraId="33AE85E0" w14:textId="330C05ED" w:rsidR="00FE163B" w:rsidRPr="00555336" w:rsidRDefault="00FE163B" w:rsidP="000D5877">
            <w:pPr>
              <w:tabs>
                <w:tab w:val="decimal" w:pos="790"/>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20,000</w:t>
            </w:r>
          </w:p>
        </w:tc>
        <w:tc>
          <w:tcPr>
            <w:tcW w:w="1080" w:type="dxa"/>
            <w:vAlign w:val="bottom"/>
          </w:tcPr>
          <w:p w14:paraId="4952B94B" w14:textId="75FE625A" w:rsidR="00FE163B" w:rsidRPr="00555336" w:rsidRDefault="000D5877" w:rsidP="000D5877">
            <w:pPr>
              <w:tabs>
                <w:tab w:val="decimal" w:pos="790"/>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w:t>
            </w:r>
          </w:p>
        </w:tc>
        <w:tc>
          <w:tcPr>
            <w:tcW w:w="1080" w:type="dxa"/>
            <w:vAlign w:val="bottom"/>
          </w:tcPr>
          <w:p w14:paraId="059B40B3" w14:textId="29BCFB1E" w:rsidR="00FE163B" w:rsidRPr="00555336" w:rsidRDefault="000D5877" w:rsidP="000D5877">
            <w:pPr>
              <w:tabs>
                <w:tab w:val="decimal" w:pos="790"/>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(20,000)*</w:t>
            </w:r>
          </w:p>
        </w:tc>
        <w:tc>
          <w:tcPr>
            <w:tcW w:w="1080" w:type="dxa"/>
            <w:gridSpan w:val="2"/>
            <w:vAlign w:val="bottom"/>
          </w:tcPr>
          <w:p w14:paraId="300DCD53" w14:textId="2689D83A" w:rsidR="00FE163B" w:rsidRPr="00555336" w:rsidRDefault="000D5877" w:rsidP="000D5877">
            <w:pPr>
              <w:tabs>
                <w:tab w:val="decimal" w:pos="790"/>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w:t>
            </w:r>
          </w:p>
        </w:tc>
      </w:tr>
      <w:tr w:rsidR="000D5877" w:rsidRPr="00555336" w14:paraId="6A827074" w14:textId="77777777" w:rsidTr="00547588">
        <w:tc>
          <w:tcPr>
            <w:tcW w:w="2430" w:type="dxa"/>
            <w:vAlign w:val="bottom"/>
          </w:tcPr>
          <w:p w14:paraId="3148A381" w14:textId="45D36D99" w:rsidR="000D5877" w:rsidRPr="00555336" w:rsidRDefault="000D5877" w:rsidP="00FE163B">
            <w:pPr>
              <w:spacing w:line="280" w:lineRule="exact"/>
              <w:ind w:left="-23" w:right="-45"/>
              <w:rPr>
                <w:rFonts w:ascii="Arial" w:hAnsi="Arial" w:cs="Arial"/>
                <w:color w:val="000000" w:themeColor="text1"/>
                <w:spacing w:val="-9"/>
                <w:sz w:val="15"/>
                <w:szCs w:val="15"/>
              </w:rPr>
            </w:pPr>
            <w:r w:rsidRPr="00555336">
              <w:rPr>
                <w:rFonts w:ascii="Arial" w:hAnsi="Arial" w:cs="Arial"/>
                <w:color w:val="000000" w:themeColor="text1"/>
                <w:spacing w:val="-9"/>
                <w:sz w:val="15"/>
                <w:szCs w:val="15"/>
              </w:rPr>
              <w:t>Related party</w:t>
            </w:r>
          </w:p>
        </w:tc>
        <w:tc>
          <w:tcPr>
            <w:tcW w:w="2610" w:type="dxa"/>
            <w:vAlign w:val="bottom"/>
          </w:tcPr>
          <w:p w14:paraId="4AB54C3A" w14:textId="07D6F863" w:rsidR="000D5877" w:rsidRPr="00555336" w:rsidRDefault="000D5877" w:rsidP="00FE163B">
            <w:pPr>
              <w:spacing w:line="280" w:lineRule="exact"/>
              <w:ind w:left="-23" w:right="-45"/>
              <w:rPr>
                <w:rFonts w:ascii="Arial" w:hAnsi="Arial" w:cs="Arial"/>
                <w:color w:val="000000" w:themeColor="text1"/>
                <w:sz w:val="15"/>
                <w:szCs w:val="15"/>
              </w:rPr>
            </w:pPr>
            <w:r w:rsidRPr="00555336">
              <w:rPr>
                <w:rFonts w:ascii="Arial" w:hAnsi="Arial" w:cs="Arial"/>
                <w:color w:val="000000" w:themeColor="text1"/>
                <w:sz w:val="15"/>
                <w:szCs w:val="15"/>
              </w:rPr>
              <w:t>Director of the Group</w:t>
            </w:r>
          </w:p>
        </w:tc>
        <w:tc>
          <w:tcPr>
            <w:tcW w:w="1080" w:type="dxa"/>
            <w:vAlign w:val="bottom"/>
          </w:tcPr>
          <w:p w14:paraId="283A2809" w14:textId="4C30962A" w:rsidR="000D5877" w:rsidRPr="00555336" w:rsidRDefault="000D5877" w:rsidP="00FE163B">
            <w:pPr>
              <w:pBdr>
                <w:bottom w:val="single" w:sz="4" w:space="1" w:color="auto"/>
              </w:pBdr>
              <w:tabs>
                <w:tab w:val="decimal" w:pos="790"/>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w:t>
            </w:r>
          </w:p>
        </w:tc>
        <w:tc>
          <w:tcPr>
            <w:tcW w:w="1080" w:type="dxa"/>
            <w:vAlign w:val="bottom"/>
          </w:tcPr>
          <w:p w14:paraId="5A1EA860" w14:textId="4907D2D8" w:rsidR="000D5877" w:rsidRPr="00555336" w:rsidRDefault="000D5877" w:rsidP="00FE163B">
            <w:pPr>
              <w:pBdr>
                <w:bottom w:val="single" w:sz="4" w:space="1" w:color="auto"/>
              </w:pBdr>
              <w:tabs>
                <w:tab w:val="decimal" w:pos="790"/>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150</w:t>
            </w:r>
          </w:p>
        </w:tc>
        <w:tc>
          <w:tcPr>
            <w:tcW w:w="1080" w:type="dxa"/>
            <w:vAlign w:val="bottom"/>
          </w:tcPr>
          <w:p w14:paraId="652E532C" w14:textId="7EFDA019" w:rsidR="000D5877" w:rsidRPr="00555336" w:rsidRDefault="000D5877" w:rsidP="00FE163B">
            <w:pPr>
              <w:pBdr>
                <w:bottom w:val="single" w:sz="4" w:space="1" w:color="auto"/>
              </w:pBdr>
              <w:tabs>
                <w:tab w:val="decimal" w:pos="790"/>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w:t>
            </w:r>
          </w:p>
        </w:tc>
        <w:tc>
          <w:tcPr>
            <w:tcW w:w="1080" w:type="dxa"/>
            <w:gridSpan w:val="2"/>
            <w:vAlign w:val="bottom"/>
          </w:tcPr>
          <w:p w14:paraId="3D39B931" w14:textId="0E412AB9" w:rsidR="000D5877" w:rsidRPr="00555336" w:rsidRDefault="000D5877" w:rsidP="00FE163B">
            <w:pPr>
              <w:pBdr>
                <w:bottom w:val="single" w:sz="4" w:space="1" w:color="auto"/>
              </w:pBdr>
              <w:tabs>
                <w:tab w:val="decimal" w:pos="790"/>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150</w:t>
            </w:r>
          </w:p>
        </w:tc>
      </w:tr>
      <w:tr w:rsidR="00FE163B" w:rsidRPr="00555336" w14:paraId="721FDD1B" w14:textId="77777777" w:rsidTr="00547588">
        <w:tc>
          <w:tcPr>
            <w:tcW w:w="2430" w:type="dxa"/>
            <w:vAlign w:val="bottom"/>
            <w:hideMark/>
          </w:tcPr>
          <w:p w14:paraId="4975C80D" w14:textId="089CFBD9" w:rsidR="00FE163B" w:rsidRPr="00555336" w:rsidRDefault="00FE163B" w:rsidP="00FE163B">
            <w:pPr>
              <w:spacing w:line="280" w:lineRule="exact"/>
              <w:ind w:left="-23" w:right="-45"/>
              <w:rPr>
                <w:rFonts w:ascii="Arial" w:hAnsi="Arial" w:cs="Arial"/>
                <w:b/>
                <w:bCs/>
                <w:color w:val="000000" w:themeColor="text1"/>
                <w:sz w:val="15"/>
                <w:szCs w:val="15"/>
              </w:rPr>
            </w:pPr>
            <w:r w:rsidRPr="00555336">
              <w:rPr>
                <w:rFonts w:ascii="Arial" w:hAnsi="Arial" w:cs="Arial"/>
                <w:b/>
                <w:bCs/>
                <w:color w:val="000000" w:themeColor="text1"/>
                <w:sz w:val="15"/>
                <w:szCs w:val="15"/>
              </w:rPr>
              <w:t>Total</w:t>
            </w:r>
          </w:p>
        </w:tc>
        <w:tc>
          <w:tcPr>
            <w:tcW w:w="2610" w:type="dxa"/>
            <w:vAlign w:val="bottom"/>
          </w:tcPr>
          <w:p w14:paraId="46888558" w14:textId="77777777" w:rsidR="00FE163B" w:rsidRPr="00555336" w:rsidRDefault="00FE163B" w:rsidP="00FE163B">
            <w:pPr>
              <w:spacing w:line="280" w:lineRule="exact"/>
              <w:ind w:left="-23" w:right="-45"/>
              <w:rPr>
                <w:rFonts w:ascii="Arial" w:hAnsi="Arial" w:cs="Arial"/>
                <w:color w:val="000000" w:themeColor="text1"/>
                <w:sz w:val="15"/>
                <w:szCs w:val="15"/>
              </w:rPr>
            </w:pPr>
          </w:p>
        </w:tc>
        <w:tc>
          <w:tcPr>
            <w:tcW w:w="1080" w:type="dxa"/>
            <w:vAlign w:val="bottom"/>
          </w:tcPr>
          <w:p w14:paraId="7E706D03" w14:textId="592D304D" w:rsidR="00FE163B" w:rsidRPr="00555336" w:rsidRDefault="00FE163B" w:rsidP="00FE163B">
            <w:pPr>
              <w:pBdr>
                <w:bottom w:val="double" w:sz="4" w:space="1" w:color="auto"/>
              </w:pBdr>
              <w:tabs>
                <w:tab w:val="decimal" w:pos="790"/>
              </w:tabs>
              <w:spacing w:line="280" w:lineRule="exact"/>
              <w:ind w:left="-23" w:right="-45"/>
              <w:rPr>
                <w:rFonts w:ascii="Arial" w:hAnsi="Arial" w:cs="Arial"/>
                <w:b/>
                <w:bCs/>
                <w:color w:val="000000" w:themeColor="text1"/>
                <w:sz w:val="15"/>
                <w:szCs w:val="15"/>
              </w:rPr>
            </w:pPr>
            <w:r w:rsidRPr="00555336">
              <w:rPr>
                <w:rFonts w:ascii="Arial" w:hAnsi="Arial" w:cs="Arial"/>
                <w:b/>
                <w:bCs/>
                <w:color w:val="000000" w:themeColor="text1"/>
                <w:sz w:val="15"/>
                <w:szCs w:val="15"/>
              </w:rPr>
              <w:t>144,800</w:t>
            </w:r>
          </w:p>
        </w:tc>
        <w:tc>
          <w:tcPr>
            <w:tcW w:w="1080" w:type="dxa"/>
            <w:vAlign w:val="bottom"/>
          </w:tcPr>
          <w:p w14:paraId="3A130972" w14:textId="2F82078B" w:rsidR="00FE163B" w:rsidRPr="00555336" w:rsidRDefault="000D5877" w:rsidP="00FE163B">
            <w:pPr>
              <w:pBdr>
                <w:bottom w:val="double" w:sz="4" w:space="1" w:color="auto"/>
              </w:pBdr>
              <w:tabs>
                <w:tab w:val="decimal" w:pos="790"/>
              </w:tabs>
              <w:spacing w:line="280" w:lineRule="exact"/>
              <w:ind w:left="-23" w:right="-45"/>
              <w:rPr>
                <w:rFonts w:ascii="Arial" w:hAnsi="Arial" w:cs="Arial"/>
                <w:b/>
                <w:bCs/>
                <w:color w:val="000000" w:themeColor="text1"/>
                <w:sz w:val="15"/>
                <w:szCs w:val="15"/>
                <w:cs/>
              </w:rPr>
            </w:pPr>
            <w:r w:rsidRPr="00555336">
              <w:rPr>
                <w:rFonts w:ascii="Arial" w:hAnsi="Arial" w:cs="Arial"/>
                <w:b/>
                <w:bCs/>
                <w:color w:val="000000" w:themeColor="text1"/>
                <w:sz w:val="15"/>
                <w:szCs w:val="15"/>
              </w:rPr>
              <w:t>2,400</w:t>
            </w:r>
          </w:p>
        </w:tc>
        <w:tc>
          <w:tcPr>
            <w:tcW w:w="1080" w:type="dxa"/>
            <w:vAlign w:val="bottom"/>
          </w:tcPr>
          <w:p w14:paraId="075E2FE9" w14:textId="5A471F39" w:rsidR="00FE163B" w:rsidRPr="00555336" w:rsidRDefault="000D5877" w:rsidP="00FE163B">
            <w:pPr>
              <w:pBdr>
                <w:bottom w:val="double" w:sz="4" w:space="1" w:color="auto"/>
              </w:pBdr>
              <w:tabs>
                <w:tab w:val="decimal" w:pos="790"/>
              </w:tabs>
              <w:spacing w:line="280" w:lineRule="exact"/>
              <w:ind w:left="-23" w:right="-45"/>
              <w:rPr>
                <w:rFonts w:ascii="Arial" w:hAnsi="Arial" w:cs="Arial"/>
                <w:b/>
                <w:bCs/>
                <w:color w:val="000000" w:themeColor="text1"/>
                <w:sz w:val="15"/>
                <w:szCs w:val="15"/>
                <w:cs/>
              </w:rPr>
            </w:pPr>
            <w:r w:rsidRPr="00555336">
              <w:rPr>
                <w:rFonts w:ascii="Arial" w:hAnsi="Arial" w:cs="Arial"/>
                <w:b/>
                <w:bCs/>
                <w:color w:val="000000" w:themeColor="text1"/>
                <w:sz w:val="15"/>
                <w:szCs w:val="15"/>
                <w:cs/>
              </w:rPr>
              <w:t>(</w:t>
            </w:r>
            <w:r w:rsidRPr="00555336">
              <w:rPr>
                <w:rFonts w:ascii="Arial" w:hAnsi="Arial" w:cs="Arial"/>
                <w:b/>
                <w:bCs/>
                <w:color w:val="000000" w:themeColor="text1"/>
                <w:sz w:val="15"/>
                <w:szCs w:val="15"/>
              </w:rPr>
              <w:t>85,520</w:t>
            </w:r>
            <w:r w:rsidRPr="00555336">
              <w:rPr>
                <w:rFonts w:ascii="Arial" w:hAnsi="Arial" w:cs="Arial"/>
                <w:b/>
                <w:bCs/>
                <w:color w:val="000000" w:themeColor="text1"/>
                <w:sz w:val="15"/>
                <w:szCs w:val="15"/>
                <w:cs/>
              </w:rPr>
              <w:t>)</w:t>
            </w:r>
          </w:p>
        </w:tc>
        <w:tc>
          <w:tcPr>
            <w:tcW w:w="1080" w:type="dxa"/>
            <w:gridSpan w:val="2"/>
            <w:vAlign w:val="bottom"/>
          </w:tcPr>
          <w:p w14:paraId="70EA933F" w14:textId="2516F04C" w:rsidR="00FE163B" w:rsidRPr="00555336" w:rsidRDefault="000D5877" w:rsidP="00FE163B">
            <w:pPr>
              <w:pBdr>
                <w:bottom w:val="double" w:sz="4" w:space="1" w:color="auto"/>
              </w:pBdr>
              <w:tabs>
                <w:tab w:val="decimal" w:pos="790"/>
              </w:tabs>
              <w:spacing w:line="280" w:lineRule="exact"/>
              <w:ind w:left="-23" w:right="-45"/>
              <w:rPr>
                <w:rFonts w:ascii="Arial" w:hAnsi="Arial" w:cs="Browallia New"/>
                <w:b/>
                <w:bCs/>
                <w:color w:val="000000" w:themeColor="text1"/>
                <w:sz w:val="15"/>
                <w:szCs w:val="19"/>
              </w:rPr>
            </w:pPr>
            <w:r w:rsidRPr="00555336">
              <w:rPr>
                <w:rFonts w:ascii="Arial" w:hAnsi="Arial" w:cs="Browallia New"/>
                <w:b/>
                <w:bCs/>
                <w:color w:val="000000" w:themeColor="text1"/>
                <w:sz w:val="15"/>
                <w:szCs w:val="19"/>
              </w:rPr>
              <w:t>61,680</w:t>
            </w:r>
          </w:p>
        </w:tc>
      </w:tr>
    </w:tbl>
    <w:p w14:paraId="692EAE97" w14:textId="77777777" w:rsidR="00564931" w:rsidRPr="00555336" w:rsidRDefault="00564931" w:rsidP="006A5171">
      <w:pPr>
        <w:spacing w:line="280" w:lineRule="exact"/>
        <w:ind w:left="533"/>
        <w:contextualSpacing/>
        <w:jc w:val="thaiDistribute"/>
        <w:rPr>
          <w:rFonts w:ascii="Arial" w:hAnsi="Arial" w:cs="Arial"/>
          <w:color w:val="000000" w:themeColor="text1"/>
          <w:sz w:val="22"/>
          <w:szCs w:val="22"/>
        </w:rPr>
      </w:pPr>
    </w:p>
    <w:tbl>
      <w:tblPr>
        <w:tblW w:w="9360" w:type="dxa"/>
        <w:tblInd w:w="18" w:type="dxa"/>
        <w:tblLayout w:type="fixed"/>
        <w:tblLook w:val="0000" w:firstRow="0" w:lastRow="0" w:firstColumn="0" w:lastColumn="0" w:noHBand="0" w:noVBand="0"/>
      </w:tblPr>
      <w:tblGrid>
        <w:gridCol w:w="2430"/>
        <w:gridCol w:w="1530"/>
        <w:gridCol w:w="1080"/>
        <w:gridCol w:w="1080"/>
        <w:gridCol w:w="1080"/>
        <w:gridCol w:w="1080"/>
        <w:gridCol w:w="1080"/>
      </w:tblGrid>
      <w:tr w:rsidR="00A02640" w:rsidRPr="00555336" w14:paraId="3481836D" w14:textId="77777777" w:rsidTr="009C181A">
        <w:tc>
          <w:tcPr>
            <w:tcW w:w="2430" w:type="dxa"/>
            <w:vMerge w:val="restart"/>
            <w:vAlign w:val="bottom"/>
          </w:tcPr>
          <w:p w14:paraId="2C0F7DE2" w14:textId="77777777" w:rsidR="006B3A33" w:rsidRPr="00555336" w:rsidRDefault="006B3A33" w:rsidP="006A5171">
            <w:pPr>
              <w:spacing w:line="280" w:lineRule="exact"/>
              <w:ind w:right="-43"/>
              <w:contextualSpacing/>
              <w:jc w:val="center"/>
              <w:rPr>
                <w:rFonts w:ascii="Arial" w:hAnsi="Arial" w:cs="Arial"/>
                <w:b/>
                <w:bCs/>
                <w:color w:val="000000" w:themeColor="text1"/>
                <w:sz w:val="15"/>
                <w:szCs w:val="15"/>
                <w:u w:val="single"/>
              </w:rPr>
            </w:pPr>
          </w:p>
        </w:tc>
        <w:tc>
          <w:tcPr>
            <w:tcW w:w="1530" w:type="dxa"/>
            <w:vAlign w:val="bottom"/>
          </w:tcPr>
          <w:p w14:paraId="695CFFD2" w14:textId="77777777" w:rsidR="006B3A33" w:rsidRPr="00555336" w:rsidRDefault="006B3A33" w:rsidP="006A5171">
            <w:pPr>
              <w:tabs>
                <w:tab w:val="decimal" w:pos="846"/>
              </w:tabs>
              <w:spacing w:line="280" w:lineRule="exact"/>
              <w:ind w:right="-43"/>
              <w:contextualSpacing/>
              <w:jc w:val="center"/>
              <w:rPr>
                <w:rFonts w:ascii="Arial" w:hAnsi="Arial" w:cs="Arial"/>
                <w:color w:val="000000" w:themeColor="text1"/>
                <w:sz w:val="15"/>
                <w:szCs w:val="15"/>
              </w:rPr>
            </w:pPr>
          </w:p>
        </w:tc>
        <w:tc>
          <w:tcPr>
            <w:tcW w:w="5400" w:type="dxa"/>
            <w:gridSpan w:val="5"/>
            <w:vAlign w:val="bottom"/>
          </w:tcPr>
          <w:p w14:paraId="2FCF0863" w14:textId="77777777" w:rsidR="006B3A33" w:rsidRPr="00555336" w:rsidRDefault="006B3A33" w:rsidP="006A5171">
            <w:pPr>
              <w:spacing w:line="280" w:lineRule="exact"/>
              <w:ind w:left="-18" w:right="-43"/>
              <w:contextualSpacing/>
              <w:jc w:val="right"/>
              <w:rPr>
                <w:rFonts w:ascii="Arial" w:hAnsi="Arial" w:cs="Arial"/>
                <w:color w:val="000000" w:themeColor="text1"/>
                <w:sz w:val="15"/>
                <w:szCs w:val="15"/>
              </w:rPr>
            </w:pPr>
            <w:r w:rsidRPr="00555336">
              <w:rPr>
                <w:rFonts w:ascii="Arial" w:hAnsi="Arial" w:cs="Arial"/>
                <w:color w:val="000000" w:themeColor="text1"/>
                <w:sz w:val="15"/>
                <w:szCs w:val="15"/>
              </w:rPr>
              <w:t>(Unit: Thousand Baht)</w:t>
            </w:r>
          </w:p>
        </w:tc>
      </w:tr>
      <w:tr w:rsidR="00A02640" w:rsidRPr="00555336" w14:paraId="48104B83" w14:textId="77777777" w:rsidTr="009C181A">
        <w:tc>
          <w:tcPr>
            <w:tcW w:w="2430" w:type="dxa"/>
            <w:vMerge/>
            <w:vAlign w:val="bottom"/>
          </w:tcPr>
          <w:p w14:paraId="679BAEAF" w14:textId="77777777" w:rsidR="006B3A33" w:rsidRPr="00555336" w:rsidRDefault="006B3A33" w:rsidP="006A5171">
            <w:pPr>
              <w:spacing w:line="280" w:lineRule="exact"/>
              <w:ind w:right="-43"/>
              <w:contextualSpacing/>
              <w:jc w:val="center"/>
              <w:rPr>
                <w:rFonts w:ascii="Arial" w:hAnsi="Arial" w:cs="Arial"/>
                <w:b/>
                <w:bCs/>
                <w:color w:val="000000" w:themeColor="text1"/>
                <w:sz w:val="15"/>
                <w:szCs w:val="15"/>
                <w:u w:val="single"/>
              </w:rPr>
            </w:pPr>
          </w:p>
        </w:tc>
        <w:tc>
          <w:tcPr>
            <w:tcW w:w="1530" w:type="dxa"/>
            <w:vAlign w:val="bottom"/>
          </w:tcPr>
          <w:p w14:paraId="5A89515B" w14:textId="77777777" w:rsidR="006B3A33" w:rsidRPr="00555336" w:rsidRDefault="006B3A33" w:rsidP="006A5171">
            <w:pPr>
              <w:tabs>
                <w:tab w:val="decimal" w:pos="846"/>
              </w:tabs>
              <w:spacing w:line="280" w:lineRule="exact"/>
              <w:ind w:right="-43"/>
              <w:contextualSpacing/>
              <w:jc w:val="center"/>
              <w:rPr>
                <w:rFonts w:ascii="Arial" w:hAnsi="Arial" w:cs="Arial"/>
                <w:color w:val="000000" w:themeColor="text1"/>
                <w:sz w:val="15"/>
                <w:szCs w:val="15"/>
              </w:rPr>
            </w:pPr>
          </w:p>
        </w:tc>
        <w:tc>
          <w:tcPr>
            <w:tcW w:w="5400" w:type="dxa"/>
            <w:gridSpan w:val="5"/>
            <w:vAlign w:val="bottom"/>
          </w:tcPr>
          <w:p w14:paraId="6102EB78" w14:textId="77777777" w:rsidR="006B3A33" w:rsidRPr="00555336" w:rsidRDefault="006B3A33" w:rsidP="006A5171">
            <w:pPr>
              <w:pBdr>
                <w:bottom w:val="single" w:sz="4" w:space="1" w:color="auto"/>
              </w:pBdr>
              <w:spacing w:line="280" w:lineRule="exact"/>
              <w:ind w:left="-18" w:right="-43"/>
              <w:contextualSpacing/>
              <w:jc w:val="center"/>
              <w:rPr>
                <w:rFonts w:ascii="Arial" w:hAnsi="Arial" w:cs="Arial"/>
                <w:color w:val="000000" w:themeColor="text1"/>
                <w:sz w:val="15"/>
                <w:szCs w:val="15"/>
              </w:rPr>
            </w:pPr>
            <w:r w:rsidRPr="00555336">
              <w:rPr>
                <w:rFonts w:ascii="Arial" w:hAnsi="Arial" w:cs="Arial"/>
                <w:color w:val="000000" w:themeColor="text1"/>
                <w:sz w:val="15"/>
                <w:szCs w:val="15"/>
              </w:rPr>
              <w:t>Separate financial statements</w:t>
            </w:r>
          </w:p>
        </w:tc>
      </w:tr>
      <w:tr w:rsidR="00A02640" w:rsidRPr="00555336" w14:paraId="67D4DFF6" w14:textId="77777777" w:rsidTr="009C181A">
        <w:tc>
          <w:tcPr>
            <w:tcW w:w="2430" w:type="dxa"/>
            <w:vMerge/>
            <w:vAlign w:val="bottom"/>
          </w:tcPr>
          <w:p w14:paraId="342DB02A" w14:textId="77777777" w:rsidR="006B3A33" w:rsidRPr="00555336" w:rsidRDefault="006B3A33" w:rsidP="006A5171">
            <w:pPr>
              <w:spacing w:line="280" w:lineRule="exact"/>
              <w:ind w:right="-43"/>
              <w:contextualSpacing/>
              <w:jc w:val="center"/>
              <w:rPr>
                <w:rFonts w:ascii="Arial" w:hAnsi="Arial" w:cs="Arial"/>
                <w:b/>
                <w:bCs/>
                <w:color w:val="000000" w:themeColor="text1"/>
                <w:sz w:val="15"/>
                <w:szCs w:val="15"/>
                <w:u w:val="single"/>
              </w:rPr>
            </w:pPr>
          </w:p>
        </w:tc>
        <w:tc>
          <w:tcPr>
            <w:tcW w:w="1530" w:type="dxa"/>
            <w:vAlign w:val="bottom"/>
          </w:tcPr>
          <w:p w14:paraId="57CC1159" w14:textId="77777777" w:rsidR="006B3A33" w:rsidRPr="00555336" w:rsidRDefault="006B3A33" w:rsidP="006A5171">
            <w:pPr>
              <w:tabs>
                <w:tab w:val="decimal" w:pos="846"/>
              </w:tabs>
              <w:spacing w:line="280" w:lineRule="exact"/>
              <w:ind w:right="-43"/>
              <w:contextualSpacing/>
              <w:jc w:val="center"/>
              <w:rPr>
                <w:rFonts w:ascii="Arial" w:hAnsi="Arial" w:cs="Arial"/>
                <w:color w:val="000000" w:themeColor="text1"/>
                <w:sz w:val="15"/>
                <w:szCs w:val="15"/>
              </w:rPr>
            </w:pPr>
          </w:p>
        </w:tc>
        <w:tc>
          <w:tcPr>
            <w:tcW w:w="1080" w:type="dxa"/>
            <w:vAlign w:val="bottom"/>
          </w:tcPr>
          <w:p w14:paraId="4AC27838" w14:textId="77777777" w:rsidR="006B3A33" w:rsidRPr="00555336" w:rsidRDefault="006B3A33" w:rsidP="006A5171">
            <w:pPr>
              <w:spacing w:line="280" w:lineRule="exact"/>
              <w:ind w:left="-18" w:right="-43"/>
              <w:contextualSpacing/>
              <w:jc w:val="center"/>
              <w:rPr>
                <w:rFonts w:ascii="Arial" w:hAnsi="Arial" w:cs="Arial"/>
                <w:color w:val="000000" w:themeColor="text1"/>
                <w:sz w:val="15"/>
                <w:szCs w:val="15"/>
              </w:rPr>
            </w:pPr>
            <w:r w:rsidRPr="00555336">
              <w:rPr>
                <w:rFonts w:ascii="Arial" w:hAnsi="Arial" w:cs="Arial"/>
                <w:color w:val="000000" w:themeColor="text1"/>
                <w:sz w:val="15"/>
                <w:szCs w:val="15"/>
              </w:rPr>
              <w:t>Balance as at</w:t>
            </w:r>
          </w:p>
        </w:tc>
        <w:tc>
          <w:tcPr>
            <w:tcW w:w="1080" w:type="dxa"/>
            <w:vAlign w:val="bottom"/>
          </w:tcPr>
          <w:p w14:paraId="218AE3F9" w14:textId="77777777" w:rsidR="006B3A33" w:rsidRPr="00555336" w:rsidRDefault="006B3A33" w:rsidP="006A5171">
            <w:pPr>
              <w:spacing w:line="280" w:lineRule="exact"/>
              <w:ind w:left="-18" w:right="-77"/>
              <w:contextualSpacing/>
              <w:jc w:val="center"/>
              <w:rPr>
                <w:rFonts w:ascii="Arial" w:hAnsi="Arial" w:cs="Arial"/>
                <w:color w:val="000000" w:themeColor="text1"/>
                <w:sz w:val="15"/>
                <w:szCs w:val="15"/>
              </w:rPr>
            </w:pPr>
            <w:r w:rsidRPr="00555336">
              <w:rPr>
                <w:rFonts w:ascii="Arial" w:hAnsi="Arial" w:cs="Arial"/>
                <w:color w:val="000000" w:themeColor="text1"/>
                <w:sz w:val="15"/>
                <w:szCs w:val="15"/>
              </w:rPr>
              <w:t>Increase</w:t>
            </w:r>
          </w:p>
        </w:tc>
        <w:tc>
          <w:tcPr>
            <w:tcW w:w="1080" w:type="dxa"/>
            <w:vAlign w:val="bottom"/>
          </w:tcPr>
          <w:p w14:paraId="685882F3" w14:textId="77777777" w:rsidR="006B3A33" w:rsidRPr="00555336" w:rsidRDefault="006B3A33" w:rsidP="006A5171">
            <w:pPr>
              <w:spacing w:line="280" w:lineRule="exact"/>
              <w:ind w:left="-18" w:right="-43"/>
              <w:contextualSpacing/>
              <w:jc w:val="center"/>
              <w:rPr>
                <w:rFonts w:ascii="Arial" w:hAnsi="Arial" w:cs="Arial"/>
                <w:color w:val="000000" w:themeColor="text1"/>
                <w:sz w:val="15"/>
                <w:szCs w:val="15"/>
              </w:rPr>
            </w:pPr>
            <w:r w:rsidRPr="00555336">
              <w:rPr>
                <w:rFonts w:ascii="Arial" w:hAnsi="Arial" w:cs="Arial"/>
                <w:color w:val="000000" w:themeColor="text1"/>
                <w:sz w:val="15"/>
                <w:szCs w:val="15"/>
              </w:rPr>
              <w:t>Decrease</w:t>
            </w:r>
          </w:p>
        </w:tc>
        <w:tc>
          <w:tcPr>
            <w:tcW w:w="1080" w:type="dxa"/>
            <w:shd w:val="clear" w:color="auto" w:fill="auto"/>
          </w:tcPr>
          <w:p w14:paraId="26A486A9" w14:textId="60E9FD27" w:rsidR="006B3A33" w:rsidRPr="00555336" w:rsidRDefault="006B3A33" w:rsidP="006A5171">
            <w:pPr>
              <w:spacing w:line="280" w:lineRule="exact"/>
              <w:ind w:left="-18" w:right="-43"/>
              <w:contextualSpacing/>
              <w:jc w:val="center"/>
              <w:rPr>
                <w:rFonts w:ascii="Arial" w:hAnsi="Arial" w:cs="Arial"/>
                <w:color w:val="000000" w:themeColor="text1"/>
                <w:sz w:val="15"/>
                <w:szCs w:val="15"/>
              </w:rPr>
            </w:pPr>
            <w:proofErr w:type="spellStart"/>
            <w:r w:rsidRPr="00555336">
              <w:rPr>
                <w:rFonts w:ascii="Arial" w:hAnsi="Arial" w:cs="Arial"/>
                <w:color w:val="000000" w:themeColor="text1"/>
                <w:sz w:val="15"/>
                <w:szCs w:val="15"/>
              </w:rPr>
              <w:t>Unrealised</w:t>
            </w:r>
            <w:proofErr w:type="spellEnd"/>
          </w:p>
        </w:tc>
        <w:tc>
          <w:tcPr>
            <w:tcW w:w="1080" w:type="dxa"/>
            <w:vAlign w:val="bottom"/>
          </w:tcPr>
          <w:p w14:paraId="10CEC7D5" w14:textId="77777777" w:rsidR="006B3A33" w:rsidRPr="00555336" w:rsidRDefault="006B3A33" w:rsidP="006A5171">
            <w:pPr>
              <w:spacing w:line="280" w:lineRule="exact"/>
              <w:ind w:left="-18" w:right="-43"/>
              <w:contextualSpacing/>
              <w:jc w:val="center"/>
              <w:rPr>
                <w:rFonts w:ascii="Arial" w:hAnsi="Arial" w:cs="Arial"/>
                <w:color w:val="000000" w:themeColor="text1"/>
                <w:sz w:val="15"/>
                <w:szCs w:val="15"/>
              </w:rPr>
            </w:pPr>
            <w:r w:rsidRPr="00555336">
              <w:rPr>
                <w:rFonts w:ascii="Arial" w:hAnsi="Arial" w:cs="Arial"/>
                <w:color w:val="000000" w:themeColor="text1"/>
                <w:sz w:val="15"/>
                <w:szCs w:val="15"/>
              </w:rPr>
              <w:t>Balance as at</w:t>
            </w:r>
          </w:p>
        </w:tc>
      </w:tr>
      <w:tr w:rsidR="00A02640" w:rsidRPr="00555336" w14:paraId="71864794" w14:textId="77777777" w:rsidTr="009C181A">
        <w:tc>
          <w:tcPr>
            <w:tcW w:w="2430" w:type="dxa"/>
            <w:vMerge/>
            <w:vAlign w:val="bottom"/>
          </w:tcPr>
          <w:p w14:paraId="6CA0D94D" w14:textId="77777777" w:rsidR="006B3A33" w:rsidRPr="00555336" w:rsidRDefault="006B3A33" w:rsidP="006A5171">
            <w:pPr>
              <w:spacing w:line="280" w:lineRule="exact"/>
              <w:ind w:right="-43"/>
              <w:contextualSpacing/>
              <w:jc w:val="center"/>
              <w:rPr>
                <w:rFonts w:ascii="Arial" w:hAnsi="Arial" w:cs="Arial"/>
                <w:color w:val="000000" w:themeColor="text1"/>
                <w:sz w:val="15"/>
                <w:szCs w:val="15"/>
                <w:cs/>
              </w:rPr>
            </w:pPr>
          </w:p>
        </w:tc>
        <w:tc>
          <w:tcPr>
            <w:tcW w:w="1530" w:type="dxa"/>
            <w:vAlign w:val="bottom"/>
          </w:tcPr>
          <w:p w14:paraId="71BD3F41" w14:textId="77777777" w:rsidR="006B3A33" w:rsidRPr="00555336" w:rsidRDefault="006B3A33" w:rsidP="006A5171">
            <w:pPr>
              <w:tabs>
                <w:tab w:val="decimal" w:pos="846"/>
              </w:tabs>
              <w:spacing w:line="280" w:lineRule="exact"/>
              <w:ind w:right="-43"/>
              <w:contextualSpacing/>
              <w:jc w:val="center"/>
              <w:rPr>
                <w:rFonts w:ascii="Arial" w:hAnsi="Arial" w:cs="Arial"/>
                <w:color w:val="000000" w:themeColor="text1"/>
                <w:sz w:val="15"/>
                <w:szCs w:val="15"/>
              </w:rPr>
            </w:pPr>
          </w:p>
        </w:tc>
        <w:tc>
          <w:tcPr>
            <w:tcW w:w="1080" w:type="dxa"/>
            <w:vAlign w:val="bottom"/>
          </w:tcPr>
          <w:p w14:paraId="04308A31" w14:textId="77777777" w:rsidR="006B3A33" w:rsidRPr="00555336" w:rsidRDefault="006B3A33" w:rsidP="006A5171">
            <w:pPr>
              <w:spacing w:line="280" w:lineRule="exact"/>
              <w:ind w:left="-18" w:right="-43"/>
              <w:contextualSpacing/>
              <w:jc w:val="center"/>
              <w:rPr>
                <w:rFonts w:ascii="Arial" w:hAnsi="Arial" w:cs="Arial"/>
                <w:color w:val="000000" w:themeColor="text1"/>
                <w:sz w:val="15"/>
                <w:szCs w:val="15"/>
              </w:rPr>
            </w:pPr>
            <w:r w:rsidRPr="00555336">
              <w:rPr>
                <w:rFonts w:ascii="Arial" w:hAnsi="Arial" w:cs="Arial"/>
                <w:color w:val="000000" w:themeColor="text1"/>
                <w:sz w:val="15"/>
                <w:szCs w:val="15"/>
              </w:rPr>
              <w:t xml:space="preserve">31 December </w:t>
            </w:r>
          </w:p>
        </w:tc>
        <w:tc>
          <w:tcPr>
            <w:tcW w:w="1080" w:type="dxa"/>
            <w:vAlign w:val="bottom"/>
          </w:tcPr>
          <w:p w14:paraId="55322ABA" w14:textId="77777777" w:rsidR="006B3A33" w:rsidRPr="00555336" w:rsidRDefault="006B3A33" w:rsidP="006A5171">
            <w:pPr>
              <w:spacing w:line="280" w:lineRule="exact"/>
              <w:ind w:left="-18" w:right="-43"/>
              <w:contextualSpacing/>
              <w:jc w:val="center"/>
              <w:rPr>
                <w:rFonts w:ascii="Arial" w:hAnsi="Arial" w:cs="Arial"/>
                <w:color w:val="000000" w:themeColor="text1"/>
                <w:sz w:val="15"/>
                <w:szCs w:val="15"/>
              </w:rPr>
            </w:pPr>
            <w:r w:rsidRPr="00555336">
              <w:rPr>
                <w:rFonts w:ascii="Arial" w:hAnsi="Arial" w:cs="Arial"/>
                <w:color w:val="000000" w:themeColor="text1"/>
                <w:sz w:val="15"/>
                <w:szCs w:val="15"/>
              </w:rPr>
              <w:t xml:space="preserve">during </w:t>
            </w:r>
          </w:p>
        </w:tc>
        <w:tc>
          <w:tcPr>
            <w:tcW w:w="1080" w:type="dxa"/>
            <w:vAlign w:val="bottom"/>
          </w:tcPr>
          <w:p w14:paraId="009E12DE" w14:textId="77777777" w:rsidR="006B3A33" w:rsidRPr="00555336" w:rsidRDefault="006B3A33" w:rsidP="006A5171">
            <w:pPr>
              <w:spacing w:line="280" w:lineRule="exact"/>
              <w:ind w:left="-18" w:right="-43"/>
              <w:contextualSpacing/>
              <w:jc w:val="center"/>
              <w:rPr>
                <w:rFonts w:ascii="Arial" w:hAnsi="Arial" w:cs="Arial"/>
                <w:color w:val="000000" w:themeColor="text1"/>
                <w:sz w:val="15"/>
                <w:szCs w:val="15"/>
              </w:rPr>
            </w:pPr>
            <w:r w:rsidRPr="00555336">
              <w:rPr>
                <w:rFonts w:ascii="Arial" w:hAnsi="Arial" w:cs="Arial"/>
                <w:color w:val="000000" w:themeColor="text1"/>
                <w:sz w:val="15"/>
                <w:szCs w:val="15"/>
              </w:rPr>
              <w:t xml:space="preserve">during </w:t>
            </w:r>
          </w:p>
        </w:tc>
        <w:tc>
          <w:tcPr>
            <w:tcW w:w="1080" w:type="dxa"/>
            <w:shd w:val="clear" w:color="auto" w:fill="auto"/>
          </w:tcPr>
          <w:p w14:paraId="4B467456" w14:textId="07ED1887" w:rsidR="006B3A33" w:rsidRPr="00555336" w:rsidRDefault="00FF259C" w:rsidP="006A5171">
            <w:pPr>
              <w:spacing w:line="280" w:lineRule="exact"/>
              <w:ind w:left="-18" w:right="-43"/>
              <w:contextualSpacing/>
              <w:jc w:val="center"/>
              <w:rPr>
                <w:rFonts w:ascii="Arial" w:hAnsi="Arial" w:cs="Arial"/>
                <w:color w:val="000000" w:themeColor="text1"/>
                <w:sz w:val="15"/>
                <w:szCs w:val="15"/>
              </w:rPr>
            </w:pPr>
            <w:r w:rsidRPr="00555336">
              <w:rPr>
                <w:rFonts w:ascii="Arial" w:hAnsi="Arial" w:cs="Arial"/>
                <w:color w:val="000000" w:themeColor="text1"/>
                <w:sz w:val="15"/>
                <w:szCs w:val="15"/>
              </w:rPr>
              <w:t>loss</w:t>
            </w:r>
            <w:r w:rsidR="00803A3F" w:rsidRPr="00555336">
              <w:rPr>
                <w:rFonts w:ascii="Arial" w:hAnsi="Arial" w:cs="Arial"/>
                <w:color w:val="000000" w:themeColor="text1"/>
                <w:sz w:val="15"/>
                <w:szCs w:val="15"/>
              </w:rPr>
              <w:t xml:space="preserve"> </w:t>
            </w:r>
            <w:r w:rsidR="006B3A33" w:rsidRPr="00555336">
              <w:rPr>
                <w:rFonts w:ascii="Arial" w:hAnsi="Arial" w:cs="Arial"/>
                <w:color w:val="000000" w:themeColor="text1"/>
                <w:sz w:val="15"/>
                <w:szCs w:val="15"/>
              </w:rPr>
              <w:t xml:space="preserve">on </w:t>
            </w:r>
          </w:p>
        </w:tc>
        <w:tc>
          <w:tcPr>
            <w:tcW w:w="1080" w:type="dxa"/>
            <w:vAlign w:val="bottom"/>
          </w:tcPr>
          <w:p w14:paraId="68E9EF17" w14:textId="77777777" w:rsidR="006B3A33" w:rsidRPr="00555336" w:rsidRDefault="006B3A33" w:rsidP="006A5171">
            <w:pPr>
              <w:spacing w:line="280" w:lineRule="exact"/>
              <w:ind w:left="-18" w:right="-43"/>
              <w:contextualSpacing/>
              <w:jc w:val="center"/>
              <w:rPr>
                <w:rFonts w:ascii="Arial" w:hAnsi="Arial" w:cs="Arial"/>
                <w:color w:val="000000" w:themeColor="text1"/>
                <w:sz w:val="15"/>
                <w:szCs w:val="15"/>
              </w:rPr>
            </w:pPr>
            <w:r w:rsidRPr="00555336">
              <w:rPr>
                <w:rFonts w:ascii="Arial" w:hAnsi="Arial" w:cs="Arial"/>
                <w:color w:val="000000" w:themeColor="text1"/>
                <w:sz w:val="15"/>
                <w:szCs w:val="15"/>
              </w:rPr>
              <w:t xml:space="preserve">31 December </w:t>
            </w:r>
          </w:p>
        </w:tc>
      </w:tr>
      <w:tr w:rsidR="00A02640" w:rsidRPr="00555336" w14:paraId="2AC5280E" w14:textId="77777777" w:rsidTr="009C181A">
        <w:tc>
          <w:tcPr>
            <w:tcW w:w="2430" w:type="dxa"/>
            <w:vAlign w:val="bottom"/>
          </w:tcPr>
          <w:p w14:paraId="4774ED21" w14:textId="77777777" w:rsidR="006B3A33" w:rsidRPr="00555336" w:rsidRDefault="006B3A33" w:rsidP="006A5171">
            <w:pPr>
              <w:pBdr>
                <w:bottom w:val="single" w:sz="4" w:space="1" w:color="auto"/>
              </w:pBdr>
              <w:spacing w:line="280" w:lineRule="exact"/>
              <w:ind w:right="-43"/>
              <w:contextualSpacing/>
              <w:jc w:val="center"/>
              <w:rPr>
                <w:rFonts w:ascii="Arial" w:hAnsi="Arial" w:cs="Arial"/>
                <w:color w:val="000000" w:themeColor="text1"/>
                <w:sz w:val="15"/>
                <w:szCs w:val="15"/>
                <w:cs/>
              </w:rPr>
            </w:pPr>
            <w:r w:rsidRPr="00555336">
              <w:rPr>
                <w:rFonts w:ascii="Arial" w:hAnsi="Arial" w:cs="Arial"/>
                <w:color w:val="000000" w:themeColor="text1"/>
                <w:sz w:val="15"/>
                <w:szCs w:val="15"/>
              </w:rPr>
              <w:t>Short-term loans and advances</w:t>
            </w:r>
          </w:p>
        </w:tc>
        <w:tc>
          <w:tcPr>
            <w:tcW w:w="1530" w:type="dxa"/>
            <w:vAlign w:val="bottom"/>
          </w:tcPr>
          <w:p w14:paraId="6BB9E846" w14:textId="77777777" w:rsidR="006B3A33" w:rsidRPr="00555336" w:rsidRDefault="006B3A33" w:rsidP="006A5171">
            <w:pPr>
              <w:pBdr>
                <w:bottom w:val="single" w:sz="4" w:space="1" w:color="auto"/>
              </w:pBdr>
              <w:tabs>
                <w:tab w:val="decimal" w:pos="846"/>
              </w:tabs>
              <w:spacing w:line="280" w:lineRule="exact"/>
              <w:ind w:right="-43"/>
              <w:contextualSpacing/>
              <w:jc w:val="center"/>
              <w:rPr>
                <w:rFonts w:ascii="Arial" w:hAnsi="Arial" w:cs="Arial"/>
                <w:color w:val="000000" w:themeColor="text1"/>
                <w:sz w:val="15"/>
                <w:szCs w:val="15"/>
              </w:rPr>
            </w:pPr>
            <w:r w:rsidRPr="00555336">
              <w:rPr>
                <w:rFonts w:ascii="Arial" w:hAnsi="Arial" w:cs="Arial"/>
                <w:color w:val="000000" w:themeColor="text1"/>
                <w:sz w:val="15"/>
                <w:szCs w:val="15"/>
              </w:rPr>
              <w:t>Related by</w:t>
            </w:r>
          </w:p>
        </w:tc>
        <w:tc>
          <w:tcPr>
            <w:tcW w:w="1080" w:type="dxa"/>
            <w:vAlign w:val="bottom"/>
          </w:tcPr>
          <w:p w14:paraId="5610A4BD" w14:textId="41FF0EC7" w:rsidR="006B3A33" w:rsidRPr="00555336" w:rsidRDefault="00407345" w:rsidP="006A5171">
            <w:pPr>
              <w:pBdr>
                <w:bottom w:val="single" w:sz="4" w:space="1" w:color="auto"/>
              </w:pBdr>
              <w:spacing w:line="280" w:lineRule="exact"/>
              <w:ind w:left="-18" w:right="-43"/>
              <w:contextualSpacing/>
              <w:jc w:val="center"/>
              <w:rPr>
                <w:rFonts w:ascii="Arial" w:hAnsi="Arial" w:cs="Arial"/>
                <w:color w:val="000000" w:themeColor="text1"/>
                <w:sz w:val="15"/>
                <w:szCs w:val="15"/>
              </w:rPr>
            </w:pPr>
            <w:r w:rsidRPr="00555336">
              <w:rPr>
                <w:rFonts w:ascii="Arial" w:hAnsi="Arial" w:cs="Arial"/>
                <w:color w:val="000000" w:themeColor="text1"/>
                <w:sz w:val="15"/>
                <w:szCs w:val="15"/>
              </w:rPr>
              <w:t>2023</w:t>
            </w:r>
          </w:p>
        </w:tc>
        <w:tc>
          <w:tcPr>
            <w:tcW w:w="1080" w:type="dxa"/>
            <w:vAlign w:val="bottom"/>
          </w:tcPr>
          <w:p w14:paraId="578CC24C" w14:textId="77777777" w:rsidR="006B3A33" w:rsidRPr="00555336" w:rsidRDefault="006B3A33" w:rsidP="006A5171">
            <w:pPr>
              <w:pBdr>
                <w:bottom w:val="single" w:sz="4" w:space="1" w:color="auto"/>
              </w:pBdr>
              <w:spacing w:line="280" w:lineRule="exact"/>
              <w:ind w:left="-18" w:right="-43"/>
              <w:contextualSpacing/>
              <w:jc w:val="center"/>
              <w:rPr>
                <w:rFonts w:ascii="Arial" w:hAnsi="Arial" w:cs="Arial"/>
                <w:color w:val="000000" w:themeColor="text1"/>
                <w:sz w:val="15"/>
                <w:szCs w:val="15"/>
              </w:rPr>
            </w:pPr>
            <w:r w:rsidRPr="00555336">
              <w:rPr>
                <w:rFonts w:ascii="Arial" w:hAnsi="Arial" w:cs="Arial"/>
                <w:color w:val="000000" w:themeColor="text1"/>
                <w:sz w:val="15"/>
                <w:szCs w:val="15"/>
              </w:rPr>
              <w:t>the year</w:t>
            </w:r>
          </w:p>
        </w:tc>
        <w:tc>
          <w:tcPr>
            <w:tcW w:w="1080" w:type="dxa"/>
            <w:vAlign w:val="bottom"/>
          </w:tcPr>
          <w:p w14:paraId="4E06BD11" w14:textId="77777777" w:rsidR="006B3A33" w:rsidRPr="00555336" w:rsidRDefault="006B3A33" w:rsidP="006A5171">
            <w:pPr>
              <w:pBdr>
                <w:bottom w:val="single" w:sz="4" w:space="1" w:color="auto"/>
              </w:pBdr>
              <w:spacing w:line="280" w:lineRule="exact"/>
              <w:ind w:left="-18" w:right="-43"/>
              <w:contextualSpacing/>
              <w:jc w:val="center"/>
              <w:rPr>
                <w:rFonts w:ascii="Arial" w:hAnsi="Arial" w:cs="Arial"/>
                <w:color w:val="000000" w:themeColor="text1"/>
                <w:sz w:val="15"/>
                <w:szCs w:val="15"/>
              </w:rPr>
            </w:pPr>
            <w:r w:rsidRPr="00555336">
              <w:rPr>
                <w:rFonts w:ascii="Arial" w:hAnsi="Arial" w:cs="Arial"/>
                <w:color w:val="000000" w:themeColor="text1"/>
                <w:sz w:val="15"/>
                <w:szCs w:val="15"/>
              </w:rPr>
              <w:t>the year</w:t>
            </w:r>
          </w:p>
        </w:tc>
        <w:tc>
          <w:tcPr>
            <w:tcW w:w="1080" w:type="dxa"/>
            <w:shd w:val="clear" w:color="auto" w:fill="auto"/>
          </w:tcPr>
          <w:p w14:paraId="73901EBF" w14:textId="77777777" w:rsidR="006B3A33" w:rsidRPr="00555336" w:rsidRDefault="006B3A33" w:rsidP="006A5171">
            <w:pPr>
              <w:pBdr>
                <w:bottom w:val="single" w:sz="4" w:space="1" w:color="auto"/>
              </w:pBdr>
              <w:spacing w:line="280" w:lineRule="exact"/>
              <w:ind w:left="-18" w:right="-43"/>
              <w:contextualSpacing/>
              <w:jc w:val="center"/>
              <w:rPr>
                <w:rFonts w:ascii="Arial" w:hAnsi="Arial" w:cs="Arial"/>
                <w:color w:val="000000" w:themeColor="text1"/>
                <w:sz w:val="15"/>
                <w:szCs w:val="15"/>
              </w:rPr>
            </w:pPr>
            <w:r w:rsidRPr="00555336">
              <w:rPr>
                <w:rFonts w:ascii="Arial" w:hAnsi="Arial" w:cs="Arial"/>
                <w:color w:val="000000" w:themeColor="text1"/>
                <w:sz w:val="15"/>
                <w:szCs w:val="15"/>
              </w:rPr>
              <w:t>exchange</w:t>
            </w:r>
          </w:p>
        </w:tc>
        <w:tc>
          <w:tcPr>
            <w:tcW w:w="1080" w:type="dxa"/>
            <w:vAlign w:val="bottom"/>
          </w:tcPr>
          <w:p w14:paraId="7AF882F7" w14:textId="24B17CAB" w:rsidR="006B3A33" w:rsidRPr="00555336" w:rsidRDefault="00E97719" w:rsidP="006A5171">
            <w:pPr>
              <w:pBdr>
                <w:bottom w:val="single" w:sz="4" w:space="1" w:color="auto"/>
              </w:pBdr>
              <w:spacing w:line="280" w:lineRule="exact"/>
              <w:ind w:left="-18" w:right="-43"/>
              <w:contextualSpacing/>
              <w:jc w:val="center"/>
              <w:rPr>
                <w:rFonts w:ascii="Arial" w:hAnsi="Arial" w:cs="Arial"/>
                <w:color w:val="000000" w:themeColor="text1"/>
                <w:sz w:val="15"/>
                <w:szCs w:val="15"/>
              </w:rPr>
            </w:pPr>
            <w:r w:rsidRPr="00555336">
              <w:rPr>
                <w:rFonts w:ascii="Arial" w:hAnsi="Arial" w:cs="Arial"/>
                <w:color w:val="000000" w:themeColor="text1"/>
                <w:sz w:val="15"/>
                <w:szCs w:val="15"/>
              </w:rPr>
              <w:t>2024</w:t>
            </w:r>
          </w:p>
        </w:tc>
      </w:tr>
      <w:tr w:rsidR="00FE163B" w:rsidRPr="00555336" w14:paraId="28CF5995" w14:textId="77777777">
        <w:tc>
          <w:tcPr>
            <w:tcW w:w="2430" w:type="dxa"/>
            <w:vAlign w:val="bottom"/>
          </w:tcPr>
          <w:p w14:paraId="689E7155" w14:textId="7A64F497" w:rsidR="00FE163B" w:rsidRPr="00555336" w:rsidRDefault="00FE163B" w:rsidP="00FE163B">
            <w:pPr>
              <w:spacing w:line="280" w:lineRule="exact"/>
              <w:ind w:right="-43"/>
              <w:contextualSpacing/>
              <w:rPr>
                <w:rFonts w:ascii="Arial" w:hAnsi="Arial" w:cs="Arial"/>
                <w:color w:val="000000" w:themeColor="text1"/>
                <w:sz w:val="15"/>
                <w:szCs w:val="15"/>
              </w:rPr>
            </w:pPr>
            <w:r w:rsidRPr="00555336">
              <w:rPr>
                <w:rFonts w:ascii="Arial" w:hAnsi="Arial" w:cs="Arial"/>
                <w:color w:val="000000" w:themeColor="text1"/>
                <w:spacing w:val="-4"/>
                <w:sz w:val="15"/>
                <w:szCs w:val="15"/>
              </w:rPr>
              <w:t>Myanmar NWR Company Limited</w:t>
            </w:r>
          </w:p>
        </w:tc>
        <w:tc>
          <w:tcPr>
            <w:tcW w:w="1530" w:type="dxa"/>
            <w:vAlign w:val="bottom"/>
          </w:tcPr>
          <w:p w14:paraId="216EB853" w14:textId="6E70A0A4" w:rsidR="00FE163B" w:rsidRPr="00555336" w:rsidRDefault="00FE163B" w:rsidP="00FE163B">
            <w:pPr>
              <w:tabs>
                <w:tab w:val="decimal" w:pos="846"/>
              </w:tabs>
              <w:spacing w:line="280" w:lineRule="exact"/>
              <w:ind w:right="-43"/>
              <w:contextualSpacing/>
              <w:rPr>
                <w:rFonts w:ascii="Arial" w:hAnsi="Arial" w:cs="Arial"/>
                <w:color w:val="000000" w:themeColor="text1"/>
                <w:sz w:val="15"/>
                <w:szCs w:val="15"/>
              </w:rPr>
            </w:pPr>
            <w:r w:rsidRPr="00555336">
              <w:rPr>
                <w:rFonts w:ascii="Arial" w:hAnsi="Arial" w:cs="Arial"/>
                <w:color w:val="000000" w:themeColor="text1"/>
                <w:sz w:val="15"/>
                <w:szCs w:val="15"/>
              </w:rPr>
              <w:t>Subsidiary company</w:t>
            </w:r>
          </w:p>
        </w:tc>
        <w:tc>
          <w:tcPr>
            <w:tcW w:w="1080" w:type="dxa"/>
            <w:vAlign w:val="bottom"/>
          </w:tcPr>
          <w:p w14:paraId="2FA217F4" w14:textId="1681C5EA" w:rsidR="00FE163B" w:rsidRPr="00555336" w:rsidRDefault="00FE163B" w:rsidP="00FE163B">
            <w:pPr>
              <w:tabs>
                <w:tab w:val="decimal" w:pos="792"/>
              </w:tabs>
              <w:spacing w:line="280" w:lineRule="exact"/>
              <w:contextualSpacing/>
              <w:rPr>
                <w:rFonts w:ascii="Arial" w:hAnsi="Arial" w:cs="Arial"/>
                <w:color w:val="000000" w:themeColor="text1"/>
                <w:sz w:val="15"/>
                <w:szCs w:val="15"/>
                <w:cs/>
              </w:rPr>
            </w:pPr>
            <w:r w:rsidRPr="00555336">
              <w:rPr>
                <w:rFonts w:ascii="Arial" w:hAnsi="Arial" w:cs="Arial"/>
                <w:color w:val="000000" w:themeColor="text1"/>
                <w:sz w:val="15"/>
                <w:szCs w:val="15"/>
              </w:rPr>
              <w:t>136,588</w:t>
            </w:r>
          </w:p>
        </w:tc>
        <w:tc>
          <w:tcPr>
            <w:tcW w:w="1080" w:type="dxa"/>
            <w:vAlign w:val="bottom"/>
          </w:tcPr>
          <w:p w14:paraId="787DB046" w14:textId="5EB8EC77" w:rsidR="00FE163B" w:rsidRPr="00555336" w:rsidRDefault="000D5877" w:rsidP="00FE163B">
            <w:pPr>
              <w:tabs>
                <w:tab w:val="decimal" w:pos="792"/>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9,659</w:t>
            </w:r>
          </w:p>
        </w:tc>
        <w:tc>
          <w:tcPr>
            <w:tcW w:w="1080" w:type="dxa"/>
            <w:vAlign w:val="bottom"/>
          </w:tcPr>
          <w:p w14:paraId="08E055F5" w14:textId="77548A89" w:rsidR="00FE163B" w:rsidRPr="00555336" w:rsidRDefault="000D5877" w:rsidP="00FE163B">
            <w:pPr>
              <w:tabs>
                <w:tab w:val="decimal" w:pos="792"/>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w:t>
            </w:r>
          </w:p>
        </w:tc>
        <w:tc>
          <w:tcPr>
            <w:tcW w:w="1080" w:type="dxa"/>
            <w:shd w:val="clear" w:color="auto" w:fill="auto"/>
          </w:tcPr>
          <w:p w14:paraId="214E5A78" w14:textId="5A7265E7" w:rsidR="00FE163B" w:rsidRPr="00555336" w:rsidRDefault="000D5877" w:rsidP="00FE163B">
            <w:pPr>
              <w:tabs>
                <w:tab w:val="decimal" w:pos="792"/>
              </w:tabs>
              <w:spacing w:line="280" w:lineRule="exact"/>
              <w:contextualSpacing/>
              <w:rPr>
                <w:rFonts w:ascii="Arial" w:hAnsi="Arial" w:cs="Arial"/>
                <w:color w:val="000000" w:themeColor="text1"/>
                <w:sz w:val="15"/>
                <w:szCs w:val="15"/>
                <w:cs/>
              </w:rPr>
            </w:pPr>
            <w:r w:rsidRPr="00555336">
              <w:rPr>
                <w:rFonts w:ascii="Arial" w:hAnsi="Arial" w:cs="Arial"/>
                <w:color w:val="000000" w:themeColor="text1"/>
                <w:sz w:val="15"/>
                <w:szCs w:val="15"/>
              </w:rPr>
              <w:t>(1,308)</w:t>
            </w:r>
          </w:p>
        </w:tc>
        <w:tc>
          <w:tcPr>
            <w:tcW w:w="1080" w:type="dxa"/>
            <w:vAlign w:val="bottom"/>
          </w:tcPr>
          <w:p w14:paraId="55F1657D" w14:textId="42529A1F" w:rsidR="00FE163B" w:rsidRPr="00555336" w:rsidRDefault="000D5877" w:rsidP="00FE163B">
            <w:pPr>
              <w:tabs>
                <w:tab w:val="decimal" w:pos="792"/>
              </w:tabs>
              <w:spacing w:line="280" w:lineRule="exact"/>
              <w:contextualSpacing/>
              <w:rPr>
                <w:rFonts w:ascii="Arial" w:hAnsi="Arial" w:cs="Arial"/>
                <w:color w:val="000000" w:themeColor="text1"/>
                <w:sz w:val="15"/>
                <w:szCs w:val="15"/>
                <w:cs/>
              </w:rPr>
            </w:pPr>
            <w:r w:rsidRPr="00555336">
              <w:rPr>
                <w:rFonts w:ascii="Arial" w:hAnsi="Arial" w:cs="Arial"/>
                <w:color w:val="000000" w:themeColor="text1"/>
                <w:sz w:val="15"/>
                <w:szCs w:val="15"/>
              </w:rPr>
              <w:t>144,939</w:t>
            </w:r>
          </w:p>
        </w:tc>
      </w:tr>
      <w:tr w:rsidR="00FE163B" w:rsidRPr="00555336" w14:paraId="60B679BF" w14:textId="77777777" w:rsidTr="00C45105">
        <w:tc>
          <w:tcPr>
            <w:tcW w:w="2430" w:type="dxa"/>
            <w:vAlign w:val="bottom"/>
          </w:tcPr>
          <w:p w14:paraId="4708923C" w14:textId="1C7A88D7" w:rsidR="00FE163B" w:rsidRPr="00555336" w:rsidRDefault="00FE163B" w:rsidP="00FE163B">
            <w:pPr>
              <w:spacing w:line="280" w:lineRule="exact"/>
              <w:ind w:left="132" w:right="-195" w:hanging="120"/>
              <w:contextualSpacing/>
              <w:jc w:val="thaiDistribute"/>
              <w:rPr>
                <w:rFonts w:ascii="Arial" w:hAnsi="Arial" w:cs="Arial"/>
                <w:color w:val="000000" w:themeColor="text1"/>
                <w:spacing w:val="-9"/>
                <w:sz w:val="15"/>
                <w:szCs w:val="15"/>
              </w:rPr>
            </w:pPr>
            <w:proofErr w:type="spellStart"/>
            <w:r w:rsidRPr="00555336">
              <w:rPr>
                <w:rFonts w:ascii="Arial" w:hAnsi="Arial" w:cs="Arial"/>
                <w:color w:val="000000" w:themeColor="text1"/>
                <w:spacing w:val="-9"/>
                <w:sz w:val="15"/>
                <w:szCs w:val="15"/>
              </w:rPr>
              <w:t>Nawarat</w:t>
            </w:r>
            <w:proofErr w:type="spellEnd"/>
            <w:r w:rsidRPr="00555336">
              <w:rPr>
                <w:rFonts w:ascii="Arial" w:hAnsi="Arial" w:cs="Arial"/>
                <w:color w:val="000000" w:themeColor="text1"/>
                <w:spacing w:val="-9"/>
                <w:sz w:val="15"/>
                <w:szCs w:val="15"/>
              </w:rPr>
              <w:t xml:space="preserve"> (Cambodia) Company Limited</w:t>
            </w:r>
          </w:p>
        </w:tc>
        <w:tc>
          <w:tcPr>
            <w:tcW w:w="1530" w:type="dxa"/>
            <w:vAlign w:val="bottom"/>
          </w:tcPr>
          <w:p w14:paraId="2EDEDE0A" w14:textId="23E0559B" w:rsidR="00FE163B" w:rsidRPr="00555336" w:rsidRDefault="00FE163B" w:rsidP="00FE163B">
            <w:pPr>
              <w:spacing w:line="280" w:lineRule="exact"/>
              <w:ind w:right="-108"/>
              <w:contextualSpacing/>
              <w:rPr>
                <w:rFonts w:ascii="Arial" w:hAnsi="Arial" w:cs="Arial"/>
                <w:color w:val="000000" w:themeColor="text1"/>
                <w:sz w:val="15"/>
                <w:szCs w:val="15"/>
              </w:rPr>
            </w:pPr>
            <w:r w:rsidRPr="00555336">
              <w:rPr>
                <w:rFonts w:ascii="Arial" w:hAnsi="Arial" w:cs="Arial"/>
                <w:color w:val="000000" w:themeColor="text1"/>
                <w:sz w:val="15"/>
                <w:szCs w:val="15"/>
              </w:rPr>
              <w:t>Subsidiary company</w:t>
            </w:r>
          </w:p>
        </w:tc>
        <w:tc>
          <w:tcPr>
            <w:tcW w:w="1080" w:type="dxa"/>
            <w:vAlign w:val="bottom"/>
          </w:tcPr>
          <w:p w14:paraId="36F90218" w14:textId="09A3D3AD" w:rsidR="00FE163B" w:rsidRPr="00555336" w:rsidRDefault="00FE163B" w:rsidP="00FE163B">
            <w:pPr>
              <w:tabs>
                <w:tab w:val="decimal" w:pos="792"/>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147,491</w:t>
            </w:r>
          </w:p>
        </w:tc>
        <w:tc>
          <w:tcPr>
            <w:tcW w:w="1080" w:type="dxa"/>
            <w:vAlign w:val="bottom"/>
          </w:tcPr>
          <w:p w14:paraId="09D2321B" w14:textId="75EF7718" w:rsidR="00FE163B" w:rsidRPr="00555336" w:rsidRDefault="000D5877" w:rsidP="00FE163B">
            <w:pPr>
              <w:tabs>
                <w:tab w:val="decimal" w:pos="792"/>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w:t>
            </w:r>
          </w:p>
        </w:tc>
        <w:tc>
          <w:tcPr>
            <w:tcW w:w="1080" w:type="dxa"/>
            <w:vAlign w:val="bottom"/>
          </w:tcPr>
          <w:p w14:paraId="5FD8F20D" w14:textId="3ED2421C" w:rsidR="00FE163B" w:rsidRPr="00555336" w:rsidRDefault="000D5877" w:rsidP="00FE163B">
            <w:pPr>
              <w:tabs>
                <w:tab w:val="decimal" w:pos="792"/>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(3,212)</w:t>
            </w:r>
          </w:p>
        </w:tc>
        <w:tc>
          <w:tcPr>
            <w:tcW w:w="1080" w:type="dxa"/>
            <w:vAlign w:val="bottom"/>
          </w:tcPr>
          <w:p w14:paraId="20CAB810" w14:textId="11D31DBC" w:rsidR="00FE163B" w:rsidRPr="00555336" w:rsidRDefault="000D5877" w:rsidP="00FE163B">
            <w:pPr>
              <w:tabs>
                <w:tab w:val="decimal" w:pos="792"/>
              </w:tabs>
              <w:spacing w:line="280" w:lineRule="exact"/>
              <w:contextualSpacing/>
              <w:rPr>
                <w:rFonts w:ascii="Arial" w:hAnsi="Arial" w:cs="Arial"/>
                <w:color w:val="000000" w:themeColor="text1"/>
                <w:sz w:val="15"/>
                <w:szCs w:val="15"/>
                <w:cs/>
              </w:rPr>
            </w:pPr>
            <w:r w:rsidRPr="00555336">
              <w:rPr>
                <w:rFonts w:ascii="Arial" w:hAnsi="Arial" w:cs="Arial"/>
                <w:color w:val="000000" w:themeColor="text1"/>
                <w:sz w:val="15"/>
                <w:szCs w:val="15"/>
              </w:rPr>
              <w:t>(768)</w:t>
            </w:r>
          </w:p>
        </w:tc>
        <w:tc>
          <w:tcPr>
            <w:tcW w:w="1080" w:type="dxa"/>
            <w:vAlign w:val="bottom"/>
          </w:tcPr>
          <w:p w14:paraId="1C040166" w14:textId="05473DCF" w:rsidR="00FE163B" w:rsidRPr="00555336" w:rsidRDefault="000D5877" w:rsidP="00FE163B">
            <w:pPr>
              <w:tabs>
                <w:tab w:val="decimal" w:pos="792"/>
              </w:tabs>
              <w:spacing w:line="280" w:lineRule="exact"/>
              <w:contextualSpacing/>
              <w:rPr>
                <w:rFonts w:ascii="Arial" w:hAnsi="Arial" w:cs="Arial"/>
                <w:color w:val="000000" w:themeColor="text1"/>
                <w:sz w:val="15"/>
                <w:szCs w:val="15"/>
                <w:cs/>
              </w:rPr>
            </w:pPr>
            <w:r w:rsidRPr="00555336">
              <w:rPr>
                <w:rFonts w:ascii="Arial" w:hAnsi="Arial" w:cs="Arial"/>
                <w:color w:val="000000" w:themeColor="text1"/>
                <w:sz w:val="15"/>
                <w:szCs w:val="15"/>
              </w:rPr>
              <w:t>143,511</w:t>
            </w:r>
          </w:p>
        </w:tc>
      </w:tr>
      <w:tr w:rsidR="00FE163B" w:rsidRPr="00555336" w14:paraId="53DD8DB9" w14:textId="77777777" w:rsidTr="00C45105">
        <w:tc>
          <w:tcPr>
            <w:tcW w:w="2430" w:type="dxa"/>
            <w:vAlign w:val="bottom"/>
          </w:tcPr>
          <w:p w14:paraId="760EF622" w14:textId="747E0434" w:rsidR="00FE163B" w:rsidRPr="00555336" w:rsidRDefault="00FE163B" w:rsidP="00FE163B">
            <w:pPr>
              <w:spacing w:line="280" w:lineRule="exact"/>
              <w:ind w:left="132" w:right="-195" w:hanging="120"/>
              <w:contextualSpacing/>
              <w:jc w:val="thaiDistribute"/>
              <w:rPr>
                <w:rFonts w:ascii="Arial" w:hAnsi="Arial" w:cs="Arial"/>
                <w:color w:val="000000" w:themeColor="text1"/>
                <w:spacing w:val="-9"/>
                <w:sz w:val="15"/>
                <w:szCs w:val="15"/>
              </w:rPr>
            </w:pPr>
            <w:r w:rsidRPr="00555336">
              <w:rPr>
                <w:rFonts w:ascii="Arial" w:hAnsi="Arial" w:cs="Arial"/>
                <w:color w:val="000000" w:themeColor="text1"/>
                <w:spacing w:val="-9"/>
                <w:sz w:val="15"/>
                <w:szCs w:val="15"/>
              </w:rPr>
              <w:t>TN Joint Venture</w:t>
            </w:r>
          </w:p>
        </w:tc>
        <w:tc>
          <w:tcPr>
            <w:tcW w:w="1530" w:type="dxa"/>
            <w:vAlign w:val="bottom"/>
          </w:tcPr>
          <w:p w14:paraId="3705695E" w14:textId="0FBA55C5" w:rsidR="00FE163B" w:rsidRPr="00555336" w:rsidRDefault="00FE163B" w:rsidP="00FE163B">
            <w:pPr>
              <w:spacing w:line="280" w:lineRule="exact"/>
              <w:ind w:right="-108"/>
              <w:contextualSpacing/>
              <w:jc w:val="both"/>
              <w:rPr>
                <w:rFonts w:ascii="Arial" w:hAnsi="Arial" w:cs="Arial"/>
                <w:color w:val="000000" w:themeColor="text1"/>
                <w:sz w:val="15"/>
                <w:szCs w:val="15"/>
              </w:rPr>
            </w:pPr>
            <w:r w:rsidRPr="00555336">
              <w:rPr>
                <w:rFonts w:ascii="Arial" w:hAnsi="Arial" w:cs="Arial"/>
                <w:color w:val="000000" w:themeColor="text1"/>
                <w:sz w:val="15"/>
                <w:szCs w:val="15"/>
              </w:rPr>
              <w:t>Joint arrangement</w:t>
            </w:r>
          </w:p>
        </w:tc>
        <w:tc>
          <w:tcPr>
            <w:tcW w:w="1080" w:type="dxa"/>
            <w:vAlign w:val="bottom"/>
          </w:tcPr>
          <w:p w14:paraId="65A80E18" w14:textId="76D18B2B" w:rsidR="00FE163B" w:rsidRPr="00555336" w:rsidRDefault="00FE163B" w:rsidP="000D5877">
            <w:pPr>
              <w:tabs>
                <w:tab w:val="decimal" w:pos="792"/>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124,800</w:t>
            </w:r>
          </w:p>
        </w:tc>
        <w:tc>
          <w:tcPr>
            <w:tcW w:w="1080" w:type="dxa"/>
            <w:vAlign w:val="bottom"/>
          </w:tcPr>
          <w:p w14:paraId="7B318B7A" w14:textId="2D9A4E34" w:rsidR="00FE163B" w:rsidRPr="00555336" w:rsidRDefault="000D5877" w:rsidP="000D5877">
            <w:pPr>
              <w:tabs>
                <w:tab w:val="decimal" w:pos="792"/>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w:t>
            </w:r>
          </w:p>
        </w:tc>
        <w:tc>
          <w:tcPr>
            <w:tcW w:w="1080" w:type="dxa"/>
            <w:vAlign w:val="bottom"/>
          </w:tcPr>
          <w:p w14:paraId="36C0C294" w14:textId="702DF198" w:rsidR="00FE163B" w:rsidRPr="00555336" w:rsidRDefault="000D5877" w:rsidP="000D5877">
            <w:pPr>
              <w:tabs>
                <w:tab w:val="decimal" w:pos="792"/>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(65,520)</w:t>
            </w:r>
          </w:p>
        </w:tc>
        <w:tc>
          <w:tcPr>
            <w:tcW w:w="1080" w:type="dxa"/>
            <w:vAlign w:val="bottom"/>
          </w:tcPr>
          <w:p w14:paraId="1BF579F7" w14:textId="4B69D2F5" w:rsidR="00FE163B" w:rsidRPr="00555336" w:rsidRDefault="000D5877" w:rsidP="000D5877">
            <w:pPr>
              <w:tabs>
                <w:tab w:val="decimal" w:pos="792"/>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w:t>
            </w:r>
          </w:p>
        </w:tc>
        <w:tc>
          <w:tcPr>
            <w:tcW w:w="1080" w:type="dxa"/>
            <w:vAlign w:val="bottom"/>
          </w:tcPr>
          <w:p w14:paraId="3354B62C" w14:textId="56B07AF4" w:rsidR="00FE163B" w:rsidRPr="00555336" w:rsidRDefault="000D5877" w:rsidP="000D5877">
            <w:pPr>
              <w:tabs>
                <w:tab w:val="decimal" w:pos="792"/>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59,280</w:t>
            </w:r>
          </w:p>
        </w:tc>
      </w:tr>
      <w:tr w:rsidR="000D5877" w:rsidRPr="00555336" w14:paraId="59CF8CD9" w14:textId="77777777">
        <w:tc>
          <w:tcPr>
            <w:tcW w:w="2430" w:type="dxa"/>
          </w:tcPr>
          <w:p w14:paraId="0B327823" w14:textId="63855776" w:rsidR="000D5877" w:rsidRPr="00555336" w:rsidRDefault="000D5877" w:rsidP="00FE163B">
            <w:pPr>
              <w:spacing w:line="280" w:lineRule="exact"/>
              <w:ind w:right="-12"/>
              <w:contextualSpacing/>
              <w:jc w:val="thaiDistribute"/>
              <w:rPr>
                <w:rFonts w:ascii="Arial" w:hAnsi="Arial" w:cs="Arial"/>
                <w:color w:val="000000" w:themeColor="text1"/>
                <w:sz w:val="15"/>
                <w:szCs w:val="15"/>
              </w:rPr>
            </w:pPr>
            <w:r w:rsidRPr="00555336">
              <w:rPr>
                <w:rFonts w:ascii="Arial" w:hAnsi="Arial" w:cs="Arial"/>
                <w:color w:val="000000" w:themeColor="text1"/>
                <w:sz w:val="15"/>
                <w:szCs w:val="15"/>
              </w:rPr>
              <w:t>NWR-SAMCON Joint Venture</w:t>
            </w:r>
          </w:p>
        </w:tc>
        <w:tc>
          <w:tcPr>
            <w:tcW w:w="1530" w:type="dxa"/>
            <w:vAlign w:val="bottom"/>
          </w:tcPr>
          <w:p w14:paraId="2A377BA8" w14:textId="1406CAC2" w:rsidR="000D5877" w:rsidRPr="00555336" w:rsidRDefault="000D5877" w:rsidP="00FE163B">
            <w:pPr>
              <w:tabs>
                <w:tab w:val="decimal" w:pos="946"/>
              </w:tabs>
              <w:spacing w:line="280" w:lineRule="exact"/>
              <w:ind w:right="-108"/>
              <w:contextualSpacing/>
              <w:jc w:val="both"/>
              <w:rPr>
                <w:rFonts w:ascii="Arial" w:hAnsi="Arial" w:cs="Arial"/>
                <w:color w:val="000000" w:themeColor="text1"/>
                <w:sz w:val="15"/>
                <w:szCs w:val="15"/>
              </w:rPr>
            </w:pPr>
            <w:r w:rsidRPr="00555336">
              <w:rPr>
                <w:rFonts w:ascii="Arial" w:hAnsi="Arial" w:cs="Arial"/>
                <w:color w:val="000000" w:themeColor="text1"/>
                <w:sz w:val="15"/>
                <w:szCs w:val="15"/>
              </w:rPr>
              <w:t>Joint arrangement</w:t>
            </w:r>
          </w:p>
        </w:tc>
        <w:tc>
          <w:tcPr>
            <w:tcW w:w="1080" w:type="dxa"/>
            <w:vAlign w:val="bottom"/>
          </w:tcPr>
          <w:p w14:paraId="2D8FA490" w14:textId="639D31D7" w:rsidR="000D5877" w:rsidRPr="00555336" w:rsidRDefault="000D5877" w:rsidP="000D5877">
            <w:pPr>
              <w:pBdr>
                <w:bottom w:val="single" w:sz="4" w:space="1" w:color="auto"/>
              </w:pBdr>
              <w:tabs>
                <w:tab w:val="decimal" w:pos="792"/>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w:t>
            </w:r>
          </w:p>
        </w:tc>
        <w:tc>
          <w:tcPr>
            <w:tcW w:w="1080" w:type="dxa"/>
            <w:vAlign w:val="bottom"/>
          </w:tcPr>
          <w:p w14:paraId="7AA8FB8E" w14:textId="0779ED31" w:rsidR="000D5877" w:rsidRPr="00555336" w:rsidRDefault="000D5877" w:rsidP="000D5877">
            <w:pPr>
              <w:pBdr>
                <w:bottom w:val="single" w:sz="4" w:space="1" w:color="auto"/>
              </w:pBdr>
              <w:tabs>
                <w:tab w:val="decimal" w:pos="792"/>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2,250</w:t>
            </w:r>
          </w:p>
        </w:tc>
        <w:tc>
          <w:tcPr>
            <w:tcW w:w="1080" w:type="dxa"/>
            <w:vAlign w:val="bottom"/>
          </w:tcPr>
          <w:p w14:paraId="3FC76F39" w14:textId="6B8D37D5" w:rsidR="000D5877" w:rsidRPr="00555336" w:rsidRDefault="000D5877" w:rsidP="000D5877">
            <w:pPr>
              <w:pBdr>
                <w:bottom w:val="single" w:sz="4" w:space="1" w:color="auto"/>
              </w:pBdr>
              <w:tabs>
                <w:tab w:val="decimal" w:pos="792"/>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w:t>
            </w:r>
          </w:p>
        </w:tc>
        <w:tc>
          <w:tcPr>
            <w:tcW w:w="1080" w:type="dxa"/>
          </w:tcPr>
          <w:p w14:paraId="6102A244" w14:textId="23A3C7B6" w:rsidR="000D5877" w:rsidRPr="00555336" w:rsidRDefault="000D5877" w:rsidP="000D5877">
            <w:pPr>
              <w:pBdr>
                <w:bottom w:val="single" w:sz="4" w:space="1" w:color="auto"/>
              </w:pBdr>
              <w:tabs>
                <w:tab w:val="decimal" w:pos="792"/>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w:t>
            </w:r>
          </w:p>
        </w:tc>
        <w:tc>
          <w:tcPr>
            <w:tcW w:w="1080" w:type="dxa"/>
            <w:vAlign w:val="bottom"/>
          </w:tcPr>
          <w:p w14:paraId="3D17EC43" w14:textId="49C102DC" w:rsidR="000D5877" w:rsidRPr="00555336" w:rsidRDefault="000D5877" w:rsidP="000D5877">
            <w:pPr>
              <w:pBdr>
                <w:bottom w:val="single" w:sz="4" w:space="1" w:color="auto"/>
              </w:pBdr>
              <w:tabs>
                <w:tab w:val="decimal" w:pos="792"/>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2,250</w:t>
            </w:r>
          </w:p>
        </w:tc>
      </w:tr>
      <w:tr w:rsidR="00FE163B" w:rsidRPr="00555336" w14:paraId="495460B1" w14:textId="77777777">
        <w:tc>
          <w:tcPr>
            <w:tcW w:w="2430" w:type="dxa"/>
          </w:tcPr>
          <w:p w14:paraId="7592E6F1" w14:textId="3D6066C1" w:rsidR="00FE163B" w:rsidRPr="00555336" w:rsidRDefault="00FE163B" w:rsidP="00FE163B">
            <w:pPr>
              <w:spacing w:line="280" w:lineRule="exact"/>
              <w:ind w:right="-12"/>
              <w:contextualSpacing/>
              <w:jc w:val="thaiDistribute"/>
              <w:rPr>
                <w:rFonts w:ascii="Arial" w:hAnsi="Arial" w:cs="Arial"/>
                <w:color w:val="000000" w:themeColor="text1"/>
                <w:sz w:val="15"/>
                <w:szCs w:val="15"/>
              </w:rPr>
            </w:pPr>
            <w:r w:rsidRPr="00555336">
              <w:rPr>
                <w:rFonts w:ascii="Arial" w:hAnsi="Arial" w:cs="Arial"/>
                <w:color w:val="000000" w:themeColor="text1"/>
                <w:sz w:val="15"/>
                <w:szCs w:val="15"/>
              </w:rPr>
              <w:t>Total</w:t>
            </w:r>
          </w:p>
        </w:tc>
        <w:tc>
          <w:tcPr>
            <w:tcW w:w="1530" w:type="dxa"/>
            <w:vAlign w:val="bottom"/>
          </w:tcPr>
          <w:p w14:paraId="1FB2AB9B" w14:textId="77777777" w:rsidR="00FE163B" w:rsidRPr="00555336" w:rsidRDefault="00FE163B" w:rsidP="00FE163B">
            <w:pPr>
              <w:tabs>
                <w:tab w:val="decimal" w:pos="946"/>
              </w:tabs>
              <w:spacing w:line="280" w:lineRule="exact"/>
              <w:ind w:right="-108"/>
              <w:contextualSpacing/>
              <w:jc w:val="both"/>
              <w:rPr>
                <w:rFonts w:ascii="Arial" w:hAnsi="Arial" w:cs="Arial"/>
                <w:color w:val="000000" w:themeColor="text1"/>
                <w:sz w:val="15"/>
                <w:szCs w:val="15"/>
              </w:rPr>
            </w:pPr>
          </w:p>
        </w:tc>
        <w:tc>
          <w:tcPr>
            <w:tcW w:w="1080" w:type="dxa"/>
            <w:vAlign w:val="bottom"/>
          </w:tcPr>
          <w:p w14:paraId="246E1D1F" w14:textId="051C77F1" w:rsidR="00FE163B" w:rsidRPr="00555336" w:rsidRDefault="00FE163B" w:rsidP="00FE163B">
            <w:pPr>
              <w:tabs>
                <w:tab w:val="decimal" w:pos="792"/>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408,879</w:t>
            </w:r>
          </w:p>
        </w:tc>
        <w:tc>
          <w:tcPr>
            <w:tcW w:w="1080" w:type="dxa"/>
            <w:vAlign w:val="bottom"/>
          </w:tcPr>
          <w:p w14:paraId="2F5FF080" w14:textId="3EF9FFD7" w:rsidR="00FE163B" w:rsidRPr="00555336" w:rsidRDefault="000D5877" w:rsidP="00FE163B">
            <w:pPr>
              <w:pBdr>
                <w:bottom w:val="double" w:sz="4" w:space="1" w:color="auto"/>
              </w:pBdr>
              <w:tabs>
                <w:tab w:val="decimal" w:pos="792"/>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11,909</w:t>
            </w:r>
          </w:p>
        </w:tc>
        <w:tc>
          <w:tcPr>
            <w:tcW w:w="1080" w:type="dxa"/>
            <w:vAlign w:val="bottom"/>
          </w:tcPr>
          <w:p w14:paraId="0E9A27DC" w14:textId="7449FEF9" w:rsidR="00FE163B" w:rsidRPr="00555336" w:rsidRDefault="000D5877" w:rsidP="00FE163B">
            <w:pPr>
              <w:pBdr>
                <w:bottom w:val="double" w:sz="4" w:space="1" w:color="auto"/>
              </w:pBdr>
              <w:tabs>
                <w:tab w:val="decimal" w:pos="792"/>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(68,732)</w:t>
            </w:r>
          </w:p>
        </w:tc>
        <w:tc>
          <w:tcPr>
            <w:tcW w:w="1080" w:type="dxa"/>
          </w:tcPr>
          <w:p w14:paraId="4AF7CFBB" w14:textId="2B4D53F9" w:rsidR="00FE163B" w:rsidRPr="00555336" w:rsidRDefault="000D5877" w:rsidP="00FE163B">
            <w:pPr>
              <w:pBdr>
                <w:bottom w:val="double" w:sz="4" w:space="1" w:color="auto"/>
              </w:pBdr>
              <w:tabs>
                <w:tab w:val="decimal" w:pos="792"/>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(2,076)</w:t>
            </w:r>
          </w:p>
        </w:tc>
        <w:tc>
          <w:tcPr>
            <w:tcW w:w="1080" w:type="dxa"/>
            <w:vAlign w:val="bottom"/>
          </w:tcPr>
          <w:p w14:paraId="1FE9043D" w14:textId="7010D071" w:rsidR="00FE163B" w:rsidRPr="00555336" w:rsidRDefault="000D5877" w:rsidP="00FE163B">
            <w:pPr>
              <w:tabs>
                <w:tab w:val="decimal" w:pos="792"/>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349,980</w:t>
            </w:r>
          </w:p>
        </w:tc>
      </w:tr>
      <w:tr w:rsidR="00FE163B" w:rsidRPr="00555336" w14:paraId="074150A4" w14:textId="77777777" w:rsidTr="00C45105">
        <w:tc>
          <w:tcPr>
            <w:tcW w:w="3960" w:type="dxa"/>
            <w:gridSpan w:val="2"/>
          </w:tcPr>
          <w:p w14:paraId="4DC28221" w14:textId="71F9888F" w:rsidR="00FE163B" w:rsidRPr="00555336" w:rsidRDefault="00FE163B" w:rsidP="00FE163B">
            <w:pPr>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Less: Allowance for expected credit losses</w:t>
            </w:r>
          </w:p>
        </w:tc>
        <w:tc>
          <w:tcPr>
            <w:tcW w:w="1080" w:type="dxa"/>
            <w:vAlign w:val="bottom"/>
          </w:tcPr>
          <w:p w14:paraId="3A0716C3" w14:textId="143F8A87" w:rsidR="00FE163B" w:rsidRPr="00555336" w:rsidRDefault="00FE163B" w:rsidP="00FE163B">
            <w:pPr>
              <w:pBdr>
                <w:bottom w:val="single" w:sz="4" w:space="1" w:color="auto"/>
              </w:pBdr>
              <w:tabs>
                <w:tab w:val="decimal" w:pos="792"/>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(2</w:t>
            </w:r>
            <w:r w:rsidR="006B326C" w:rsidRPr="00555336">
              <w:rPr>
                <w:rFonts w:ascii="Arial" w:hAnsi="Arial" w:cs="Arial"/>
                <w:color w:val="000000" w:themeColor="text1"/>
                <w:sz w:val="15"/>
                <w:szCs w:val="15"/>
              </w:rPr>
              <w:t>84</w:t>
            </w:r>
            <w:r w:rsidRPr="00555336">
              <w:rPr>
                <w:rFonts w:ascii="Arial" w:hAnsi="Arial" w:cs="Arial"/>
                <w:color w:val="000000" w:themeColor="text1"/>
                <w:sz w:val="15"/>
                <w:szCs w:val="15"/>
              </w:rPr>
              <w:t>,</w:t>
            </w:r>
            <w:r w:rsidR="006B326C" w:rsidRPr="00555336">
              <w:rPr>
                <w:rFonts w:ascii="Arial" w:hAnsi="Arial" w:cs="Arial"/>
                <w:color w:val="000000" w:themeColor="text1"/>
                <w:sz w:val="15"/>
                <w:szCs w:val="15"/>
              </w:rPr>
              <w:t>079</w:t>
            </w:r>
            <w:r w:rsidRPr="00555336">
              <w:rPr>
                <w:rFonts w:ascii="Arial" w:hAnsi="Arial" w:cs="Arial"/>
                <w:color w:val="000000" w:themeColor="text1"/>
                <w:sz w:val="15"/>
                <w:szCs w:val="15"/>
              </w:rPr>
              <w:t>)</w:t>
            </w:r>
          </w:p>
        </w:tc>
        <w:tc>
          <w:tcPr>
            <w:tcW w:w="1080" w:type="dxa"/>
            <w:vAlign w:val="bottom"/>
          </w:tcPr>
          <w:p w14:paraId="3D010A76" w14:textId="6235B2F6" w:rsidR="00FE163B" w:rsidRPr="00555336" w:rsidRDefault="00FE163B" w:rsidP="00FE163B">
            <w:pPr>
              <w:tabs>
                <w:tab w:val="decimal" w:pos="792"/>
              </w:tabs>
              <w:spacing w:line="280" w:lineRule="exact"/>
              <w:contextualSpacing/>
              <w:rPr>
                <w:rFonts w:ascii="Arial" w:hAnsi="Arial" w:cs="Arial"/>
                <w:color w:val="000000" w:themeColor="text1"/>
                <w:sz w:val="15"/>
                <w:szCs w:val="15"/>
              </w:rPr>
            </w:pPr>
          </w:p>
        </w:tc>
        <w:tc>
          <w:tcPr>
            <w:tcW w:w="1080" w:type="dxa"/>
            <w:vAlign w:val="bottom"/>
          </w:tcPr>
          <w:p w14:paraId="6BFB1F9D" w14:textId="2FB2E93C" w:rsidR="00FE163B" w:rsidRPr="00555336" w:rsidRDefault="00FE163B" w:rsidP="00FE163B">
            <w:pPr>
              <w:tabs>
                <w:tab w:val="decimal" w:pos="792"/>
              </w:tabs>
              <w:spacing w:line="280" w:lineRule="exact"/>
              <w:contextualSpacing/>
              <w:rPr>
                <w:rFonts w:ascii="Arial" w:hAnsi="Arial" w:cs="Arial"/>
                <w:color w:val="000000" w:themeColor="text1"/>
                <w:sz w:val="15"/>
                <w:szCs w:val="15"/>
              </w:rPr>
            </w:pPr>
          </w:p>
        </w:tc>
        <w:tc>
          <w:tcPr>
            <w:tcW w:w="1080" w:type="dxa"/>
            <w:vAlign w:val="bottom"/>
          </w:tcPr>
          <w:p w14:paraId="31E67E52" w14:textId="76297679" w:rsidR="00FE163B" w:rsidRPr="00555336" w:rsidRDefault="00FE163B" w:rsidP="00FE163B">
            <w:pPr>
              <w:tabs>
                <w:tab w:val="decimal" w:pos="792"/>
              </w:tabs>
              <w:spacing w:line="280" w:lineRule="exact"/>
              <w:contextualSpacing/>
              <w:rPr>
                <w:rFonts w:ascii="Arial" w:hAnsi="Arial" w:cs="Arial"/>
                <w:color w:val="000000" w:themeColor="text1"/>
                <w:sz w:val="15"/>
                <w:szCs w:val="15"/>
              </w:rPr>
            </w:pPr>
          </w:p>
        </w:tc>
        <w:tc>
          <w:tcPr>
            <w:tcW w:w="1080" w:type="dxa"/>
            <w:vAlign w:val="bottom"/>
          </w:tcPr>
          <w:p w14:paraId="7288DADD" w14:textId="147DA0AC" w:rsidR="00FE163B" w:rsidRPr="00555336" w:rsidRDefault="000D5877" w:rsidP="00FE163B">
            <w:pPr>
              <w:pBdr>
                <w:bottom w:val="single" w:sz="4" w:space="1" w:color="auto"/>
              </w:pBdr>
              <w:tabs>
                <w:tab w:val="decimal" w:pos="792"/>
              </w:tabs>
              <w:spacing w:line="280" w:lineRule="exact"/>
              <w:contextualSpacing/>
              <w:rPr>
                <w:rFonts w:ascii="Arial" w:hAnsi="Arial" w:cs="Arial"/>
                <w:color w:val="000000" w:themeColor="text1"/>
                <w:sz w:val="15"/>
                <w:szCs w:val="15"/>
              </w:rPr>
            </w:pPr>
            <w:r w:rsidRPr="00555336">
              <w:rPr>
                <w:rFonts w:ascii="Arial" w:hAnsi="Arial" w:cs="Arial"/>
                <w:color w:val="000000" w:themeColor="text1"/>
                <w:sz w:val="15"/>
                <w:szCs w:val="15"/>
              </w:rPr>
              <w:t>(288,450)</w:t>
            </w:r>
          </w:p>
        </w:tc>
      </w:tr>
      <w:tr w:rsidR="00FE163B" w:rsidRPr="00555336" w14:paraId="6ED674A8" w14:textId="77777777" w:rsidTr="00C45105">
        <w:tc>
          <w:tcPr>
            <w:tcW w:w="3960" w:type="dxa"/>
            <w:gridSpan w:val="2"/>
          </w:tcPr>
          <w:p w14:paraId="6FBF5CE5" w14:textId="3A7FD98C" w:rsidR="00FE163B" w:rsidRPr="00555336" w:rsidRDefault="00FE163B" w:rsidP="00FE163B">
            <w:pPr>
              <w:spacing w:line="280" w:lineRule="exact"/>
              <w:contextualSpacing/>
              <w:rPr>
                <w:rFonts w:ascii="Arial" w:hAnsi="Arial" w:cs="Arial"/>
                <w:color w:val="000000" w:themeColor="text1"/>
                <w:sz w:val="15"/>
                <w:szCs w:val="15"/>
              </w:rPr>
            </w:pPr>
            <w:r w:rsidRPr="00555336">
              <w:rPr>
                <w:rFonts w:ascii="Arial" w:hAnsi="Arial" w:cs="Arial"/>
                <w:b/>
                <w:bCs/>
                <w:color w:val="000000" w:themeColor="text1"/>
                <w:sz w:val="15"/>
                <w:szCs w:val="15"/>
              </w:rPr>
              <w:t>Net</w:t>
            </w:r>
          </w:p>
        </w:tc>
        <w:tc>
          <w:tcPr>
            <w:tcW w:w="1080" w:type="dxa"/>
            <w:vAlign w:val="bottom"/>
          </w:tcPr>
          <w:p w14:paraId="1B5BBBAC" w14:textId="33B6BFA0" w:rsidR="00FE163B" w:rsidRPr="00555336" w:rsidRDefault="00FE163B" w:rsidP="00FE163B">
            <w:pPr>
              <w:pBdr>
                <w:bottom w:val="double" w:sz="4" w:space="1" w:color="auto"/>
              </w:pBdr>
              <w:tabs>
                <w:tab w:val="decimal" w:pos="792"/>
              </w:tabs>
              <w:spacing w:line="280" w:lineRule="exact"/>
              <w:contextualSpacing/>
              <w:rPr>
                <w:rFonts w:ascii="Arial" w:hAnsi="Arial" w:cs="Arial"/>
                <w:b/>
                <w:bCs/>
                <w:color w:val="000000" w:themeColor="text1"/>
                <w:sz w:val="15"/>
                <w:szCs w:val="15"/>
              </w:rPr>
            </w:pPr>
            <w:r w:rsidRPr="00555336">
              <w:rPr>
                <w:rFonts w:ascii="Arial" w:hAnsi="Arial" w:cs="Arial"/>
                <w:b/>
                <w:bCs/>
                <w:color w:val="000000" w:themeColor="text1"/>
                <w:sz w:val="15"/>
                <w:szCs w:val="15"/>
              </w:rPr>
              <w:t>1</w:t>
            </w:r>
            <w:r w:rsidR="006B326C" w:rsidRPr="00555336">
              <w:rPr>
                <w:rFonts w:ascii="Arial" w:hAnsi="Arial" w:cs="Arial"/>
                <w:b/>
                <w:bCs/>
                <w:color w:val="000000" w:themeColor="text1"/>
                <w:sz w:val="15"/>
                <w:szCs w:val="15"/>
              </w:rPr>
              <w:t>24</w:t>
            </w:r>
            <w:r w:rsidRPr="00555336">
              <w:rPr>
                <w:rFonts w:ascii="Arial" w:hAnsi="Arial" w:cs="Arial"/>
                <w:b/>
                <w:bCs/>
                <w:color w:val="000000" w:themeColor="text1"/>
                <w:sz w:val="15"/>
                <w:szCs w:val="15"/>
              </w:rPr>
              <w:t>,</w:t>
            </w:r>
            <w:r w:rsidR="006B326C" w:rsidRPr="00555336">
              <w:rPr>
                <w:rFonts w:ascii="Arial" w:hAnsi="Arial" w:cs="Arial"/>
                <w:b/>
                <w:bCs/>
                <w:color w:val="000000" w:themeColor="text1"/>
                <w:sz w:val="15"/>
                <w:szCs w:val="15"/>
              </w:rPr>
              <w:t>800</w:t>
            </w:r>
          </w:p>
        </w:tc>
        <w:tc>
          <w:tcPr>
            <w:tcW w:w="1080" w:type="dxa"/>
            <w:vAlign w:val="bottom"/>
          </w:tcPr>
          <w:p w14:paraId="293B8057" w14:textId="411F77C3" w:rsidR="00FE163B" w:rsidRPr="00555336" w:rsidRDefault="00FE163B" w:rsidP="00FE163B">
            <w:pPr>
              <w:tabs>
                <w:tab w:val="decimal" w:pos="792"/>
              </w:tabs>
              <w:spacing w:line="280" w:lineRule="exact"/>
              <w:contextualSpacing/>
              <w:rPr>
                <w:rFonts w:ascii="Arial" w:hAnsi="Arial" w:cs="Arial"/>
                <w:b/>
                <w:bCs/>
                <w:color w:val="000000" w:themeColor="text1"/>
                <w:sz w:val="15"/>
                <w:szCs w:val="15"/>
              </w:rPr>
            </w:pPr>
          </w:p>
        </w:tc>
        <w:tc>
          <w:tcPr>
            <w:tcW w:w="1080" w:type="dxa"/>
            <w:vAlign w:val="bottom"/>
          </w:tcPr>
          <w:p w14:paraId="6AB74EB0" w14:textId="27A5D03F" w:rsidR="00FE163B" w:rsidRPr="00555336" w:rsidRDefault="00FE163B" w:rsidP="00FE163B">
            <w:pPr>
              <w:tabs>
                <w:tab w:val="decimal" w:pos="792"/>
              </w:tabs>
              <w:spacing w:line="280" w:lineRule="exact"/>
              <w:contextualSpacing/>
              <w:rPr>
                <w:rFonts w:ascii="Arial" w:hAnsi="Arial" w:cs="Arial"/>
                <w:b/>
                <w:bCs/>
                <w:color w:val="000000" w:themeColor="text1"/>
                <w:sz w:val="15"/>
                <w:szCs w:val="15"/>
              </w:rPr>
            </w:pPr>
          </w:p>
        </w:tc>
        <w:tc>
          <w:tcPr>
            <w:tcW w:w="1080" w:type="dxa"/>
            <w:vAlign w:val="bottom"/>
          </w:tcPr>
          <w:p w14:paraId="1552A1E9" w14:textId="0BED3F66" w:rsidR="00FE163B" w:rsidRPr="00555336" w:rsidRDefault="00FE163B" w:rsidP="00FE163B">
            <w:pPr>
              <w:tabs>
                <w:tab w:val="decimal" w:pos="794"/>
              </w:tabs>
              <w:spacing w:line="280" w:lineRule="exact"/>
              <w:contextualSpacing/>
              <w:rPr>
                <w:rFonts w:ascii="Arial" w:hAnsi="Arial" w:cs="Arial"/>
                <w:b/>
                <w:bCs/>
                <w:color w:val="000000" w:themeColor="text1"/>
                <w:sz w:val="15"/>
                <w:szCs w:val="15"/>
              </w:rPr>
            </w:pPr>
          </w:p>
        </w:tc>
        <w:tc>
          <w:tcPr>
            <w:tcW w:w="1080" w:type="dxa"/>
            <w:vAlign w:val="bottom"/>
          </w:tcPr>
          <w:p w14:paraId="1E1A37AC" w14:textId="11E4EF02" w:rsidR="00FE163B" w:rsidRPr="00555336" w:rsidRDefault="000D5877" w:rsidP="00FE163B">
            <w:pPr>
              <w:pBdr>
                <w:bottom w:val="double" w:sz="4" w:space="1" w:color="auto"/>
              </w:pBdr>
              <w:tabs>
                <w:tab w:val="decimal" w:pos="792"/>
              </w:tabs>
              <w:spacing w:line="280" w:lineRule="exact"/>
              <w:contextualSpacing/>
              <w:rPr>
                <w:rFonts w:ascii="Arial" w:hAnsi="Arial" w:cs="Arial"/>
                <w:b/>
                <w:bCs/>
                <w:color w:val="000000" w:themeColor="text1"/>
                <w:sz w:val="15"/>
                <w:szCs w:val="15"/>
              </w:rPr>
            </w:pPr>
            <w:r w:rsidRPr="00555336">
              <w:rPr>
                <w:rFonts w:ascii="Arial" w:hAnsi="Arial" w:cs="Arial"/>
                <w:b/>
                <w:bCs/>
                <w:color w:val="000000" w:themeColor="text1"/>
                <w:sz w:val="15"/>
                <w:szCs w:val="15"/>
              </w:rPr>
              <w:t>61,530</w:t>
            </w:r>
          </w:p>
        </w:tc>
      </w:tr>
    </w:tbl>
    <w:p w14:paraId="1BF77543" w14:textId="55FBF734" w:rsidR="006A5171" w:rsidRPr="00555336" w:rsidRDefault="006A5171" w:rsidP="00C708DD">
      <w:pPr>
        <w:tabs>
          <w:tab w:val="left" w:pos="900"/>
          <w:tab w:val="left" w:pos="1440"/>
        </w:tabs>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*During the years, the </w:t>
      </w:r>
      <w:r w:rsidR="002B4D43">
        <w:rPr>
          <w:rFonts w:ascii="Arial" w:hAnsi="Arial" w:cs="Arial"/>
          <w:color w:val="000000" w:themeColor="text1"/>
          <w:sz w:val="22"/>
          <w:szCs w:val="22"/>
        </w:rPr>
        <w:t>subsidiary</w:t>
      </w:r>
      <w:r w:rsidRPr="00555336">
        <w:rPr>
          <w:rFonts w:ascii="Arial" w:hAnsi="Arial" w:cs="Arial"/>
          <w:color w:val="000000" w:themeColor="text1"/>
          <w:sz w:val="22"/>
          <w:szCs w:val="22"/>
        </w:rPr>
        <w:t xml:space="preserve"> reclassify </w:t>
      </w:r>
      <w:r w:rsidR="002B4D43">
        <w:rPr>
          <w:rFonts w:ascii="Arial" w:hAnsi="Arial" w:cs="Arial"/>
          <w:color w:val="000000" w:themeColor="text1"/>
          <w:sz w:val="22"/>
          <w:szCs w:val="22"/>
        </w:rPr>
        <w:t>short</w:t>
      </w:r>
      <w:r w:rsidRPr="00555336">
        <w:rPr>
          <w:rFonts w:ascii="Arial" w:hAnsi="Arial" w:cs="Arial"/>
          <w:color w:val="000000" w:themeColor="text1"/>
          <w:sz w:val="22"/>
          <w:szCs w:val="22"/>
        </w:rPr>
        <w:t xml:space="preserve">-term loan to </w:t>
      </w:r>
      <w:r w:rsidR="002B4D43">
        <w:rPr>
          <w:rFonts w:ascii="Arial" w:hAnsi="Arial" w:cs="Arial"/>
          <w:color w:val="000000" w:themeColor="text1"/>
          <w:sz w:val="22"/>
          <w:szCs w:val="22"/>
        </w:rPr>
        <w:t>long</w:t>
      </w:r>
      <w:r w:rsidRPr="00555336">
        <w:rPr>
          <w:rFonts w:ascii="Arial" w:hAnsi="Arial" w:cs="Arial"/>
          <w:color w:val="000000" w:themeColor="text1"/>
          <w:sz w:val="22"/>
          <w:szCs w:val="22"/>
        </w:rPr>
        <w:t>-term loan amounting to Baht</w:t>
      </w:r>
      <w:r w:rsidR="000D5877" w:rsidRPr="00555336">
        <w:rPr>
          <w:rFonts w:ascii="Arial" w:hAnsi="Arial" w:cs="Arial"/>
          <w:color w:val="000000" w:themeColor="text1"/>
          <w:sz w:val="22"/>
          <w:szCs w:val="22"/>
        </w:rPr>
        <w:t xml:space="preserve"> 20</w:t>
      </w:r>
      <w:r w:rsidRPr="00555336">
        <w:rPr>
          <w:rFonts w:ascii="Arial" w:hAnsi="Arial" w:cs="Arial"/>
          <w:color w:val="000000" w:themeColor="text1"/>
          <w:sz w:val="22"/>
          <w:szCs w:val="22"/>
        </w:rPr>
        <w:t xml:space="preserve"> million.</w:t>
      </w:r>
    </w:p>
    <w:p w14:paraId="0900589D" w14:textId="6EC1CD8C" w:rsidR="001B35DD" w:rsidRPr="00555336" w:rsidRDefault="00803A3F" w:rsidP="00C708DD">
      <w:pPr>
        <w:tabs>
          <w:tab w:val="left" w:pos="900"/>
          <w:tab w:val="left" w:pos="1440"/>
        </w:tabs>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The l</w:t>
      </w:r>
      <w:r w:rsidR="001B35DD" w:rsidRPr="00555336">
        <w:rPr>
          <w:rFonts w:ascii="Arial" w:hAnsi="Arial" w:cs="Arial"/>
          <w:color w:val="000000" w:themeColor="text1"/>
          <w:sz w:val="22"/>
          <w:szCs w:val="22"/>
        </w:rPr>
        <w:t>oan to Myanmar NWR Company Limited carr</w:t>
      </w:r>
      <w:r w:rsidR="008A30CE" w:rsidRPr="00555336">
        <w:rPr>
          <w:rFonts w:ascii="Arial" w:hAnsi="Arial" w:cs="Arial"/>
          <w:color w:val="000000" w:themeColor="text1"/>
          <w:sz w:val="22"/>
          <w:szCs w:val="22"/>
        </w:rPr>
        <w:t>ies</w:t>
      </w:r>
      <w:r w:rsidR="001B35DD" w:rsidRPr="00555336">
        <w:rPr>
          <w:rFonts w:ascii="Arial" w:hAnsi="Arial" w:cs="Arial"/>
          <w:color w:val="000000" w:themeColor="text1"/>
          <w:sz w:val="22"/>
          <w:szCs w:val="22"/>
        </w:rPr>
        <w:t xml:space="preserve"> interest at the rate of 5 percent per annum. The loan is unsecured and repayable on demand.</w:t>
      </w:r>
    </w:p>
    <w:p w14:paraId="0E68B1C5" w14:textId="30495D20" w:rsidR="005A4E9D" w:rsidRPr="00555336" w:rsidRDefault="005A4E9D" w:rsidP="00C708DD">
      <w:pPr>
        <w:tabs>
          <w:tab w:val="left" w:pos="900"/>
          <w:tab w:val="left" w:pos="1440"/>
        </w:tabs>
        <w:spacing w:before="120" w:after="120" w:line="380" w:lineRule="exact"/>
        <w:ind w:left="547"/>
        <w:jc w:val="thaiDistribute"/>
        <w:rPr>
          <w:rFonts w:ascii="Arial" w:hAnsi="Arial" w:cstheme="minorBidi"/>
          <w:color w:val="000000" w:themeColor="text1"/>
          <w:sz w:val="22"/>
          <w:szCs w:val="22"/>
        </w:rPr>
      </w:pPr>
      <w:r w:rsidRPr="00555336">
        <w:rPr>
          <w:rFonts w:ascii="Arial" w:hAnsi="Arial" w:cs="Arial"/>
          <w:color w:val="000000" w:themeColor="text1"/>
          <w:sz w:val="22"/>
          <w:szCs w:val="22"/>
        </w:rPr>
        <w:t xml:space="preserve">The loan to </w:t>
      </w:r>
      <w:r w:rsidR="00C57656" w:rsidRPr="00555336">
        <w:rPr>
          <w:rFonts w:ascii="Arial" w:hAnsi="Arial" w:cs="Arial"/>
          <w:color w:val="000000" w:themeColor="text1"/>
          <w:sz w:val="22"/>
          <w:szCs w:val="22"/>
        </w:rPr>
        <w:t>TN</w:t>
      </w:r>
      <w:r w:rsidRPr="00555336">
        <w:rPr>
          <w:rFonts w:ascii="Arial" w:hAnsi="Arial" w:cs="Arial"/>
          <w:color w:val="000000" w:themeColor="text1"/>
          <w:sz w:val="22"/>
          <w:szCs w:val="22"/>
        </w:rPr>
        <w:t xml:space="preserve"> </w:t>
      </w:r>
      <w:r w:rsidR="00D557BC" w:rsidRPr="00555336">
        <w:rPr>
          <w:rFonts w:ascii="Arial" w:hAnsi="Arial" w:cs="Arial"/>
          <w:color w:val="000000" w:themeColor="text1"/>
          <w:sz w:val="22"/>
          <w:szCs w:val="22"/>
        </w:rPr>
        <w:t>Joint Venture</w:t>
      </w:r>
      <w:r w:rsidRPr="00555336">
        <w:rPr>
          <w:rFonts w:ascii="Arial" w:hAnsi="Arial" w:cs="Arial"/>
          <w:color w:val="000000" w:themeColor="text1"/>
          <w:sz w:val="22"/>
          <w:szCs w:val="22"/>
        </w:rPr>
        <w:t xml:space="preserve"> carries interest at the rate of </w:t>
      </w:r>
      <w:r w:rsidR="00C82C7C" w:rsidRPr="00555336">
        <w:rPr>
          <w:rFonts w:ascii="Arial" w:hAnsi="Arial" w:cs="Arial"/>
          <w:color w:val="000000" w:themeColor="text1"/>
          <w:sz w:val="22"/>
          <w:szCs w:val="22"/>
        </w:rPr>
        <w:t>MLR</w:t>
      </w:r>
      <w:r w:rsidRPr="00555336">
        <w:rPr>
          <w:rFonts w:ascii="Arial" w:hAnsi="Arial" w:cs="Arial"/>
          <w:color w:val="000000" w:themeColor="text1"/>
          <w:sz w:val="22"/>
          <w:szCs w:val="22"/>
        </w:rPr>
        <w:t xml:space="preserve"> per annum</w:t>
      </w:r>
      <w:r w:rsidR="000C1883" w:rsidRPr="00555336">
        <w:rPr>
          <w:rFonts w:ascii="Arial" w:hAnsi="Arial" w:cstheme="minorBidi" w:hint="cs"/>
          <w:color w:val="000000" w:themeColor="text1"/>
          <w:sz w:val="22"/>
          <w:szCs w:val="22"/>
          <w:cs/>
        </w:rPr>
        <w:t xml:space="preserve"> </w:t>
      </w:r>
      <w:r w:rsidR="000C1883" w:rsidRPr="00555336">
        <w:rPr>
          <w:rFonts w:ascii="Arial" w:hAnsi="Arial" w:cstheme="minorBidi"/>
          <w:color w:val="000000" w:themeColor="text1"/>
          <w:sz w:val="22"/>
          <w:szCs w:val="22"/>
        </w:rPr>
        <w:t>and unsecured</w:t>
      </w:r>
      <w:r w:rsidR="004A7091" w:rsidRPr="00555336">
        <w:rPr>
          <w:rFonts w:ascii="Arial" w:hAnsi="Arial" w:cstheme="minorBidi"/>
          <w:color w:val="000000" w:themeColor="text1"/>
          <w:sz w:val="22"/>
          <w:szCs w:val="22"/>
        </w:rPr>
        <w:t xml:space="preserve">. The loan principle is to be repaid within 31 December </w:t>
      </w:r>
      <w:r w:rsidR="00E97719" w:rsidRPr="00555336">
        <w:rPr>
          <w:rFonts w:ascii="Arial" w:hAnsi="Arial" w:cstheme="minorBidi"/>
          <w:color w:val="000000" w:themeColor="text1"/>
          <w:sz w:val="22"/>
          <w:szCs w:val="22"/>
        </w:rPr>
        <w:t>202</w:t>
      </w:r>
      <w:r w:rsidR="000D5877" w:rsidRPr="00555336">
        <w:rPr>
          <w:rFonts w:ascii="Arial" w:hAnsi="Arial" w:cstheme="minorBidi"/>
          <w:color w:val="000000" w:themeColor="text1"/>
          <w:sz w:val="22"/>
          <w:szCs w:val="22"/>
        </w:rPr>
        <w:t>5</w:t>
      </w:r>
      <w:r w:rsidR="004A7091" w:rsidRPr="00555336">
        <w:rPr>
          <w:rFonts w:ascii="Arial" w:hAnsi="Arial" w:cstheme="minorBidi"/>
          <w:color w:val="000000" w:themeColor="text1"/>
          <w:sz w:val="22"/>
          <w:szCs w:val="22"/>
        </w:rPr>
        <w:t>.</w:t>
      </w:r>
    </w:p>
    <w:p w14:paraId="1BDFFABB" w14:textId="1E25235C" w:rsidR="000D5877" w:rsidRPr="00555336" w:rsidRDefault="000D5877" w:rsidP="000D5877">
      <w:pPr>
        <w:tabs>
          <w:tab w:val="left" w:pos="900"/>
          <w:tab w:val="left" w:pos="1440"/>
        </w:tabs>
        <w:spacing w:before="120" w:after="120" w:line="380" w:lineRule="exact"/>
        <w:ind w:left="547"/>
        <w:jc w:val="thaiDistribute"/>
        <w:rPr>
          <w:rFonts w:ascii="Arial" w:hAnsi="Arial" w:cstheme="minorBidi"/>
          <w:color w:val="000000" w:themeColor="text1"/>
          <w:sz w:val="22"/>
          <w:szCs w:val="22"/>
        </w:rPr>
      </w:pPr>
      <w:r w:rsidRPr="00555336">
        <w:rPr>
          <w:rFonts w:ascii="Arial" w:hAnsi="Arial" w:cs="Arial"/>
          <w:color w:val="000000" w:themeColor="text1"/>
          <w:sz w:val="22"/>
          <w:szCs w:val="22"/>
        </w:rPr>
        <w:t>The loan to NWR-SAMCON Joint Venture carries interest at the rate of MLR per annum</w:t>
      </w:r>
      <w:r w:rsidRPr="00555336">
        <w:rPr>
          <w:rFonts w:ascii="Arial" w:hAnsi="Arial" w:cstheme="minorBidi" w:hint="cs"/>
          <w:color w:val="000000" w:themeColor="text1"/>
          <w:sz w:val="22"/>
          <w:szCs w:val="22"/>
          <w:cs/>
        </w:rPr>
        <w:t xml:space="preserve"> </w:t>
      </w:r>
      <w:r w:rsidRPr="00555336">
        <w:rPr>
          <w:rFonts w:ascii="Arial" w:hAnsi="Arial" w:cstheme="minorBidi"/>
          <w:color w:val="000000" w:themeColor="text1"/>
          <w:sz w:val="22"/>
          <w:szCs w:val="22"/>
        </w:rPr>
        <w:t>and unsecured. The loan principle is to be repaid within 20 December 2025.</w:t>
      </w:r>
    </w:p>
    <w:p w14:paraId="4A1AE2D8" w14:textId="77777777" w:rsidR="000D5877" w:rsidRPr="00555336" w:rsidRDefault="000D5877" w:rsidP="000D5877">
      <w:pPr>
        <w:tabs>
          <w:tab w:val="left" w:pos="900"/>
          <w:tab w:val="left" w:pos="1440"/>
        </w:tabs>
        <w:spacing w:before="120" w:after="120" w:line="380" w:lineRule="exact"/>
        <w:ind w:left="547"/>
        <w:jc w:val="thaiDistribute"/>
        <w:rPr>
          <w:rFonts w:ascii="Arial" w:hAnsi="Arial" w:cs="Arial"/>
          <w:sz w:val="22"/>
          <w:szCs w:val="22"/>
        </w:rPr>
      </w:pPr>
      <w:bookmarkStart w:id="7" w:name="_Hlk190965677"/>
      <w:r w:rsidRPr="00555336">
        <w:rPr>
          <w:rFonts w:ascii="Arial" w:hAnsi="Arial" w:cs="Arial"/>
          <w:sz w:val="22"/>
          <w:szCs w:val="22"/>
        </w:rPr>
        <w:t>Short-term loan to C.I.N Estate Company Limited carried interest at the rate of MOR per annum. The loan is unsecured and repayable on demand.</w:t>
      </w:r>
    </w:p>
    <w:p w14:paraId="047D5AB4" w14:textId="165F8E41" w:rsidR="000D5877" w:rsidRPr="00555336" w:rsidRDefault="000D5877" w:rsidP="000D5877">
      <w:pPr>
        <w:tabs>
          <w:tab w:val="left" w:pos="900"/>
          <w:tab w:val="left" w:pos="1440"/>
        </w:tabs>
        <w:spacing w:before="120" w:after="120" w:line="380" w:lineRule="exact"/>
        <w:ind w:left="547"/>
        <w:jc w:val="thaiDistribute"/>
        <w:rPr>
          <w:rFonts w:ascii="Arial" w:hAnsi="Arial" w:cs="Arial"/>
          <w:sz w:val="22"/>
          <w:szCs w:val="22"/>
        </w:rPr>
      </w:pPr>
      <w:r w:rsidRPr="00555336">
        <w:rPr>
          <w:rFonts w:ascii="Arial" w:hAnsi="Arial" w:cs="Arial"/>
          <w:sz w:val="22"/>
          <w:szCs w:val="22"/>
        </w:rPr>
        <w:t>As at 8</w:t>
      </w:r>
      <w:r w:rsidRPr="00555336">
        <w:rPr>
          <w:rFonts w:ascii="Arial" w:hAnsi="Arial" w:cs="Arial"/>
          <w:sz w:val="22"/>
          <w:szCs w:val="22"/>
          <w:cs/>
        </w:rPr>
        <w:t xml:space="preserve"> </w:t>
      </w:r>
      <w:r w:rsidRPr="00555336">
        <w:rPr>
          <w:rFonts w:ascii="Arial" w:hAnsi="Arial" w:cs="Arial"/>
          <w:sz w:val="22"/>
          <w:szCs w:val="22"/>
        </w:rPr>
        <w:t>March 2024,</w:t>
      </w:r>
      <w:r w:rsidRPr="00555336">
        <w:rPr>
          <w:rFonts w:ascii="Arial" w:hAnsi="Arial" w:cs="Arial"/>
          <w:sz w:val="22"/>
          <w:szCs w:val="22"/>
          <w:cs/>
        </w:rPr>
        <w:t xml:space="preserve"> </w:t>
      </w:r>
      <w:r w:rsidRPr="00555336">
        <w:rPr>
          <w:rFonts w:ascii="Arial" w:hAnsi="Arial" w:cs="Arial"/>
          <w:sz w:val="22"/>
          <w:szCs w:val="22"/>
        </w:rPr>
        <w:t>the subsidiary</w:t>
      </w:r>
      <w:r w:rsidRPr="00555336">
        <w:rPr>
          <w:rFonts w:ascii="Arial" w:hAnsi="Arial" w:cs="Arial"/>
          <w:sz w:val="22"/>
          <w:szCs w:val="22"/>
          <w:cs/>
        </w:rPr>
        <w:t xml:space="preserve"> </w:t>
      </w:r>
      <w:r w:rsidRPr="00555336">
        <w:rPr>
          <w:rFonts w:ascii="Arial" w:hAnsi="Arial" w:cs="Arial"/>
          <w:sz w:val="22"/>
          <w:szCs w:val="22"/>
        </w:rPr>
        <w:t>revised agreement loan to C.I.N. Estate Company Limited, with interest payments due monthly until the loan is fully paid. The loan principal is to be repaid within March 8, 2026.</w:t>
      </w:r>
      <w:r w:rsidRPr="00555336">
        <w:rPr>
          <w:rFonts w:ascii="Arial" w:hAnsi="Arial" w:cs="Arial"/>
          <w:sz w:val="22"/>
          <w:szCs w:val="22"/>
          <w:cs/>
        </w:rPr>
        <w:t xml:space="preserve"> </w:t>
      </w:r>
      <w:r w:rsidRPr="00555336">
        <w:rPr>
          <w:rFonts w:ascii="Arial" w:hAnsi="Arial" w:cs="Arial"/>
          <w:sz w:val="22"/>
          <w:szCs w:val="22"/>
        </w:rPr>
        <w:t>As at 3</w:t>
      </w:r>
      <w:r w:rsidR="000B5F46" w:rsidRPr="00555336">
        <w:rPr>
          <w:rFonts w:ascii="Arial" w:hAnsi="Arial" w:cs="Arial"/>
          <w:sz w:val="22"/>
          <w:szCs w:val="22"/>
        </w:rPr>
        <w:t>1</w:t>
      </w:r>
      <w:r w:rsidRPr="00555336">
        <w:rPr>
          <w:rFonts w:ascii="Arial" w:hAnsi="Arial" w:cs="Arial"/>
          <w:sz w:val="22"/>
          <w:szCs w:val="22"/>
        </w:rPr>
        <w:t xml:space="preserve"> </w:t>
      </w:r>
      <w:r w:rsidR="000B5F46" w:rsidRPr="00555336">
        <w:rPr>
          <w:rFonts w:ascii="Arial" w:hAnsi="Arial" w:cs="Arial"/>
          <w:sz w:val="22"/>
          <w:szCs w:val="22"/>
        </w:rPr>
        <w:t>December</w:t>
      </w:r>
      <w:r w:rsidRPr="00555336">
        <w:rPr>
          <w:rFonts w:ascii="Arial" w:hAnsi="Arial" w:cs="Arial"/>
          <w:sz w:val="22"/>
          <w:szCs w:val="22"/>
        </w:rPr>
        <w:t xml:space="preserve"> 2024, the subsidiary reclassify short-term loan to long-term loan.</w:t>
      </w:r>
    </w:p>
    <w:bookmarkEnd w:id="7"/>
    <w:p w14:paraId="0766E3A2" w14:textId="5CCF22AD" w:rsidR="00AE2566" w:rsidRPr="00555336" w:rsidRDefault="000D5877" w:rsidP="000D5877">
      <w:pPr>
        <w:tabs>
          <w:tab w:val="left" w:pos="900"/>
          <w:tab w:val="left" w:pos="1440"/>
        </w:tabs>
        <w:spacing w:before="120" w:after="120" w:line="380" w:lineRule="exact"/>
        <w:ind w:left="547"/>
        <w:jc w:val="thaiDistribute"/>
        <w:rPr>
          <w:rFonts w:ascii="Arial" w:hAnsi="Arial" w:cs="Arial"/>
          <w:b/>
          <w:bCs/>
          <w:sz w:val="22"/>
          <w:szCs w:val="22"/>
          <w:u w:val="single"/>
        </w:rPr>
      </w:pPr>
      <w:r w:rsidRPr="00555336">
        <w:rPr>
          <w:rFonts w:ascii="Arial" w:hAnsi="Arial" w:cs="Arial"/>
          <w:sz w:val="22"/>
          <w:szCs w:val="22"/>
        </w:rPr>
        <w:lastRenderedPageBreak/>
        <w:t xml:space="preserve"> Short-term loan to director of subsidiary is an interest-free and due at call.</w:t>
      </w:r>
    </w:p>
    <w:p w14:paraId="6F34F0D7" w14:textId="324475C5" w:rsidR="000C4C71" w:rsidRPr="00555336" w:rsidRDefault="006702B5" w:rsidP="00E02A38">
      <w:pPr>
        <w:tabs>
          <w:tab w:val="left" w:pos="900"/>
          <w:tab w:val="left" w:pos="1440"/>
        </w:tabs>
        <w:spacing w:before="120" w:after="120" w:line="380" w:lineRule="exact"/>
        <w:ind w:left="547"/>
        <w:jc w:val="thaiDistribute"/>
        <w:rPr>
          <w:rFonts w:ascii="Arial" w:hAnsi="Arial" w:cstheme="minorBidi"/>
          <w:color w:val="000000" w:themeColor="text1"/>
          <w:sz w:val="22"/>
          <w:szCs w:val="22"/>
        </w:rPr>
      </w:pPr>
      <w:r w:rsidRPr="00555336">
        <w:rPr>
          <w:rFonts w:ascii="Arial" w:hAnsi="Arial" w:cs="Arial"/>
          <w:color w:val="000000" w:themeColor="text1"/>
          <w:spacing w:val="-2"/>
          <w:sz w:val="22"/>
          <w:szCs w:val="22"/>
        </w:rPr>
        <w:t xml:space="preserve">The </w:t>
      </w:r>
      <w:r w:rsidR="008A30CE" w:rsidRPr="00555336">
        <w:rPr>
          <w:rFonts w:ascii="Arial" w:hAnsi="Arial" w:cs="Arial"/>
          <w:color w:val="000000" w:themeColor="text1"/>
          <w:spacing w:val="-2"/>
          <w:sz w:val="22"/>
          <w:szCs w:val="22"/>
        </w:rPr>
        <w:t>movement in the allowance for expected credit losses of short-term</w:t>
      </w:r>
      <w:r w:rsidR="008A30CE" w:rsidRPr="00555336">
        <w:rPr>
          <w:rFonts w:ascii="Arial" w:hAnsi="Arial" w:cs="Arial"/>
          <w:color w:val="000000" w:themeColor="text1"/>
          <w:sz w:val="22"/>
          <w:szCs w:val="22"/>
        </w:rPr>
        <w:t xml:space="preserve"> loans and advances</w:t>
      </w:r>
      <w:r w:rsidRPr="00555336">
        <w:rPr>
          <w:rFonts w:ascii="Arial" w:hAnsi="Arial" w:cs="Arial"/>
          <w:color w:val="000000" w:themeColor="text1"/>
          <w:sz w:val="22"/>
          <w:szCs w:val="22"/>
        </w:rPr>
        <w:t xml:space="preserve"> are as follows:</w:t>
      </w:r>
    </w:p>
    <w:tbl>
      <w:tblPr>
        <w:tblW w:w="8631" w:type="dxa"/>
        <w:tblInd w:w="432" w:type="dxa"/>
        <w:tblLayout w:type="fixed"/>
        <w:tblLook w:val="04A0" w:firstRow="1" w:lastRow="0" w:firstColumn="1" w:lastColumn="0" w:noHBand="0" w:noVBand="1"/>
      </w:tblPr>
      <w:tblGrid>
        <w:gridCol w:w="4941"/>
        <w:gridCol w:w="1800"/>
        <w:gridCol w:w="1890"/>
      </w:tblGrid>
      <w:tr w:rsidR="00A02640" w:rsidRPr="00555336" w14:paraId="74F2A1D0" w14:textId="77777777" w:rsidTr="002D6224">
        <w:trPr>
          <w:trHeight w:val="79"/>
        </w:trPr>
        <w:tc>
          <w:tcPr>
            <w:tcW w:w="8631" w:type="dxa"/>
            <w:gridSpan w:val="3"/>
          </w:tcPr>
          <w:p w14:paraId="3CB132B2" w14:textId="0AF10BE5" w:rsidR="0036528F" w:rsidRPr="00555336" w:rsidRDefault="0036528F" w:rsidP="001C7FB8">
            <w:pPr>
              <w:tabs>
                <w:tab w:val="decimal" w:pos="1511"/>
              </w:tabs>
              <w:spacing w:line="380" w:lineRule="exact"/>
              <w:ind w:left="-29" w:right="-29"/>
              <w:jc w:val="right"/>
              <w:rPr>
                <w:rFonts w:ascii="Arial" w:hAnsi="Arial" w:cs="Arial"/>
                <w:color w:val="000000" w:themeColor="text1"/>
                <w:sz w:val="22"/>
                <w:szCs w:val="22"/>
              </w:rPr>
            </w:pPr>
            <w:r w:rsidRPr="00555336">
              <w:rPr>
                <w:rFonts w:ascii="Arial" w:hAnsi="Arial" w:cs="Arial"/>
                <w:color w:val="000000" w:themeColor="text1"/>
                <w:sz w:val="22"/>
                <w:szCs w:val="22"/>
              </w:rPr>
              <w:t>(Unit: Thousand Baht)</w:t>
            </w:r>
          </w:p>
        </w:tc>
      </w:tr>
      <w:tr w:rsidR="00A02640" w:rsidRPr="00555336" w14:paraId="38BACE1F" w14:textId="77777777" w:rsidTr="003067E6">
        <w:trPr>
          <w:trHeight w:val="79"/>
        </w:trPr>
        <w:tc>
          <w:tcPr>
            <w:tcW w:w="4941" w:type="dxa"/>
          </w:tcPr>
          <w:p w14:paraId="1B36AFE3" w14:textId="77777777" w:rsidR="0036528F" w:rsidRPr="00555336" w:rsidRDefault="0036528F" w:rsidP="001C7FB8">
            <w:pPr>
              <w:spacing w:line="380" w:lineRule="exact"/>
              <w:ind w:left="156" w:hanging="156"/>
              <w:textAlignment w:val="auto"/>
              <w:rPr>
                <w:rFonts w:ascii="Arial" w:hAnsi="Arial" w:cs="Arial"/>
                <w:color w:val="000000" w:themeColor="text1"/>
                <w:sz w:val="22"/>
                <w:szCs w:val="22"/>
              </w:rPr>
            </w:pPr>
          </w:p>
        </w:tc>
        <w:tc>
          <w:tcPr>
            <w:tcW w:w="3690" w:type="dxa"/>
            <w:gridSpan w:val="2"/>
          </w:tcPr>
          <w:p w14:paraId="1C064CBE" w14:textId="18D1A867" w:rsidR="0036528F" w:rsidRPr="00555336" w:rsidRDefault="0036528F" w:rsidP="001C7FB8">
            <w:pPr>
              <w:pBdr>
                <w:bottom w:val="single" w:sz="4" w:space="1" w:color="auto"/>
              </w:pBdr>
              <w:spacing w:line="380" w:lineRule="exact"/>
              <w:ind w:left="-29" w:right="-29"/>
              <w:jc w:val="center"/>
              <w:rPr>
                <w:rFonts w:ascii="Arial" w:hAnsi="Arial" w:cs="Arial"/>
                <w:color w:val="000000" w:themeColor="text1"/>
                <w:sz w:val="22"/>
                <w:szCs w:val="22"/>
              </w:rPr>
            </w:pPr>
            <w:r w:rsidRPr="00555336">
              <w:rPr>
                <w:rFonts w:ascii="Arial" w:hAnsi="Arial" w:cs="Arial"/>
                <w:color w:val="000000" w:themeColor="text1"/>
                <w:sz w:val="22"/>
                <w:szCs w:val="22"/>
              </w:rPr>
              <w:t>Separate financial statements</w:t>
            </w:r>
          </w:p>
        </w:tc>
      </w:tr>
      <w:tr w:rsidR="00A02640" w:rsidRPr="00555336" w14:paraId="16471398" w14:textId="77777777" w:rsidTr="003067E6">
        <w:trPr>
          <w:trHeight w:val="79"/>
        </w:trPr>
        <w:tc>
          <w:tcPr>
            <w:tcW w:w="4941" w:type="dxa"/>
          </w:tcPr>
          <w:p w14:paraId="4C5F9160" w14:textId="77777777" w:rsidR="0036528F" w:rsidRPr="00555336" w:rsidRDefault="0036528F" w:rsidP="001C7FB8">
            <w:pPr>
              <w:spacing w:line="380" w:lineRule="exact"/>
              <w:ind w:left="156" w:hanging="156"/>
              <w:textAlignment w:val="auto"/>
              <w:rPr>
                <w:rFonts w:ascii="Arial" w:hAnsi="Arial" w:cs="Arial"/>
                <w:color w:val="000000" w:themeColor="text1"/>
                <w:sz w:val="22"/>
                <w:szCs w:val="22"/>
              </w:rPr>
            </w:pPr>
          </w:p>
        </w:tc>
        <w:tc>
          <w:tcPr>
            <w:tcW w:w="1800" w:type="dxa"/>
          </w:tcPr>
          <w:p w14:paraId="0958EFDD" w14:textId="2814C6F0" w:rsidR="0036528F" w:rsidRPr="00555336" w:rsidRDefault="00E97719" w:rsidP="001C7FB8">
            <w:pPr>
              <w:pBdr>
                <w:bottom w:val="single" w:sz="4" w:space="1" w:color="auto"/>
              </w:pBdr>
              <w:spacing w:line="380" w:lineRule="exact"/>
              <w:ind w:left="-29" w:right="-29"/>
              <w:jc w:val="center"/>
              <w:rPr>
                <w:rFonts w:ascii="Arial" w:hAnsi="Arial" w:cs="Arial"/>
                <w:color w:val="000000" w:themeColor="text1"/>
                <w:sz w:val="22"/>
                <w:szCs w:val="22"/>
              </w:rPr>
            </w:pPr>
            <w:r w:rsidRPr="00555336">
              <w:rPr>
                <w:rFonts w:ascii="Arial" w:hAnsi="Arial" w:cs="Arial"/>
                <w:color w:val="000000" w:themeColor="text1"/>
                <w:sz w:val="22"/>
                <w:szCs w:val="22"/>
              </w:rPr>
              <w:t>2024</w:t>
            </w:r>
          </w:p>
        </w:tc>
        <w:tc>
          <w:tcPr>
            <w:tcW w:w="1890" w:type="dxa"/>
            <w:vAlign w:val="bottom"/>
          </w:tcPr>
          <w:p w14:paraId="33F6988C" w14:textId="616A303C" w:rsidR="0036528F" w:rsidRPr="00555336" w:rsidRDefault="00407345" w:rsidP="001C7FB8">
            <w:pPr>
              <w:pBdr>
                <w:bottom w:val="single" w:sz="4" w:space="1" w:color="auto"/>
              </w:pBdr>
              <w:spacing w:line="380" w:lineRule="exact"/>
              <w:ind w:left="-29" w:right="-29"/>
              <w:jc w:val="center"/>
              <w:rPr>
                <w:rFonts w:ascii="Arial" w:hAnsi="Arial" w:cs="Arial"/>
                <w:color w:val="000000" w:themeColor="text1"/>
                <w:sz w:val="22"/>
                <w:szCs w:val="22"/>
              </w:rPr>
            </w:pPr>
            <w:r w:rsidRPr="00555336">
              <w:rPr>
                <w:rFonts w:ascii="Arial" w:hAnsi="Arial" w:cs="Arial"/>
                <w:color w:val="000000" w:themeColor="text1"/>
                <w:sz w:val="22"/>
                <w:szCs w:val="22"/>
              </w:rPr>
              <w:t>2023</w:t>
            </w:r>
          </w:p>
        </w:tc>
      </w:tr>
      <w:tr w:rsidR="00FE163B" w:rsidRPr="00555336" w14:paraId="1752A54F" w14:textId="77777777" w:rsidTr="00567540">
        <w:trPr>
          <w:trHeight w:val="79"/>
        </w:trPr>
        <w:tc>
          <w:tcPr>
            <w:tcW w:w="4941" w:type="dxa"/>
          </w:tcPr>
          <w:p w14:paraId="71823E78" w14:textId="140D3C9B" w:rsidR="00FE163B" w:rsidRPr="00555336" w:rsidRDefault="00FE163B" w:rsidP="00FE163B">
            <w:pPr>
              <w:spacing w:line="380" w:lineRule="exact"/>
              <w:ind w:left="156" w:hanging="156"/>
              <w:textAlignment w:val="auto"/>
              <w:rPr>
                <w:rFonts w:ascii="Arial" w:hAnsi="Arial" w:cs="Arial"/>
                <w:color w:val="000000" w:themeColor="text1"/>
                <w:sz w:val="22"/>
                <w:szCs w:val="22"/>
              </w:rPr>
            </w:pPr>
            <w:r w:rsidRPr="00555336">
              <w:rPr>
                <w:rFonts w:ascii="Arial" w:hAnsi="Arial" w:cs="Arial"/>
                <w:color w:val="000000" w:themeColor="text1"/>
                <w:sz w:val="22"/>
                <w:szCs w:val="22"/>
              </w:rPr>
              <w:t>Beginning balance</w:t>
            </w:r>
          </w:p>
        </w:tc>
        <w:tc>
          <w:tcPr>
            <w:tcW w:w="1800" w:type="dxa"/>
          </w:tcPr>
          <w:p w14:paraId="1A6A0123" w14:textId="1B85C633" w:rsidR="00FE163B" w:rsidRPr="00555336" w:rsidRDefault="000D5877" w:rsidP="00FE163B">
            <w:pPr>
              <w:tabs>
                <w:tab w:val="decimal" w:pos="1515"/>
              </w:tabs>
              <w:spacing w:line="380" w:lineRule="exact"/>
              <w:ind w:left="-29" w:right="-29"/>
              <w:rPr>
                <w:rFonts w:ascii="Arial" w:hAnsi="Arial" w:cs="Arial"/>
                <w:color w:val="000000" w:themeColor="text1"/>
                <w:sz w:val="22"/>
                <w:szCs w:val="22"/>
              </w:rPr>
            </w:pPr>
            <w:r w:rsidRPr="00555336">
              <w:rPr>
                <w:rFonts w:ascii="Arial" w:hAnsi="Arial" w:cs="Arial"/>
                <w:color w:val="000000" w:themeColor="text1"/>
                <w:sz w:val="22"/>
                <w:szCs w:val="22"/>
              </w:rPr>
              <w:t>284,079</w:t>
            </w:r>
          </w:p>
        </w:tc>
        <w:tc>
          <w:tcPr>
            <w:tcW w:w="1890" w:type="dxa"/>
          </w:tcPr>
          <w:p w14:paraId="2CA37F2D" w14:textId="1ECFC57A" w:rsidR="00FE163B" w:rsidRPr="00555336" w:rsidRDefault="00FE163B" w:rsidP="00FE163B">
            <w:pPr>
              <w:tabs>
                <w:tab w:val="decimal" w:pos="1515"/>
              </w:tabs>
              <w:spacing w:line="380" w:lineRule="exact"/>
              <w:ind w:left="-29" w:right="-29"/>
              <w:rPr>
                <w:rFonts w:ascii="Arial" w:hAnsi="Arial" w:cs="Arial"/>
                <w:color w:val="000000" w:themeColor="text1"/>
                <w:sz w:val="22"/>
                <w:szCs w:val="22"/>
              </w:rPr>
            </w:pPr>
            <w:r w:rsidRPr="00555336">
              <w:rPr>
                <w:rFonts w:ascii="Arial" w:hAnsi="Arial" w:cs="Arial"/>
                <w:color w:val="000000" w:themeColor="text1"/>
                <w:sz w:val="22"/>
                <w:szCs w:val="22"/>
              </w:rPr>
              <w:t>279,622</w:t>
            </w:r>
          </w:p>
        </w:tc>
      </w:tr>
      <w:tr w:rsidR="00FE163B" w:rsidRPr="00555336" w14:paraId="328CE855" w14:textId="77777777" w:rsidTr="00567540">
        <w:trPr>
          <w:trHeight w:val="79"/>
        </w:trPr>
        <w:tc>
          <w:tcPr>
            <w:tcW w:w="4941" w:type="dxa"/>
          </w:tcPr>
          <w:p w14:paraId="589C97DF" w14:textId="10C63D98" w:rsidR="00FE163B" w:rsidRPr="00555336" w:rsidRDefault="00FE163B" w:rsidP="00FE163B">
            <w:pPr>
              <w:spacing w:line="380" w:lineRule="exact"/>
              <w:ind w:left="156" w:hanging="156"/>
              <w:textAlignment w:val="auto"/>
              <w:rPr>
                <w:rFonts w:ascii="Arial" w:hAnsi="Arial" w:cs="Arial"/>
                <w:color w:val="000000" w:themeColor="text1"/>
                <w:sz w:val="22"/>
                <w:szCs w:val="22"/>
              </w:rPr>
            </w:pPr>
            <w:r w:rsidRPr="00555336">
              <w:rPr>
                <w:rFonts w:ascii="Arial" w:hAnsi="Arial" w:cs="Arial"/>
                <w:color w:val="000000" w:themeColor="text1"/>
                <w:sz w:val="22"/>
                <w:szCs w:val="22"/>
              </w:rPr>
              <w:t xml:space="preserve">Increase in allowance for expected credit losses </w:t>
            </w:r>
          </w:p>
        </w:tc>
        <w:tc>
          <w:tcPr>
            <w:tcW w:w="1800" w:type="dxa"/>
          </w:tcPr>
          <w:p w14:paraId="5CEC74E6" w14:textId="30383688" w:rsidR="00FE163B" w:rsidRPr="00555336" w:rsidRDefault="000D5877" w:rsidP="00FE163B">
            <w:pPr>
              <w:tabs>
                <w:tab w:val="decimal" w:pos="1515"/>
              </w:tabs>
              <w:spacing w:line="380" w:lineRule="exact"/>
              <w:ind w:left="-29" w:right="-29"/>
              <w:rPr>
                <w:rFonts w:ascii="Arial" w:hAnsi="Arial" w:cs="Arial"/>
                <w:color w:val="000000" w:themeColor="text1"/>
                <w:sz w:val="22"/>
                <w:szCs w:val="22"/>
              </w:rPr>
            </w:pPr>
            <w:r w:rsidRPr="00555336">
              <w:rPr>
                <w:rFonts w:ascii="Arial" w:hAnsi="Arial" w:cs="Arial"/>
                <w:color w:val="000000" w:themeColor="text1"/>
                <w:sz w:val="22"/>
                <w:szCs w:val="22"/>
              </w:rPr>
              <w:t>6,447</w:t>
            </w:r>
          </w:p>
        </w:tc>
        <w:tc>
          <w:tcPr>
            <w:tcW w:w="1890" w:type="dxa"/>
          </w:tcPr>
          <w:p w14:paraId="0A7B2D7E" w14:textId="1ED9C470" w:rsidR="00FE163B" w:rsidRPr="00555336" w:rsidRDefault="00FE163B" w:rsidP="00FE163B">
            <w:pPr>
              <w:tabs>
                <w:tab w:val="decimal" w:pos="1515"/>
              </w:tabs>
              <w:spacing w:line="380" w:lineRule="exact"/>
              <w:ind w:left="-29" w:right="-29"/>
              <w:rPr>
                <w:rFonts w:ascii="Arial" w:hAnsi="Arial" w:cs="Arial"/>
                <w:color w:val="000000" w:themeColor="text1"/>
                <w:sz w:val="22"/>
                <w:szCs w:val="22"/>
              </w:rPr>
            </w:pPr>
            <w:r w:rsidRPr="00555336">
              <w:rPr>
                <w:rFonts w:ascii="Arial" w:hAnsi="Arial" w:cs="Arial"/>
                <w:color w:val="000000" w:themeColor="text1"/>
                <w:sz w:val="22"/>
                <w:szCs w:val="22"/>
              </w:rPr>
              <w:t>7,272</w:t>
            </w:r>
          </w:p>
        </w:tc>
      </w:tr>
      <w:tr w:rsidR="00FE163B" w:rsidRPr="00555336" w14:paraId="59676F5C" w14:textId="77777777" w:rsidTr="00567540">
        <w:trPr>
          <w:trHeight w:val="79"/>
        </w:trPr>
        <w:tc>
          <w:tcPr>
            <w:tcW w:w="4941" w:type="dxa"/>
          </w:tcPr>
          <w:p w14:paraId="0EFEF8A8" w14:textId="4662637D" w:rsidR="00FE163B" w:rsidRPr="00555336" w:rsidRDefault="00FE163B" w:rsidP="00FE163B">
            <w:pPr>
              <w:spacing w:line="380" w:lineRule="exact"/>
              <w:ind w:left="156" w:hanging="156"/>
              <w:textAlignment w:val="auto"/>
              <w:rPr>
                <w:rFonts w:ascii="Arial" w:hAnsi="Arial" w:cs="Arial"/>
                <w:color w:val="000000" w:themeColor="text1"/>
                <w:sz w:val="22"/>
                <w:szCs w:val="22"/>
              </w:rPr>
            </w:pPr>
            <w:r w:rsidRPr="00555336">
              <w:rPr>
                <w:rFonts w:ascii="Arial" w:hAnsi="Arial" w:cs="Arial"/>
                <w:color w:val="000000" w:themeColor="text1"/>
                <w:sz w:val="22"/>
                <w:szCs w:val="22"/>
              </w:rPr>
              <w:t xml:space="preserve">Foreign exchange difference </w:t>
            </w:r>
          </w:p>
        </w:tc>
        <w:tc>
          <w:tcPr>
            <w:tcW w:w="1800" w:type="dxa"/>
          </w:tcPr>
          <w:p w14:paraId="66960A0A" w14:textId="5AD6C16A" w:rsidR="00FE163B" w:rsidRPr="00555336" w:rsidRDefault="000D5877" w:rsidP="00FE163B">
            <w:pPr>
              <w:pBdr>
                <w:bottom w:val="single" w:sz="4" w:space="1" w:color="auto"/>
              </w:pBdr>
              <w:tabs>
                <w:tab w:val="decimal" w:pos="1515"/>
              </w:tabs>
              <w:spacing w:line="380" w:lineRule="exact"/>
              <w:ind w:left="-29" w:right="-29"/>
              <w:rPr>
                <w:rFonts w:ascii="Arial" w:hAnsi="Arial" w:cs="Arial"/>
                <w:color w:val="000000" w:themeColor="text1"/>
                <w:sz w:val="22"/>
                <w:szCs w:val="22"/>
              </w:rPr>
            </w:pPr>
            <w:r w:rsidRPr="00555336">
              <w:rPr>
                <w:rFonts w:ascii="Arial" w:hAnsi="Arial" w:cs="Arial"/>
                <w:color w:val="000000" w:themeColor="text1"/>
                <w:sz w:val="22"/>
                <w:szCs w:val="22"/>
              </w:rPr>
              <w:t>(2,076)</w:t>
            </w:r>
          </w:p>
        </w:tc>
        <w:tc>
          <w:tcPr>
            <w:tcW w:w="1890" w:type="dxa"/>
          </w:tcPr>
          <w:p w14:paraId="250C06A3" w14:textId="14CB144A" w:rsidR="00FE163B" w:rsidRPr="00555336" w:rsidRDefault="00FE163B" w:rsidP="00FE163B">
            <w:pPr>
              <w:pBdr>
                <w:bottom w:val="single" w:sz="4" w:space="1" w:color="auto"/>
              </w:pBdr>
              <w:tabs>
                <w:tab w:val="decimal" w:pos="1515"/>
              </w:tabs>
              <w:spacing w:line="380" w:lineRule="exact"/>
              <w:ind w:left="-29" w:right="-29"/>
              <w:rPr>
                <w:rFonts w:ascii="Arial" w:hAnsi="Arial" w:cs="Arial"/>
                <w:color w:val="000000" w:themeColor="text1"/>
                <w:sz w:val="22"/>
                <w:szCs w:val="22"/>
              </w:rPr>
            </w:pPr>
            <w:r w:rsidRPr="00555336">
              <w:rPr>
                <w:rFonts w:ascii="Arial" w:hAnsi="Arial" w:cs="Arial"/>
                <w:color w:val="000000" w:themeColor="text1"/>
                <w:sz w:val="22"/>
                <w:szCs w:val="22"/>
              </w:rPr>
              <w:t>(2,815)</w:t>
            </w:r>
          </w:p>
        </w:tc>
      </w:tr>
      <w:tr w:rsidR="00FE163B" w:rsidRPr="00555336" w14:paraId="474322D5" w14:textId="77777777" w:rsidTr="00567540">
        <w:trPr>
          <w:trHeight w:val="219"/>
        </w:trPr>
        <w:tc>
          <w:tcPr>
            <w:tcW w:w="4941" w:type="dxa"/>
            <w:hideMark/>
          </w:tcPr>
          <w:p w14:paraId="62B9C923" w14:textId="6F56F825" w:rsidR="00FE163B" w:rsidRPr="00555336" w:rsidRDefault="00FE163B" w:rsidP="00FE163B">
            <w:pPr>
              <w:spacing w:line="380" w:lineRule="exact"/>
              <w:ind w:left="520" w:hanging="520"/>
              <w:rPr>
                <w:rFonts w:ascii="Arial" w:hAnsi="Arial" w:cs="Arial"/>
                <w:color w:val="000000" w:themeColor="text1"/>
                <w:sz w:val="22"/>
                <w:szCs w:val="22"/>
              </w:rPr>
            </w:pPr>
            <w:r w:rsidRPr="00555336">
              <w:rPr>
                <w:rFonts w:ascii="Arial" w:hAnsi="Arial" w:cs="Arial"/>
                <w:color w:val="000000" w:themeColor="text1"/>
                <w:sz w:val="22"/>
                <w:szCs w:val="22"/>
              </w:rPr>
              <w:t xml:space="preserve">Ending balance </w:t>
            </w:r>
          </w:p>
        </w:tc>
        <w:tc>
          <w:tcPr>
            <w:tcW w:w="1800" w:type="dxa"/>
          </w:tcPr>
          <w:p w14:paraId="1549ED9B" w14:textId="04F48094" w:rsidR="00FE163B" w:rsidRPr="00555336" w:rsidRDefault="000D5877" w:rsidP="00FE163B">
            <w:pPr>
              <w:pBdr>
                <w:bottom w:val="double" w:sz="4" w:space="1" w:color="auto"/>
              </w:pBdr>
              <w:tabs>
                <w:tab w:val="decimal" w:pos="1515"/>
              </w:tabs>
              <w:spacing w:line="380" w:lineRule="exact"/>
              <w:ind w:left="-29" w:right="-29"/>
              <w:rPr>
                <w:rFonts w:ascii="Arial" w:hAnsi="Arial" w:cs="Arial"/>
                <w:color w:val="000000" w:themeColor="text1"/>
                <w:sz w:val="22"/>
                <w:szCs w:val="22"/>
              </w:rPr>
            </w:pPr>
            <w:r w:rsidRPr="00555336">
              <w:rPr>
                <w:rFonts w:ascii="Arial" w:hAnsi="Arial" w:cs="Arial"/>
                <w:color w:val="000000" w:themeColor="text1"/>
                <w:sz w:val="22"/>
                <w:szCs w:val="22"/>
              </w:rPr>
              <w:t>288,450</w:t>
            </w:r>
          </w:p>
        </w:tc>
        <w:tc>
          <w:tcPr>
            <w:tcW w:w="1890" w:type="dxa"/>
          </w:tcPr>
          <w:p w14:paraId="0C662FC4" w14:textId="2795B53C" w:rsidR="00FE163B" w:rsidRPr="00555336" w:rsidRDefault="00FE163B" w:rsidP="00FE163B">
            <w:pPr>
              <w:pBdr>
                <w:bottom w:val="double" w:sz="4" w:space="1" w:color="auto"/>
              </w:pBdr>
              <w:tabs>
                <w:tab w:val="decimal" w:pos="1515"/>
              </w:tabs>
              <w:spacing w:line="380" w:lineRule="exact"/>
              <w:ind w:left="-29" w:right="-29"/>
              <w:rPr>
                <w:rFonts w:ascii="Arial" w:hAnsi="Arial" w:cs="Arial"/>
                <w:color w:val="000000" w:themeColor="text1"/>
                <w:sz w:val="22"/>
                <w:szCs w:val="22"/>
              </w:rPr>
            </w:pPr>
            <w:r w:rsidRPr="00555336">
              <w:rPr>
                <w:rFonts w:ascii="Arial" w:hAnsi="Arial" w:cs="Arial"/>
                <w:color w:val="000000" w:themeColor="text1"/>
                <w:sz w:val="22"/>
                <w:szCs w:val="22"/>
              </w:rPr>
              <w:t>284,079</w:t>
            </w:r>
          </w:p>
        </w:tc>
      </w:tr>
    </w:tbl>
    <w:p w14:paraId="43A7C133" w14:textId="7B5DC4F3" w:rsidR="0086646C" w:rsidRPr="00555336" w:rsidRDefault="008A30CE" w:rsidP="001C7FB8">
      <w:pPr>
        <w:tabs>
          <w:tab w:val="left" w:pos="900"/>
          <w:tab w:val="left" w:pos="1440"/>
        </w:tabs>
        <w:spacing w:before="24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The significant increase in the allowance for expected credit losses of short-term loans and advances </w:t>
      </w:r>
      <w:r w:rsidR="0036528F" w:rsidRPr="00555336">
        <w:rPr>
          <w:rFonts w:ascii="Arial" w:hAnsi="Arial" w:cs="Arial"/>
          <w:color w:val="000000" w:themeColor="text1"/>
          <w:sz w:val="22"/>
          <w:szCs w:val="22"/>
        </w:rPr>
        <w:t>during the year, it was the result from</w:t>
      </w:r>
      <w:r w:rsidRPr="00555336">
        <w:rPr>
          <w:rFonts w:ascii="Arial" w:hAnsi="Arial" w:cs="Arial"/>
          <w:color w:val="000000" w:themeColor="text1"/>
          <w:sz w:val="22"/>
          <w:szCs w:val="22"/>
        </w:rPr>
        <w:t xml:space="preserve"> Myanmar NWR Company Limited and </w:t>
      </w:r>
      <w:proofErr w:type="spellStart"/>
      <w:r w:rsidRPr="00555336">
        <w:rPr>
          <w:rFonts w:ascii="Arial" w:hAnsi="Arial" w:cs="Arial"/>
          <w:color w:val="000000" w:themeColor="text1"/>
          <w:sz w:val="22"/>
          <w:szCs w:val="22"/>
        </w:rPr>
        <w:t>Nawarat</w:t>
      </w:r>
      <w:proofErr w:type="spellEnd"/>
      <w:r w:rsidRPr="00555336">
        <w:rPr>
          <w:rFonts w:ascii="Arial" w:hAnsi="Arial" w:cs="Arial"/>
          <w:color w:val="000000" w:themeColor="text1"/>
          <w:sz w:val="22"/>
          <w:szCs w:val="22"/>
        </w:rPr>
        <w:t xml:space="preserve"> (Cambodia) Company Limited.</w:t>
      </w:r>
    </w:p>
    <w:p w14:paraId="6D543355" w14:textId="0EBCA2C0" w:rsidR="001A1789" w:rsidRPr="00555336" w:rsidRDefault="00F92124" w:rsidP="001C7FB8">
      <w:pPr>
        <w:spacing w:before="120" w:after="120" w:line="380" w:lineRule="exact"/>
        <w:ind w:left="533"/>
        <w:jc w:val="thaiDistribute"/>
        <w:rPr>
          <w:rFonts w:ascii="Arial" w:hAnsi="Arial" w:cs="Arial"/>
          <w:b/>
          <w:bCs/>
          <w:color w:val="000000" w:themeColor="text1"/>
          <w:sz w:val="22"/>
          <w:u w:val="single"/>
        </w:rPr>
      </w:pPr>
      <w:r w:rsidRPr="00555336">
        <w:rPr>
          <w:rFonts w:ascii="Arial" w:hAnsi="Arial" w:cs="Arial"/>
          <w:b/>
          <w:bCs/>
          <w:color w:val="000000" w:themeColor="text1"/>
          <w:sz w:val="22"/>
          <w:szCs w:val="22"/>
          <w:u w:val="single"/>
        </w:rPr>
        <w:t>Long-term loans to related part</w:t>
      </w:r>
      <w:r w:rsidR="00EB3C9B" w:rsidRPr="00555336">
        <w:rPr>
          <w:rFonts w:ascii="Arial" w:hAnsi="Arial" w:cs="Arial"/>
          <w:b/>
          <w:bCs/>
          <w:color w:val="000000" w:themeColor="text1"/>
          <w:sz w:val="22"/>
          <w:u w:val="single"/>
        </w:rPr>
        <w:t>ies</w:t>
      </w:r>
    </w:p>
    <w:p w14:paraId="52423BD7" w14:textId="64FE6528" w:rsidR="001A1789" w:rsidRPr="00555336" w:rsidRDefault="001A1789" w:rsidP="001C7FB8">
      <w:pPr>
        <w:tabs>
          <w:tab w:val="left" w:pos="900"/>
          <w:tab w:val="left" w:pos="1440"/>
        </w:tabs>
        <w:spacing w:before="120" w:line="380" w:lineRule="exact"/>
        <w:ind w:left="547" w:right="-43"/>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As at 31 December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 xml:space="preserve"> and </w:t>
      </w:r>
      <w:r w:rsidR="00407345" w:rsidRPr="00555336">
        <w:rPr>
          <w:rFonts w:ascii="Arial" w:hAnsi="Arial" w:cs="Arial"/>
          <w:color w:val="000000" w:themeColor="text1"/>
          <w:sz w:val="22"/>
          <w:szCs w:val="22"/>
        </w:rPr>
        <w:t>2023</w:t>
      </w:r>
      <w:r w:rsidRPr="00555336">
        <w:rPr>
          <w:rFonts w:ascii="Arial" w:hAnsi="Arial" w:cs="Arial"/>
          <w:color w:val="000000" w:themeColor="text1"/>
          <w:sz w:val="22"/>
          <w:szCs w:val="22"/>
        </w:rPr>
        <w:t xml:space="preserve">, the balance of </w:t>
      </w:r>
      <w:r w:rsidR="005C5056" w:rsidRPr="00555336">
        <w:rPr>
          <w:rFonts w:ascii="Arial" w:hAnsi="Arial" w:cs="Arial"/>
          <w:color w:val="000000" w:themeColor="text1"/>
          <w:sz w:val="22"/>
          <w:szCs w:val="22"/>
        </w:rPr>
        <w:t xml:space="preserve">long-term </w:t>
      </w:r>
      <w:r w:rsidRPr="00555336">
        <w:rPr>
          <w:rFonts w:ascii="Arial" w:hAnsi="Arial" w:cs="Arial"/>
          <w:color w:val="000000" w:themeColor="text1"/>
          <w:sz w:val="22"/>
          <w:szCs w:val="22"/>
        </w:rPr>
        <w:t xml:space="preserve">loans between the Company and related </w:t>
      </w:r>
      <w:r w:rsidR="004824C4" w:rsidRPr="00555336">
        <w:rPr>
          <w:rFonts w:ascii="Arial" w:hAnsi="Arial" w:cs="Arial"/>
          <w:color w:val="000000" w:themeColor="text1"/>
          <w:sz w:val="22"/>
          <w:szCs w:val="22"/>
        </w:rPr>
        <w:t>part</w:t>
      </w:r>
      <w:r w:rsidR="00EB3C9B" w:rsidRPr="00555336">
        <w:rPr>
          <w:rFonts w:ascii="Arial" w:hAnsi="Arial" w:cs="Arial"/>
          <w:color w:val="000000" w:themeColor="text1"/>
          <w:sz w:val="22"/>
          <w:szCs w:val="22"/>
        </w:rPr>
        <w:t>ies</w:t>
      </w:r>
      <w:r w:rsidR="004824C4"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and the movement are as follows:</w:t>
      </w:r>
    </w:p>
    <w:tbl>
      <w:tblPr>
        <w:tblW w:w="9005" w:type="dxa"/>
        <w:tblInd w:w="450" w:type="dxa"/>
        <w:tblLayout w:type="fixed"/>
        <w:tblLook w:val="0000" w:firstRow="0" w:lastRow="0" w:firstColumn="0" w:lastColumn="0" w:noHBand="0" w:noVBand="0"/>
      </w:tblPr>
      <w:tblGrid>
        <w:gridCol w:w="2682"/>
        <w:gridCol w:w="1622"/>
        <w:gridCol w:w="1189"/>
        <w:gridCol w:w="1192"/>
        <w:gridCol w:w="1131"/>
        <w:gridCol w:w="19"/>
        <w:gridCol w:w="1151"/>
        <w:gridCol w:w="11"/>
        <w:gridCol w:w="8"/>
      </w:tblGrid>
      <w:tr w:rsidR="00A02640" w:rsidRPr="00555336" w14:paraId="2A8BE243" w14:textId="77777777" w:rsidTr="004C7A6F">
        <w:trPr>
          <w:gridAfter w:val="1"/>
          <w:wAfter w:w="8" w:type="dxa"/>
          <w:cantSplit/>
        </w:trPr>
        <w:tc>
          <w:tcPr>
            <w:tcW w:w="8997" w:type="dxa"/>
            <w:gridSpan w:val="8"/>
          </w:tcPr>
          <w:p w14:paraId="51FE799A" w14:textId="77777777" w:rsidR="00FF2C47" w:rsidRPr="00555336" w:rsidRDefault="00FF2C47" w:rsidP="001C7FB8">
            <w:pPr>
              <w:spacing w:line="320" w:lineRule="exact"/>
              <w:ind w:right="-43"/>
              <w:jc w:val="right"/>
              <w:rPr>
                <w:rFonts w:ascii="Arial" w:hAnsi="Arial" w:cs="Arial"/>
                <w:color w:val="000000" w:themeColor="text1"/>
                <w:sz w:val="16"/>
                <w:szCs w:val="16"/>
              </w:rPr>
            </w:pPr>
            <w:r w:rsidRPr="00555336">
              <w:rPr>
                <w:rFonts w:ascii="Arial" w:hAnsi="Arial" w:cs="Arial"/>
                <w:color w:val="000000" w:themeColor="text1"/>
                <w:sz w:val="16"/>
                <w:szCs w:val="16"/>
              </w:rPr>
              <w:t>(Unit: Thousand Baht)</w:t>
            </w:r>
          </w:p>
        </w:tc>
      </w:tr>
      <w:tr w:rsidR="00A02640" w:rsidRPr="00555336" w14:paraId="0C017037" w14:textId="77777777" w:rsidTr="004C7A6F">
        <w:trPr>
          <w:gridAfter w:val="2"/>
          <w:wAfter w:w="19" w:type="dxa"/>
        </w:trPr>
        <w:tc>
          <w:tcPr>
            <w:tcW w:w="2682" w:type="dxa"/>
          </w:tcPr>
          <w:p w14:paraId="5373EB99" w14:textId="77777777" w:rsidR="00FF2C47" w:rsidRPr="00555336" w:rsidRDefault="00FF2C47" w:rsidP="001C7FB8">
            <w:pPr>
              <w:spacing w:line="320" w:lineRule="exact"/>
              <w:ind w:right="-43"/>
              <w:jc w:val="both"/>
              <w:rPr>
                <w:rFonts w:ascii="Arial" w:hAnsi="Arial" w:cs="Arial"/>
                <w:b/>
                <w:bCs/>
                <w:color w:val="000000" w:themeColor="text1"/>
                <w:sz w:val="16"/>
                <w:szCs w:val="16"/>
                <w:u w:val="single"/>
              </w:rPr>
            </w:pPr>
          </w:p>
        </w:tc>
        <w:tc>
          <w:tcPr>
            <w:tcW w:w="1622" w:type="dxa"/>
          </w:tcPr>
          <w:p w14:paraId="21221C75" w14:textId="77777777" w:rsidR="00FF2C47" w:rsidRPr="00555336" w:rsidRDefault="00FF2C47" w:rsidP="001C7FB8">
            <w:pPr>
              <w:tabs>
                <w:tab w:val="decimal" w:pos="846"/>
              </w:tabs>
              <w:spacing w:line="320" w:lineRule="exact"/>
              <w:ind w:right="-43"/>
              <w:jc w:val="thaiDistribute"/>
              <w:rPr>
                <w:rFonts w:ascii="Arial" w:hAnsi="Arial" w:cs="Arial"/>
                <w:color w:val="000000" w:themeColor="text1"/>
                <w:sz w:val="16"/>
                <w:szCs w:val="16"/>
              </w:rPr>
            </w:pPr>
          </w:p>
        </w:tc>
        <w:tc>
          <w:tcPr>
            <w:tcW w:w="4682" w:type="dxa"/>
            <w:gridSpan w:val="5"/>
          </w:tcPr>
          <w:p w14:paraId="34AA801C" w14:textId="77777777" w:rsidR="00FF2C47" w:rsidRPr="00555336" w:rsidRDefault="00FF2C47" w:rsidP="001C7FB8">
            <w:pPr>
              <w:pBdr>
                <w:bottom w:val="single" w:sz="4" w:space="1" w:color="auto"/>
              </w:pBdr>
              <w:tabs>
                <w:tab w:val="decimal" w:pos="846"/>
              </w:tabs>
              <w:spacing w:line="320" w:lineRule="exact"/>
              <w:ind w:right="-43"/>
              <w:jc w:val="center"/>
              <w:rPr>
                <w:rFonts w:ascii="Arial" w:hAnsi="Arial" w:cs="Arial"/>
                <w:color w:val="000000" w:themeColor="text1"/>
                <w:sz w:val="16"/>
                <w:szCs w:val="16"/>
              </w:rPr>
            </w:pPr>
            <w:r w:rsidRPr="00555336">
              <w:rPr>
                <w:rFonts w:ascii="Arial" w:hAnsi="Arial" w:cs="Arial"/>
                <w:color w:val="000000" w:themeColor="text1"/>
                <w:sz w:val="16"/>
                <w:szCs w:val="16"/>
              </w:rPr>
              <w:t>Consolidated financial statements</w:t>
            </w:r>
          </w:p>
        </w:tc>
      </w:tr>
      <w:tr w:rsidR="00A02640" w:rsidRPr="00555336" w14:paraId="050DFC2F" w14:textId="77777777" w:rsidTr="004C7A6F">
        <w:trPr>
          <w:gridAfter w:val="2"/>
          <w:wAfter w:w="19" w:type="dxa"/>
        </w:trPr>
        <w:tc>
          <w:tcPr>
            <w:tcW w:w="2682" w:type="dxa"/>
            <w:vMerge w:val="restart"/>
            <w:vAlign w:val="bottom"/>
          </w:tcPr>
          <w:p w14:paraId="2E3AB0BE" w14:textId="77777777" w:rsidR="00FF2C47" w:rsidRPr="00555336" w:rsidRDefault="00FF2C47" w:rsidP="001C7FB8">
            <w:pPr>
              <w:pBdr>
                <w:bottom w:val="single" w:sz="4" w:space="1" w:color="auto"/>
              </w:pBdr>
              <w:spacing w:line="320" w:lineRule="exact"/>
              <w:ind w:right="-43"/>
              <w:jc w:val="center"/>
              <w:rPr>
                <w:rFonts w:ascii="Arial" w:hAnsi="Arial" w:cs="Arial"/>
                <w:b/>
                <w:bCs/>
                <w:color w:val="000000" w:themeColor="text1"/>
                <w:sz w:val="16"/>
                <w:szCs w:val="16"/>
                <w:u w:val="single"/>
              </w:rPr>
            </w:pPr>
            <w:r w:rsidRPr="00555336">
              <w:rPr>
                <w:rFonts w:ascii="Arial" w:hAnsi="Arial" w:cs="Arial"/>
                <w:color w:val="000000" w:themeColor="text1"/>
                <w:sz w:val="16"/>
                <w:szCs w:val="16"/>
              </w:rPr>
              <w:t xml:space="preserve">Long-term loans </w:t>
            </w:r>
          </w:p>
        </w:tc>
        <w:tc>
          <w:tcPr>
            <w:tcW w:w="1622" w:type="dxa"/>
            <w:vAlign w:val="bottom"/>
          </w:tcPr>
          <w:p w14:paraId="1C9B3CCC" w14:textId="77777777" w:rsidR="00FF2C47" w:rsidRPr="00555336" w:rsidRDefault="00FF2C47" w:rsidP="001C7FB8">
            <w:pPr>
              <w:tabs>
                <w:tab w:val="decimal" w:pos="846"/>
              </w:tabs>
              <w:spacing w:line="320" w:lineRule="exact"/>
              <w:ind w:right="-43"/>
              <w:jc w:val="center"/>
              <w:rPr>
                <w:rFonts w:ascii="Arial" w:hAnsi="Arial" w:cs="Arial"/>
                <w:color w:val="000000" w:themeColor="text1"/>
                <w:sz w:val="16"/>
                <w:szCs w:val="16"/>
              </w:rPr>
            </w:pPr>
          </w:p>
        </w:tc>
        <w:tc>
          <w:tcPr>
            <w:tcW w:w="1189" w:type="dxa"/>
          </w:tcPr>
          <w:p w14:paraId="0A781470" w14:textId="77777777" w:rsidR="00FF2C47" w:rsidRPr="00555336" w:rsidRDefault="00FF2C47" w:rsidP="001C7FB8">
            <w:pPr>
              <w:spacing w:line="320" w:lineRule="exact"/>
              <w:ind w:right="-43"/>
              <w:jc w:val="center"/>
              <w:rPr>
                <w:rFonts w:ascii="Arial" w:hAnsi="Arial" w:cs="Arial"/>
                <w:color w:val="000000" w:themeColor="text1"/>
                <w:sz w:val="16"/>
                <w:szCs w:val="16"/>
              </w:rPr>
            </w:pPr>
            <w:r w:rsidRPr="00555336">
              <w:rPr>
                <w:rFonts w:ascii="Arial" w:hAnsi="Arial" w:cs="Arial"/>
                <w:color w:val="000000" w:themeColor="text1"/>
                <w:sz w:val="16"/>
                <w:szCs w:val="16"/>
              </w:rPr>
              <w:t>Balance as at</w:t>
            </w:r>
          </w:p>
        </w:tc>
        <w:tc>
          <w:tcPr>
            <w:tcW w:w="1192" w:type="dxa"/>
          </w:tcPr>
          <w:p w14:paraId="3BB4B440" w14:textId="77777777" w:rsidR="00FF2C47" w:rsidRPr="00555336" w:rsidRDefault="00FF2C47" w:rsidP="001C7FB8">
            <w:pPr>
              <w:spacing w:line="320" w:lineRule="exact"/>
              <w:ind w:left="-108" w:right="-77"/>
              <w:jc w:val="center"/>
              <w:rPr>
                <w:rFonts w:ascii="Arial" w:hAnsi="Arial" w:cs="Arial"/>
                <w:color w:val="000000" w:themeColor="text1"/>
                <w:sz w:val="16"/>
                <w:szCs w:val="16"/>
              </w:rPr>
            </w:pPr>
            <w:r w:rsidRPr="00555336">
              <w:rPr>
                <w:rFonts w:ascii="Arial" w:hAnsi="Arial" w:cs="Arial"/>
                <w:color w:val="000000" w:themeColor="text1"/>
                <w:sz w:val="16"/>
                <w:szCs w:val="16"/>
              </w:rPr>
              <w:t xml:space="preserve">Increase </w:t>
            </w:r>
          </w:p>
        </w:tc>
        <w:tc>
          <w:tcPr>
            <w:tcW w:w="1131" w:type="dxa"/>
          </w:tcPr>
          <w:p w14:paraId="1E73D17F" w14:textId="77777777" w:rsidR="00FF2C47" w:rsidRPr="00555336" w:rsidRDefault="00FF2C47" w:rsidP="001C7FB8">
            <w:pPr>
              <w:spacing w:line="320" w:lineRule="exact"/>
              <w:ind w:right="-43"/>
              <w:jc w:val="center"/>
              <w:rPr>
                <w:rFonts w:ascii="Arial" w:hAnsi="Arial" w:cs="Arial"/>
                <w:color w:val="000000" w:themeColor="text1"/>
                <w:sz w:val="16"/>
                <w:szCs w:val="16"/>
              </w:rPr>
            </w:pPr>
            <w:r w:rsidRPr="00555336">
              <w:rPr>
                <w:rFonts w:ascii="Arial" w:hAnsi="Arial" w:cs="Arial"/>
                <w:color w:val="000000" w:themeColor="text1"/>
                <w:sz w:val="16"/>
                <w:szCs w:val="16"/>
              </w:rPr>
              <w:t>Decrease</w:t>
            </w:r>
          </w:p>
        </w:tc>
        <w:tc>
          <w:tcPr>
            <w:tcW w:w="1170" w:type="dxa"/>
            <w:gridSpan w:val="2"/>
          </w:tcPr>
          <w:p w14:paraId="5C38AB3C" w14:textId="77777777" w:rsidR="00FF2C47" w:rsidRPr="00555336" w:rsidRDefault="00FF2C47" w:rsidP="001C7FB8">
            <w:pPr>
              <w:spacing w:line="320" w:lineRule="exact"/>
              <w:ind w:right="-43"/>
              <w:jc w:val="center"/>
              <w:rPr>
                <w:rFonts w:ascii="Arial" w:hAnsi="Arial" w:cs="Arial"/>
                <w:color w:val="000000" w:themeColor="text1"/>
                <w:sz w:val="16"/>
                <w:szCs w:val="16"/>
              </w:rPr>
            </w:pPr>
            <w:r w:rsidRPr="00555336">
              <w:rPr>
                <w:rFonts w:ascii="Arial" w:hAnsi="Arial" w:cs="Arial"/>
                <w:color w:val="000000" w:themeColor="text1"/>
                <w:sz w:val="16"/>
                <w:szCs w:val="16"/>
              </w:rPr>
              <w:t>Balance as at</w:t>
            </w:r>
          </w:p>
        </w:tc>
      </w:tr>
      <w:tr w:rsidR="00A02640" w:rsidRPr="00555336" w14:paraId="3239B216" w14:textId="77777777" w:rsidTr="004C7A6F">
        <w:trPr>
          <w:gridAfter w:val="2"/>
          <w:wAfter w:w="19" w:type="dxa"/>
        </w:trPr>
        <w:tc>
          <w:tcPr>
            <w:tcW w:w="2682" w:type="dxa"/>
            <w:vMerge/>
            <w:vAlign w:val="bottom"/>
          </w:tcPr>
          <w:p w14:paraId="04905352" w14:textId="77777777" w:rsidR="00FF2C47" w:rsidRPr="00555336" w:rsidRDefault="00FF2C47" w:rsidP="001C7FB8">
            <w:pPr>
              <w:pBdr>
                <w:bottom w:val="single" w:sz="4" w:space="1" w:color="auto"/>
              </w:pBdr>
              <w:spacing w:line="320" w:lineRule="exact"/>
              <w:ind w:right="-43"/>
              <w:jc w:val="center"/>
              <w:rPr>
                <w:rFonts w:ascii="Arial" w:hAnsi="Arial" w:cs="Arial"/>
                <w:color w:val="000000" w:themeColor="text1"/>
                <w:sz w:val="16"/>
                <w:szCs w:val="16"/>
                <w:cs/>
              </w:rPr>
            </w:pPr>
          </w:p>
        </w:tc>
        <w:tc>
          <w:tcPr>
            <w:tcW w:w="1622" w:type="dxa"/>
            <w:vAlign w:val="bottom"/>
          </w:tcPr>
          <w:p w14:paraId="2FD925C4" w14:textId="77777777" w:rsidR="00FF2C47" w:rsidRPr="00555336" w:rsidRDefault="00FF2C47" w:rsidP="001C7FB8">
            <w:pPr>
              <w:pBdr>
                <w:bottom w:val="single" w:sz="4" w:space="1" w:color="auto"/>
              </w:pBdr>
              <w:tabs>
                <w:tab w:val="decimal" w:pos="846"/>
              </w:tabs>
              <w:spacing w:line="320" w:lineRule="exact"/>
              <w:ind w:right="-43"/>
              <w:jc w:val="center"/>
              <w:rPr>
                <w:rFonts w:ascii="Arial" w:hAnsi="Arial" w:cs="Arial"/>
                <w:color w:val="000000" w:themeColor="text1"/>
                <w:sz w:val="16"/>
                <w:szCs w:val="16"/>
              </w:rPr>
            </w:pPr>
            <w:r w:rsidRPr="00555336">
              <w:rPr>
                <w:rFonts w:ascii="Arial" w:hAnsi="Arial" w:cs="Arial"/>
                <w:color w:val="000000" w:themeColor="text1"/>
                <w:sz w:val="16"/>
                <w:szCs w:val="16"/>
              </w:rPr>
              <w:t>Related by</w:t>
            </w:r>
          </w:p>
        </w:tc>
        <w:tc>
          <w:tcPr>
            <w:tcW w:w="1189" w:type="dxa"/>
          </w:tcPr>
          <w:p w14:paraId="388A93CA" w14:textId="3714F35F" w:rsidR="00FF2C47" w:rsidRPr="00555336" w:rsidRDefault="00FF2C47" w:rsidP="001C7FB8">
            <w:pPr>
              <w:pBdr>
                <w:bottom w:val="single" w:sz="4" w:space="1" w:color="auto"/>
              </w:pBdr>
              <w:spacing w:line="320" w:lineRule="exact"/>
              <w:ind w:right="-43"/>
              <w:jc w:val="center"/>
              <w:rPr>
                <w:rFonts w:ascii="Arial" w:hAnsi="Arial" w:cs="Arial"/>
                <w:color w:val="000000" w:themeColor="text1"/>
                <w:sz w:val="16"/>
                <w:szCs w:val="16"/>
              </w:rPr>
            </w:pPr>
            <w:r w:rsidRPr="00555336">
              <w:rPr>
                <w:rFonts w:ascii="Arial" w:hAnsi="Arial" w:cs="Arial"/>
                <w:color w:val="000000" w:themeColor="text1"/>
                <w:sz w:val="16"/>
                <w:szCs w:val="16"/>
              </w:rPr>
              <w:t xml:space="preserve">31 December </w:t>
            </w:r>
            <w:r w:rsidR="00407345" w:rsidRPr="00555336">
              <w:rPr>
                <w:rFonts w:ascii="Arial" w:hAnsi="Arial" w:cs="Arial"/>
                <w:color w:val="000000" w:themeColor="text1"/>
                <w:sz w:val="16"/>
                <w:szCs w:val="16"/>
              </w:rPr>
              <w:t>2023</w:t>
            </w:r>
          </w:p>
        </w:tc>
        <w:tc>
          <w:tcPr>
            <w:tcW w:w="1192" w:type="dxa"/>
          </w:tcPr>
          <w:p w14:paraId="37548014" w14:textId="77777777" w:rsidR="00FF2C47" w:rsidRPr="00555336" w:rsidRDefault="00FF2C47" w:rsidP="001C7FB8">
            <w:pPr>
              <w:pBdr>
                <w:bottom w:val="single" w:sz="4" w:space="1" w:color="auto"/>
              </w:pBdr>
              <w:spacing w:line="320" w:lineRule="exact"/>
              <w:ind w:right="-43"/>
              <w:jc w:val="center"/>
              <w:rPr>
                <w:rFonts w:ascii="Arial" w:hAnsi="Arial" w:cs="Arial"/>
                <w:color w:val="000000" w:themeColor="text1"/>
                <w:sz w:val="16"/>
                <w:szCs w:val="16"/>
              </w:rPr>
            </w:pPr>
            <w:r w:rsidRPr="00555336">
              <w:rPr>
                <w:rFonts w:ascii="Arial" w:hAnsi="Arial" w:cs="Arial"/>
                <w:color w:val="000000" w:themeColor="text1"/>
                <w:sz w:val="16"/>
                <w:szCs w:val="16"/>
              </w:rPr>
              <w:t xml:space="preserve">during           the </w:t>
            </w:r>
            <w:r w:rsidR="00EB3C9B" w:rsidRPr="00555336">
              <w:rPr>
                <w:rFonts w:ascii="Arial" w:hAnsi="Arial" w:cs="Arial"/>
                <w:color w:val="000000" w:themeColor="text1"/>
                <w:sz w:val="16"/>
                <w:szCs w:val="16"/>
              </w:rPr>
              <w:t>year</w:t>
            </w:r>
          </w:p>
        </w:tc>
        <w:tc>
          <w:tcPr>
            <w:tcW w:w="1131" w:type="dxa"/>
          </w:tcPr>
          <w:p w14:paraId="3FC254FC" w14:textId="77777777" w:rsidR="00FF2C47" w:rsidRPr="00555336" w:rsidRDefault="00FF2C47" w:rsidP="001C7FB8">
            <w:pPr>
              <w:pBdr>
                <w:bottom w:val="single" w:sz="4" w:space="1" w:color="auto"/>
              </w:pBdr>
              <w:spacing w:line="320" w:lineRule="exact"/>
              <w:ind w:right="-43"/>
              <w:jc w:val="center"/>
              <w:rPr>
                <w:rFonts w:ascii="Arial" w:hAnsi="Arial" w:cs="Arial"/>
                <w:color w:val="000000" w:themeColor="text1"/>
                <w:sz w:val="16"/>
                <w:szCs w:val="16"/>
              </w:rPr>
            </w:pPr>
            <w:r w:rsidRPr="00555336">
              <w:rPr>
                <w:rFonts w:ascii="Arial" w:hAnsi="Arial" w:cs="Arial"/>
                <w:color w:val="000000" w:themeColor="text1"/>
                <w:sz w:val="16"/>
                <w:szCs w:val="16"/>
              </w:rPr>
              <w:t xml:space="preserve">during           the </w:t>
            </w:r>
            <w:r w:rsidR="00EB3C9B" w:rsidRPr="00555336">
              <w:rPr>
                <w:rFonts w:ascii="Arial" w:hAnsi="Arial" w:cs="Arial"/>
                <w:color w:val="000000" w:themeColor="text1"/>
                <w:sz w:val="16"/>
                <w:szCs w:val="16"/>
              </w:rPr>
              <w:t>year</w:t>
            </w:r>
          </w:p>
        </w:tc>
        <w:tc>
          <w:tcPr>
            <w:tcW w:w="1170" w:type="dxa"/>
            <w:gridSpan w:val="2"/>
          </w:tcPr>
          <w:p w14:paraId="1D431999" w14:textId="6C913FA8" w:rsidR="00FF2C47" w:rsidRPr="00555336" w:rsidRDefault="00FF2C47" w:rsidP="001C7FB8">
            <w:pPr>
              <w:pBdr>
                <w:bottom w:val="single" w:sz="4" w:space="1" w:color="auto"/>
              </w:pBdr>
              <w:spacing w:line="320" w:lineRule="exact"/>
              <w:ind w:right="-43"/>
              <w:jc w:val="center"/>
              <w:rPr>
                <w:rFonts w:ascii="Arial" w:hAnsi="Arial" w:cs="Arial"/>
                <w:color w:val="000000" w:themeColor="text1"/>
                <w:sz w:val="16"/>
                <w:szCs w:val="16"/>
              </w:rPr>
            </w:pPr>
            <w:r w:rsidRPr="00555336">
              <w:rPr>
                <w:rFonts w:ascii="Arial" w:hAnsi="Arial" w:cs="Arial"/>
                <w:color w:val="000000" w:themeColor="text1"/>
                <w:sz w:val="16"/>
                <w:szCs w:val="16"/>
              </w:rPr>
              <w:t xml:space="preserve">31 December </w:t>
            </w:r>
            <w:r w:rsidR="00E97719" w:rsidRPr="00555336">
              <w:rPr>
                <w:rFonts w:ascii="Arial" w:hAnsi="Arial" w:cs="Arial"/>
                <w:color w:val="000000" w:themeColor="text1"/>
                <w:sz w:val="16"/>
                <w:szCs w:val="16"/>
              </w:rPr>
              <w:t>2024</w:t>
            </w:r>
          </w:p>
        </w:tc>
      </w:tr>
      <w:tr w:rsidR="00FE163B" w:rsidRPr="00555336" w14:paraId="08A8C47F" w14:textId="77777777" w:rsidTr="004C7A6F">
        <w:trPr>
          <w:gridAfter w:val="2"/>
          <w:wAfter w:w="19" w:type="dxa"/>
        </w:trPr>
        <w:tc>
          <w:tcPr>
            <w:tcW w:w="2682" w:type="dxa"/>
            <w:vAlign w:val="bottom"/>
          </w:tcPr>
          <w:p w14:paraId="6A71D5F9" w14:textId="66FA8E29" w:rsidR="00FE163B" w:rsidRPr="00555336" w:rsidRDefault="000D5877" w:rsidP="00FE163B">
            <w:pPr>
              <w:spacing w:line="320" w:lineRule="exact"/>
              <w:ind w:left="43" w:right="-115" w:hanging="56"/>
              <w:rPr>
                <w:rFonts w:ascii="Arial" w:hAnsi="Arial" w:cs="Arial"/>
                <w:color w:val="000000" w:themeColor="text1"/>
                <w:spacing w:val="-4"/>
                <w:sz w:val="16"/>
                <w:szCs w:val="16"/>
              </w:rPr>
            </w:pPr>
            <w:r w:rsidRPr="00555336">
              <w:rPr>
                <w:rFonts w:ascii="Arial" w:hAnsi="Arial" w:cs="Arial"/>
                <w:color w:val="000000" w:themeColor="text1"/>
                <w:spacing w:val="-4"/>
                <w:sz w:val="16"/>
                <w:szCs w:val="16"/>
              </w:rPr>
              <w:t>C.I.N. Estate Company Limited</w:t>
            </w:r>
          </w:p>
        </w:tc>
        <w:tc>
          <w:tcPr>
            <w:tcW w:w="1622" w:type="dxa"/>
            <w:vAlign w:val="bottom"/>
          </w:tcPr>
          <w:p w14:paraId="2C2AA573" w14:textId="68204F0A" w:rsidR="00FE163B" w:rsidRPr="00555336" w:rsidRDefault="000D5877" w:rsidP="00FE163B">
            <w:pPr>
              <w:tabs>
                <w:tab w:val="decimal" w:pos="946"/>
              </w:tabs>
              <w:spacing w:line="320" w:lineRule="exact"/>
              <w:ind w:left="2" w:hanging="2"/>
              <w:jc w:val="both"/>
              <w:rPr>
                <w:rFonts w:ascii="Arial" w:hAnsi="Arial" w:cs="Arial"/>
                <w:color w:val="000000" w:themeColor="text1"/>
                <w:sz w:val="16"/>
                <w:szCs w:val="16"/>
              </w:rPr>
            </w:pPr>
            <w:r w:rsidRPr="00555336">
              <w:rPr>
                <w:rFonts w:ascii="Arial" w:hAnsi="Arial" w:cs="Arial"/>
                <w:color w:val="000000" w:themeColor="text1"/>
                <w:sz w:val="16"/>
                <w:szCs w:val="16"/>
              </w:rPr>
              <w:t>Associate</w:t>
            </w:r>
          </w:p>
        </w:tc>
        <w:tc>
          <w:tcPr>
            <w:tcW w:w="1189" w:type="dxa"/>
            <w:vAlign w:val="bottom"/>
          </w:tcPr>
          <w:p w14:paraId="7B19E725" w14:textId="3D273FDF" w:rsidR="00FE163B" w:rsidRPr="00555336" w:rsidRDefault="00FE163B" w:rsidP="00FE163B">
            <w:pPr>
              <w:pBdr>
                <w:bottom w:val="single" w:sz="4" w:space="1" w:color="auto"/>
              </w:pBdr>
              <w:tabs>
                <w:tab w:val="decimal" w:pos="934"/>
              </w:tabs>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w:t>
            </w:r>
          </w:p>
        </w:tc>
        <w:tc>
          <w:tcPr>
            <w:tcW w:w="1192" w:type="dxa"/>
            <w:tcBorders>
              <w:top w:val="nil"/>
              <w:left w:val="nil"/>
              <w:bottom w:val="nil"/>
              <w:right w:val="nil"/>
            </w:tcBorders>
            <w:vAlign w:val="bottom"/>
          </w:tcPr>
          <w:p w14:paraId="2BC56364" w14:textId="01F9273C" w:rsidR="00FE163B" w:rsidRPr="00555336" w:rsidRDefault="000D5877" w:rsidP="00FE163B">
            <w:pPr>
              <w:pBdr>
                <w:bottom w:val="single" w:sz="4" w:space="1" w:color="auto"/>
              </w:pBdr>
              <w:tabs>
                <w:tab w:val="decimal" w:pos="867"/>
              </w:tabs>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20,000*</w:t>
            </w:r>
          </w:p>
        </w:tc>
        <w:tc>
          <w:tcPr>
            <w:tcW w:w="1131" w:type="dxa"/>
            <w:tcBorders>
              <w:top w:val="nil"/>
              <w:left w:val="nil"/>
              <w:bottom w:val="nil"/>
              <w:right w:val="nil"/>
            </w:tcBorders>
            <w:vAlign w:val="bottom"/>
          </w:tcPr>
          <w:p w14:paraId="4E82AB00" w14:textId="2F44F272" w:rsidR="00FE163B" w:rsidRPr="00555336" w:rsidRDefault="000D5877" w:rsidP="00FE163B">
            <w:pPr>
              <w:pBdr>
                <w:bottom w:val="single" w:sz="4" w:space="1" w:color="auto"/>
              </w:pBdr>
              <w:tabs>
                <w:tab w:val="decimal" w:pos="840"/>
              </w:tabs>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w:t>
            </w:r>
          </w:p>
        </w:tc>
        <w:tc>
          <w:tcPr>
            <w:tcW w:w="1170" w:type="dxa"/>
            <w:gridSpan w:val="2"/>
            <w:tcBorders>
              <w:top w:val="nil"/>
              <w:left w:val="nil"/>
              <w:bottom w:val="nil"/>
              <w:right w:val="nil"/>
            </w:tcBorders>
            <w:vAlign w:val="bottom"/>
          </w:tcPr>
          <w:p w14:paraId="05E6F745" w14:textId="3ABBEA6F" w:rsidR="00FE163B" w:rsidRPr="00555336" w:rsidRDefault="000D5877" w:rsidP="003C5A51">
            <w:pPr>
              <w:pBdr>
                <w:bottom w:val="single" w:sz="4" w:space="1" w:color="auto"/>
              </w:pBdr>
              <w:tabs>
                <w:tab w:val="decimal" w:pos="900"/>
              </w:tabs>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20,000</w:t>
            </w:r>
          </w:p>
        </w:tc>
      </w:tr>
      <w:tr w:rsidR="00FE163B" w:rsidRPr="00555336" w14:paraId="4EE3D7A9" w14:textId="517A3ACE" w:rsidTr="004C7A6F">
        <w:trPr>
          <w:gridAfter w:val="2"/>
          <w:wAfter w:w="19" w:type="dxa"/>
        </w:trPr>
        <w:tc>
          <w:tcPr>
            <w:tcW w:w="2682" w:type="dxa"/>
          </w:tcPr>
          <w:p w14:paraId="4D86F8FA" w14:textId="77777777" w:rsidR="00FE163B" w:rsidRPr="00555336" w:rsidRDefault="00FE163B" w:rsidP="00FE163B">
            <w:pPr>
              <w:spacing w:line="320" w:lineRule="exact"/>
              <w:ind w:left="-13"/>
              <w:rPr>
                <w:rFonts w:ascii="Arial" w:hAnsi="Arial" w:cs="Arial"/>
                <w:b/>
                <w:bCs/>
                <w:color w:val="000000" w:themeColor="text1"/>
                <w:sz w:val="16"/>
                <w:szCs w:val="16"/>
              </w:rPr>
            </w:pPr>
            <w:r w:rsidRPr="00555336">
              <w:rPr>
                <w:rFonts w:ascii="Arial" w:hAnsi="Arial" w:cs="Arial"/>
                <w:b/>
                <w:bCs/>
                <w:color w:val="000000" w:themeColor="text1"/>
                <w:sz w:val="16"/>
                <w:szCs w:val="16"/>
              </w:rPr>
              <w:t xml:space="preserve">Total </w:t>
            </w:r>
          </w:p>
        </w:tc>
        <w:tc>
          <w:tcPr>
            <w:tcW w:w="1622" w:type="dxa"/>
            <w:vAlign w:val="bottom"/>
          </w:tcPr>
          <w:p w14:paraId="4E0A7B8A" w14:textId="6DC7543F" w:rsidR="00FE163B" w:rsidRPr="00555336" w:rsidRDefault="00FE163B" w:rsidP="00FE163B">
            <w:pPr>
              <w:tabs>
                <w:tab w:val="decimal" w:pos="934"/>
              </w:tabs>
              <w:spacing w:line="320" w:lineRule="exact"/>
              <w:rPr>
                <w:rFonts w:ascii="Arial" w:hAnsi="Arial" w:cs="Arial"/>
                <w:b/>
                <w:bCs/>
                <w:color w:val="000000" w:themeColor="text1"/>
                <w:sz w:val="16"/>
                <w:szCs w:val="16"/>
              </w:rPr>
            </w:pPr>
          </w:p>
        </w:tc>
        <w:tc>
          <w:tcPr>
            <w:tcW w:w="1189" w:type="dxa"/>
            <w:vAlign w:val="bottom"/>
          </w:tcPr>
          <w:p w14:paraId="03324C7B" w14:textId="561756FF" w:rsidR="00FE163B" w:rsidRPr="00555336" w:rsidRDefault="00FE163B" w:rsidP="00FE163B">
            <w:pPr>
              <w:pBdr>
                <w:bottom w:val="double" w:sz="4" w:space="1" w:color="auto"/>
              </w:pBdr>
              <w:tabs>
                <w:tab w:val="decimal" w:pos="934"/>
              </w:tabs>
              <w:spacing w:line="320" w:lineRule="exact"/>
              <w:rPr>
                <w:rFonts w:ascii="Arial" w:hAnsi="Arial" w:cs="Arial"/>
                <w:b/>
                <w:bCs/>
                <w:color w:val="000000" w:themeColor="text1"/>
                <w:sz w:val="16"/>
                <w:szCs w:val="16"/>
              </w:rPr>
            </w:pPr>
            <w:r w:rsidRPr="00555336">
              <w:rPr>
                <w:rFonts w:ascii="Arial" w:hAnsi="Arial" w:cs="Arial"/>
                <w:b/>
                <w:bCs/>
                <w:color w:val="000000" w:themeColor="text1"/>
                <w:sz w:val="16"/>
                <w:szCs w:val="16"/>
              </w:rPr>
              <w:t>-</w:t>
            </w:r>
          </w:p>
        </w:tc>
        <w:tc>
          <w:tcPr>
            <w:tcW w:w="1192" w:type="dxa"/>
            <w:tcBorders>
              <w:top w:val="nil"/>
              <w:left w:val="nil"/>
              <w:bottom w:val="nil"/>
              <w:right w:val="nil"/>
            </w:tcBorders>
            <w:vAlign w:val="bottom"/>
          </w:tcPr>
          <w:p w14:paraId="3BACBB03" w14:textId="75894C67" w:rsidR="00FE163B" w:rsidRPr="00555336" w:rsidRDefault="000D5877" w:rsidP="00FE163B">
            <w:pPr>
              <w:pBdr>
                <w:bottom w:val="double" w:sz="4" w:space="1" w:color="auto"/>
              </w:pBdr>
              <w:tabs>
                <w:tab w:val="decimal" w:pos="867"/>
              </w:tabs>
              <w:spacing w:line="320" w:lineRule="exact"/>
              <w:rPr>
                <w:rFonts w:ascii="Arial" w:hAnsi="Arial" w:cs="Arial"/>
                <w:b/>
                <w:bCs/>
                <w:color w:val="000000" w:themeColor="text1"/>
                <w:sz w:val="16"/>
                <w:szCs w:val="16"/>
              </w:rPr>
            </w:pPr>
            <w:r w:rsidRPr="00555336">
              <w:rPr>
                <w:rFonts w:ascii="Arial" w:hAnsi="Arial" w:cs="Arial"/>
                <w:b/>
                <w:bCs/>
                <w:color w:val="000000" w:themeColor="text1"/>
                <w:sz w:val="16"/>
                <w:szCs w:val="16"/>
              </w:rPr>
              <w:t>20,000</w:t>
            </w:r>
          </w:p>
        </w:tc>
        <w:tc>
          <w:tcPr>
            <w:tcW w:w="1131" w:type="dxa"/>
            <w:tcBorders>
              <w:top w:val="nil"/>
              <w:left w:val="nil"/>
              <w:bottom w:val="nil"/>
              <w:right w:val="nil"/>
            </w:tcBorders>
            <w:vAlign w:val="bottom"/>
          </w:tcPr>
          <w:p w14:paraId="6C8F41FF" w14:textId="0315CFF7" w:rsidR="00FE163B" w:rsidRPr="00555336" w:rsidRDefault="000D5877" w:rsidP="00FE163B">
            <w:pPr>
              <w:pBdr>
                <w:bottom w:val="double" w:sz="4" w:space="1" w:color="auto"/>
              </w:pBdr>
              <w:tabs>
                <w:tab w:val="decimal" w:pos="840"/>
              </w:tabs>
              <w:spacing w:line="320" w:lineRule="exact"/>
              <w:rPr>
                <w:rFonts w:ascii="Arial" w:hAnsi="Arial" w:cs="Arial"/>
                <w:b/>
                <w:bCs/>
                <w:color w:val="000000" w:themeColor="text1"/>
                <w:sz w:val="16"/>
                <w:szCs w:val="16"/>
              </w:rPr>
            </w:pPr>
            <w:r w:rsidRPr="00555336">
              <w:rPr>
                <w:rFonts w:ascii="Arial" w:hAnsi="Arial" w:cs="Arial"/>
                <w:b/>
                <w:bCs/>
                <w:color w:val="000000" w:themeColor="text1"/>
                <w:sz w:val="16"/>
                <w:szCs w:val="16"/>
              </w:rPr>
              <w:t>-</w:t>
            </w:r>
          </w:p>
        </w:tc>
        <w:tc>
          <w:tcPr>
            <w:tcW w:w="1170" w:type="dxa"/>
            <w:gridSpan w:val="2"/>
            <w:tcBorders>
              <w:top w:val="nil"/>
              <w:left w:val="nil"/>
              <w:bottom w:val="nil"/>
              <w:right w:val="nil"/>
            </w:tcBorders>
            <w:vAlign w:val="bottom"/>
          </w:tcPr>
          <w:p w14:paraId="592EC1FB" w14:textId="3AD57DB7" w:rsidR="00FE163B" w:rsidRPr="00555336" w:rsidRDefault="000D5877" w:rsidP="003C5A51">
            <w:pPr>
              <w:pBdr>
                <w:bottom w:val="double" w:sz="4" w:space="1" w:color="auto"/>
              </w:pBdr>
              <w:tabs>
                <w:tab w:val="decimal" w:pos="900"/>
              </w:tabs>
              <w:spacing w:line="320" w:lineRule="exact"/>
              <w:rPr>
                <w:rFonts w:ascii="Arial" w:hAnsi="Arial" w:cs="Arial"/>
                <w:b/>
                <w:bCs/>
                <w:color w:val="000000" w:themeColor="text1"/>
                <w:sz w:val="16"/>
                <w:szCs w:val="16"/>
              </w:rPr>
            </w:pPr>
            <w:r w:rsidRPr="00555336">
              <w:rPr>
                <w:rFonts w:ascii="Arial" w:hAnsi="Arial" w:cs="Arial"/>
                <w:b/>
                <w:bCs/>
                <w:color w:val="000000" w:themeColor="text1"/>
                <w:sz w:val="16"/>
                <w:szCs w:val="16"/>
              </w:rPr>
              <w:t>20,000</w:t>
            </w:r>
          </w:p>
        </w:tc>
      </w:tr>
      <w:tr w:rsidR="00FE163B" w:rsidRPr="00555336" w14:paraId="0D727844" w14:textId="77777777" w:rsidTr="004C7A6F">
        <w:trPr>
          <w:gridAfter w:val="1"/>
          <w:wAfter w:w="8" w:type="dxa"/>
          <w:cantSplit/>
          <w:trHeight w:val="261"/>
        </w:trPr>
        <w:tc>
          <w:tcPr>
            <w:tcW w:w="8997" w:type="dxa"/>
            <w:gridSpan w:val="8"/>
          </w:tcPr>
          <w:p w14:paraId="4054BA0E" w14:textId="77777777" w:rsidR="00FE163B" w:rsidRPr="00555336" w:rsidRDefault="00FE163B" w:rsidP="00FE163B">
            <w:pPr>
              <w:spacing w:line="320" w:lineRule="exact"/>
              <w:ind w:right="-43"/>
              <w:jc w:val="right"/>
              <w:rPr>
                <w:rFonts w:ascii="Arial" w:hAnsi="Arial" w:cs="Arial"/>
                <w:color w:val="000000" w:themeColor="text1"/>
                <w:sz w:val="16"/>
                <w:szCs w:val="16"/>
              </w:rPr>
            </w:pPr>
          </w:p>
        </w:tc>
      </w:tr>
      <w:tr w:rsidR="00FE163B" w:rsidRPr="00555336" w14:paraId="19934A74" w14:textId="77777777" w:rsidTr="004C7A6F">
        <w:trPr>
          <w:gridAfter w:val="1"/>
          <w:wAfter w:w="8" w:type="dxa"/>
          <w:cantSplit/>
        </w:trPr>
        <w:tc>
          <w:tcPr>
            <w:tcW w:w="8997" w:type="dxa"/>
            <w:gridSpan w:val="8"/>
          </w:tcPr>
          <w:p w14:paraId="111624ED" w14:textId="3C151B8C" w:rsidR="00FE163B" w:rsidRPr="00555336" w:rsidRDefault="00FE163B" w:rsidP="00FE163B">
            <w:pPr>
              <w:spacing w:line="320" w:lineRule="exact"/>
              <w:ind w:right="-43"/>
              <w:jc w:val="right"/>
              <w:rPr>
                <w:rFonts w:ascii="Arial" w:hAnsi="Arial" w:cs="Arial"/>
                <w:color w:val="000000" w:themeColor="text1"/>
                <w:sz w:val="16"/>
                <w:szCs w:val="16"/>
              </w:rPr>
            </w:pPr>
            <w:r w:rsidRPr="00555336">
              <w:rPr>
                <w:rFonts w:ascii="Arial" w:hAnsi="Arial" w:cs="Arial"/>
                <w:color w:val="000000" w:themeColor="text1"/>
                <w:sz w:val="16"/>
                <w:szCs w:val="16"/>
              </w:rPr>
              <w:br w:type="page"/>
              <w:t>(Unit: Thousand Baht)</w:t>
            </w:r>
          </w:p>
        </w:tc>
      </w:tr>
      <w:tr w:rsidR="00FE163B" w:rsidRPr="00555336" w14:paraId="6570883F" w14:textId="77777777" w:rsidTr="004C7A6F">
        <w:tc>
          <w:tcPr>
            <w:tcW w:w="2682" w:type="dxa"/>
          </w:tcPr>
          <w:p w14:paraId="429BFA04" w14:textId="77777777" w:rsidR="00FE163B" w:rsidRPr="00555336" w:rsidRDefault="00FE163B" w:rsidP="00FE163B">
            <w:pPr>
              <w:spacing w:line="320" w:lineRule="exact"/>
              <w:ind w:right="-43"/>
              <w:jc w:val="both"/>
              <w:rPr>
                <w:rFonts w:ascii="Arial" w:hAnsi="Arial" w:cs="Arial"/>
                <w:b/>
                <w:bCs/>
                <w:color w:val="000000" w:themeColor="text1"/>
                <w:sz w:val="16"/>
                <w:szCs w:val="16"/>
                <w:u w:val="single"/>
              </w:rPr>
            </w:pPr>
          </w:p>
        </w:tc>
        <w:tc>
          <w:tcPr>
            <w:tcW w:w="1622" w:type="dxa"/>
          </w:tcPr>
          <w:p w14:paraId="74D335EE" w14:textId="77777777" w:rsidR="00FE163B" w:rsidRPr="00555336" w:rsidRDefault="00FE163B" w:rsidP="00FE163B">
            <w:pPr>
              <w:tabs>
                <w:tab w:val="decimal" w:pos="846"/>
              </w:tabs>
              <w:spacing w:line="320" w:lineRule="exact"/>
              <w:ind w:right="-43"/>
              <w:jc w:val="thaiDistribute"/>
              <w:rPr>
                <w:rFonts w:ascii="Arial" w:hAnsi="Arial" w:cs="Arial"/>
                <w:color w:val="000000" w:themeColor="text1"/>
                <w:sz w:val="16"/>
                <w:szCs w:val="16"/>
              </w:rPr>
            </w:pPr>
          </w:p>
        </w:tc>
        <w:tc>
          <w:tcPr>
            <w:tcW w:w="4701" w:type="dxa"/>
            <w:gridSpan w:val="7"/>
          </w:tcPr>
          <w:p w14:paraId="65C8DA6E" w14:textId="77777777" w:rsidR="00FE163B" w:rsidRPr="00555336" w:rsidRDefault="00FE163B" w:rsidP="00FE163B">
            <w:pPr>
              <w:pBdr>
                <w:bottom w:val="single" w:sz="4" w:space="1" w:color="auto"/>
              </w:pBdr>
              <w:tabs>
                <w:tab w:val="decimal" w:pos="846"/>
              </w:tabs>
              <w:spacing w:line="320" w:lineRule="exact"/>
              <w:ind w:right="-43"/>
              <w:jc w:val="center"/>
              <w:rPr>
                <w:rFonts w:ascii="Arial" w:hAnsi="Arial" w:cs="Arial"/>
                <w:color w:val="000000" w:themeColor="text1"/>
                <w:sz w:val="16"/>
                <w:szCs w:val="16"/>
              </w:rPr>
            </w:pPr>
            <w:r w:rsidRPr="00555336">
              <w:rPr>
                <w:rFonts w:ascii="Arial" w:hAnsi="Arial" w:cs="Arial"/>
                <w:color w:val="000000" w:themeColor="text1"/>
                <w:sz w:val="16"/>
                <w:szCs w:val="16"/>
              </w:rPr>
              <w:t>Separate financial statements</w:t>
            </w:r>
          </w:p>
        </w:tc>
      </w:tr>
      <w:tr w:rsidR="00FE163B" w:rsidRPr="00555336" w14:paraId="6A9001FB" w14:textId="77777777" w:rsidTr="004C7A6F">
        <w:tc>
          <w:tcPr>
            <w:tcW w:w="2682" w:type="dxa"/>
            <w:vMerge w:val="restart"/>
            <w:vAlign w:val="bottom"/>
          </w:tcPr>
          <w:p w14:paraId="2927D45F" w14:textId="77777777" w:rsidR="00FE163B" w:rsidRPr="00555336" w:rsidRDefault="00FE163B" w:rsidP="00FE163B">
            <w:pPr>
              <w:pBdr>
                <w:bottom w:val="single" w:sz="4" w:space="1" w:color="auto"/>
              </w:pBdr>
              <w:spacing w:line="320" w:lineRule="exact"/>
              <w:ind w:right="-43"/>
              <w:jc w:val="center"/>
              <w:rPr>
                <w:rFonts w:ascii="Arial" w:hAnsi="Arial" w:cs="Arial"/>
                <w:b/>
                <w:bCs/>
                <w:color w:val="000000" w:themeColor="text1"/>
                <w:sz w:val="16"/>
                <w:szCs w:val="16"/>
                <w:u w:val="single"/>
              </w:rPr>
            </w:pPr>
            <w:r w:rsidRPr="00555336">
              <w:rPr>
                <w:rFonts w:ascii="Arial" w:hAnsi="Arial" w:cs="Arial"/>
                <w:color w:val="000000" w:themeColor="text1"/>
                <w:sz w:val="16"/>
                <w:szCs w:val="16"/>
              </w:rPr>
              <w:t xml:space="preserve">Long-term loans </w:t>
            </w:r>
          </w:p>
        </w:tc>
        <w:tc>
          <w:tcPr>
            <w:tcW w:w="1622" w:type="dxa"/>
            <w:vAlign w:val="bottom"/>
          </w:tcPr>
          <w:p w14:paraId="780B012C" w14:textId="77777777" w:rsidR="00FE163B" w:rsidRPr="00555336" w:rsidRDefault="00FE163B" w:rsidP="00FE163B">
            <w:pPr>
              <w:tabs>
                <w:tab w:val="decimal" w:pos="846"/>
              </w:tabs>
              <w:spacing w:line="320" w:lineRule="exact"/>
              <w:ind w:right="-43"/>
              <w:jc w:val="center"/>
              <w:rPr>
                <w:rFonts w:ascii="Arial" w:hAnsi="Arial" w:cs="Arial"/>
                <w:color w:val="000000" w:themeColor="text1"/>
                <w:sz w:val="16"/>
                <w:szCs w:val="16"/>
              </w:rPr>
            </w:pPr>
          </w:p>
        </w:tc>
        <w:tc>
          <w:tcPr>
            <w:tcW w:w="1189" w:type="dxa"/>
          </w:tcPr>
          <w:p w14:paraId="5938EBD2" w14:textId="77777777" w:rsidR="00FE163B" w:rsidRPr="00555336" w:rsidRDefault="00FE163B" w:rsidP="00FE163B">
            <w:pPr>
              <w:spacing w:line="320" w:lineRule="exact"/>
              <w:ind w:right="-43"/>
              <w:jc w:val="center"/>
              <w:rPr>
                <w:rFonts w:ascii="Arial" w:hAnsi="Arial" w:cs="Arial"/>
                <w:color w:val="000000" w:themeColor="text1"/>
                <w:sz w:val="16"/>
                <w:szCs w:val="16"/>
              </w:rPr>
            </w:pPr>
            <w:r w:rsidRPr="00555336">
              <w:rPr>
                <w:rFonts w:ascii="Arial" w:hAnsi="Arial" w:cs="Arial"/>
                <w:color w:val="000000" w:themeColor="text1"/>
                <w:sz w:val="16"/>
                <w:szCs w:val="16"/>
              </w:rPr>
              <w:t>Balance as at</w:t>
            </w:r>
          </w:p>
        </w:tc>
        <w:tc>
          <w:tcPr>
            <w:tcW w:w="1192" w:type="dxa"/>
          </w:tcPr>
          <w:p w14:paraId="77BBB46C" w14:textId="77777777" w:rsidR="00FE163B" w:rsidRPr="00555336" w:rsidRDefault="00FE163B" w:rsidP="00FE163B">
            <w:pPr>
              <w:spacing w:line="320" w:lineRule="exact"/>
              <w:ind w:left="-108" w:right="-77"/>
              <w:jc w:val="center"/>
              <w:rPr>
                <w:rFonts w:ascii="Arial" w:hAnsi="Arial" w:cs="Arial"/>
                <w:color w:val="000000" w:themeColor="text1"/>
                <w:sz w:val="16"/>
                <w:szCs w:val="16"/>
              </w:rPr>
            </w:pPr>
            <w:r w:rsidRPr="00555336">
              <w:rPr>
                <w:rFonts w:ascii="Arial" w:hAnsi="Arial" w:cs="Arial"/>
                <w:color w:val="000000" w:themeColor="text1"/>
                <w:sz w:val="16"/>
                <w:szCs w:val="16"/>
              </w:rPr>
              <w:t xml:space="preserve">Increase </w:t>
            </w:r>
          </w:p>
        </w:tc>
        <w:tc>
          <w:tcPr>
            <w:tcW w:w="1150" w:type="dxa"/>
            <w:gridSpan w:val="2"/>
          </w:tcPr>
          <w:p w14:paraId="77058AF7" w14:textId="77777777" w:rsidR="00FE163B" w:rsidRPr="00555336" w:rsidRDefault="00FE163B" w:rsidP="00FE163B">
            <w:pPr>
              <w:spacing w:line="320" w:lineRule="exact"/>
              <w:ind w:right="-43"/>
              <w:jc w:val="center"/>
              <w:rPr>
                <w:rFonts w:ascii="Arial" w:hAnsi="Arial" w:cs="Arial"/>
                <w:color w:val="000000" w:themeColor="text1"/>
                <w:sz w:val="16"/>
                <w:szCs w:val="16"/>
              </w:rPr>
            </w:pPr>
            <w:r w:rsidRPr="00555336">
              <w:rPr>
                <w:rFonts w:ascii="Arial" w:hAnsi="Arial" w:cs="Arial"/>
                <w:color w:val="000000" w:themeColor="text1"/>
                <w:sz w:val="16"/>
                <w:szCs w:val="16"/>
              </w:rPr>
              <w:t>Decrease</w:t>
            </w:r>
          </w:p>
        </w:tc>
        <w:tc>
          <w:tcPr>
            <w:tcW w:w="1170" w:type="dxa"/>
            <w:gridSpan w:val="3"/>
          </w:tcPr>
          <w:p w14:paraId="2AB13020" w14:textId="77777777" w:rsidR="00FE163B" w:rsidRPr="00555336" w:rsidRDefault="00FE163B" w:rsidP="00FE163B">
            <w:pPr>
              <w:spacing w:line="320" w:lineRule="exact"/>
              <w:ind w:right="-43"/>
              <w:jc w:val="center"/>
              <w:rPr>
                <w:rFonts w:ascii="Arial" w:hAnsi="Arial" w:cs="Arial"/>
                <w:color w:val="000000" w:themeColor="text1"/>
                <w:sz w:val="16"/>
                <w:szCs w:val="16"/>
              </w:rPr>
            </w:pPr>
            <w:r w:rsidRPr="00555336">
              <w:rPr>
                <w:rFonts w:ascii="Arial" w:hAnsi="Arial" w:cs="Arial"/>
                <w:color w:val="000000" w:themeColor="text1"/>
                <w:sz w:val="16"/>
                <w:szCs w:val="16"/>
              </w:rPr>
              <w:t>Balance as at</w:t>
            </w:r>
          </w:p>
        </w:tc>
      </w:tr>
      <w:tr w:rsidR="00FE163B" w:rsidRPr="00555336" w14:paraId="1CFBC8E8" w14:textId="77777777" w:rsidTr="004C7A6F">
        <w:tc>
          <w:tcPr>
            <w:tcW w:w="2682" w:type="dxa"/>
            <w:vMerge/>
            <w:vAlign w:val="bottom"/>
          </w:tcPr>
          <w:p w14:paraId="31A8E987" w14:textId="77777777" w:rsidR="00FE163B" w:rsidRPr="00555336" w:rsidRDefault="00FE163B" w:rsidP="00FE163B">
            <w:pPr>
              <w:pBdr>
                <w:bottom w:val="single" w:sz="4" w:space="1" w:color="auto"/>
              </w:pBdr>
              <w:spacing w:line="320" w:lineRule="exact"/>
              <w:ind w:right="-43"/>
              <w:jc w:val="center"/>
              <w:rPr>
                <w:rFonts w:ascii="Arial" w:hAnsi="Arial" w:cs="Arial"/>
                <w:color w:val="000000" w:themeColor="text1"/>
                <w:sz w:val="16"/>
                <w:szCs w:val="16"/>
                <w:cs/>
              </w:rPr>
            </w:pPr>
          </w:p>
        </w:tc>
        <w:tc>
          <w:tcPr>
            <w:tcW w:w="1622" w:type="dxa"/>
            <w:vAlign w:val="bottom"/>
          </w:tcPr>
          <w:p w14:paraId="3813B6BC" w14:textId="77777777" w:rsidR="00FE163B" w:rsidRPr="00555336" w:rsidRDefault="00FE163B" w:rsidP="00FE163B">
            <w:pPr>
              <w:pBdr>
                <w:bottom w:val="single" w:sz="4" w:space="1" w:color="auto"/>
              </w:pBdr>
              <w:tabs>
                <w:tab w:val="decimal" w:pos="846"/>
              </w:tabs>
              <w:spacing w:line="320" w:lineRule="exact"/>
              <w:ind w:right="-43"/>
              <w:jc w:val="center"/>
              <w:rPr>
                <w:rFonts w:ascii="Arial" w:hAnsi="Arial" w:cs="Arial"/>
                <w:color w:val="000000" w:themeColor="text1"/>
                <w:sz w:val="16"/>
                <w:szCs w:val="16"/>
              </w:rPr>
            </w:pPr>
            <w:r w:rsidRPr="00555336">
              <w:rPr>
                <w:rFonts w:ascii="Arial" w:hAnsi="Arial" w:cs="Arial"/>
                <w:color w:val="000000" w:themeColor="text1"/>
                <w:sz w:val="16"/>
                <w:szCs w:val="16"/>
              </w:rPr>
              <w:t>Related by</w:t>
            </w:r>
          </w:p>
        </w:tc>
        <w:tc>
          <w:tcPr>
            <w:tcW w:w="1189" w:type="dxa"/>
          </w:tcPr>
          <w:p w14:paraId="67562A34" w14:textId="7A8B3455" w:rsidR="00FE163B" w:rsidRPr="00555336" w:rsidRDefault="00FE163B" w:rsidP="00FE163B">
            <w:pPr>
              <w:pBdr>
                <w:bottom w:val="single" w:sz="4" w:space="1" w:color="auto"/>
              </w:pBdr>
              <w:spacing w:line="320" w:lineRule="exact"/>
              <w:ind w:right="-43"/>
              <w:jc w:val="center"/>
              <w:rPr>
                <w:rFonts w:ascii="Arial" w:hAnsi="Arial" w:cs="Arial"/>
                <w:color w:val="000000" w:themeColor="text1"/>
                <w:sz w:val="16"/>
                <w:szCs w:val="16"/>
              </w:rPr>
            </w:pPr>
            <w:r w:rsidRPr="00555336">
              <w:rPr>
                <w:rFonts w:ascii="Arial" w:hAnsi="Arial" w:cs="Arial"/>
                <w:color w:val="000000" w:themeColor="text1"/>
                <w:sz w:val="16"/>
                <w:szCs w:val="16"/>
              </w:rPr>
              <w:t>31 December 2023</w:t>
            </w:r>
          </w:p>
        </w:tc>
        <w:tc>
          <w:tcPr>
            <w:tcW w:w="1192" w:type="dxa"/>
          </w:tcPr>
          <w:p w14:paraId="6F9DF9E9" w14:textId="77777777" w:rsidR="00FE163B" w:rsidRPr="00555336" w:rsidRDefault="00FE163B" w:rsidP="00FE163B">
            <w:pPr>
              <w:pBdr>
                <w:bottom w:val="single" w:sz="4" w:space="1" w:color="auto"/>
              </w:pBdr>
              <w:spacing w:line="320" w:lineRule="exact"/>
              <w:ind w:right="-43"/>
              <w:jc w:val="center"/>
              <w:rPr>
                <w:rFonts w:ascii="Arial" w:hAnsi="Arial" w:cs="Arial"/>
                <w:color w:val="000000" w:themeColor="text1"/>
                <w:sz w:val="16"/>
                <w:szCs w:val="16"/>
              </w:rPr>
            </w:pPr>
            <w:r w:rsidRPr="00555336">
              <w:rPr>
                <w:rFonts w:ascii="Arial" w:hAnsi="Arial" w:cs="Arial"/>
                <w:color w:val="000000" w:themeColor="text1"/>
                <w:sz w:val="16"/>
                <w:szCs w:val="16"/>
              </w:rPr>
              <w:t>during           the year</w:t>
            </w:r>
          </w:p>
        </w:tc>
        <w:tc>
          <w:tcPr>
            <w:tcW w:w="1150" w:type="dxa"/>
            <w:gridSpan w:val="2"/>
          </w:tcPr>
          <w:p w14:paraId="1A894480" w14:textId="77777777" w:rsidR="00FE163B" w:rsidRPr="00555336" w:rsidRDefault="00FE163B" w:rsidP="00FE163B">
            <w:pPr>
              <w:pBdr>
                <w:bottom w:val="single" w:sz="4" w:space="1" w:color="auto"/>
              </w:pBdr>
              <w:spacing w:line="320" w:lineRule="exact"/>
              <w:ind w:right="-43"/>
              <w:jc w:val="center"/>
              <w:rPr>
                <w:rFonts w:ascii="Arial" w:hAnsi="Arial" w:cs="Arial"/>
                <w:color w:val="000000" w:themeColor="text1"/>
                <w:sz w:val="16"/>
                <w:szCs w:val="16"/>
              </w:rPr>
            </w:pPr>
            <w:r w:rsidRPr="00555336">
              <w:rPr>
                <w:rFonts w:ascii="Arial" w:hAnsi="Arial" w:cs="Arial"/>
                <w:color w:val="000000" w:themeColor="text1"/>
                <w:sz w:val="16"/>
                <w:szCs w:val="16"/>
              </w:rPr>
              <w:t>during           the year</w:t>
            </w:r>
          </w:p>
        </w:tc>
        <w:tc>
          <w:tcPr>
            <w:tcW w:w="1170" w:type="dxa"/>
            <w:gridSpan w:val="3"/>
          </w:tcPr>
          <w:p w14:paraId="1F15A8DC" w14:textId="19EE050D" w:rsidR="00FE163B" w:rsidRPr="00555336" w:rsidRDefault="00FE163B" w:rsidP="00FE163B">
            <w:pPr>
              <w:pBdr>
                <w:bottom w:val="single" w:sz="4" w:space="1" w:color="auto"/>
              </w:pBdr>
              <w:spacing w:line="320" w:lineRule="exact"/>
              <w:ind w:right="-43"/>
              <w:jc w:val="center"/>
              <w:rPr>
                <w:rFonts w:ascii="Arial" w:hAnsi="Arial" w:cs="Arial"/>
                <w:color w:val="000000" w:themeColor="text1"/>
                <w:sz w:val="16"/>
                <w:szCs w:val="16"/>
                <w:cs/>
              </w:rPr>
            </w:pPr>
            <w:r w:rsidRPr="00555336">
              <w:rPr>
                <w:rFonts w:ascii="Arial" w:hAnsi="Arial" w:cs="Arial"/>
                <w:color w:val="000000" w:themeColor="text1"/>
                <w:sz w:val="16"/>
                <w:szCs w:val="16"/>
              </w:rPr>
              <w:t>31 December 2024</w:t>
            </w:r>
          </w:p>
        </w:tc>
      </w:tr>
      <w:tr w:rsidR="00FE163B" w:rsidRPr="00555336" w14:paraId="7FF9A61B" w14:textId="77777777">
        <w:tc>
          <w:tcPr>
            <w:tcW w:w="2682" w:type="dxa"/>
            <w:vAlign w:val="bottom"/>
          </w:tcPr>
          <w:p w14:paraId="03328DD6" w14:textId="77777777" w:rsidR="00FE163B" w:rsidRPr="00555336" w:rsidRDefault="00FE163B" w:rsidP="00FE163B">
            <w:pPr>
              <w:spacing w:line="320" w:lineRule="exact"/>
              <w:ind w:left="150" w:right="-115" w:hanging="150"/>
              <w:rPr>
                <w:rFonts w:ascii="Arial" w:hAnsi="Arial" w:cs="Arial"/>
                <w:color w:val="000000" w:themeColor="text1"/>
                <w:spacing w:val="-4"/>
                <w:sz w:val="16"/>
                <w:szCs w:val="16"/>
              </w:rPr>
            </w:pPr>
            <w:r w:rsidRPr="00555336">
              <w:rPr>
                <w:rFonts w:ascii="Arial" w:hAnsi="Arial" w:cs="Arial"/>
                <w:color w:val="000000" w:themeColor="text1"/>
                <w:spacing w:val="-4"/>
                <w:sz w:val="16"/>
                <w:szCs w:val="16"/>
              </w:rPr>
              <w:t>Advance Prefab Company Limited</w:t>
            </w:r>
          </w:p>
        </w:tc>
        <w:tc>
          <w:tcPr>
            <w:tcW w:w="1622" w:type="dxa"/>
            <w:vAlign w:val="bottom"/>
          </w:tcPr>
          <w:p w14:paraId="4577F633" w14:textId="77777777" w:rsidR="00FE163B" w:rsidRPr="00555336" w:rsidRDefault="00FE163B" w:rsidP="00FE163B">
            <w:pPr>
              <w:spacing w:line="320" w:lineRule="exact"/>
              <w:ind w:left="-17" w:right="-180" w:firstLine="15"/>
              <w:jc w:val="both"/>
              <w:rPr>
                <w:rFonts w:ascii="Arial" w:hAnsi="Arial" w:cs="Arial"/>
                <w:color w:val="000000" w:themeColor="text1"/>
                <w:sz w:val="16"/>
                <w:szCs w:val="16"/>
              </w:rPr>
            </w:pPr>
            <w:r w:rsidRPr="00555336">
              <w:rPr>
                <w:rFonts w:ascii="Arial" w:hAnsi="Arial" w:cs="Arial"/>
                <w:color w:val="000000" w:themeColor="text1"/>
                <w:sz w:val="16"/>
                <w:szCs w:val="16"/>
              </w:rPr>
              <w:t>Subsidiary company</w:t>
            </w:r>
          </w:p>
        </w:tc>
        <w:tc>
          <w:tcPr>
            <w:tcW w:w="1189" w:type="dxa"/>
          </w:tcPr>
          <w:p w14:paraId="262CE9DC" w14:textId="25CA0E25" w:rsidR="00FE163B" w:rsidRPr="00555336" w:rsidRDefault="00FE163B" w:rsidP="000B5F46">
            <w:pPr>
              <w:pBdr>
                <w:bottom w:val="single" w:sz="4" w:space="1" w:color="auto"/>
              </w:pBdr>
              <w:tabs>
                <w:tab w:val="decimal" w:pos="934"/>
              </w:tabs>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173,114</w:t>
            </w:r>
          </w:p>
        </w:tc>
        <w:tc>
          <w:tcPr>
            <w:tcW w:w="1192" w:type="dxa"/>
          </w:tcPr>
          <w:p w14:paraId="2414538C" w14:textId="361C8530" w:rsidR="00FE163B" w:rsidRPr="00555336" w:rsidRDefault="000B5F46" w:rsidP="000B5F46">
            <w:pPr>
              <w:pBdr>
                <w:bottom w:val="single" w:sz="4" w:space="1" w:color="auto"/>
              </w:pBdr>
              <w:tabs>
                <w:tab w:val="decimal" w:pos="855"/>
              </w:tabs>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w:t>
            </w:r>
          </w:p>
        </w:tc>
        <w:tc>
          <w:tcPr>
            <w:tcW w:w="1150" w:type="dxa"/>
            <w:gridSpan w:val="2"/>
          </w:tcPr>
          <w:p w14:paraId="3AD5E54C" w14:textId="3B152AEC" w:rsidR="00FE163B" w:rsidRPr="00555336" w:rsidRDefault="000B5F46" w:rsidP="000B5F46">
            <w:pPr>
              <w:pBdr>
                <w:bottom w:val="single" w:sz="4" w:space="1" w:color="auto"/>
              </w:pBdr>
              <w:tabs>
                <w:tab w:val="decimal" w:pos="855"/>
              </w:tabs>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(6,598)</w:t>
            </w:r>
          </w:p>
        </w:tc>
        <w:tc>
          <w:tcPr>
            <w:tcW w:w="1170" w:type="dxa"/>
            <w:gridSpan w:val="3"/>
          </w:tcPr>
          <w:p w14:paraId="3ACA5A5E" w14:textId="7F945042" w:rsidR="00FE163B" w:rsidRPr="00555336" w:rsidRDefault="000B5F46" w:rsidP="003C5A51">
            <w:pPr>
              <w:pBdr>
                <w:bottom w:val="single" w:sz="4" w:space="1" w:color="auto"/>
              </w:pBdr>
              <w:tabs>
                <w:tab w:val="decimal" w:pos="870"/>
              </w:tabs>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166,516</w:t>
            </w:r>
          </w:p>
        </w:tc>
      </w:tr>
      <w:tr w:rsidR="00FE163B" w:rsidRPr="00555336" w14:paraId="0D9EF59D" w14:textId="77777777" w:rsidTr="004C7A6F">
        <w:tc>
          <w:tcPr>
            <w:tcW w:w="2682" w:type="dxa"/>
            <w:vAlign w:val="bottom"/>
          </w:tcPr>
          <w:p w14:paraId="376F931D" w14:textId="21660F00" w:rsidR="00FE163B" w:rsidRPr="00555336" w:rsidRDefault="00FE163B" w:rsidP="00FE163B">
            <w:pPr>
              <w:spacing w:line="320" w:lineRule="exact"/>
              <w:ind w:left="77" w:right="-115" w:hanging="77"/>
              <w:rPr>
                <w:rFonts w:ascii="Arial" w:hAnsi="Arial" w:cs="Arial"/>
                <w:color w:val="000000" w:themeColor="text1"/>
                <w:spacing w:val="-4"/>
                <w:sz w:val="16"/>
                <w:szCs w:val="16"/>
              </w:rPr>
            </w:pPr>
            <w:r w:rsidRPr="00555336">
              <w:rPr>
                <w:rFonts w:ascii="Arial" w:hAnsi="Arial" w:cs="Arial"/>
                <w:color w:val="000000" w:themeColor="text1"/>
                <w:spacing w:val="-4"/>
                <w:sz w:val="16"/>
                <w:szCs w:val="16"/>
              </w:rPr>
              <w:t>Total</w:t>
            </w:r>
          </w:p>
        </w:tc>
        <w:tc>
          <w:tcPr>
            <w:tcW w:w="1622" w:type="dxa"/>
            <w:vAlign w:val="bottom"/>
          </w:tcPr>
          <w:p w14:paraId="4E6B9E65" w14:textId="77777777" w:rsidR="00FE163B" w:rsidRPr="00555336" w:rsidRDefault="00FE163B" w:rsidP="00FE163B">
            <w:pPr>
              <w:spacing w:line="320" w:lineRule="exact"/>
              <w:ind w:left="-17" w:firstLine="15"/>
              <w:jc w:val="both"/>
              <w:rPr>
                <w:rFonts w:ascii="Arial" w:hAnsi="Arial" w:cs="Arial"/>
                <w:color w:val="000000" w:themeColor="text1"/>
                <w:sz w:val="16"/>
                <w:szCs w:val="16"/>
              </w:rPr>
            </w:pPr>
          </w:p>
        </w:tc>
        <w:tc>
          <w:tcPr>
            <w:tcW w:w="1189" w:type="dxa"/>
          </w:tcPr>
          <w:p w14:paraId="11A860E3" w14:textId="70C3043F" w:rsidR="00FE163B" w:rsidRPr="00555336" w:rsidRDefault="00FE163B" w:rsidP="00FE163B">
            <w:pPr>
              <w:tabs>
                <w:tab w:val="decimal" w:pos="934"/>
              </w:tabs>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173,114</w:t>
            </w:r>
          </w:p>
        </w:tc>
        <w:tc>
          <w:tcPr>
            <w:tcW w:w="1192" w:type="dxa"/>
          </w:tcPr>
          <w:p w14:paraId="03998FED" w14:textId="7F2E5A06" w:rsidR="00FE163B" w:rsidRPr="00555336" w:rsidRDefault="000B5F46" w:rsidP="00FE163B">
            <w:pPr>
              <w:pBdr>
                <w:bottom w:val="double" w:sz="4" w:space="1" w:color="auto"/>
              </w:pBdr>
              <w:tabs>
                <w:tab w:val="decimal" w:pos="855"/>
              </w:tabs>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w:t>
            </w:r>
          </w:p>
        </w:tc>
        <w:tc>
          <w:tcPr>
            <w:tcW w:w="1150" w:type="dxa"/>
            <w:gridSpan w:val="2"/>
          </w:tcPr>
          <w:p w14:paraId="35333810" w14:textId="16169516" w:rsidR="00FE163B" w:rsidRPr="00555336" w:rsidRDefault="000B5F46" w:rsidP="00FE163B">
            <w:pPr>
              <w:pBdr>
                <w:bottom w:val="double" w:sz="4" w:space="1" w:color="auto"/>
              </w:pBdr>
              <w:tabs>
                <w:tab w:val="decimal" w:pos="855"/>
              </w:tabs>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(6,598)</w:t>
            </w:r>
          </w:p>
        </w:tc>
        <w:tc>
          <w:tcPr>
            <w:tcW w:w="1170" w:type="dxa"/>
            <w:gridSpan w:val="3"/>
          </w:tcPr>
          <w:p w14:paraId="08FA83CD" w14:textId="5BEAD843" w:rsidR="00FE163B" w:rsidRPr="00555336" w:rsidRDefault="000B5F46" w:rsidP="003C5A51">
            <w:pPr>
              <w:tabs>
                <w:tab w:val="decimal" w:pos="870"/>
              </w:tabs>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166,516</w:t>
            </w:r>
          </w:p>
        </w:tc>
      </w:tr>
      <w:tr w:rsidR="00FE163B" w:rsidRPr="00555336" w14:paraId="612A44D9" w14:textId="77777777" w:rsidTr="004C7A6F">
        <w:tc>
          <w:tcPr>
            <w:tcW w:w="4304" w:type="dxa"/>
            <w:gridSpan w:val="2"/>
            <w:vAlign w:val="bottom"/>
          </w:tcPr>
          <w:p w14:paraId="2BC8627A" w14:textId="42590074" w:rsidR="00FE163B" w:rsidRPr="00555336" w:rsidRDefault="00FE163B" w:rsidP="00FE163B">
            <w:pPr>
              <w:spacing w:line="320" w:lineRule="exact"/>
              <w:ind w:left="77" w:right="-115" w:hanging="77"/>
              <w:rPr>
                <w:rFonts w:ascii="Arial" w:hAnsi="Arial" w:cs="Arial"/>
                <w:color w:val="000000" w:themeColor="text1"/>
                <w:sz w:val="16"/>
                <w:szCs w:val="16"/>
              </w:rPr>
            </w:pPr>
            <w:r w:rsidRPr="00555336">
              <w:rPr>
                <w:rFonts w:ascii="Arial" w:hAnsi="Arial" w:cs="Arial"/>
                <w:color w:val="000000" w:themeColor="text1"/>
                <w:spacing w:val="-4"/>
                <w:sz w:val="16"/>
                <w:szCs w:val="16"/>
              </w:rPr>
              <w:t>Less: Allowance for expected credit losses</w:t>
            </w:r>
          </w:p>
        </w:tc>
        <w:tc>
          <w:tcPr>
            <w:tcW w:w="1189" w:type="dxa"/>
            <w:vAlign w:val="bottom"/>
          </w:tcPr>
          <w:p w14:paraId="4176B531" w14:textId="503BD307" w:rsidR="00FE163B" w:rsidRPr="00555336" w:rsidRDefault="00FE163B" w:rsidP="00FE163B">
            <w:pPr>
              <w:tabs>
                <w:tab w:val="decimal" w:pos="934"/>
              </w:tabs>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(356)</w:t>
            </w:r>
          </w:p>
        </w:tc>
        <w:tc>
          <w:tcPr>
            <w:tcW w:w="1192" w:type="dxa"/>
            <w:vAlign w:val="bottom"/>
          </w:tcPr>
          <w:p w14:paraId="0211EE99" w14:textId="77777777" w:rsidR="00FE163B" w:rsidRPr="00555336" w:rsidRDefault="00FE163B" w:rsidP="00FE163B">
            <w:pPr>
              <w:tabs>
                <w:tab w:val="decimal" w:pos="934"/>
              </w:tabs>
              <w:spacing w:line="320" w:lineRule="exact"/>
              <w:rPr>
                <w:rFonts w:ascii="Arial" w:hAnsi="Arial" w:cs="Arial"/>
                <w:color w:val="000000" w:themeColor="text1"/>
                <w:sz w:val="16"/>
                <w:szCs w:val="16"/>
              </w:rPr>
            </w:pPr>
          </w:p>
        </w:tc>
        <w:tc>
          <w:tcPr>
            <w:tcW w:w="1150" w:type="dxa"/>
            <w:gridSpan w:val="2"/>
            <w:vAlign w:val="bottom"/>
          </w:tcPr>
          <w:p w14:paraId="04FB163D" w14:textId="77777777" w:rsidR="00FE163B" w:rsidRPr="00555336" w:rsidRDefault="00FE163B" w:rsidP="00FE163B">
            <w:pPr>
              <w:tabs>
                <w:tab w:val="decimal" w:pos="934"/>
              </w:tabs>
              <w:spacing w:line="320" w:lineRule="exact"/>
              <w:rPr>
                <w:rFonts w:ascii="Arial" w:hAnsi="Arial" w:cs="Arial"/>
                <w:color w:val="000000" w:themeColor="text1"/>
                <w:sz w:val="16"/>
                <w:szCs w:val="16"/>
              </w:rPr>
            </w:pPr>
          </w:p>
        </w:tc>
        <w:tc>
          <w:tcPr>
            <w:tcW w:w="1170" w:type="dxa"/>
            <w:gridSpan w:val="3"/>
            <w:vAlign w:val="bottom"/>
          </w:tcPr>
          <w:p w14:paraId="2F90CD8C" w14:textId="40319DA6" w:rsidR="00FE163B" w:rsidRPr="00555336" w:rsidRDefault="000B5F46" w:rsidP="003C5A51">
            <w:pPr>
              <w:tabs>
                <w:tab w:val="decimal" w:pos="870"/>
              </w:tabs>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(35,893)</w:t>
            </w:r>
          </w:p>
        </w:tc>
      </w:tr>
      <w:tr w:rsidR="00FE163B" w:rsidRPr="00555336" w14:paraId="50D201E1" w14:textId="77777777" w:rsidTr="004C7A6F">
        <w:tc>
          <w:tcPr>
            <w:tcW w:w="2682" w:type="dxa"/>
            <w:vAlign w:val="bottom"/>
          </w:tcPr>
          <w:p w14:paraId="2766E19E" w14:textId="47C48EB3" w:rsidR="00FE163B" w:rsidRPr="00555336" w:rsidRDefault="00FE163B" w:rsidP="00FE163B">
            <w:pPr>
              <w:spacing w:line="320" w:lineRule="exact"/>
              <w:ind w:left="77" w:right="-115" w:hanging="77"/>
              <w:rPr>
                <w:rFonts w:ascii="Arial" w:hAnsi="Arial" w:cs="Arial"/>
                <w:color w:val="000000" w:themeColor="text1"/>
                <w:spacing w:val="-4"/>
                <w:sz w:val="16"/>
                <w:szCs w:val="16"/>
              </w:rPr>
            </w:pPr>
            <w:r w:rsidRPr="00555336">
              <w:rPr>
                <w:rFonts w:ascii="Arial" w:hAnsi="Arial" w:cs="Arial"/>
                <w:color w:val="000000" w:themeColor="text1"/>
                <w:spacing w:val="-4"/>
                <w:sz w:val="16"/>
                <w:szCs w:val="16"/>
              </w:rPr>
              <w:t>Less: Current portion</w:t>
            </w:r>
          </w:p>
        </w:tc>
        <w:tc>
          <w:tcPr>
            <w:tcW w:w="1622" w:type="dxa"/>
            <w:vAlign w:val="bottom"/>
          </w:tcPr>
          <w:p w14:paraId="30EA431D" w14:textId="77777777" w:rsidR="00FE163B" w:rsidRPr="00555336" w:rsidRDefault="00FE163B" w:rsidP="00FE163B">
            <w:pPr>
              <w:spacing w:line="320" w:lineRule="exact"/>
              <w:ind w:left="-17" w:firstLine="15"/>
              <w:jc w:val="both"/>
              <w:rPr>
                <w:rFonts w:ascii="Arial" w:hAnsi="Arial" w:cs="Arial"/>
                <w:color w:val="000000" w:themeColor="text1"/>
                <w:sz w:val="16"/>
                <w:szCs w:val="16"/>
              </w:rPr>
            </w:pPr>
          </w:p>
        </w:tc>
        <w:tc>
          <w:tcPr>
            <w:tcW w:w="1189" w:type="dxa"/>
            <w:vAlign w:val="bottom"/>
          </w:tcPr>
          <w:p w14:paraId="261D8BC6" w14:textId="7D8AA360" w:rsidR="00FE163B" w:rsidRPr="00555336" w:rsidRDefault="00FE163B" w:rsidP="00FE163B">
            <w:pPr>
              <w:pBdr>
                <w:bottom w:val="single" w:sz="4" w:space="1" w:color="auto"/>
              </w:pBdr>
              <w:tabs>
                <w:tab w:val="decimal" w:pos="934"/>
              </w:tabs>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(19,794)</w:t>
            </w:r>
          </w:p>
        </w:tc>
        <w:tc>
          <w:tcPr>
            <w:tcW w:w="1192" w:type="dxa"/>
            <w:vAlign w:val="bottom"/>
          </w:tcPr>
          <w:p w14:paraId="5687F568" w14:textId="77777777" w:rsidR="00FE163B" w:rsidRPr="00555336" w:rsidRDefault="00FE163B" w:rsidP="00FE163B">
            <w:pPr>
              <w:tabs>
                <w:tab w:val="decimal" w:pos="934"/>
              </w:tabs>
              <w:spacing w:line="320" w:lineRule="exact"/>
              <w:rPr>
                <w:rFonts w:ascii="Arial" w:hAnsi="Arial" w:cs="Arial"/>
                <w:color w:val="000000" w:themeColor="text1"/>
                <w:sz w:val="16"/>
                <w:szCs w:val="16"/>
              </w:rPr>
            </w:pPr>
          </w:p>
        </w:tc>
        <w:tc>
          <w:tcPr>
            <w:tcW w:w="1150" w:type="dxa"/>
            <w:gridSpan w:val="2"/>
          </w:tcPr>
          <w:p w14:paraId="38DE85C0" w14:textId="440438F4" w:rsidR="00FE163B" w:rsidRPr="00555336" w:rsidRDefault="00FE163B" w:rsidP="00FE163B">
            <w:pPr>
              <w:tabs>
                <w:tab w:val="decimal" w:pos="934"/>
              </w:tabs>
              <w:spacing w:line="320" w:lineRule="exact"/>
              <w:rPr>
                <w:rFonts w:ascii="Arial" w:hAnsi="Arial" w:cs="Arial"/>
                <w:color w:val="000000" w:themeColor="text1"/>
                <w:sz w:val="16"/>
                <w:szCs w:val="16"/>
              </w:rPr>
            </w:pPr>
          </w:p>
        </w:tc>
        <w:tc>
          <w:tcPr>
            <w:tcW w:w="1170" w:type="dxa"/>
            <w:gridSpan w:val="3"/>
            <w:vAlign w:val="bottom"/>
          </w:tcPr>
          <w:p w14:paraId="4BBDF0F7" w14:textId="4A79C804" w:rsidR="00FE163B" w:rsidRPr="00555336" w:rsidRDefault="000B5F46" w:rsidP="003C5A51">
            <w:pPr>
              <w:tabs>
                <w:tab w:val="decimal" w:pos="870"/>
              </w:tabs>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w:t>
            </w:r>
          </w:p>
        </w:tc>
      </w:tr>
      <w:tr w:rsidR="00FE163B" w:rsidRPr="00555336" w14:paraId="22C07785" w14:textId="77777777" w:rsidTr="004C7A6F">
        <w:tc>
          <w:tcPr>
            <w:tcW w:w="4304" w:type="dxa"/>
            <w:gridSpan w:val="2"/>
          </w:tcPr>
          <w:p w14:paraId="39028BC7" w14:textId="655CD9E1" w:rsidR="00FE163B" w:rsidRPr="00555336" w:rsidRDefault="00FE163B" w:rsidP="00FE163B">
            <w:pPr>
              <w:spacing w:line="320" w:lineRule="exact"/>
              <w:ind w:left="77" w:hanging="77"/>
              <w:rPr>
                <w:rFonts w:ascii="Arial" w:hAnsi="Arial" w:cs="Arial"/>
                <w:b/>
                <w:bCs/>
                <w:color w:val="000000" w:themeColor="text1"/>
                <w:sz w:val="16"/>
                <w:szCs w:val="16"/>
              </w:rPr>
            </w:pPr>
            <w:r w:rsidRPr="00555336">
              <w:rPr>
                <w:rFonts w:ascii="Arial" w:hAnsi="Arial" w:cs="Arial"/>
                <w:b/>
                <w:bCs/>
                <w:color w:val="000000" w:themeColor="text1"/>
                <w:sz w:val="16"/>
                <w:szCs w:val="16"/>
              </w:rPr>
              <w:t>Net</w:t>
            </w:r>
          </w:p>
        </w:tc>
        <w:tc>
          <w:tcPr>
            <w:tcW w:w="1189" w:type="dxa"/>
            <w:vAlign w:val="bottom"/>
          </w:tcPr>
          <w:p w14:paraId="31B917A7" w14:textId="39751418" w:rsidR="00FE163B" w:rsidRPr="00555336" w:rsidRDefault="00FE163B" w:rsidP="00FE163B">
            <w:pPr>
              <w:pBdr>
                <w:bottom w:val="double" w:sz="4" w:space="1" w:color="auto"/>
              </w:pBdr>
              <w:tabs>
                <w:tab w:val="decimal" w:pos="934"/>
              </w:tabs>
              <w:spacing w:line="320" w:lineRule="exact"/>
              <w:rPr>
                <w:rFonts w:ascii="Arial" w:hAnsi="Arial" w:cs="Arial"/>
                <w:b/>
                <w:bCs/>
                <w:color w:val="000000" w:themeColor="text1"/>
                <w:sz w:val="16"/>
                <w:szCs w:val="16"/>
              </w:rPr>
            </w:pPr>
            <w:r w:rsidRPr="00555336">
              <w:rPr>
                <w:rFonts w:ascii="Arial" w:hAnsi="Arial" w:cs="Arial"/>
                <w:b/>
                <w:bCs/>
                <w:color w:val="000000" w:themeColor="text1"/>
                <w:sz w:val="16"/>
                <w:szCs w:val="16"/>
              </w:rPr>
              <w:t>152,964</w:t>
            </w:r>
          </w:p>
        </w:tc>
        <w:tc>
          <w:tcPr>
            <w:tcW w:w="1192" w:type="dxa"/>
            <w:vAlign w:val="bottom"/>
          </w:tcPr>
          <w:p w14:paraId="24CD2AA6" w14:textId="34E4748C" w:rsidR="00FE163B" w:rsidRPr="00555336" w:rsidRDefault="00FE163B" w:rsidP="00FE163B">
            <w:pPr>
              <w:tabs>
                <w:tab w:val="decimal" w:pos="934"/>
              </w:tabs>
              <w:spacing w:line="320" w:lineRule="exact"/>
              <w:rPr>
                <w:rFonts w:ascii="Arial" w:hAnsi="Arial" w:cs="Arial"/>
                <w:b/>
                <w:bCs/>
                <w:color w:val="000000" w:themeColor="text1"/>
                <w:sz w:val="16"/>
                <w:szCs w:val="16"/>
              </w:rPr>
            </w:pPr>
          </w:p>
        </w:tc>
        <w:tc>
          <w:tcPr>
            <w:tcW w:w="1150" w:type="dxa"/>
            <w:gridSpan w:val="2"/>
            <w:vAlign w:val="bottom"/>
          </w:tcPr>
          <w:p w14:paraId="6DE9F8FF" w14:textId="273B9C35" w:rsidR="00FE163B" w:rsidRPr="00555336" w:rsidRDefault="00FE163B" w:rsidP="00FE163B">
            <w:pPr>
              <w:tabs>
                <w:tab w:val="decimal" w:pos="934"/>
              </w:tabs>
              <w:spacing w:line="320" w:lineRule="exact"/>
              <w:rPr>
                <w:rFonts w:ascii="Arial" w:hAnsi="Arial" w:cs="Arial"/>
                <w:b/>
                <w:bCs/>
                <w:color w:val="000000" w:themeColor="text1"/>
                <w:sz w:val="16"/>
                <w:szCs w:val="16"/>
              </w:rPr>
            </w:pPr>
          </w:p>
        </w:tc>
        <w:tc>
          <w:tcPr>
            <w:tcW w:w="1170" w:type="dxa"/>
            <w:gridSpan w:val="3"/>
            <w:vAlign w:val="bottom"/>
          </w:tcPr>
          <w:p w14:paraId="44022E8C" w14:textId="35A5AC99" w:rsidR="00FE163B" w:rsidRPr="003C5A51" w:rsidRDefault="000B5F46" w:rsidP="003C5A51">
            <w:pPr>
              <w:pBdr>
                <w:top w:val="single" w:sz="4" w:space="1" w:color="auto"/>
                <w:bottom w:val="double" w:sz="4" w:space="1" w:color="auto"/>
              </w:pBdr>
              <w:tabs>
                <w:tab w:val="decimal" w:pos="870"/>
              </w:tabs>
              <w:spacing w:line="320" w:lineRule="exact"/>
              <w:rPr>
                <w:rFonts w:ascii="Arial" w:hAnsi="Arial" w:cs="Arial"/>
                <w:b/>
                <w:bCs/>
                <w:color w:val="000000" w:themeColor="text1"/>
                <w:sz w:val="16"/>
                <w:szCs w:val="16"/>
              </w:rPr>
            </w:pPr>
            <w:r w:rsidRPr="003C5A51">
              <w:rPr>
                <w:rFonts w:ascii="Arial" w:hAnsi="Arial" w:cs="Arial"/>
                <w:b/>
                <w:bCs/>
                <w:color w:val="000000" w:themeColor="text1"/>
                <w:sz w:val="16"/>
                <w:szCs w:val="16"/>
              </w:rPr>
              <w:t>130,623</w:t>
            </w:r>
          </w:p>
        </w:tc>
      </w:tr>
    </w:tbl>
    <w:p w14:paraId="69108498" w14:textId="07BF6E6D" w:rsidR="004E400F" w:rsidRPr="00555336" w:rsidRDefault="008523AF" w:rsidP="003C5A51">
      <w:pPr>
        <w:spacing w:before="120" w:after="120" w:line="380" w:lineRule="exact"/>
        <w:ind w:left="547"/>
        <w:jc w:val="thaiDistribute"/>
        <w:rPr>
          <w:rFonts w:ascii="Arial" w:hAnsi="Arial" w:cs="Arial"/>
          <w:sz w:val="22"/>
          <w:szCs w:val="22"/>
        </w:rPr>
      </w:pPr>
      <w:r w:rsidRPr="00555336">
        <w:rPr>
          <w:rFonts w:ascii="Arial" w:hAnsi="Arial" w:cs="Arial"/>
          <w:spacing w:val="-4"/>
          <w:sz w:val="22"/>
          <w:szCs w:val="22"/>
        </w:rPr>
        <w:t>*</w:t>
      </w:r>
      <w:r w:rsidR="00521ACE" w:rsidRPr="00555336">
        <w:rPr>
          <w:rFonts w:ascii="Arial" w:hAnsi="Arial" w:cs="Arial"/>
          <w:sz w:val="22"/>
          <w:szCs w:val="22"/>
        </w:rPr>
        <w:t xml:space="preserve"> </w:t>
      </w:r>
      <w:r w:rsidR="002B4D43" w:rsidRPr="00555336">
        <w:rPr>
          <w:rFonts w:ascii="Arial" w:hAnsi="Arial" w:cs="Arial"/>
          <w:color w:val="000000" w:themeColor="text1"/>
          <w:sz w:val="22"/>
          <w:szCs w:val="22"/>
        </w:rPr>
        <w:t xml:space="preserve">During the years, the </w:t>
      </w:r>
      <w:r w:rsidR="002B4D43">
        <w:rPr>
          <w:rFonts w:ascii="Arial" w:hAnsi="Arial" w:cs="Arial"/>
          <w:color w:val="000000" w:themeColor="text1"/>
          <w:sz w:val="22"/>
          <w:szCs w:val="22"/>
        </w:rPr>
        <w:t>subsidiary</w:t>
      </w:r>
      <w:r w:rsidR="002B4D43" w:rsidRPr="00555336">
        <w:rPr>
          <w:rFonts w:ascii="Arial" w:hAnsi="Arial" w:cs="Arial"/>
          <w:color w:val="000000" w:themeColor="text1"/>
          <w:sz w:val="22"/>
          <w:szCs w:val="22"/>
        </w:rPr>
        <w:t xml:space="preserve"> reclassify </w:t>
      </w:r>
      <w:r w:rsidR="002B4D43">
        <w:rPr>
          <w:rFonts w:ascii="Arial" w:hAnsi="Arial" w:cs="Arial"/>
          <w:color w:val="000000" w:themeColor="text1"/>
          <w:sz w:val="22"/>
          <w:szCs w:val="22"/>
        </w:rPr>
        <w:t>short</w:t>
      </w:r>
      <w:r w:rsidR="002B4D43" w:rsidRPr="00555336">
        <w:rPr>
          <w:rFonts w:ascii="Arial" w:hAnsi="Arial" w:cs="Arial"/>
          <w:color w:val="000000" w:themeColor="text1"/>
          <w:sz w:val="22"/>
          <w:szCs w:val="22"/>
        </w:rPr>
        <w:t xml:space="preserve">-term loan to </w:t>
      </w:r>
      <w:r w:rsidR="002B4D43">
        <w:rPr>
          <w:rFonts w:ascii="Arial" w:hAnsi="Arial" w:cs="Arial"/>
          <w:color w:val="000000" w:themeColor="text1"/>
          <w:sz w:val="22"/>
          <w:szCs w:val="22"/>
        </w:rPr>
        <w:t>long</w:t>
      </w:r>
      <w:r w:rsidR="002B4D43" w:rsidRPr="00555336">
        <w:rPr>
          <w:rFonts w:ascii="Arial" w:hAnsi="Arial" w:cs="Arial"/>
          <w:color w:val="000000" w:themeColor="text1"/>
          <w:sz w:val="22"/>
          <w:szCs w:val="22"/>
        </w:rPr>
        <w:t>-term loan amounting to Baht 20 million.</w:t>
      </w:r>
    </w:p>
    <w:p w14:paraId="281CB493" w14:textId="77D8F070" w:rsidR="00BB76BD" w:rsidRPr="00555336" w:rsidRDefault="00BB76BD" w:rsidP="001C7FB8">
      <w:pPr>
        <w:tabs>
          <w:tab w:val="left" w:pos="900"/>
          <w:tab w:val="left" w:pos="1440"/>
        </w:tabs>
        <w:spacing w:before="120" w:after="120" w:line="380" w:lineRule="exact"/>
        <w:ind w:left="547"/>
        <w:jc w:val="thaiDistribute"/>
        <w:rPr>
          <w:rFonts w:ascii="Arial" w:hAnsi="Arial" w:cs="Arial"/>
          <w:color w:val="000000" w:themeColor="text1"/>
          <w:spacing w:val="-3"/>
          <w:sz w:val="22"/>
          <w:szCs w:val="22"/>
          <w:u w:val="single"/>
        </w:rPr>
      </w:pPr>
      <w:r w:rsidRPr="00555336">
        <w:rPr>
          <w:rFonts w:ascii="Arial" w:hAnsi="Arial" w:cs="Arial"/>
          <w:color w:val="000000" w:themeColor="text1"/>
          <w:spacing w:val="-3"/>
          <w:sz w:val="22"/>
          <w:szCs w:val="22"/>
          <w:u w:val="single"/>
        </w:rPr>
        <w:lastRenderedPageBreak/>
        <w:t>Long-term loan to Advance Prefab Company Limited</w:t>
      </w:r>
    </w:p>
    <w:p w14:paraId="73D43930" w14:textId="13AAEFC3" w:rsidR="00BC1371" w:rsidRPr="00555336" w:rsidRDefault="00A03788" w:rsidP="001C7FB8">
      <w:pPr>
        <w:tabs>
          <w:tab w:val="left" w:pos="900"/>
          <w:tab w:val="left" w:pos="1440"/>
        </w:tabs>
        <w:spacing w:before="120" w:after="120" w:line="380" w:lineRule="exact"/>
        <w:ind w:left="547" w:right="-43"/>
        <w:jc w:val="thaiDistribute"/>
        <w:rPr>
          <w:rFonts w:ascii="Arial" w:hAnsi="Arial" w:cs="Arial"/>
          <w:color w:val="000000" w:themeColor="text1"/>
          <w:sz w:val="22"/>
          <w:szCs w:val="22"/>
        </w:rPr>
      </w:pPr>
      <w:r w:rsidRPr="00555336">
        <w:rPr>
          <w:rFonts w:ascii="Arial" w:hAnsi="Arial" w:cs="Arial"/>
          <w:color w:val="000000" w:themeColor="text1"/>
          <w:spacing w:val="-3"/>
          <w:sz w:val="22"/>
        </w:rPr>
        <w:t>The balance of l</w:t>
      </w:r>
      <w:r w:rsidR="00BB76BD" w:rsidRPr="00555336">
        <w:rPr>
          <w:rFonts w:ascii="Arial" w:hAnsi="Arial" w:cs="Arial"/>
          <w:color w:val="000000" w:themeColor="text1"/>
          <w:spacing w:val="-3"/>
          <w:sz w:val="22"/>
          <w:szCs w:val="22"/>
        </w:rPr>
        <w:t xml:space="preserve">oan to Advance Prefab Company Limited comprised </w:t>
      </w:r>
      <w:r w:rsidR="00C32F85" w:rsidRPr="00555336">
        <w:rPr>
          <w:rFonts w:ascii="Arial" w:hAnsi="Arial" w:cs="Arial"/>
          <w:color w:val="000000" w:themeColor="text1"/>
          <w:spacing w:val="-3"/>
          <w:sz w:val="22"/>
          <w:szCs w:val="22"/>
        </w:rPr>
        <w:t xml:space="preserve">the outstanding </w:t>
      </w:r>
      <w:r w:rsidR="00BB76BD" w:rsidRPr="00555336">
        <w:rPr>
          <w:rFonts w:ascii="Arial" w:hAnsi="Arial" w:cs="Arial"/>
          <w:color w:val="000000" w:themeColor="text1"/>
          <w:spacing w:val="-3"/>
          <w:sz w:val="22"/>
          <w:szCs w:val="22"/>
        </w:rPr>
        <w:t>loan principal amounting</w:t>
      </w:r>
      <w:r w:rsidR="00BB76BD" w:rsidRPr="00555336">
        <w:rPr>
          <w:rFonts w:ascii="Arial" w:hAnsi="Arial" w:cs="Arial"/>
          <w:color w:val="000000" w:themeColor="text1"/>
          <w:sz w:val="22"/>
          <w:szCs w:val="22"/>
        </w:rPr>
        <w:t xml:space="preserve"> to Baht </w:t>
      </w:r>
      <w:r w:rsidR="000B5F46" w:rsidRPr="00555336">
        <w:rPr>
          <w:rFonts w:ascii="Arial" w:hAnsi="Arial" w:cs="Browallia New"/>
          <w:color w:val="000000" w:themeColor="text1"/>
          <w:sz w:val="22"/>
        </w:rPr>
        <w:t>160</w:t>
      </w:r>
      <w:r w:rsidR="00BB76BD" w:rsidRPr="00555336">
        <w:rPr>
          <w:rFonts w:ascii="Arial" w:hAnsi="Arial" w:cs="Arial"/>
          <w:color w:val="000000" w:themeColor="text1"/>
          <w:sz w:val="22"/>
          <w:szCs w:val="22"/>
        </w:rPr>
        <w:t xml:space="preserve"> million (</w:t>
      </w:r>
      <w:r w:rsidR="00407345" w:rsidRPr="00555336">
        <w:rPr>
          <w:rFonts w:ascii="Arial" w:hAnsi="Arial" w:cs="Arial"/>
          <w:color w:val="000000" w:themeColor="text1"/>
          <w:sz w:val="22"/>
          <w:szCs w:val="22"/>
        </w:rPr>
        <w:t>2023</w:t>
      </w:r>
      <w:r w:rsidR="00BB76BD" w:rsidRPr="00555336">
        <w:rPr>
          <w:rFonts w:ascii="Arial" w:hAnsi="Arial" w:cs="Arial"/>
          <w:color w:val="000000" w:themeColor="text1"/>
          <w:sz w:val="22"/>
          <w:szCs w:val="22"/>
        </w:rPr>
        <w:t xml:space="preserve">: Baht </w:t>
      </w:r>
      <w:r w:rsidR="008F6D55" w:rsidRPr="00555336">
        <w:rPr>
          <w:rFonts w:ascii="Arial" w:hAnsi="Arial" w:cs="Arial"/>
          <w:color w:val="000000" w:themeColor="text1"/>
          <w:sz w:val="22"/>
          <w:szCs w:val="22"/>
        </w:rPr>
        <w:t>1</w:t>
      </w:r>
      <w:r w:rsidR="00C50EF3" w:rsidRPr="00555336">
        <w:rPr>
          <w:rFonts w:ascii="Arial" w:hAnsi="Arial" w:cs="Arial"/>
          <w:color w:val="000000" w:themeColor="text1"/>
          <w:sz w:val="22"/>
          <w:szCs w:val="22"/>
        </w:rPr>
        <w:t>64</w:t>
      </w:r>
      <w:r w:rsidR="00BB76BD" w:rsidRPr="00555336">
        <w:rPr>
          <w:rFonts w:ascii="Arial" w:hAnsi="Arial" w:cs="Arial"/>
          <w:color w:val="000000" w:themeColor="text1"/>
          <w:sz w:val="22"/>
          <w:szCs w:val="22"/>
        </w:rPr>
        <w:t xml:space="preserve"> million) and interest receivable amounting to Baht </w:t>
      </w:r>
      <w:r w:rsidR="000B5F46" w:rsidRPr="00555336">
        <w:rPr>
          <w:rFonts w:ascii="Arial" w:hAnsi="Arial" w:cs="Arial"/>
          <w:color w:val="000000" w:themeColor="text1"/>
          <w:sz w:val="22"/>
          <w:szCs w:val="22"/>
        </w:rPr>
        <w:t>7</w:t>
      </w:r>
      <w:r w:rsidR="00BB76BD" w:rsidRPr="00555336">
        <w:rPr>
          <w:rFonts w:ascii="Arial" w:hAnsi="Arial" w:cs="Arial"/>
          <w:color w:val="000000" w:themeColor="text1"/>
          <w:sz w:val="22"/>
          <w:szCs w:val="22"/>
        </w:rPr>
        <w:t xml:space="preserve"> million (</w:t>
      </w:r>
      <w:r w:rsidR="00407345" w:rsidRPr="00555336">
        <w:rPr>
          <w:rFonts w:ascii="Arial" w:hAnsi="Arial" w:cs="Arial"/>
          <w:color w:val="000000" w:themeColor="text1"/>
          <w:sz w:val="22"/>
          <w:szCs w:val="22"/>
        </w:rPr>
        <w:t>2023</w:t>
      </w:r>
      <w:r w:rsidR="00BB76BD" w:rsidRPr="00555336">
        <w:rPr>
          <w:rFonts w:ascii="Arial" w:hAnsi="Arial" w:cs="Arial"/>
          <w:color w:val="000000" w:themeColor="text1"/>
          <w:sz w:val="22"/>
          <w:szCs w:val="22"/>
        </w:rPr>
        <w:t xml:space="preserve">: Baht </w:t>
      </w:r>
      <w:r w:rsidR="00C50EF3" w:rsidRPr="00555336">
        <w:rPr>
          <w:rFonts w:ascii="Arial" w:hAnsi="Arial" w:cs="Arial"/>
          <w:color w:val="000000" w:themeColor="text1"/>
          <w:sz w:val="22"/>
          <w:szCs w:val="22"/>
        </w:rPr>
        <w:t>9</w:t>
      </w:r>
      <w:r w:rsidR="00BB76BD" w:rsidRPr="00555336">
        <w:rPr>
          <w:rFonts w:ascii="Arial" w:hAnsi="Arial" w:cs="Arial"/>
          <w:color w:val="000000" w:themeColor="text1"/>
          <w:sz w:val="22"/>
          <w:szCs w:val="22"/>
        </w:rPr>
        <w:t xml:space="preserve"> million). The loan principal is to be repaid within </w:t>
      </w:r>
      <w:r w:rsidR="004C7A6F" w:rsidRPr="00555336">
        <w:rPr>
          <w:rFonts w:ascii="Arial" w:hAnsi="Arial" w:cs="Arial"/>
          <w:color w:val="000000" w:themeColor="text1"/>
          <w:sz w:val="22"/>
          <w:szCs w:val="22"/>
        </w:rPr>
        <w:t>3</w:t>
      </w:r>
      <w:r w:rsidR="000B5F46" w:rsidRPr="00555336">
        <w:rPr>
          <w:rFonts w:ascii="Arial" w:hAnsi="Arial" w:cs="Arial"/>
          <w:color w:val="000000" w:themeColor="text1"/>
          <w:sz w:val="22"/>
          <w:szCs w:val="22"/>
        </w:rPr>
        <w:t>1</w:t>
      </w:r>
      <w:r w:rsidR="004C7A6F" w:rsidRPr="00555336">
        <w:rPr>
          <w:rFonts w:ascii="Arial" w:hAnsi="Arial" w:cs="Arial"/>
          <w:color w:val="000000" w:themeColor="text1"/>
          <w:sz w:val="22"/>
          <w:szCs w:val="22"/>
        </w:rPr>
        <w:t xml:space="preserve"> </w:t>
      </w:r>
      <w:r w:rsidR="000B5F46" w:rsidRPr="00555336">
        <w:rPr>
          <w:rFonts w:ascii="Arial" w:hAnsi="Arial" w:cs="Arial"/>
          <w:color w:val="000000" w:themeColor="text1"/>
          <w:sz w:val="22"/>
          <w:szCs w:val="22"/>
        </w:rPr>
        <w:t>December</w:t>
      </w:r>
      <w:r w:rsidR="004C7A6F" w:rsidRPr="00555336">
        <w:rPr>
          <w:rFonts w:ascii="Arial" w:hAnsi="Arial" w:cs="Arial"/>
          <w:color w:val="000000" w:themeColor="text1"/>
          <w:sz w:val="22"/>
          <w:szCs w:val="22"/>
        </w:rPr>
        <w:t xml:space="preserve"> 203</w:t>
      </w:r>
      <w:r w:rsidR="000B5F46" w:rsidRPr="00555336">
        <w:rPr>
          <w:rFonts w:ascii="Arial" w:hAnsi="Arial" w:cs="Arial"/>
          <w:color w:val="000000" w:themeColor="text1"/>
          <w:sz w:val="22"/>
          <w:szCs w:val="22"/>
        </w:rPr>
        <w:t>2</w:t>
      </w:r>
      <w:r w:rsidR="00932C63" w:rsidRPr="00555336">
        <w:rPr>
          <w:rFonts w:ascii="Arial" w:hAnsi="Arial" w:cs="Arial"/>
          <w:color w:val="000000" w:themeColor="text1"/>
          <w:sz w:val="22"/>
          <w:szCs w:val="22"/>
        </w:rPr>
        <w:t>.</w:t>
      </w:r>
      <w:r w:rsidR="00BB76BD" w:rsidRPr="00555336">
        <w:rPr>
          <w:rFonts w:ascii="Arial" w:hAnsi="Arial" w:cs="Arial"/>
          <w:color w:val="000000" w:themeColor="text1"/>
          <w:sz w:val="22"/>
          <w:szCs w:val="22"/>
        </w:rPr>
        <w:t xml:space="preserve"> </w:t>
      </w:r>
      <w:r w:rsidR="00932C63" w:rsidRPr="00555336">
        <w:rPr>
          <w:rFonts w:ascii="Arial" w:hAnsi="Arial" w:cs="Arial"/>
          <w:color w:val="000000" w:themeColor="text1"/>
          <w:sz w:val="22"/>
          <w:szCs w:val="22"/>
        </w:rPr>
        <w:t>T</w:t>
      </w:r>
      <w:r w:rsidR="00BB76BD" w:rsidRPr="00555336">
        <w:rPr>
          <w:rFonts w:ascii="Arial" w:hAnsi="Arial" w:cs="Arial"/>
          <w:color w:val="000000" w:themeColor="text1"/>
          <w:sz w:val="22"/>
          <w:szCs w:val="22"/>
        </w:rPr>
        <w:t>he loan carries interest at the rate of MLR</w:t>
      </w:r>
      <w:r w:rsidR="000A475F" w:rsidRPr="00555336">
        <w:rPr>
          <w:rFonts w:ascii="Arial" w:hAnsi="Arial" w:cs="Arial"/>
          <w:color w:val="000000" w:themeColor="text1"/>
          <w:sz w:val="22"/>
          <w:szCs w:val="22"/>
        </w:rPr>
        <w:t xml:space="preserve"> percent</w:t>
      </w:r>
      <w:r w:rsidR="00BB76BD" w:rsidRPr="00555336">
        <w:rPr>
          <w:rFonts w:ascii="Arial" w:hAnsi="Arial" w:cs="Arial"/>
          <w:color w:val="000000" w:themeColor="text1"/>
          <w:sz w:val="22"/>
          <w:szCs w:val="22"/>
        </w:rPr>
        <w:t xml:space="preserve"> per annum and is unsecured. The outstanding interest receivable is to be repaid within </w:t>
      </w:r>
      <w:r w:rsidR="004C7A6F" w:rsidRPr="00555336">
        <w:rPr>
          <w:rFonts w:ascii="Arial" w:hAnsi="Arial" w:cs="Arial"/>
          <w:color w:val="000000" w:themeColor="text1"/>
          <w:sz w:val="22"/>
          <w:szCs w:val="22"/>
        </w:rPr>
        <w:t>202</w:t>
      </w:r>
      <w:r w:rsidR="000B5F46" w:rsidRPr="00555336">
        <w:rPr>
          <w:rFonts w:ascii="Arial" w:hAnsi="Arial" w:cs="Arial"/>
          <w:color w:val="000000" w:themeColor="text1"/>
          <w:sz w:val="22"/>
          <w:szCs w:val="22"/>
        </w:rPr>
        <w:t>8</w:t>
      </w:r>
      <w:r w:rsidR="00BB76BD" w:rsidRPr="00555336">
        <w:rPr>
          <w:rFonts w:ascii="Arial" w:hAnsi="Arial" w:cs="Arial"/>
          <w:color w:val="000000" w:themeColor="text1"/>
          <w:sz w:val="22"/>
          <w:szCs w:val="22"/>
        </w:rPr>
        <w:t xml:space="preserve">. </w:t>
      </w:r>
    </w:p>
    <w:p w14:paraId="5A1D13DB" w14:textId="340B72B6" w:rsidR="00BB76BD" w:rsidRPr="00555336" w:rsidRDefault="00BB76BD" w:rsidP="001C7FB8">
      <w:pPr>
        <w:tabs>
          <w:tab w:val="left" w:pos="900"/>
          <w:tab w:val="left" w:pos="1440"/>
        </w:tabs>
        <w:spacing w:before="120" w:after="120" w:line="380" w:lineRule="exact"/>
        <w:ind w:left="547"/>
        <w:jc w:val="thaiDistribute"/>
        <w:rPr>
          <w:rFonts w:ascii="Arial" w:hAnsi="Arial" w:cs="Arial"/>
          <w:color w:val="000000" w:themeColor="text1"/>
          <w:spacing w:val="-3"/>
          <w:sz w:val="22"/>
          <w:szCs w:val="22"/>
          <w:u w:val="single"/>
        </w:rPr>
      </w:pPr>
      <w:r w:rsidRPr="00555336">
        <w:rPr>
          <w:rFonts w:ascii="Arial" w:hAnsi="Arial" w:cs="Arial"/>
          <w:color w:val="000000" w:themeColor="text1"/>
          <w:spacing w:val="-3"/>
          <w:sz w:val="22"/>
          <w:szCs w:val="22"/>
          <w:u w:val="single"/>
        </w:rPr>
        <w:t xml:space="preserve">Long-term loan to </w:t>
      </w:r>
      <w:r w:rsidR="008A22D1" w:rsidRPr="00555336">
        <w:rPr>
          <w:rFonts w:ascii="Arial" w:hAnsi="Arial" w:cs="Arial"/>
          <w:color w:val="000000" w:themeColor="text1"/>
          <w:spacing w:val="-3"/>
          <w:sz w:val="22"/>
          <w:szCs w:val="22"/>
          <w:u w:val="single"/>
        </w:rPr>
        <w:t>C.I.N Estate Company Limited</w:t>
      </w:r>
    </w:p>
    <w:p w14:paraId="059D7BDC" w14:textId="77777777" w:rsidR="000B5F46" w:rsidRPr="00555336" w:rsidRDefault="000B5F46" w:rsidP="000B5F46">
      <w:pPr>
        <w:spacing w:before="120" w:after="120" w:line="380" w:lineRule="exact"/>
        <w:ind w:left="533"/>
        <w:jc w:val="thaiDistribute"/>
        <w:rPr>
          <w:rFonts w:ascii="Arial" w:hAnsi="Arial" w:cs="Arial"/>
          <w:color w:val="000000" w:themeColor="text1"/>
          <w:sz w:val="22"/>
          <w:szCs w:val="22"/>
        </w:rPr>
      </w:pPr>
      <w:r w:rsidRPr="00555336">
        <w:rPr>
          <w:rFonts w:ascii="Arial" w:hAnsi="Arial" w:cs="Arial"/>
          <w:color w:val="000000" w:themeColor="text1"/>
          <w:sz w:val="22"/>
          <w:szCs w:val="22"/>
        </w:rPr>
        <w:t>Short-term loan to C.I.N Estate Company Limited carried interest at the rate of MOR per annum. The loan is unsecured and repayable on demand.</w:t>
      </w:r>
    </w:p>
    <w:p w14:paraId="667C8F33" w14:textId="6E63F92A" w:rsidR="000B5F46" w:rsidRPr="00555336" w:rsidRDefault="000B5F46" w:rsidP="000B5F46">
      <w:pPr>
        <w:spacing w:before="120" w:after="120" w:line="380" w:lineRule="exact"/>
        <w:ind w:left="533"/>
        <w:jc w:val="thaiDistribute"/>
        <w:rPr>
          <w:rFonts w:ascii="Arial" w:hAnsi="Arial" w:cs="Arial"/>
          <w:color w:val="000000" w:themeColor="text1"/>
          <w:sz w:val="22"/>
          <w:szCs w:val="22"/>
        </w:rPr>
      </w:pPr>
      <w:r w:rsidRPr="00555336">
        <w:rPr>
          <w:rFonts w:ascii="Arial" w:hAnsi="Arial" w:cs="Arial"/>
          <w:color w:val="000000" w:themeColor="text1"/>
          <w:sz w:val="22"/>
          <w:szCs w:val="22"/>
        </w:rPr>
        <w:t>As at 8 March 2024, the subsidiary revised agreement loan to C.I.N. Estate Company Limited, with interest payments due monthly until the loan is fully paid. The loan principal is to be repaid within March 8, 2026. As at 31 December 2024, the subsidiary reclassify short-term loan to long-term loan.</w:t>
      </w:r>
    </w:p>
    <w:p w14:paraId="4E5C315F" w14:textId="30D7EBC4" w:rsidR="009635C2" w:rsidRPr="00555336" w:rsidRDefault="00FC3550" w:rsidP="000B5F46">
      <w:pPr>
        <w:spacing w:before="120" w:after="120" w:line="380" w:lineRule="exact"/>
        <w:ind w:left="533"/>
        <w:jc w:val="thaiDistribute"/>
        <w:rPr>
          <w:rFonts w:ascii="Arial" w:hAnsi="Arial" w:cs="Arial"/>
          <w:b/>
          <w:bCs/>
          <w:color w:val="000000" w:themeColor="text1"/>
          <w:sz w:val="22"/>
          <w:szCs w:val="22"/>
          <w:u w:val="single"/>
        </w:rPr>
      </w:pPr>
      <w:r w:rsidRPr="00555336">
        <w:rPr>
          <w:rFonts w:ascii="Arial" w:hAnsi="Arial" w:cs="Arial"/>
          <w:b/>
          <w:bCs/>
          <w:color w:val="000000" w:themeColor="text1"/>
          <w:sz w:val="22"/>
          <w:szCs w:val="22"/>
          <w:u w:val="single"/>
        </w:rPr>
        <w:t xml:space="preserve">Short-term loans </w:t>
      </w:r>
      <w:r w:rsidR="005F4ABD" w:rsidRPr="00555336">
        <w:rPr>
          <w:rFonts w:ascii="Arial" w:hAnsi="Arial" w:cs="Arial"/>
          <w:b/>
          <w:bCs/>
          <w:color w:val="000000" w:themeColor="text1"/>
          <w:sz w:val="22"/>
          <w:szCs w:val="22"/>
          <w:u w:val="single"/>
        </w:rPr>
        <w:t>from</w:t>
      </w:r>
      <w:r w:rsidR="00611DBC" w:rsidRPr="00555336">
        <w:rPr>
          <w:rFonts w:ascii="Arial" w:hAnsi="Arial" w:cs="Arial"/>
          <w:b/>
          <w:bCs/>
          <w:color w:val="000000" w:themeColor="text1"/>
          <w:sz w:val="22"/>
          <w:szCs w:val="22"/>
          <w:u w:val="single"/>
        </w:rPr>
        <w:t xml:space="preserve"> </w:t>
      </w:r>
      <w:r w:rsidR="009635C2" w:rsidRPr="00555336">
        <w:rPr>
          <w:rFonts w:ascii="Arial" w:hAnsi="Arial" w:cs="Arial"/>
          <w:b/>
          <w:bCs/>
          <w:color w:val="000000" w:themeColor="text1"/>
          <w:sz w:val="22"/>
          <w:szCs w:val="22"/>
          <w:u w:val="single"/>
        </w:rPr>
        <w:t xml:space="preserve">related parties </w:t>
      </w:r>
    </w:p>
    <w:p w14:paraId="393785C2" w14:textId="43CB830E" w:rsidR="0086646C" w:rsidRPr="00555336" w:rsidRDefault="009635C2" w:rsidP="001C7FB8">
      <w:pPr>
        <w:spacing w:before="120" w:line="380" w:lineRule="exact"/>
        <w:ind w:left="533"/>
        <w:jc w:val="thaiDistribute"/>
        <w:rPr>
          <w:rFonts w:ascii="Arial" w:hAnsi="Arial" w:cs="Arial"/>
          <w:color w:val="000000" w:themeColor="text1"/>
          <w:spacing w:val="-4"/>
          <w:sz w:val="22"/>
          <w:szCs w:val="22"/>
        </w:rPr>
      </w:pPr>
      <w:r w:rsidRPr="00555336">
        <w:rPr>
          <w:rFonts w:ascii="Arial" w:hAnsi="Arial" w:cs="Arial"/>
          <w:color w:val="000000" w:themeColor="text1"/>
          <w:spacing w:val="-4"/>
          <w:sz w:val="22"/>
          <w:szCs w:val="22"/>
        </w:rPr>
        <w:t xml:space="preserve">As at 31 December </w:t>
      </w:r>
      <w:r w:rsidR="00E97719" w:rsidRPr="00555336">
        <w:rPr>
          <w:rFonts w:ascii="Arial" w:hAnsi="Arial" w:cs="Arial"/>
          <w:color w:val="000000" w:themeColor="text1"/>
          <w:spacing w:val="-4"/>
          <w:sz w:val="22"/>
          <w:szCs w:val="22"/>
        </w:rPr>
        <w:t>2024</w:t>
      </w:r>
      <w:r w:rsidRPr="00555336">
        <w:rPr>
          <w:rFonts w:ascii="Arial" w:hAnsi="Arial" w:cs="Arial"/>
          <w:color w:val="000000" w:themeColor="text1"/>
          <w:spacing w:val="-4"/>
          <w:sz w:val="22"/>
          <w:szCs w:val="22"/>
        </w:rPr>
        <w:t xml:space="preserve"> and </w:t>
      </w:r>
      <w:r w:rsidR="00407345" w:rsidRPr="00555336">
        <w:rPr>
          <w:rFonts w:ascii="Arial" w:hAnsi="Arial" w:cs="Arial"/>
          <w:color w:val="000000" w:themeColor="text1"/>
          <w:spacing w:val="-4"/>
          <w:sz w:val="22"/>
          <w:szCs w:val="22"/>
        </w:rPr>
        <w:t>2023</w:t>
      </w:r>
      <w:r w:rsidRPr="00555336">
        <w:rPr>
          <w:rFonts w:ascii="Arial" w:hAnsi="Arial" w:cs="Arial"/>
          <w:color w:val="000000" w:themeColor="text1"/>
          <w:spacing w:val="-4"/>
          <w:sz w:val="22"/>
          <w:szCs w:val="22"/>
        </w:rPr>
        <w:t>, the balance of short-term loans</w:t>
      </w:r>
      <w:r w:rsidR="00FC3550" w:rsidRPr="00555336">
        <w:rPr>
          <w:rFonts w:ascii="Arial" w:hAnsi="Arial" w:cs="Arial"/>
          <w:color w:val="000000" w:themeColor="text1"/>
          <w:spacing w:val="-4"/>
          <w:sz w:val="22"/>
          <w:szCs w:val="22"/>
        </w:rPr>
        <w:t xml:space="preserve"> </w:t>
      </w:r>
      <w:r w:rsidR="005154B1" w:rsidRPr="00555336">
        <w:rPr>
          <w:rFonts w:ascii="Arial" w:hAnsi="Arial" w:cs="Arial"/>
          <w:color w:val="000000" w:themeColor="text1"/>
          <w:spacing w:val="-4"/>
          <w:sz w:val="22"/>
          <w:szCs w:val="22"/>
        </w:rPr>
        <w:t>from</w:t>
      </w:r>
      <w:r w:rsidR="00FD1A3C" w:rsidRPr="00555336">
        <w:rPr>
          <w:rFonts w:ascii="Arial" w:hAnsi="Arial" w:cs="Arial"/>
          <w:color w:val="000000" w:themeColor="text1"/>
          <w:spacing w:val="-4"/>
          <w:sz w:val="22"/>
          <w:szCs w:val="22"/>
        </w:rPr>
        <w:t xml:space="preserve"> related parties </w:t>
      </w:r>
      <w:r w:rsidR="0094123B" w:rsidRPr="00555336">
        <w:rPr>
          <w:rFonts w:ascii="Arial" w:hAnsi="Arial" w:cs="Arial"/>
          <w:color w:val="000000" w:themeColor="text1"/>
          <w:spacing w:val="-4"/>
          <w:sz w:val="22"/>
          <w:szCs w:val="22"/>
        </w:rPr>
        <w:t xml:space="preserve">between the </w:t>
      </w:r>
      <w:r w:rsidR="001C6523" w:rsidRPr="00555336">
        <w:rPr>
          <w:rFonts w:ascii="Arial" w:hAnsi="Arial" w:cs="Arial"/>
          <w:color w:val="000000" w:themeColor="text1"/>
          <w:spacing w:val="-4"/>
          <w:sz w:val="22"/>
          <w:szCs w:val="22"/>
        </w:rPr>
        <w:t xml:space="preserve">Group </w:t>
      </w:r>
      <w:r w:rsidR="0094123B" w:rsidRPr="00555336">
        <w:rPr>
          <w:rFonts w:ascii="Arial" w:hAnsi="Arial" w:cs="Arial"/>
          <w:color w:val="000000" w:themeColor="text1"/>
          <w:spacing w:val="-4"/>
          <w:sz w:val="22"/>
          <w:szCs w:val="22"/>
        </w:rPr>
        <w:t xml:space="preserve">and those related </w:t>
      </w:r>
      <w:r w:rsidR="004824C4" w:rsidRPr="00555336">
        <w:rPr>
          <w:rFonts w:ascii="Arial" w:hAnsi="Arial" w:cs="Arial"/>
          <w:color w:val="000000" w:themeColor="text1"/>
          <w:spacing w:val="-4"/>
          <w:sz w:val="22"/>
          <w:szCs w:val="22"/>
        </w:rPr>
        <w:t>parties</w:t>
      </w:r>
      <w:r w:rsidR="0094123B" w:rsidRPr="00555336">
        <w:rPr>
          <w:rFonts w:ascii="Arial" w:hAnsi="Arial" w:cs="Arial"/>
          <w:color w:val="000000" w:themeColor="text1"/>
          <w:spacing w:val="-4"/>
          <w:sz w:val="22"/>
          <w:szCs w:val="22"/>
        </w:rPr>
        <w:t xml:space="preserve"> </w:t>
      </w:r>
      <w:r w:rsidRPr="00555336">
        <w:rPr>
          <w:rFonts w:ascii="Arial" w:hAnsi="Arial" w:cs="Arial"/>
          <w:color w:val="000000" w:themeColor="text1"/>
          <w:spacing w:val="-4"/>
          <w:sz w:val="22"/>
          <w:szCs w:val="22"/>
        </w:rPr>
        <w:t>and the movement are as follows:</w:t>
      </w:r>
    </w:p>
    <w:tbl>
      <w:tblPr>
        <w:tblW w:w="8646" w:type="dxa"/>
        <w:tblInd w:w="450" w:type="dxa"/>
        <w:tblLayout w:type="fixed"/>
        <w:tblLook w:val="0000" w:firstRow="0" w:lastRow="0" w:firstColumn="0" w:lastColumn="0" w:noHBand="0" w:noVBand="0"/>
      </w:tblPr>
      <w:tblGrid>
        <w:gridCol w:w="2520"/>
        <w:gridCol w:w="1530"/>
        <w:gridCol w:w="1170"/>
        <w:gridCol w:w="1080"/>
        <w:gridCol w:w="1080"/>
        <w:gridCol w:w="1266"/>
      </w:tblGrid>
      <w:tr w:rsidR="00A02640" w:rsidRPr="00555336" w14:paraId="135BDEC7" w14:textId="77777777" w:rsidTr="003C5A51">
        <w:trPr>
          <w:cantSplit/>
        </w:trPr>
        <w:tc>
          <w:tcPr>
            <w:tcW w:w="8643" w:type="dxa"/>
            <w:gridSpan w:val="6"/>
            <w:shd w:val="clear" w:color="auto" w:fill="auto"/>
          </w:tcPr>
          <w:p w14:paraId="1F90DC30" w14:textId="77777777" w:rsidR="00CD1158" w:rsidRPr="002B4D43" w:rsidRDefault="00CD1158" w:rsidP="001C7FB8">
            <w:pPr>
              <w:spacing w:line="340" w:lineRule="exact"/>
              <w:ind w:right="-43"/>
              <w:jc w:val="right"/>
              <w:rPr>
                <w:rFonts w:ascii="Arial" w:hAnsi="Arial" w:cs="Arial"/>
                <w:color w:val="000000" w:themeColor="text1"/>
                <w:sz w:val="16"/>
                <w:szCs w:val="16"/>
              </w:rPr>
            </w:pPr>
            <w:r w:rsidRPr="002B4D43">
              <w:rPr>
                <w:rFonts w:ascii="Arial" w:hAnsi="Arial" w:cs="Arial"/>
                <w:color w:val="000000" w:themeColor="text1"/>
                <w:sz w:val="16"/>
                <w:szCs w:val="16"/>
              </w:rPr>
              <w:t>(Unit: Thousand Baht)</w:t>
            </w:r>
          </w:p>
        </w:tc>
      </w:tr>
      <w:tr w:rsidR="00A02640" w:rsidRPr="00555336" w14:paraId="2BD3A714" w14:textId="77777777" w:rsidTr="003C5A51">
        <w:tc>
          <w:tcPr>
            <w:tcW w:w="2520" w:type="dxa"/>
            <w:shd w:val="clear" w:color="auto" w:fill="auto"/>
          </w:tcPr>
          <w:p w14:paraId="467E3AC1" w14:textId="77777777" w:rsidR="00CD1158" w:rsidRPr="002B4D43" w:rsidRDefault="00CD1158" w:rsidP="001C7FB8">
            <w:pPr>
              <w:spacing w:line="340" w:lineRule="exact"/>
              <w:ind w:right="-43"/>
              <w:jc w:val="both"/>
              <w:rPr>
                <w:rFonts w:ascii="Arial" w:hAnsi="Arial" w:cs="Arial"/>
                <w:b/>
                <w:bCs/>
                <w:color w:val="000000" w:themeColor="text1"/>
                <w:sz w:val="16"/>
                <w:szCs w:val="16"/>
                <w:u w:val="single"/>
              </w:rPr>
            </w:pPr>
          </w:p>
        </w:tc>
        <w:tc>
          <w:tcPr>
            <w:tcW w:w="1530" w:type="dxa"/>
            <w:shd w:val="clear" w:color="auto" w:fill="auto"/>
          </w:tcPr>
          <w:p w14:paraId="73A0DC5F" w14:textId="77777777" w:rsidR="00CD1158" w:rsidRPr="002B4D43" w:rsidRDefault="00CD1158" w:rsidP="001C7FB8">
            <w:pPr>
              <w:tabs>
                <w:tab w:val="decimal" w:pos="846"/>
              </w:tabs>
              <w:spacing w:line="340" w:lineRule="exact"/>
              <w:ind w:right="-43"/>
              <w:jc w:val="thaiDistribute"/>
              <w:rPr>
                <w:rFonts w:ascii="Arial" w:hAnsi="Arial" w:cs="Arial"/>
                <w:color w:val="000000" w:themeColor="text1"/>
                <w:sz w:val="16"/>
                <w:szCs w:val="16"/>
              </w:rPr>
            </w:pPr>
          </w:p>
        </w:tc>
        <w:tc>
          <w:tcPr>
            <w:tcW w:w="4593" w:type="dxa"/>
            <w:gridSpan w:val="4"/>
            <w:shd w:val="clear" w:color="auto" w:fill="auto"/>
          </w:tcPr>
          <w:p w14:paraId="7D3315AE" w14:textId="77777777" w:rsidR="00CD1158" w:rsidRPr="002B4D43" w:rsidRDefault="00CD1158" w:rsidP="001C7FB8">
            <w:pPr>
              <w:pBdr>
                <w:bottom w:val="single" w:sz="4" w:space="1" w:color="auto"/>
              </w:pBdr>
              <w:tabs>
                <w:tab w:val="decimal" w:pos="846"/>
              </w:tabs>
              <w:spacing w:line="340" w:lineRule="exact"/>
              <w:ind w:right="-43"/>
              <w:jc w:val="center"/>
              <w:rPr>
                <w:rFonts w:ascii="Arial" w:hAnsi="Arial" w:cs="Arial"/>
                <w:color w:val="000000" w:themeColor="text1"/>
                <w:sz w:val="16"/>
                <w:szCs w:val="16"/>
              </w:rPr>
            </w:pPr>
            <w:r w:rsidRPr="002B4D43">
              <w:rPr>
                <w:rFonts w:ascii="Arial" w:hAnsi="Arial" w:cs="Arial"/>
                <w:color w:val="000000" w:themeColor="text1"/>
                <w:sz w:val="16"/>
                <w:szCs w:val="16"/>
              </w:rPr>
              <w:t>Consolidated financial statements</w:t>
            </w:r>
          </w:p>
        </w:tc>
      </w:tr>
      <w:tr w:rsidR="00A02640" w:rsidRPr="00555336" w14:paraId="402933F2" w14:textId="77777777" w:rsidTr="003C5A51">
        <w:tc>
          <w:tcPr>
            <w:tcW w:w="2520" w:type="dxa"/>
            <w:vMerge w:val="restart"/>
            <w:shd w:val="clear" w:color="auto" w:fill="auto"/>
            <w:vAlign w:val="bottom"/>
          </w:tcPr>
          <w:p w14:paraId="71BD6F46" w14:textId="77777777" w:rsidR="00CD1158" w:rsidRPr="002B4D43" w:rsidRDefault="00CD1158" w:rsidP="001C7FB8">
            <w:pPr>
              <w:pBdr>
                <w:bottom w:val="single" w:sz="4" w:space="1" w:color="auto"/>
              </w:pBdr>
              <w:spacing w:line="340" w:lineRule="exact"/>
              <w:ind w:right="-43"/>
              <w:jc w:val="center"/>
              <w:rPr>
                <w:rFonts w:ascii="Arial" w:hAnsi="Arial" w:cs="Arial"/>
                <w:b/>
                <w:bCs/>
                <w:color w:val="000000" w:themeColor="text1"/>
                <w:sz w:val="16"/>
                <w:szCs w:val="16"/>
                <w:u w:val="single"/>
              </w:rPr>
            </w:pPr>
            <w:r w:rsidRPr="002B4D43">
              <w:rPr>
                <w:rFonts w:ascii="Arial" w:hAnsi="Arial" w:cs="Arial"/>
                <w:color w:val="000000" w:themeColor="text1"/>
                <w:sz w:val="16"/>
                <w:szCs w:val="16"/>
              </w:rPr>
              <w:t>Short-term loans</w:t>
            </w:r>
            <w:r w:rsidR="007C2FF6" w:rsidRPr="002B4D43">
              <w:rPr>
                <w:rFonts w:ascii="Arial" w:hAnsi="Arial" w:cs="Arial"/>
                <w:color w:val="000000" w:themeColor="text1"/>
                <w:sz w:val="16"/>
                <w:szCs w:val="16"/>
              </w:rPr>
              <w:t xml:space="preserve"> </w:t>
            </w:r>
          </w:p>
        </w:tc>
        <w:tc>
          <w:tcPr>
            <w:tcW w:w="1530" w:type="dxa"/>
            <w:shd w:val="clear" w:color="auto" w:fill="auto"/>
            <w:vAlign w:val="bottom"/>
          </w:tcPr>
          <w:p w14:paraId="0B62B570" w14:textId="77777777" w:rsidR="00CD1158" w:rsidRPr="002B4D43" w:rsidRDefault="00CD1158" w:rsidP="001C7FB8">
            <w:pPr>
              <w:tabs>
                <w:tab w:val="decimal" w:pos="846"/>
              </w:tabs>
              <w:spacing w:line="340" w:lineRule="exact"/>
              <w:ind w:right="-43"/>
              <w:jc w:val="center"/>
              <w:rPr>
                <w:rFonts w:ascii="Arial" w:hAnsi="Arial" w:cs="Arial"/>
                <w:color w:val="000000" w:themeColor="text1"/>
                <w:sz w:val="16"/>
                <w:szCs w:val="16"/>
              </w:rPr>
            </w:pPr>
          </w:p>
        </w:tc>
        <w:tc>
          <w:tcPr>
            <w:tcW w:w="1170" w:type="dxa"/>
            <w:shd w:val="clear" w:color="auto" w:fill="auto"/>
          </w:tcPr>
          <w:p w14:paraId="64D73777" w14:textId="77777777" w:rsidR="00CD1158" w:rsidRPr="002B4D43" w:rsidRDefault="00CD1158" w:rsidP="001C7FB8">
            <w:pPr>
              <w:spacing w:line="340" w:lineRule="exact"/>
              <w:ind w:right="-43"/>
              <w:jc w:val="center"/>
              <w:rPr>
                <w:rFonts w:ascii="Arial" w:hAnsi="Arial" w:cs="Arial"/>
                <w:color w:val="000000" w:themeColor="text1"/>
                <w:sz w:val="16"/>
                <w:szCs w:val="16"/>
              </w:rPr>
            </w:pPr>
            <w:r w:rsidRPr="002B4D43">
              <w:rPr>
                <w:rFonts w:ascii="Arial" w:hAnsi="Arial" w:cs="Arial"/>
                <w:color w:val="000000" w:themeColor="text1"/>
                <w:sz w:val="16"/>
                <w:szCs w:val="16"/>
              </w:rPr>
              <w:t>Balance as at</w:t>
            </w:r>
          </w:p>
        </w:tc>
        <w:tc>
          <w:tcPr>
            <w:tcW w:w="1080" w:type="dxa"/>
            <w:shd w:val="clear" w:color="auto" w:fill="auto"/>
          </w:tcPr>
          <w:p w14:paraId="2F77CFC2" w14:textId="77777777" w:rsidR="00CD1158" w:rsidRPr="002B4D43" w:rsidRDefault="00CD1158" w:rsidP="001C7FB8">
            <w:pPr>
              <w:spacing w:line="340" w:lineRule="exact"/>
              <w:ind w:left="-108" w:right="-77"/>
              <w:jc w:val="center"/>
              <w:rPr>
                <w:rFonts w:ascii="Arial" w:hAnsi="Arial" w:cs="Arial"/>
                <w:color w:val="000000" w:themeColor="text1"/>
                <w:sz w:val="16"/>
                <w:szCs w:val="16"/>
              </w:rPr>
            </w:pPr>
            <w:r w:rsidRPr="002B4D43">
              <w:rPr>
                <w:rFonts w:ascii="Arial" w:hAnsi="Arial" w:cs="Arial"/>
                <w:color w:val="000000" w:themeColor="text1"/>
                <w:sz w:val="16"/>
                <w:szCs w:val="16"/>
              </w:rPr>
              <w:t xml:space="preserve">Increase </w:t>
            </w:r>
          </w:p>
        </w:tc>
        <w:tc>
          <w:tcPr>
            <w:tcW w:w="1080" w:type="dxa"/>
            <w:shd w:val="clear" w:color="auto" w:fill="auto"/>
          </w:tcPr>
          <w:p w14:paraId="226A252A" w14:textId="77777777" w:rsidR="00CD1158" w:rsidRPr="002B4D43" w:rsidRDefault="00CD1158" w:rsidP="001C7FB8">
            <w:pPr>
              <w:spacing w:line="340" w:lineRule="exact"/>
              <w:ind w:right="-43"/>
              <w:jc w:val="center"/>
              <w:rPr>
                <w:rFonts w:ascii="Arial" w:hAnsi="Arial" w:cs="Arial"/>
                <w:color w:val="000000" w:themeColor="text1"/>
                <w:sz w:val="16"/>
                <w:szCs w:val="16"/>
              </w:rPr>
            </w:pPr>
            <w:r w:rsidRPr="002B4D43">
              <w:rPr>
                <w:rFonts w:ascii="Arial" w:hAnsi="Arial" w:cs="Arial"/>
                <w:color w:val="000000" w:themeColor="text1"/>
                <w:sz w:val="16"/>
                <w:szCs w:val="16"/>
              </w:rPr>
              <w:t>Decrease</w:t>
            </w:r>
          </w:p>
        </w:tc>
        <w:tc>
          <w:tcPr>
            <w:tcW w:w="1266" w:type="dxa"/>
            <w:shd w:val="clear" w:color="auto" w:fill="auto"/>
          </w:tcPr>
          <w:p w14:paraId="5D206E02" w14:textId="77777777" w:rsidR="00CD1158" w:rsidRPr="002B4D43" w:rsidRDefault="00CD1158" w:rsidP="001C7FB8">
            <w:pPr>
              <w:spacing w:line="340" w:lineRule="exact"/>
              <w:ind w:right="-43"/>
              <w:jc w:val="center"/>
              <w:rPr>
                <w:rFonts w:ascii="Arial" w:hAnsi="Arial" w:cs="Arial"/>
                <w:color w:val="000000" w:themeColor="text1"/>
                <w:sz w:val="16"/>
                <w:szCs w:val="16"/>
              </w:rPr>
            </w:pPr>
            <w:r w:rsidRPr="002B4D43">
              <w:rPr>
                <w:rFonts w:ascii="Arial" w:hAnsi="Arial" w:cs="Arial"/>
                <w:color w:val="000000" w:themeColor="text1"/>
                <w:sz w:val="16"/>
                <w:szCs w:val="16"/>
              </w:rPr>
              <w:t>Balance as at</w:t>
            </w:r>
          </w:p>
        </w:tc>
      </w:tr>
      <w:tr w:rsidR="00A02640" w:rsidRPr="00555336" w14:paraId="49BB0462" w14:textId="77777777" w:rsidTr="003C5A51">
        <w:tc>
          <w:tcPr>
            <w:tcW w:w="2520" w:type="dxa"/>
            <w:vMerge/>
            <w:shd w:val="clear" w:color="auto" w:fill="auto"/>
            <w:vAlign w:val="bottom"/>
          </w:tcPr>
          <w:p w14:paraId="07BA9000" w14:textId="77777777" w:rsidR="00CD1158" w:rsidRPr="002B4D43" w:rsidRDefault="00CD1158" w:rsidP="001C7FB8">
            <w:pPr>
              <w:pBdr>
                <w:bottom w:val="single" w:sz="4" w:space="1" w:color="auto"/>
              </w:pBdr>
              <w:spacing w:line="340" w:lineRule="exact"/>
              <w:ind w:right="-43"/>
              <w:jc w:val="center"/>
              <w:rPr>
                <w:rFonts w:ascii="Arial" w:hAnsi="Arial" w:cs="Arial"/>
                <w:color w:val="000000" w:themeColor="text1"/>
                <w:sz w:val="16"/>
                <w:szCs w:val="16"/>
                <w:cs/>
              </w:rPr>
            </w:pPr>
          </w:p>
        </w:tc>
        <w:tc>
          <w:tcPr>
            <w:tcW w:w="1530" w:type="dxa"/>
            <w:shd w:val="clear" w:color="auto" w:fill="auto"/>
            <w:vAlign w:val="bottom"/>
          </w:tcPr>
          <w:p w14:paraId="1B33159C" w14:textId="77777777" w:rsidR="00CD1158" w:rsidRPr="002B4D43" w:rsidRDefault="00CD1158" w:rsidP="001C7FB8">
            <w:pPr>
              <w:pBdr>
                <w:bottom w:val="single" w:sz="4" w:space="1" w:color="auto"/>
              </w:pBdr>
              <w:tabs>
                <w:tab w:val="decimal" w:pos="846"/>
              </w:tabs>
              <w:spacing w:line="340" w:lineRule="exact"/>
              <w:ind w:right="-43"/>
              <w:jc w:val="center"/>
              <w:rPr>
                <w:rFonts w:ascii="Arial" w:hAnsi="Arial" w:cs="Arial"/>
                <w:color w:val="000000" w:themeColor="text1"/>
                <w:sz w:val="16"/>
                <w:szCs w:val="16"/>
              </w:rPr>
            </w:pPr>
            <w:r w:rsidRPr="002B4D43">
              <w:rPr>
                <w:rFonts w:ascii="Arial" w:hAnsi="Arial" w:cs="Arial"/>
                <w:color w:val="000000" w:themeColor="text1"/>
                <w:sz w:val="16"/>
                <w:szCs w:val="16"/>
              </w:rPr>
              <w:t>Related by</w:t>
            </w:r>
          </w:p>
        </w:tc>
        <w:tc>
          <w:tcPr>
            <w:tcW w:w="1170" w:type="dxa"/>
            <w:shd w:val="clear" w:color="auto" w:fill="auto"/>
          </w:tcPr>
          <w:p w14:paraId="11D0D1B3" w14:textId="606CC1DD" w:rsidR="00CD1158" w:rsidRPr="002B4D43" w:rsidRDefault="00CD1158" w:rsidP="001C7FB8">
            <w:pPr>
              <w:pBdr>
                <w:bottom w:val="single" w:sz="4" w:space="1" w:color="auto"/>
              </w:pBdr>
              <w:spacing w:line="340" w:lineRule="exact"/>
              <w:ind w:right="-43"/>
              <w:jc w:val="center"/>
              <w:rPr>
                <w:rFonts w:ascii="Arial" w:hAnsi="Arial" w:cs="Arial"/>
                <w:color w:val="000000" w:themeColor="text1"/>
                <w:sz w:val="16"/>
                <w:szCs w:val="16"/>
              </w:rPr>
            </w:pPr>
            <w:r w:rsidRPr="002B4D43">
              <w:rPr>
                <w:rFonts w:ascii="Arial" w:hAnsi="Arial" w:cs="Arial"/>
                <w:color w:val="000000" w:themeColor="text1"/>
                <w:sz w:val="16"/>
                <w:szCs w:val="16"/>
              </w:rPr>
              <w:t xml:space="preserve">31 December </w:t>
            </w:r>
            <w:r w:rsidR="00407345" w:rsidRPr="002B4D43">
              <w:rPr>
                <w:rFonts w:ascii="Arial" w:hAnsi="Arial" w:cs="Arial"/>
                <w:color w:val="000000" w:themeColor="text1"/>
                <w:sz w:val="16"/>
                <w:szCs w:val="16"/>
              </w:rPr>
              <w:t>2023</w:t>
            </w:r>
          </w:p>
        </w:tc>
        <w:tc>
          <w:tcPr>
            <w:tcW w:w="1080" w:type="dxa"/>
            <w:shd w:val="clear" w:color="auto" w:fill="auto"/>
          </w:tcPr>
          <w:p w14:paraId="13097335" w14:textId="77777777" w:rsidR="00CD1158" w:rsidRPr="002B4D43" w:rsidRDefault="00CD1158" w:rsidP="001C7FB8">
            <w:pPr>
              <w:pBdr>
                <w:bottom w:val="single" w:sz="4" w:space="1" w:color="auto"/>
              </w:pBdr>
              <w:spacing w:line="340" w:lineRule="exact"/>
              <w:ind w:right="-43"/>
              <w:jc w:val="center"/>
              <w:rPr>
                <w:rFonts w:ascii="Arial" w:hAnsi="Arial" w:cs="Arial"/>
                <w:color w:val="000000" w:themeColor="text1"/>
                <w:sz w:val="16"/>
                <w:szCs w:val="16"/>
              </w:rPr>
            </w:pPr>
            <w:r w:rsidRPr="002B4D43">
              <w:rPr>
                <w:rFonts w:ascii="Arial" w:hAnsi="Arial" w:cs="Arial"/>
                <w:color w:val="000000" w:themeColor="text1"/>
                <w:sz w:val="16"/>
                <w:szCs w:val="16"/>
              </w:rPr>
              <w:t>during           the year</w:t>
            </w:r>
          </w:p>
        </w:tc>
        <w:tc>
          <w:tcPr>
            <w:tcW w:w="1080" w:type="dxa"/>
            <w:shd w:val="clear" w:color="auto" w:fill="auto"/>
          </w:tcPr>
          <w:p w14:paraId="6C956E0D" w14:textId="77777777" w:rsidR="00CD1158" w:rsidRPr="002B4D43" w:rsidRDefault="00CD1158" w:rsidP="001C7FB8">
            <w:pPr>
              <w:pBdr>
                <w:bottom w:val="single" w:sz="4" w:space="1" w:color="auto"/>
              </w:pBdr>
              <w:spacing w:line="340" w:lineRule="exact"/>
              <w:ind w:right="-43"/>
              <w:jc w:val="center"/>
              <w:rPr>
                <w:rFonts w:ascii="Arial" w:hAnsi="Arial" w:cs="Arial"/>
                <w:color w:val="000000" w:themeColor="text1"/>
                <w:sz w:val="16"/>
                <w:szCs w:val="16"/>
              </w:rPr>
            </w:pPr>
            <w:r w:rsidRPr="002B4D43">
              <w:rPr>
                <w:rFonts w:ascii="Arial" w:hAnsi="Arial" w:cs="Arial"/>
                <w:color w:val="000000" w:themeColor="text1"/>
                <w:sz w:val="16"/>
                <w:szCs w:val="16"/>
              </w:rPr>
              <w:t>during           the year</w:t>
            </w:r>
          </w:p>
        </w:tc>
        <w:tc>
          <w:tcPr>
            <w:tcW w:w="1266" w:type="dxa"/>
            <w:shd w:val="clear" w:color="auto" w:fill="auto"/>
          </w:tcPr>
          <w:p w14:paraId="3BABD299" w14:textId="3CC6FB8A" w:rsidR="00CD1158" w:rsidRPr="002B4D43" w:rsidRDefault="00CD1158" w:rsidP="001C7FB8">
            <w:pPr>
              <w:pBdr>
                <w:bottom w:val="single" w:sz="4" w:space="1" w:color="auto"/>
              </w:pBdr>
              <w:spacing w:line="340" w:lineRule="exact"/>
              <w:ind w:right="5"/>
              <w:jc w:val="center"/>
              <w:rPr>
                <w:rFonts w:ascii="Arial" w:hAnsi="Arial" w:cs="Arial"/>
                <w:color w:val="000000" w:themeColor="text1"/>
                <w:sz w:val="16"/>
                <w:szCs w:val="16"/>
                <w:cs/>
              </w:rPr>
            </w:pPr>
            <w:r w:rsidRPr="002B4D43">
              <w:rPr>
                <w:rFonts w:ascii="Arial" w:hAnsi="Arial" w:cs="Arial"/>
                <w:color w:val="000000" w:themeColor="text1"/>
                <w:sz w:val="16"/>
                <w:szCs w:val="16"/>
              </w:rPr>
              <w:t xml:space="preserve">31 December </w:t>
            </w:r>
            <w:r w:rsidR="00E97719" w:rsidRPr="002B4D43">
              <w:rPr>
                <w:rFonts w:ascii="Arial" w:hAnsi="Arial" w:cs="Arial"/>
                <w:color w:val="000000" w:themeColor="text1"/>
                <w:sz w:val="16"/>
                <w:szCs w:val="16"/>
              </w:rPr>
              <w:t>2024</w:t>
            </w:r>
          </w:p>
        </w:tc>
      </w:tr>
      <w:tr w:rsidR="000B5F46" w:rsidRPr="00555336" w14:paraId="249A070E" w14:textId="77777777" w:rsidTr="003C5A51">
        <w:tc>
          <w:tcPr>
            <w:tcW w:w="2520" w:type="dxa"/>
            <w:shd w:val="clear" w:color="auto" w:fill="auto"/>
          </w:tcPr>
          <w:p w14:paraId="26A40469" w14:textId="3B1A4AC4" w:rsidR="000B5F46" w:rsidRPr="002B4D43" w:rsidRDefault="000B5F46" w:rsidP="000B5F46">
            <w:pPr>
              <w:spacing w:line="340" w:lineRule="exact"/>
              <w:ind w:left="132" w:hanging="146"/>
              <w:rPr>
                <w:rFonts w:ascii="Arial" w:hAnsi="Arial" w:cs="Arial"/>
                <w:color w:val="000000" w:themeColor="text1"/>
                <w:spacing w:val="-4"/>
                <w:sz w:val="16"/>
                <w:szCs w:val="16"/>
              </w:rPr>
            </w:pPr>
            <w:r w:rsidRPr="002B4D43">
              <w:rPr>
                <w:rFonts w:ascii="Arial" w:hAnsi="Arial" w:cs="Arial"/>
                <w:color w:val="000000" w:themeColor="text1"/>
                <w:spacing w:val="-4"/>
                <w:sz w:val="16"/>
                <w:szCs w:val="16"/>
              </w:rPr>
              <w:t>Related party</w:t>
            </w:r>
          </w:p>
        </w:tc>
        <w:tc>
          <w:tcPr>
            <w:tcW w:w="1530" w:type="dxa"/>
            <w:shd w:val="clear" w:color="auto" w:fill="auto"/>
          </w:tcPr>
          <w:p w14:paraId="7D49FDB1" w14:textId="42B15739" w:rsidR="000B5F46" w:rsidRPr="002B4D43" w:rsidRDefault="000B5F46" w:rsidP="000B5F46">
            <w:pPr>
              <w:spacing w:line="340" w:lineRule="exact"/>
              <w:ind w:left="162" w:right="-88" w:hanging="162"/>
              <w:rPr>
                <w:rFonts w:ascii="Arial" w:hAnsi="Arial" w:cs="Arial"/>
                <w:color w:val="000000" w:themeColor="text1"/>
                <w:sz w:val="16"/>
                <w:szCs w:val="16"/>
              </w:rPr>
            </w:pPr>
            <w:r w:rsidRPr="002B4D43">
              <w:rPr>
                <w:rFonts w:ascii="Arial" w:hAnsi="Arial" w:cs="Arial"/>
                <w:color w:val="000000" w:themeColor="text1"/>
                <w:sz w:val="16"/>
                <w:szCs w:val="16"/>
              </w:rPr>
              <w:t>Director of the subsidiary</w:t>
            </w:r>
          </w:p>
        </w:tc>
        <w:tc>
          <w:tcPr>
            <w:tcW w:w="1170" w:type="dxa"/>
            <w:shd w:val="clear" w:color="auto" w:fill="auto"/>
            <w:vAlign w:val="bottom"/>
          </w:tcPr>
          <w:p w14:paraId="1A966F6E" w14:textId="50BC009A" w:rsidR="000B5F46" w:rsidRPr="002B4D43" w:rsidRDefault="000B5F46" w:rsidP="002B4D43">
            <w:pPr>
              <w:pBdr>
                <w:bottom w:val="single" w:sz="4" w:space="1" w:color="auto"/>
              </w:pBdr>
              <w:tabs>
                <w:tab w:val="decimal" w:pos="918"/>
              </w:tabs>
              <w:spacing w:line="340" w:lineRule="exact"/>
              <w:rPr>
                <w:rFonts w:ascii="Arial" w:hAnsi="Arial" w:cs="Arial"/>
                <w:color w:val="000000" w:themeColor="text1"/>
                <w:sz w:val="16"/>
                <w:szCs w:val="16"/>
              </w:rPr>
            </w:pPr>
            <w:r w:rsidRPr="002B4D43">
              <w:rPr>
                <w:rFonts w:ascii="Arial" w:hAnsi="Arial" w:cs="Arial"/>
                <w:color w:val="000000" w:themeColor="text1"/>
                <w:sz w:val="16"/>
                <w:szCs w:val="16"/>
              </w:rPr>
              <w:t>1,435</w:t>
            </w:r>
          </w:p>
        </w:tc>
        <w:tc>
          <w:tcPr>
            <w:tcW w:w="1080" w:type="dxa"/>
            <w:shd w:val="clear" w:color="auto" w:fill="auto"/>
            <w:vAlign w:val="bottom"/>
          </w:tcPr>
          <w:p w14:paraId="183D99D1" w14:textId="1D7055C4" w:rsidR="000B5F46" w:rsidRPr="002B4D43" w:rsidRDefault="000B5F46" w:rsidP="002B4D43">
            <w:pPr>
              <w:pBdr>
                <w:bottom w:val="single" w:sz="4" w:space="1" w:color="auto"/>
              </w:pBdr>
              <w:tabs>
                <w:tab w:val="decimal" w:pos="789"/>
              </w:tabs>
              <w:spacing w:line="340" w:lineRule="exact"/>
              <w:rPr>
                <w:rFonts w:ascii="Arial" w:hAnsi="Arial" w:cs="Arial"/>
                <w:color w:val="000000" w:themeColor="text1"/>
                <w:sz w:val="16"/>
                <w:szCs w:val="16"/>
              </w:rPr>
            </w:pPr>
            <w:r w:rsidRPr="002B4D43">
              <w:rPr>
                <w:rFonts w:ascii="Arial" w:hAnsi="Arial" w:cs="Arial"/>
                <w:color w:val="000000" w:themeColor="text1"/>
                <w:sz w:val="16"/>
                <w:szCs w:val="16"/>
              </w:rPr>
              <w:t>-</w:t>
            </w:r>
          </w:p>
        </w:tc>
        <w:tc>
          <w:tcPr>
            <w:tcW w:w="1080" w:type="dxa"/>
            <w:shd w:val="clear" w:color="auto" w:fill="auto"/>
            <w:vAlign w:val="bottom"/>
          </w:tcPr>
          <w:p w14:paraId="0E42AC03" w14:textId="12419719" w:rsidR="000B5F46" w:rsidRPr="002B4D43" w:rsidRDefault="000B5F46" w:rsidP="002B4D43">
            <w:pPr>
              <w:pBdr>
                <w:bottom w:val="single" w:sz="4" w:space="1" w:color="auto"/>
              </w:pBdr>
              <w:spacing w:line="340" w:lineRule="exact"/>
              <w:jc w:val="right"/>
              <w:rPr>
                <w:rFonts w:ascii="Arial" w:hAnsi="Arial" w:cs="Arial"/>
                <w:color w:val="000000" w:themeColor="text1"/>
                <w:sz w:val="16"/>
                <w:szCs w:val="16"/>
                <w:cs/>
              </w:rPr>
            </w:pPr>
            <w:r w:rsidRPr="002B4D43">
              <w:rPr>
                <w:rFonts w:ascii="Arial" w:hAnsi="Arial" w:cs="Arial"/>
                <w:color w:val="000000" w:themeColor="text1"/>
                <w:sz w:val="16"/>
                <w:szCs w:val="16"/>
                <w:cs/>
              </w:rPr>
              <w:t>(</w:t>
            </w:r>
            <w:r w:rsidRPr="002B4D43">
              <w:rPr>
                <w:rFonts w:ascii="Arial" w:hAnsi="Arial" w:cs="Arial"/>
                <w:color w:val="000000" w:themeColor="text1"/>
                <w:sz w:val="16"/>
                <w:szCs w:val="16"/>
              </w:rPr>
              <w:t>77</w:t>
            </w:r>
            <w:r w:rsidRPr="002B4D43">
              <w:rPr>
                <w:rFonts w:ascii="Arial" w:hAnsi="Arial" w:cs="Arial"/>
                <w:color w:val="000000" w:themeColor="text1"/>
                <w:sz w:val="16"/>
                <w:szCs w:val="16"/>
                <w:cs/>
              </w:rPr>
              <w:t>)</w:t>
            </w:r>
          </w:p>
        </w:tc>
        <w:tc>
          <w:tcPr>
            <w:tcW w:w="1266" w:type="dxa"/>
            <w:shd w:val="clear" w:color="auto" w:fill="auto"/>
            <w:vAlign w:val="bottom"/>
          </w:tcPr>
          <w:p w14:paraId="2ECDB4B3" w14:textId="209F7F50" w:rsidR="000B5F46" w:rsidRPr="002B4D43" w:rsidRDefault="000B5F46" w:rsidP="003C5A51">
            <w:pPr>
              <w:pBdr>
                <w:bottom w:val="single" w:sz="4" w:space="1" w:color="auto"/>
              </w:pBdr>
              <w:tabs>
                <w:tab w:val="decimal" w:pos="885"/>
              </w:tabs>
              <w:spacing w:line="340" w:lineRule="exact"/>
              <w:rPr>
                <w:rFonts w:ascii="Arial" w:hAnsi="Arial" w:cs="Arial"/>
                <w:color w:val="000000" w:themeColor="text1"/>
                <w:sz w:val="16"/>
                <w:szCs w:val="16"/>
              </w:rPr>
            </w:pPr>
            <w:r w:rsidRPr="002B4D43">
              <w:rPr>
                <w:rFonts w:ascii="Arial" w:hAnsi="Arial" w:cs="Arial"/>
                <w:color w:val="000000" w:themeColor="text1"/>
                <w:sz w:val="16"/>
                <w:szCs w:val="16"/>
              </w:rPr>
              <w:t>1,358</w:t>
            </w:r>
          </w:p>
        </w:tc>
      </w:tr>
      <w:tr w:rsidR="001B0F33" w:rsidRPr="00555336" w14:paraId="43E8DC47" w14:textId="77777777" w:rsidTr="003C5A51">
        <w:tc>
          <w:tcPr>
            <w:tcW w:w="4050" w:type="dxa"/>
            <w:gridSpan w:val="2"/>
            <w:shd w:val="clear" w:color="auto" w:fill="auto"/>
          </w:tcPr>
          <w:p w14:paraId="2715826B" w14:textId="77777777" w:rsidR="001B0F33" w:rsidRPr="002B4D43" w:rsidRDefault="001B0F33" w:rsidP="001B0F33">
            <w:pPr>
              <w:spacing w:line="340" w:lineRule="exact"/>
              <w:ind w:left="-14"/>
              <w:rPr>
                <w:rFonts w:ascii="Arial" w:hAnsi="Arial" w:cs="Arial"/>
                <w:color w:val="000000" w:themeColor="text1"/>
                <w:sz w:val="16"/>
                <w:szCs w:val="16"/>
              </w:rPr>
            </w:pPr>
            <w:r w:rsidRPr="002B4D43">
              <w:rPr>
                <w:rFonts w:ascii="Arial" w:hAnsi="Arial" w:cs="Arial"/>
                <w:b/>
                <w:bCs/>
                <w:color w:val="000000" w:themeColor="text1"/>
                <w:sz w:val="16"/>
                <w:szCs w:val="16"/>
              </w:rPr>
              <w:t xml:space="preserve">Total </w:t>
            </w:r>
          </w:p>
        </w:tc>
        <w:tc>
          <w:tcPr>
            <w:tcW w:w="1170" w:type="dxa"/>
            <w:shd w:val="clear" w:color="auto" w:fill="auto"/>
            <w:vAlign w:val="bottom"/>
          </w:tcPr>
          <w:p w14:paraId="7F390F12" w14:textId="366E6006" w:rsidR="001B0F33" w:rsidRPr="002B4D43" w:rsidRDefault="001B0F33" w:rsidP="001B0F33">
            <w:pPr>
              <w:pBdr>
                <w:bottom w:val="double" w:sz="4" w:space="1" w:color="auto"/>
              </w:pBdr>
              <w:tabs>
                <w:tab w:val="decimal" w:pos="918"/>
              </w:tabs>
              <w:spacing w:line="340" w:lineRule="exact"/>
              <w:rPr>
                <w:rFonts w:ascii="Arial" w:hAnsi="Arial" w:cs="Arial"/>
                <w:b/>
                <w:bCs/>
                <w:color w:val="000000" w:themeColor="text1"/>
                <w:sz w:val="16"/>
                <w:szCs w:val="16"/>
              </w:rPr>
            </w:pPr>
            <w:r w:rsidRPr="002B4D43">
              <w:rPr>
                <w:rFonts w:ascii="Arial" w:hAnsi="Arial" w:cs="Arial"/>
                <w:b/>
                <w:bCs/>
                <w:color w:val="000000" w:themeColor="text1"/>
                <w:sz w:val="16"/>
                <w:szCs w:val="16"/>
              </w:rPr>
              <w:t>1,435</w:t>
            </w:r>
          </w:p>
        </w:tc>
        <w:tc>
          <w:tcPr>
            <w:tcW w:w="1080" w:type="dxa"/>
            <w:shd w:val="clear" w:color="auto" w:fill="auto"/>
          </w:tcPr>
          <w:p w14:paraId="4B041B53" w14:textId="7996F373" w:rsidR="001B0F33" w:rsidRPr="002B4D43" w:rsidRDefault="000B5F46" w:rsidP="001B0F33">
            <w:pPr>
              <w:pBdr>
                <w:bottom w:val="double" w:sz="4" w:space="1" w:color="auto"/>
              </w:pBdr>
              <w:tabs>
                <w:tab w:val="decimal" w:pos="789"/>
              </w:tabs>
              <w:spacing w:line="340" w:lineRule="exact"/>
              <w:rPr>
                <w:rFonts w:ascii="Arial" w:hAnsi="Arial" w:cs="Arial"/>
                <w:b/>
                <w:bCs/>
                <w:color w:val="000000" w:themeColor="text1"/>
                <w:sz w:val="16"/>
                <w:szCs w:val="16"/>
              </w:rPr>
            </w:pPr>
            <w:r w:rsidRPr="002B4D43">
              <w:rPr>
                <w:rFonts w:ascii="Arial" w:hAnsi="Arial" w:cs="Arial"/>
                <w:b/>
                <w:bCs/>
                <w:color w:val="000000" w:themeColor="text1"/>
                <w:sz w:val="16"/>
                <w:szCs w:val="16"/>
              </w:rPr>
              <w:t>-</w:t>
            </w:r>
          </w:p>
        </w:tc>
        <w:tc>
          <w:tcPr>
            <w:tcW w:w="1080" w:type="dxa"/>
            <w:shd w:val="clear" w:color="auto" w:fill="auto"/>
            <w:vAlign w:val="bottom"/>
          </w:tcPr>
          <w:p w14:paraId="77992DAB" w14:textId="1B0A00DB" w:rsidR="001B0F33" w:rsidRPr="002B4D43" w:rsidRDefault="000B5F46" w:rsidP="001B0F33">
            <w:pPr>
              <w:pBdr>
                <w:bottom w:val="double" w:sz="4" w:space="1" w:color="auto"/>
              </w:pBdr>
              <w:spacing w:line="340" w:lineRule="exact"/>
              <w:jc w:val="right"/>
              <w:rPr>
                <w:rFonts w:ascii="Arial" w:hAnsi="Arial" w:cs="Arial"/>
                <w:b/>
                <w:bCs/>
                <w:color w:val="000000" w:themeColor="text1"/>
                <w:sz w:val="16"/>
                <w:szCs w:val="16"/>
              </w:rPr>
            </w:pPr>
            <w:r w:rsidRPr="002B4D43">
              <w:rPr>
                <w:rFonts w:ascii="Arial" w:hAnsi="Arial" w:cs="Arial"/>
                <w:b/>
                <w:bCs/>
                <w:color w:val="000000" w:themeColor="text1"/>
                <w:sz w:val="16"/>
                <w:szCs w:val="16"/>
                <w:cs/>
              </w:rPr>
              <w:t>(</w:t>
            </w:r>
            <w:r w:rsidRPr="002B4D43">
              <w:rPr>
                <w:rFonts w:ascii="Arial" w:hAnsi="Arial" w:cs="Arial"/>
                <w:b/>
                <w:bCs/>
                <w:color w:val="000000" w:themeColor="text1"/>
                <w:sz w:val="16"/>
                <w:szCs w:val="16"/>
              </w:rPr>
              <w:t>77</w:t>
            </w:r>
            <w:r w:rsidRPr="002B4D43">
              <w:rPr>
                <w:rFonts w:ascii="Arial" w:hAnsi="Arial" w:cs="Arial"/>
                <w:b/>
                <w:bCs/>
                <w:color w:val="000000" w:themeColor="text1"/>
                <w:sz w:val="16"/>
                <w:szCs w:val="16"/>
                <w:cs/>
              </w:rPr>
              <w:t>)</w:t>
            </w:r>
          </w:p>
        </w:tc>
        <w:tc>
          <w:tcPr>
            <w:tcW w:w="1266" w:type="dxa"/>
            <w:shd w:val="clear" w:color="auto" w:fill="auto"/>
            <w:vAlign w:val="bottom"/>
          </w:tcPr>
          <w:p w14:paraId="4A79F640" w14:textId="29F7C2ED" w:rsidR="001B0F33" w:rsidRPr="002B4D43" w:rsidRDefault="000B5F46" w:rsidP="00D5562D">
            <w:pPr>
              <w:pBdr>
                <w:bottom w:val="double" w:sz="4" w:space="1" w:color="auto"/>
              </w:pBdr>
              <w:tabs>
                <w:tab w:val="decimal" w:pos="885"/>
              </w:tabs>
              <w:spacing w:line="340" w:lineRule="exact"/>
              <w:rPr>
                <w:rFonts w:ascii="Arial" w:hAnsi="Arial" w:cs="Arial"/>
                <w:b/>
                <w:bCs/>
                <w:color w:val="000000" w:themeColor="text1"/>
                <w:sz w:val="16"/>
                <w:szCs w:val="16"/>
              </w:rPr>
            </w:pPr>
            <w:r w:rsidRPr="002B4D43">
              <w:rPr>
                <w:rFonts w:ascii="Arial" w:hAnsi="Arial" w:cs="Arial"/>
                <w:b/>
                <w:bCs/>
                <w:color w:val="000000" w:themeColor="text1"/>
                <w:sz w:val="16"/>
                <w:szCs w:val="16"/>
              </w:rPr>
              <w:t>1,358</w:t>
            </w:r>
          </w:p>
        </w:tc>
      </w:tr>
      <w:tr w:rsidR="001B0F33" w:rsidRPr="00555336" w14:paraId="2D9F8879" w14:textId="77777777" w:rsidTr="003C5A51">
        <w:trPr>
          <w:cantSplit/>
        </w:trPr>
        <w:tc>
          <w:tcPr>
            <w:tcW w:w="8643" w:type="dxa"/>
            <w:gridSpan w:val="6"/>
            <w:shd w:val="clear" w:color="auto" w:fill="auto"/>
          </w:tcPr>
          <w:p w14:paraId="3E0A565A" w14:textId="77777777" w:rsidR="001B0F33" w:rsidRPr="002B4D43" w:rsidRDefault="001B0F33" w:rsidP="001B0F33">
            <w:pPr>
              <w:spacing w:line="340" w:lineRule="exact"/>
              <w:ind w:right="-43"/>
              <w:jc w:val="right"/>
              <w:rPr>
                <w:rFonts w:ascii="Arial" w:hAnsi="Arial" w:cs="Arial"/>
                <w:color w:val="000000" w:themeColor="text1"/>
                <w:sz w:val="16"/>
                <w:szCs w:val="16"/>
              </w:rPr>
            </w:pPr>
          </w:p>
        </w:tc>
      </w:tr>
      <w:tr w:rsidR="001B0F33" w:rsidRPr="00555336" w14:paraId="19B60219" w14:textId="77777777" w:rsidTr="003C5A51">
        <w:trPr>
          <w:cantSplit/>
        </w:trPr>
        <w:tc>
          <w:tcPr>
            <w:tcW w:w="8643" w:type="dxa"/>
            <w:gridSpan w:val="6"/>
            <w:shd w:val="clear" w:color="auto" w:fill="auto"/>
          </w:tcPr>
          <w:p w14:paraId="1D13BFE9" w14:textId="407DD6C9" w:rsidR="001B0F33" w:rsidRPr="002B4D43" w:rsidRDefault="001B0F33" w:rsidP="001B0F33">
            <w:pPr>
              <w:spacing w:line="340" w:lineRule="exact"/>
              <w:ind w:right="-43"/>
              <w:jc w:val="right"/>
              <w:rPr>
                <w:rFonts w:ascii="Arial" w:hAnsi="Arial" w:cs="Arial"/>
                <w:color w:val="000000" w:themeColor="text1"/>
                <w:sz w:val="16"/>
                <w:szCs w:val="16"/>
              </w:rPr>
            </w:pPr>
            <w:r w:rsidRPr="002B4D43">
              <w:rPr>
                <w:rFonts w:ascii="Arial" w:hAnsi="Arial" w:cs="Arial"/>
                <w:color w:val="000000" w:themeColor="text1"/>
                <w:sz w:val="16"/>
                <w:szCs w:val="16"/>
              </w:rPr>
              <w:t>(Unit: Thousand Baht)</w:t>
            </w:r>
          </w:p>
        </w:tc>
      </w:tr>
      <w:tr w:rsidR="001B0F33" w:rsidRPr="00555336" w14:paraId="7F090CAC" w14:textId="77777777" w:rsidTr="003C5A51">
        <w:tc>
          <w:tcPr>
            <w:tcW w:w="2520" w:type="dxa"/>
            <w:shd w:val="clear" w:color="auto" w:fill="auto"/>
          </w:tcPr>
          <w:p w14:paraId="13EF62BD" w14:textId="77777777" w:rsidR="001B0F33" w:rsidRPr="002B4D43" w:rsidRDefault="001B0F33" w:rsidP="001B0F33">
            <w:pPr>
              <w:spacing w:line="340" w:lineRule="exact"/>
              <w:ind w:right="-43"/>
              <w:jc w:val="both"/>
              <w:rPr>
                <w:rFonts w:ascii="Arial" w:hAnsi="Arial" w:cs="Arial"/>
                <w:b/>
                <w:bCs/>
                <w:color w:val="000000" w:themeColor="text1"/>
                <w:sz w:val="16"/>
                <w:szCs w:val="16"/>
                <w:u w:val="single"/>
              </w:rPr>
            </w:pPr>
          </w:p>
        </w:tc>
        <w:tc>
          <w:tcPr>
            <w:tcW w:w="1530" w:type="dxa"/>
            <w:shd w:val="clear" w:color="auto" w:fill="auto"/>
          </w:tcPr>
          <w:p w14:paraId="61ABB26B" w14:textId="77777777" w:rsidR="001B0F33" w:rsidRPr="002B4D43" w:rsidRDefault="001B0F33" w:rsidP="001B0F33">
            <w:pPr>
              <w:tabs>
                <w:tab w:val="decimal" w:pos="846"/>
              </w:tabs>
              <w:spacing w:line="340" w:lineRule="exact"/>
              <w:ind w:right="-43"/>
              <w:jc w:val="thaiDistribute"/>
              <w:rPr>
                <w:rFonts w:ascii="Arial" w:hAnsi="Arial" w:cs="Arial"/>
                <w:color w:val="000000" w:themeColor="text1"/>
                <w:sz w:val="16"/>
                <w:szCs w:val="16"/>
              </w:rPr>
            </w:pPr>
          </w:p>
        </w:tc>
        <w:tc>
          <w:tcPr>
            <w:tcW w:w="4593" w:type="dxa"/>
            <w:gridSpan w:val="4"/>
            <w:shd w:val="clear" w:color="auto" w:fill="auto"/>
          </w:tcPr>
          <w:p w14:paraId="12E890D6" w14:textId="3E5629FF" w:rsidR="001B0F33" w:rsidRPr="002B4D43" w:rsidRDefault="001B0F33" w:rsidP="001B0F33">
            <w:pPr>
              <w:pBdr>
                <w:bottom w:val="single" w:sz="4" w:space="1" w:color="auto"/>
              </w:pBdr>
              <w:tabs>
                <w:tab w:val="decimal" w:pos="846"/>
              </w:tabs>
              <w:spacing w:line="340" w:lineRule="exact"/>
              <w:ind w:right="-43"/>
              <w:jc w:val="center"/>
              <w:rPr>
                <w:rFonts w:ascii="Arial" w:hAnsi="Arial" w:cs="Arial"/>
                <w:color w:val="000000" w:themeColor="text1"/>
                <w:sz w:val="16"/>
                <w:szCs w:val="16"/>
              </w:rPr>
            </w:pPr>
            <w:r w:rsidRPr="002B4D43">
              <w:rPr>
                <w:rFonts w:ascii="Arial" w:hAnsi="Arial" w:cs="Arial"/>
                <w:color w:val="000000" w:themeColor="text1"/>
                <w:sz w:val="16"/>
                <w:szCs w:val="16"/>
              </w:rPr>
              <w:t>Separate financial statements</w:t>
            </w:r>
          </w:p>
        </w:tc>
      </w:tr>
      <w:tr w:rsidR="001B0F33" w:rsidRPr="00555336" w14:paraId="3A4031C4" w14:textId="77777777" w:rsidTr="003C5A51">
        <w:tc>
          <w:tcPr>
            <w:tcW w:w="2520" w:type="dxa"/>
            <w:vMerge w:val="restart"/>
            <w:shd w:val="clear" w:color="auto" w:fill="auto"/>
            <w:vAlign w:val="bottom"/>
          </w:tcPr>
          <w:p w14:paraId="193825C3" w14:textId="77777777" w:rsidR="001B0F33" w:rsidRPr="002B4D43" w:rsidRDefault="001B0F33" w:rsidP="001B0F33">
            <w:pPr>
              <w:pBdr>
                <w:bottom w:val="single" w:sz="4" w:space="1" w:color="auto"/>
              </w:pBdr>
              <w:spacing w:line="340" w:lineRule="exact"/>
              <w:ind w:right="-43"/>
              <w:jc w:val="center"/>
              <w:rPr>
                <w:rFonts w:ascii="Arial" w:hAnsi="Arial" w:cs="Arial"/>
                <w:b/>
                <w:bCs/>
                <w:color w:val="000000" w:themeColor="text1"/>
                <w:sz w:val="16"/>
                <w:szCs w:val="16"/>
                <w:u w:val="single"/>
              </w:rPr>
            </w:pPr>
            <w:r w:rsidRPr="002B4D43">
              <w:rPr>
                <w:rFonts w:ascii="Arial" w:hAnsi="Arial" w:cs="Arial"/>
                <w:color w:val="000000" w:themeColor="text1"/>
                <w:sz w:val="16"/>
                <w:szCs w:val="16"/>
              </w:rPr>
              <w:t xml:space="preserve">Short-term loans </w:t>
            </w:r>
          </w:p>
        </w:tc>
        <w:tc>
          <w:tcPr>
            <w:tcW w:w="1530" w:type="dxa"/>
            <w:shd w:val="clear" w:color="auto" w:fill="auto"/>
            <w:vAlign w:val="bottom"/>
          </w:tcPr>
          <w:p w14:paraId="1A0D664F" w14:textId="77777777" w:rsidR="001B0F33" w:rsidRPr="002B4D43" w:rsidRDefault="001B0F33" w:rsidP="001B0F33">
            <w:pPr>
              <w:tabs>
                <w:tab w:val="decimal" w:pos="846"/>
              </w:tabs>
              <w:spacing w:line="340" w:lineRule="exact"/>
              <w:ind w:right="-43"/>
              <w:jc w:val="center"/>
              <w:rPr>
                <w:rFonts w:ascii="Arial" w:hAnsi="Arial" w:cs="Arial"/>
                <w:color w:val="000000" w:themeColor="text1"/>
                <w:sz w:val="16"/>
                <w:szCs w:val="16"/>
              </w:rPr>
            </w:pPr>
          </w:p>
        </w:tc>
        <w:tc>
          <w:tcPr>
            <w:tcW w:w="1170" w:type="dxa"/>
            <w:shd w:val="clear" w:color="auto" w:fill="auto"/>
          </w:tcPr>
          <w:p w14:paraId="0F1AAE95" w14:textId="77777777" w:rsidR="001B0F33" w:rsidRPr="002B4D43" w:rsidRDefault="001B0F33" w:rsidP="001B0F33">
            <w:pPr>
              <w:spacing w:line="340" w:lineRule="exact"/>
              <w:ind w:right="-43"/>
              <w:jc w:val="center"/>
              <w:rPr>
                <w:rFonts w:ascii="Arial" w:hAnsi="Arial" w:cs="Arial"/>
                <w:color w:val="000000" w:themeColor="text1"/>
                <w:sz w:val="16"/>
                <w:szCs w:val="16"/>
              </w:rPr>
            </w:pPr>
            <w:r w:rsidRPr="002B4D43">
              <w:rPr>
                <w:rFonts w:ascii="Arial" w:hAnsi="Arial" w:cs="Arial"/>
                <w:color w:val="000000" w:themeColor="text1"/>
                <w:sz w:val="16"/>
                <w:szCs w:val="16"/>
              </w:rPr>
              <w:t>Balance as at</w:t>
            </w:r>
          </w:p>
        </w:tc>
        <w:tc>
          <w:tcPr>
            <w:tcW w:w="1080" w:type="dxa"/>
            <w:shd w:val="clear" w:color="auto" w:fill="auto"/>
          </w:tcPr>
          <w:p w14:paraId="0DA8415B" w14:textId="77777777" w:rsidR="001B0F33" w:rsidRPr="002B4D43" w:rsidRDefault="001B0F33" w:rsidP="001B0F33">
            <w:pPr>
              <w:spacing w:line="340" w:lineRule="exact"/>
              <w:ind w:left="-108" w:right="-77"/>
              <w:jc w:val="center"/>
              <w:rPr>
                <w:rFonts w:ascii="Arial" w:hAnsi="Arial" w:cs="Arial"/>
                <w:color w:val="000000" w:themeColor="text1"/>
                <w:sz w:val="16"/>
                <w:szCs w:val="16"/>
              </w:rPr>
            </w:pPr>
            <w:r w:rsidRPr="002B4D43">
              <w:rPr>
                <w:rFonts w:ascii="Arial" w:hAnsi="Arial" w:cs="Arial"/>
                <w:color w:val="000000" w:themeColor="text1"/>
                <w:sz w:val="16"/>
                <w:szCs w:val="16"/>
              </w:rPr>
              <w:t xml:space="preserve">Increase </w:t>
            </w:r>
          </w:p>
        </w:tc>
        <w:tc>
          <w:tcPr>
            <w:tcW w:w="1080" w:type="dxa"/>
            <w:shd w:val="clear" w:color="auto" w:fill="auto"/>
          </w:tcPr>
          <w:p w14:paraId="0ADFEE85" w14:textId="77777777" w:rsidR="001B0F33" w:rsidRPr="002B4D43" w:rsidRDefault="001B0F33" w:rsidP="001B0F33">
            <w:pPr>
              <w:spacing w:line="340" w:lineRule="exact"/>
              <w:ind w:right="-43"/>
              <w:jc w:val="center"/>
              <w:rPr>
                <w:rFonts w:ascii="Arial" w:hAnsi="Arial" w:cs="Arial"/>
                <w:color w:val="000000" w:themeColor="text1"/>
                <w:sz w:val="16"/>
                <w:szCs w:val="16"/>
              </w:rPr>
            </w:pPr>
            <w:r w:rsidRPr="002B4D43">
              <w:rPr>
                <w:rFonts w:ascii="Arial" w:hAnsi="Arial" w:cs="Arial"/>
                <w:color w:val="000000" w:themeColor="text1"/>
                <w:sz w:val="16"/>
                <w:szCs w:val="16"/>
              </w:rPr>
              <w:t>Decrease</w:t>
            </w:r>
          </w:p>
        </w:tc>
        <w:tc>
          <w:tcPr>
            <w:tcW w:w="1266" w:type="dxa"/>
            <w:shd w:val="clear" w:color="auto" w:fill="auto"/>
          </w:tcPr>
          <w:p w14:paraId="4BCE091B" w14:textId="77777777" w:rsidR="001B0F33" w:rsidRPr="002B4D43" w:rsidRDefault="001B0F33" w:rsidP="001B0F33">
            <w:pPr>
              <w:spacing w:line="340" w:lineRule="exact"/>
              <w:ind w:right="-43"/>
              <w:jc w:val="center"/>
              <w:rPr>
                <w:rFonts w:ascii="Arial" w:hAnsi="Arial" w:cs="Arial"/>
                <w:color w:val="000000" w:themeColor="text1"/>
                <w:sz w:val="16"/>
                <w:szCs w:val="16"/>
              </w:rPr>
            </w:pPr>
            <w:r w:rsidRPr="002B4D43">
              <w:rPr>
                <w:rFonts w:ascii="Arial" w:hAnsi="Arial" w:cs="Arial"/>
                <w:color w:val="000000" w:themeColor="text1"/>
                <w:sz w:val="16"/>
                <w:szCs w:val="16"/>
              </w:rPr>
              <w:t>Balance as at</w:t>
            </w:r>
          </w:p>
        </w:tc>
      </w:tr>
      <w:tr w:rsidR="001B0F33" w:rsidRPr="00555336" w14:paraId="357A62FF" w14:textId="77777777" w:rsidTr="003C5A51">
        <w:tc>
          <w:tcPr>
            <w:tcW w:w="2520" w:type="dxa"/>
            <w:vMerge/>
            <w:shd w:val="clear" w:color="auto" w:fill="auto"/>
            <w:vAlign w:val="bottom"/>
          </w:tcPr>
          <w:p w14:paraId="4BC207B1" w14:textId="77777777" w:rsidR="001B0F33" w:rsidRPr="002B4D43" w:rsidRDefault="001B0F33" w:rsidP="001B0F33">
            <w:pPr>
              <w:pBdr>
                <w:bottom w:val="single" w:sz="4" w:space="1" w:color="auto"/>
              </w:pBdr>
              <w:spacing w:line="340" w:lineRule="exact"/>
              <w:ind w:right="-43"/>
              <w:jc w:val="center"/>
              <w:rPr>
                <w:rFonts w:ascii="Arial" w:hAnsi="Arial" w:cs="Arial"/>
                <w:color w:val="000000" w:themeColor="text1"/>
                <w:sz w:val="16"/>
                <w:szCs w:val="16"/>
                <w:cs/>
              </w:rPr>
            </w:pPr>
          </w:p>
        </w:tc>
        <w:tc>
          <w:tcPr>
            <w:tcW w:w="1530" w:type="dxa"/>
            <w:shd w:val="clear" w:color="auto" w:fill="auto"/>
            <w:vAlign w:val="bottom"/>
          </w:tcPr>
          <w:p w14:paraId="6DADE2D2" w14:textId="77777777" w:rsidR="001B0F33" w:rsidRPr="002B4D43" w:rsidRDefault="001B0F33" w:rsidP="001B0F33">
            <w:pPr>
              <w:pBdr>
                <w:bottom w:val="single" w:sz="4" w:space="1" w:color="auto"/>
              </w:pBdr>
              <w:tabs>
                <w:tab w:val="decimal" w:pos="846"/>
              </w:tabs>
              <w:spacing w:line="340" w:lineRule="exact"/>
              <w:ind w:right="-43"/>
              <w:jc w:val="center"/>
              <w:rPr>
                <w:rFonts w:ascii="Arial" w:hAnsi="Arial" w:cs="Arial"/>
                <w:color w:val="000000" w:themeColor="text1"/>
                <w:sz w:val="16"/>
                <w:szCs w:val="16"/>
              </w:rPr>
            </w:pPr>
            <w:r w:rsidRPr="002B4D43">
              <w:rPr>
                <w:rFonts w:ascii="Arial" w:hAnsi="Arial" w:cs="Arial"/>
                <w:color w:val="000000" w:themeColor="text1"/>
                <w:sz w:val="16"/>
                <w:szCs w:val="16"/>
              </w:rPr>
              <w:t>Related by</w:t>
            </w:r>
          </w:p>
        </w:tc>
        <w:tc>
          <w:tcPr>
            <w:tcW w:w="1170" w:type="dxa"/>
            <w:shd w:val="clear" w:color="auto" w:fill="auto"/>
          </w:tcPr>
          <w:p w14:paraId="42E3841B" w14:textId="4F8E9A9A" w:rsidR="001B0F33" w:rsidRPr="002B4D43" w:rsidRDefault="001B0F33" w:rsidP="001B0F33">
            <w:pPr>
              <w:pBdr>
                <w:bottom w:val="single" w:sz="4" w:space="1" w:color="auto"/>
              </w:pBdr>
              <w:spacing w:line="340" w:lineRule="exact"/>
              <w:ind w:right="-43"/>
              <w:jc w:val="center"/>
              <w:rPr>
                <w:rFonts w:ascii="Arial" w:hAnsi="Arial" w:cs="Arial"/>
                <w:color w:val="000000" w:themeColor="text1"/>
                <w:sz w:val="16"/>
                <w:szCs w:val="16"/>
              </w:rPr>
            </w:pPr>
            <w:r w:rsidRPr="002B4D43">
              <w:rPr>
                <w:rFonts w:ascii="Arial" w:hAnsi="Arial" w:cs="Arial"/>
                <w:color w:val="000000" w:themeColor="text1"/>
                <w:sz w:val="16"/>
                <w:szCs w:val="16"/>
              </w:rPr>
              <w:t>31 December 2023</w:t>
            </w:r>
          </w:p>
        </w:tc>
        <w:tc>
          <w:tcPr>
            <w:tcW w:w="1080" w:type="dxa"/>
            <w:shd w:val="clear" w:color="auto" w:fill="auto"/>
          </w:tcPr>
          <w:p w14:paraId="2D4FD65A" w14:textId="77777777" w:rsidR="001B0F33" w:rsidRPr="002B4D43" w:rsidRDefault="001B0F33" w:rsidP="001B0F33">
            <w:pPr>
              <w:pBdr>
                <w:bottom w:val="single" w:sz="4" w:space="1" w:color="auto"/>
              </w:pBdr>
              <w:spacing w:line="340" w:lineRule="exact"/>
              <w:ind w:right="-43"/>
              <w:jc w:val="center"/>
              <w:rPr>
                <w:rFonts w:ascii="Arial" w:hAnsi="Arial" w:cs="Arial"/>
                <w:color w:val="000000" w:themeColor="text1"/>
                <w:sz w:val="16"/>
                <w:szCs w:val="16"/>
              </w:rPr>
            </w:pPr>
            <w:r w:rsidRPr="002B4D43">
              <w:rPr>
                <w:rFonts w:ascii="Arial" w:hAnsi="Arial" w:cs="Arial"/>
                <w:color w:val="000000" w:themeColor="text1"/>
                <w:sz w:val="16"/>
                <w:szCs w:val="16"/>
              </w:rPr>
              <w:t>during           the year</w:t>
            </w:r>
          </w:p>
        </w:tc>
        <w:tc>
          <w:tcPr>
            <w:tcW w:w="1080" w:type="dxa"/>
            <w:shd w:val="clear" w:color="auto" w:fill="auto"/>
          </w:tcPr>
          <w:p w14:paraId="6ADF0CAA" w14:textId="77777777" w:rsidR="001B0F33" w:rsidRPr="002B4D43" w:rsidRDefault="001B0F33" w:rsidP="001B0F33">
            <w:pPr>
              <w:pBdr>
                <w:bottom w:val="single" w:sz="4" w:space="1" w:color="auto"/>
              </w:pBdr>
              <w:spacing w:line="340" w:lineRule="exact"/>
              <w:ind w:right="-43"/>
              <w:jc w:val="center"/>
              <w:rPr>
                <w:rFonts w:ascii="Arial" w:hAnsi="Arial" w:cs="Arial"/>
                <w:color w:val="000000" w:themeColor="text1"/>
                <w:sz w:val="16"/>
                <w:szCs w:val="16"/>
              </w:rPr>
            </w:pPr>
            <w:r w:rsidRPr="002B4D43">
              <w:rPr>
                <w:rFonts w:ascii="Arial" w:hAnsi="Arial" w:cs="Arial"/>
                <w:color w:val="000000" w:themeColor="text1"/>
                <w:sz w:val="16"/>
                <w:szCs w:val="16"/>
              </w:rPr>
              <w:t>during           the year</w:t>
            </w:r>
          </w:p>
        </w:tc>
        <w:tc>
          <w:tcPr>
            <w:tcW w:w="1266" w:type="dxa"/>
            <w:shd w:val="clear" w:color="auto" w:fill="auto"/>
          </w:tcPr>
          <w:p w14:paraId="09F5CB06" w14:textId="527BDC94" w:rsidR="001B0F33" w:rsidRPr="002B4D43" w:rsidRDefault="001B0F33" w:rsidP="001B0F33">
            <w:pPr>
              <w:pBdr>
                <w:bottom w:val="single" w:sz="4" w:space="1" w:color="auto"/>
              </w:pBdr>
              <w:spacing w:line="340" w:lineRule="exact"/>
              <w:ind w:right="5"/>
              <w:jc w:val="center"/>
              <w:rPr>
                <w:rFonts w:ascii="Arial" w:hAnsi="Arial" w:cs="Arial"/>
                <w:color w:val="000000" w:themeColor="text1"/>
                <w:sz w:val="16"/>
                <w:szCs w:val="16"/>
                <w:cs/>
              </w:rPr>
            </w:pPr>
            <w:r w:rsidRPr="002B4D43">
              <w:rPr>
                <w:rFonts w:ascii="Arial" w:hAnsi="Arial" w:cs="Arial"/>
                <w:color w:val="000000" w:themeColor="text1"/>
                <w:sz w:val="16"/>
                <w:szCs w:val="16"/>
              </w:rPr>
              <w:t>31 December 2024</w:t>
            </w:r>
          </w:p>
        </w:tc>
      </w:tr>
      <w:tr w:rsidR="00526964" w:rsidRPr="00555336" w14:paraId="30C88294" w14:textId="77777777" w:rsidTr="003C5A51">
        <w:tc>
          <w:tcPr>
            <w:tcW w:w="2520" w:type="dxa"/>
            <w:shd w:val="clear" w:color="auto" w:fill="auto"/>
            <w:vAlign w:val="bottom"/>
          </w:tcPr>
          <w:p w14:paraId="3334A4DB" w14:textId="6E3EAEDF" w:rsidR="00526964" w:rsidRPr="002B4D43" w:rsidRDefault="00526964" w:rsidP="00526964">
            <w:pPr>
              <w:spacing w:line="340" w:lineRule="exact"/>
              <w:ind w:left="132" w:hanging="146"/>
              <w:rPr>
                <w:rFonts w:ascii="Arial" w:hAnsi="Arial" w:cs="Arial"/>
                <w:color w:val="000000" w:themeColor="text1"/>
                <w:spacing w:val="-4"/>
                <w:sz w:val="16"/>
                <w:szCs w:val="16"/>
              </w:rPr>
            </w:pPr>
            <w:r w:rsidRPr="002B4D43">
              <w:rPr>
                <w:rFonts w:ascii="Arial" w:hAnsi="Arial" w:cs="Arial"/>
                <w:color w:val="000000" w:themeColor="text1"/>
                <w:spacing w:val="-4"/>
                <w:sz w:val="16"/>
                <w:szCs w:val="16"/>
              </w:rPr>
              <w:t>Tastemaker Company Limited</w:t>
            </w:r>
          </w:p>
        </w:tc>
        <w:tc>
          <w:tcPr>
            <w:tcW w:w="1530" w:type="dxa"/>
            <w:shd w:val="clear" w:color="auto" w:fill="auto"/>
            <w:vAlign w:val="bottom"/>
          </w:tcPr>
          <w:p w14:paraId="05A545B2" w14:textId="5E90DFAD" w:rsidR="00526964" w:rsidRPr="002B4D43" w:rsidRDefault="00526964" w:rsidP="00526964">
            <w:pPr>
              <w:spacing w:line="340" w:lineRule="exact"/>
              <w:ind w:left="162" w:right="-88" w:hanging="162"/>
              <w:rPr>
                <w:rFonts w:ascii="Arial" w:hAnsi="Arial" w:cs="Arial"/>
                <w:color w:val="000000" w:themeColor="text1"/>
                <w:sz w:val="16"/>
                <w:szCs w:val="16"/>
              </w:rPr>
            </w:pPr>
            <w:r w:rsidRPr="002B4D43">
              <w:rPr>
                <w:rFonts w:ascii="Arial" w:hAnsi="Arial" w:cs="Arial"/>
                <w:color w:val="000000" w:themeColor="text1"/>
                <w:sz w:val="16"/>
                <w:szCs w:val="16"/>
              </w:rPr>
              <w:t>Subsidiary</w:t>
            </w:r>
          </w:p>
        </w:tc>
        <w:tc>
          <w:tcPr>
            <w:tcW w:w="1170" w:type="dxa"/>
            <w:shd w:val="clear" w:color="auto" w:fill="auto"/>
            <w:vAlign w:val="bottom"/>
          </w:tcPr>
          <w:p w14:paraId="306F72DD" w14:textId="32E3A3DF" w:rsidR="00526964" w:rsidRPr="002B4D43" w:rsidRDefault="00526964" w:rsidP="00526964">
            <w:pPr>
              <w:tabs>
                <w:tab w:val="decimal" w:pos="918"/>
              </w:tabs>
              <w:spacing w:line="340" w:lineRule="exact"/>
              <w:rPr>
                <w:rFonts w:ascii="Arial" w:hAnsi="Arial" w:cs="Arial"/>
                <w:color w:val="000000" w:themeColor="text1"/>
                <w:sz w:val="16"/>
                <w:szCs w:val="16"/>
              </w:rPr>
            </w:pPr>
            <w:r w:rsidRPr="002B4D43">
              <w:rPr>
                <w:rFonts w:ascii="Arial" w:hAnsi="Arial" w:cs="Arial"/>
                <w:color w:val="000000" w:themeColor="text1"/>
                <w:sz w:val="16"/>
                <w:szCs w:val="16"/>
              </w:rPr>
              <w:t>-</w:t>
            </w:r>
          </w:p>
        </w:tc>
        <w:tc>
          <w:tcPr>
            <w:tcW w:w="1080" w:type="dxa"/>
            <w:shd w:val="clear" w:color="auto" w:fill="auto"/>
            <w:vAlign w:val="bottom"/>
          </w:tcPr>
          <w:p w14:paraId="3E9660C7" w14:textId="66776470" w:rsidR="00526964" w:rsidRPr="002B4D43" w:rsidRDefault="00526964" w:rsidP="00526964">
            <w:pPr>
              <w:tabs>
                <w:tab w:val="decimal" w:pos="789"/>
              </w:tabs>
              <w:spacing w:line="340" w:lineRule="exact"/>
              <w:rPr>
                <w:rFonts w:ascii="Arial" w:hAnsi="Arial" w:cs="Arial"/>
                <w:color w:val="000000" w:themeColor="text1"/>
                <w:sz w:val="16"/>
                <w:szCs w:val="16"/>
              </w:rPr>
            </w:pPr>
            <w:r w:rsidRPr="002B4D43">
              <w:rPr>
                <w:rFonts w:ascii="Arial" w:hAnsi="Arial" w:cs="Arial"/>
                <w:color w:val="000000" w:themeColor="text1"/>
                <w:sz w:val="16"/>
                <w:szCs w:val="16"/>
              </w:rPr>
              <w:t>14,000</w:t>
            </w:r>
          </w:p>
        </w:tc>
        <w:tc>
          <w:tcPr>
            <w:tcW w:w="1080" w:type="dxa"/>
            <w:shd w:val="clear" w:color="auto" w:fill="auto"/>
            <w:vAlign w:val="bottom"/>
          </w:tcPr>
          <w:p w14:paraId="2A0B79A0" w14:textId="1628D09F" w:rsidR="00526964" w:rsidRPr="002B4D43" w:rsidRDefault="00526964" w:rsidP="00526964">
            <w:pPr>
              <w:tabs>
                <w:tab w:val="decimal" w:pos="789"/>
              </w:tabs>
              <w:spacing w:line="340" w:lineRule="exact"/>
              <w:rPr>
                <w:rFonts w:ascii="Arial" w:hAnsi="Arial" w:cs="Arial"/>
                <w:color w:val="000000" w:themeColor="text1"/>
                <w:sz w:val="16"/>
                <w:szCs w:val="16"/>
              </w:rPr>
            </w:pPr>
            <w:r w:rsidRPr="002B4D43">
              <w:rPr>
                <w:rFonts w:ascii="Arial" w:hAnsi="Arial" w:cs="Arial"/>
                <w:color w:val="000000" w:themeColor="text1"/>
                <w:sz w:val="16"/>
                <w:szCs w:val="16"/>
              </w:rPr>
              <w:t>-</w:t>
            </w:r>
          </w:p>
        </w:tc>
        <w:tc>
          <w:tcPr>
            <w:tcW w:w="1266" w:type="dxa"/>
            <w:shd w:val="clear" w:color="auto" w:fill="auto"/>
            <w:vAlign w:val="bottom"/>
          </w:tcPr>
          <w:p w14:paraId="1545C5F8" w14:textId="6CF35A6A" w:rsidR="00526964" w:rsidRPr="002B4D43" w:rsidRDefault="00526964" w:rsidP="003C5A51">
            <w:pPr>
              <w:tabs>
                <w:tab w:val="decimal" w:pos="885"/>
              </w:tabs>
              <w:spacing w:line="340" w:lineRule="exact"/>
              <w:rPr>
                <w:rFonts w:ascii="Arial" w:hAnsi="Arial" w:cs="Arial"/>
                <w:color w:val="000000" w:themeColor="text1"/>
                <w:sz w:val="16"/>
                <w:szCs w:val="16"/>
              </w:rPr>
            </w:pPr>
            <w:r w:rsidRPr="002B4D43">
              <w:rPr>
                <w:rFonts w:ascii="Arial" w:hAnsi="Arial" w:cs="Arial"/>
                <w:color w:val="000000" w:themeColor="text1"/>
                <w:sz w:val="16"/>
                <w:szCs w:val="16"/>
              </w:rPr>
              <w:t>14,000</w:t>
            </w:r>
          </w:p>
        </w:tc>
      </w:tr>
      <w:tr w:rsidR="001B0F33" w:rsidRPr="00555336" w14:paraId="4B9931E8" w14:textId="77777777" w:rsidTr="003C5A51">
        <w:tc>
          <w:tcPr>
            <w:tcW w:w="2520" w:type="dxa"/>
            <w:shd w:val="clear" w:color="auto" w:fill="auto"/>
          </w:tcPr>
          <w:p w14:paraId="62E8D632" w14:textId="17213FAD" w:rsidR="001B0F33" w:rsidRPr="002B4D43" w:rsidRDefault="001B0F33" w:rsidP="001B0F33">
            <w:pPr>
              <w:spacing w:line="340" w:lineRule="exact"/>
              <w:ind w:left="132" w:hanging="146"/>
              <w:rPr>
                <w:rFonts w:ascii="Arial" w:hAnsi="Arial" w:cs="Arial"/>
                <w:color w:val="000000" w:themeColor="text1"/>
                <w:spacing w:val="-4"/>
                <w:sz w:val="16"/>
                <w:szCs w:val="16"/>
              </w:rPr>
            </w:pPr>
            <w:r w:rsidRPr="002B4D43">
              <w:rPr>
                <w:rFonts w:ascii="Arial" w:hAnsi="Arial" w:cs="Arial"/>
                <w:color w:val="000000" w:themeColor="text1"/>
                <w:spacing w:val="-4"/>
                <w:sz w:val="16"/>
                <w:szCs w:val="16"/>
              </w:rPr>
              <w:t>Advance Prefab Company Limited</w:t>
            </w:r>
          </w:p>
        </w:tc>
        <w:tc>
          <w:tcPr>
            <w:tcW w:w="1530" w:type="dxa"/>
            <w:shd w:val="clear" w:color="auto" w:fill="auto"/>
            <w:vAlign w:val="bottom"/>
          </w:tcPr>
          <w:p w14:paraId="196E290A" w14:textId="5417D36A" w:rsidR="001B0F33" w:rsidRPr="002B4D43" w:rsidRDefault="001B0F33" w:rsidP="001B0F33">
            <w:pPr>
              <w:spacing w:line="340" w:lineRule="exact"/>
              <w:ind w:left="162" w:right="-88" w:hanging="162"/>
              <w:rPr>
                <w:rFonts w:ascii="Arial" w:hAnsi="Arial" w:cs="Arial"/>
                <w:color w:val="000000" w:themeColor="text1"/>
                <w:sz w:val="16"/>
                <w:szCs w:val="16"/>
              </w:rPr>
            </w:pPr>
            <w:r w:rsidRPr="002B4D43">
              <w:rPr>
                <w:rFonts w:ascii="Arial" w:hAnsi="Arial" w:cs="Arial"/>
                <w:color w:val="000000" w:themeColor="text1"/>
                <w:sz w:val="16"/>
                <w:szCs w:val="16"/>
              </w:rPr>
              <w:t>Subsidiary</w:t>
            </w:r>
          </w:p>
        </w:tc>
        <w:tc>
          <w:tcPr>
            <w:tcW w:w="1170" w:type="dxa"/>
            <w:shd w:val="clear" w:color="auto" w:fill="auto"/>
            <w:vAlign w:val="bottom"/>
          </w:tcPr>
          <w:p w14:paraId="32291530" w14:textId="76073B54" w:rsidR="001B0F33" w:rsidRPr="002B4D43" w:rsidRDefault="001B0F33" w:rsidP="000B5F46">
            <w:pPr>
              <w:tabs>
                <w:tab w:val="decimal" w:pos="918"/>
              </w:tabs>
              <w:spacing w:line="340" w:lineRule="exact"/>
              <w:rPr>
                <w:rFonts w:ascii="Arial" w:hAnsi="Arial" w:cs="Arial"/>
                <w:color w:val="000000" w:themeColor="text1"/>
                <w:sz w:val="16"/>
                <w:szCs w:val="16"/>
              </w:rPr>
            </w:pPr>
            <w:r w:rsidRPr="002B4D43">
              <w:rPr>
                <w:rFonts w:ascii="Arial" w:hAnsi="Arial" w:cs="Arial"/>
                <w:color w:val="000000" w:themeColor="text1"/>
                <w:sz w:val="16"/>
                <w:szCs w:val="16"/>
              </w:rPr>
              <w:t>-</w:t>
            </w:r>
          </w:p>
        </w:tc>
        <w:tc>
          <w:tcPr>
            <w:tcW w:w="1080" w:type="dxa"/>
            <w:shd w:val="clear" w:color="auto" w:fill="auto"/>
            <w:vAlign w:val="bottom"/>
          </w:tcPr>
          <w:p w14:paraId="6D1EA0E3" w14:textId="5A12876C" w:rsidR="001B0F33" w:rsidRPr="002B4D43" w:rsidRDefault="00526964" w:rsidP="000B5F46">
            <w:pPr>
              <w:tabs>
                <w:tab w:val="decimal" w:pos="789"/>
              </w:tabs>
              <w:spacing w:line="340" w:lineRule="exact"/>
              <w:rPr>
                <w:rFonts w:ascii="Arial" w:hAnsi="Arial" w:cs="Arial"/>
                <w:color w:val="000000" w:themeColor="text1"/>
                <w:sz w:val="16"/>
                <w:szCs w:val="16"/>
              </w:rPr>
            </w:pPr>
            <w:r w:rsidRPr="002B4D43">
              <w:rPr>
                <w:rFonts w:ascii="Arial" w:hAnsi="Arial" w:cs="Arial"/>
                <w:color w:val="000000" w:themeColor="text1"/>
                <w:sz w:val="16"/>
                <w:szCs w:val="16"/>
              </w:rPr>
              <w:t>4,000</w:t>
            </w:r>
          </w:p>
        </w:tc>
        <w:tc>
          <w:tcPr>
            <w:tcW w:w="1080" w:type="dxa"/>
            <w:shd w:val="clear" w:color="auto" w:fill="auto"/>
            <w:vAlign w:val="bottom"/>
          </w:tcPr>
          <w:p w14:paraId="4B0F051F" w14:textId="36D831B0" w:rsidR="001B0F33" w:rsidRPr="002B4D43" w:rsidRDefault="00526964" w:rsidP="003C5A51">
            <w:pPr>
              <w:tabs>
                <w:tab w:val="decimal" w:pos="885"/>
              </w:tabs>
              <w:spacing w:line="340" w:lineRule="exact"/>
              <w:rPr>
                <w:rFonts w:ascii="Arial" w:hAnsi="Arial" w:cs="Arial"/>
                <w:color w:val="000000" w:themeColor="text1"/>
                <w:sz w:val="16"/>
                <w:szCs w:val="16"/>
              </w:rPr>
            </w:pPr>
            <w:r w:rsidRPr="002B4D43">
              <w:rPr>
                <w:rFonts w:ascii="Arial" w:hAnsi="Arial" w:cs="Arial"/>
                <w:color w:val="000000" w:themeColor="text1"/>
                <w:sz w:val="16"/>
                <w:szCs w:val="16"/>
              </w:rPr>
              <w:t>-</w:t>
            </w:r>
          </w:p>
        </w:tc>
        <w:tc>
          <w:tcPr>
            <w:tcW w:w="1266" w:type="dxa"/>
            <w:shd w:val="clear" w:color="auto" w:fill="auto"/>
            <w:vAlign w:val="bottom"/>
          </w:tcPr>
          <w:p w14:paraId="1A445C64" w14:textId="7F1E90B3" w:rsidR="001B0F33" w:rsidRPr="002B4D43" w:rsidRDefault="00526964" w:rsidP="003C5A51">
            <w:pPr>
              <w:tabs>
                <w:tab w:val="decimal" w:pos="885"/>
              </w:tabs>
              <w:spacing w:line="340" w:lineRule="exact"/>
              <w:rPr>
                <w:rFonts w:ascii="Arial" w:hAnsi="Arial" w:cs="Arial"/>
                <w:color w:val="000000" w:themeColor="text1"/>
                <w:sz w:val="16"/>
                <w:szCs w:val="16"/>
              </w:rPr>
            </w:pPr>
            <w:r w:rsidRPr="002B4D43">
              <w:rPr>
                <w:rFonts w:ascii="Arial" w:hAnsi="Arial" w:cs="Arial"/>
                <w:color w:val="000000" w:themeColor="text1"/>
                <w:sz w:val="16"/>
                <w:szCs w:val="16"/>
              </w:rPr>
              <w:t>4,000</w:t>
            </w:r>
          </w:p>
        </w:tc>
      </w:tr>
      <w:tr w:rsidR="000B5F46" w:rsidRPr="00555336" w14:paraId="724A1BC9" w14:textId="77777777" w:rsidTr="003C5A51">
        <w:tc>
          <w:tcPr>
            <w:tcW w:w="2520" w:type="dxa"/>
            <w:shd w:val="clear" w:color="auto" w:fill="auto"/>
            <w:vAlign w:val="bottom"/>
          </w:tcPr>
          <w:p w14:paraId="0BDADF12" w14:textId="13023957" w:rsidR="000B5F46" w:rsidRPr="002B4D43" w:rsidRDefault="000B5F46" w:rsidP="000B5F46">
            <w:pPr>
              <w:spacing w:line="340" w:lineRule="exact"/>
              <w:ind w:left="132" w:hanging="146"/>
              <w:rPr>
                <w:rFonts w:ascii="Arial" w:hAnsi="Arial" w:cs="Arial"/>
                <w:color w:val="000000" w:themeColor="text1"/>
                <w:spacing w:val="-4"/>
                <w:sz w:val="16"/>
                <w:szCs w:val="16"/>
              </w:rPr>
            </w:pPr>
            <w:r w:rsidRPr="002B4D43">
              <w:rPr>
                <w:rFonts w:ascii="Arial" w:hAnsi="Arial" w:cs="Arial"/>
                <w:spacing w:val="-4"/>
                <w:sz w:val="16"/>
                <w:szCs w:val="16"/>
              </w:rPr>
              <w:t>NT Joint Venture</w:t>
            </w:r>
          </w:p>
        </w:tc>
        <w:tc>
          <w:tcPr>
            <w:tcW w:w="1530" w:type="dxa"/>
            <w:shd w:val="clear" w:color="auto" w:fill="auto"/>
            <w:vAlign w:val="bottom"/>
          </w:tcPr>
          <w:p w14:paraId="66AC6A5D" w14:textId="575E6F15" w:rsidR="000B5F46" w:rsidRPr="002B4D43" w:rsidRDefault="000B5F46" w:rsidP="000B5F46">
            <w:pPr>
              <w:spacing w:line="340" w:lineRule="exact"/>
              <w:ind w:left="162" w:right="-88" w:hanging="162"/>
              <w:rPr>
                <w:rFonts w:ascii="Arial" w:hAnsi="Arial" w:cs="Arial"/>
                <w:color w:val="000000" w:themeColor="text1"/>
                <w:sz w:val="16"/>
                <w:szCs w:val="16"/>
              </w:rPr>
            </w:pPr>
            <w:r w:rsidRPr="002B4D43">
              <w:rPr>
                <w:rFonts w:ascii="Arial" w:hAnsi="Arial" w:cs="Arial"/>
                <w:sz w:val="16"/>
                <w:szCs w:val="16"/>
              </w:rPr>
              <w:t>Joint arrangement</w:t>
            </w:r>
          </w:p>
        </w:tc>
        <w:tc>
          <w:tcPr>
            <w:tcW w:w="1170" w:type="dxa"/>
            <w:shd w:val="clear" w:color="auto" w:fill="auto"/>
            <w:vAlign w:val="bottom"/>
          </w:tcPr>
          <w:p w14:paraId="7F794DCB" w14:textId="5CD86679" w:rsidR="000B5F46" w:rsidRPr="002B4D43" w:rsidRDefault="000B5F46" w:rsidP="000B5F46">
            <w:pPr>
              <w:pBdr>
                <w:bottom w:val="single" w:sz="4" w:space="1" w:color="auto"/>
              </w:pBdr>
              <w:tabs>
                <w:tab w:val="decimal" w:pos="918"/>
              </w:tabs>
              <w:spacing w:line="340" w:lineRule="exact"/>
              <w:rPr>
                <w:rFonts w:ascii="Arial" w:hAnsi="Arial" w:cs="Arial"/>
                <w:color w:val="000000" w:themeColor="text1"/>
                <w:sz w:val="16"/>
                <w:szCs w:val="16"/>
              </w:rPr>
            </w:pPr>
            <w:r w:rsidRPr="002B4D43">
              <w:rPr>
                <w:rFonts w:ascii="Arial" w:hAnsi="Arial" w:cs="Arial"/>
                <w:sz w:val="16"/>
                <w:szCs w:val="16"/>
              </w:rPr>
              <w:t>-</w:t>
            </w:r>
          </w:p>
        </w:tc>
        <w:tc>
          <w:tcPr>
            <w:tcW w:w="1080" w:type="dxa"/>
            <w:shd w:val="clear" w:color="auto" w:fill="auto"/>
            <w:vAlign w:val="bottom"/>
          </w:tcPr>
          <w:p w14:paraId="6BAA670B" w14:textId="74E014BC" w:rsidR="000B5F46" w:rsidRPr="002B4D43" w:rsidRDefault="000B5F46" w:rsidP="000B5F46">
            <w:pPr>
              <w:pBdr>
                <w:bottom w:val="single" w:sz="4" w:space="1" w:color="auto"/>
              </w:pBdr>
              <w:tabs>
                <w:tab w:val="decimal" w:pos="789"/>
              </w:tabs>
              <w:spacing w:line="340" w:lineRule="exact"/>
              <w:rPr>
                <w:rFonts w:ascii="Arial" w:hAnsi="Arial" w:cs="Arial"/>
                <w:color w:val="000000" w:themeColor="text1"/>
                <w:sz w:val="16"/>
                <w:szCs w:val="16"/>
              </w:rPr>
            </w:pPr>
            <w:r w:rsidRPr="002B4D43">
              <w:rPr>
                <w:rFonts w:ascii="Arial" w:hAnsi="Arial" w:cs="Arial"/>
                <w:sz w:val="16"/>
                <w:szCs w:val="16"/>
              </w:rPr>
              <w:t>9,800</w:t>
            </w:r>
          </w:p>
        </w:tc>
        <w:tc>
          <w:tcPr>
            <w:tcW w:w="1080" w:type="dxa"/>
            <w:shd w:val="clear" w:color="auto" w:fill="auto"/>
            <w:vAlign w:val="bottom"/>
          </w:tcPr>
          <w:p w14:paraId="03400C68" w14:textId="1C187B0E" w:rsidR="000B5F46" w:rsidRPr="002B4D43" w:rsidRDefault="000B5F46" w:rsidP="003C5A51">
            <w:pPr>
              <w:pBdr>
                <w:bottom w:val="single" w:sz="4" w:space="1" w:color="auto"/>
              </w:pBdr>
              <w:tabs>
                <w:tab w:val="decimal" w:pos="885"/>
              </w:tabs>
              <w:spacing w:line="340" w:lineRule="exact"/>
              <w:rPr>
                <w:rFonts w:ascii="Arial" w:hAnsi="Arial" w:cs="Arial"/>
                <w:color w:val="000000" w:themeColor="text1"/>
                <w:sz w:val="16"/>
                <w:szCs w:val="16"/>
                <w:cs/>
              </w:rPr>
            </w:pPr>
            <w:r w:rsidRPr="002B4D43">
              <w:rPr>
                <w:rFonts w:ascii="Arial" w:hAnsi="Arial" w:cs="Arial"/>
                <w:sz w:val="16"/>
                <w:szCs w:val="16"/>
                <w:cs/>
              </w:rPr>
              <w:t>(</w:t>
            </w:r>
            <w:r w:rsidRPr="002B4D43">
              <w:rPr>
                <w:rFonts w:ascii="Arial" w:hAnsi="Arial" w:cs="Arial"/>
                <w:sz w:val="16"/>
                <w:szCs w:val="16"/>
              </w:rPr>
              <w:t>9,800</w:t>
            </w:r>
            <w:r w:rsidRPr="002B4D43">
              <w:rPr>
                <w:rFonts w:ascii="Arial" w:hAnsi="Arial" w:cs="Arial"/>
                <w:sz w:val="16"/>
                <w:szCs w:val="16"/>
                <w:cs/>
              </w:rPr>
              <w:t>)</w:t>
            </w:r>
          </w:p>
        </w:tc>
        <w:tc>
          <w:tcPr>
            <w:tcW w:w="1266" w:type="dxa"/>
            <w:shd w:val="clear" w:color="auto" w:fill="auto"/>
            <w:vAlign w:val="bottom"/>
          </w:tcPr>
          <w:p w14:paraId="4B28AB8D" w14:textId="3668361E" w:rsidR="000B5F46" w:rsidRPr="002B4D43" w:rsidRDefault="000B5F46" w:rsidP="003C5A51">
            <w:pPr>
              <w:pBdr>
                <w:bottom w:val="single" w:sz="4" w:space="1" w:color="auto"/>
              </w:pBdr>
              <w:tabs>
                <w:tab w:val="decimal" w:pos="885"/>
              </w:tabs>
              <w:spacing w:line="340" w:lineRule="exact"/>
              <w:rPr>
                <w:rFonts w:ascii="Arial" w:hAnsi="Arial" w:cs="Arial"/>
                <w:color w:val="000000" w:themeColor="text1"/>
                <w:sz w:val="16"/>
                <w:szCs w:val="16"/>
              </w:rPr>
            </w:pPr>
            <w:r w:rsidRPr="002B4D43">
              <w:rPr>
                <w:rFonts w:ascii="Arial" w:hAnsi="Arial" w:cs="Arial"/>
                <w:sz w:val="16"/>
                <w:szCs w:val="16"/>
              </w:rPr>
              <w:t>-</w:t>
            </w:r>
          </w:p>
        </w:tc>
      </w:tr>
      <w:tr w:rsidR="000B5F46" w:rsidRPr="00555336" w14:paraId="600147A2" w14:textId="77777777" w:rsidTr="003C5A51">
        <w:tc>
          <w:tcPr>
            <w:tcW w:w="4050" w:type="dxa"/>
            <w:gridSpan w:val="2"/>
            <w:shd w:val="clear" w:color="auto" w:fill="auto"/>
          </w:tcPr>
          <w:p w14:paraId="1746262F" w14:textId="77777777" w:rsidR="000B5F46" w:rsidRPr="002B4D43" w:rsidRDefault="000B5F46" w:rsidP="000B5F46">
            <w:pPr>
              <w:spacing w:line="340" w:lineRule="exact"/>
              <w:ind w:left="-14"/>
              <w:rPr>
                <w:rFonts w:ascii="Arial" w:hAnsi="Arial" w:cs="Arial"/>
                <w:color w:val="000000" w:themeColor="text1"/>
                <w:sz w:val="16"/>
                <w:szCs w:val="16"/>
              </w:rPr>
            </w:pPr>
            <w:r w:rsidRPr="002B4D43">
              <w:rPr>
                <w:rFonts w:ascii="Arial" w:hAnsi="Arial" w:cs="Arial"/>
                <w:b/>
                <w:bCs/>
                <w:color w:val="000000" w:themeColor="text1"/>
                <w:sz w:val="16"/>
                <w:szCs w:val="16"/>
              </w:rPr>
              <w:t xml:space="preserve">Total </w:t>
            </w:r>
          </w:p>
        </w:tc>
        <w:tc>
          <w:tcPr>
            <w:tcW w:w="1170" w:type="dxa"/>
            <w:shd w:val="clear" w:color="auto" w:fill="auto"/>
            <w:vAlign w:val="bottom"/>
          </w:tcPr>
          <w:p w14:paraId="7933984F" w14:textId="69938C90" w:rsidR="000B5F46" w:rsidRPr="002B4D43" w:rsidRDefault="000B5F46" w:rsidP="000B5F46">
            <w:pPr>
              <w:pBdr>
                <w:bottom w:val="double" w:sz="4" w:space="1" w:color="auto"/>
              </w:pBdr>
              <w:tabs>
                <w:tab w:val="decimal" w:pos="918"/>
              </w:tabs>
              <w:spacing w:line="340" w:lineRule="exact"/>
              <w:rPr>
                <w:rFonts w:ascii="Arial" w:hAnsi="Arial" w:cs="Arial"/>
                <w:b/>
                <w:bCs/>
                <w:color w:val="000000" w:themeColor="text1"/>
                <w:sz w:val="16"/>
                <w:szCs w:val="16"/>
              </w:rPr>
            </w:pPr>
            <w:r w:rsidRPr="002B4D43">
              <w:rPr>
                <w:rFonts w:ascii="Arial" w:hAnsi="Arial" w:cs="Arial"/>
                <w:b/>
                <w:bCs/>
                <w:color w:val="000000" w:themeColor="text1"/>
                <w:sz w:val="16"/>
                <w:szCs w:val="16"/>
              </w:rPr>
              <w:t>-</w:t>
            </w:r>
          </w:p>
        </w:tc>
        <w:tc>
          <w:tcPr>
            <w:tcW w:w="1080" w:type="dxa"/>
            <w:shd w:val="clear" w:color="auto" w:fill="auto"/>
            <w:vAlign w:val="bottom"/>
          </w:tcPr>
          <w:p w14:paraId="4B671A97" w14:textId="0B2D0086" w:rsidR="000B5F46" w:rsidRPr="002B4D43" w:rsidRDefault="000B5F46" w:rsidP="000B5F46">
            <w:pPr>
              <w:pBdr>
                <w:bottom w:val="double" w:sz="4" w:space="1" w:color="auto"/>
              </w:pBdr>
              <w:tabs>
                <w:tab w:val="decimal" w:pos="789"/>
              </w:tabs>
              <w:spacing w:line="340" w:lineRule="exact"/>
              <w:rPr>
                <w:rFonts w:ascii="Arial" w:hAnsi="Arial" w:cs="Arial"/>
                <w:b/>
                <w:bCs/>
                <w:color w:val="000000" w:themeColor="text1"/>
                <w:sz w:val="16"/>
                <w:szCs w:val="16"/>
              </w:rPr>
            </w:pPr>
            <w:r w:rsidRPr="002B4D43">
              <w:rPr>
                <w:rFonts w:ascii="Arial" w:hAnsi="Arial" w:cs="Arial"/>
                <w:b/>
                <w:bCs/>
                <w:color w:val="000000" w:themeColor="text1"/>
                <w:sz w:val="16"/>
                <w:szCs w:val="16"/>
              </w:rPr>
              <w:t>27,800</w:t>
            </w:r>
          </w:p>
        </w:tc>
        <w:tc>
          <w:tcPr>
            <w:tcW w:w="1080" w:type="dxa"/>
            <w:shd w:val="clear" w:color="auto" w:fill="auto"/>
            <w:vAlign w:val="bottom"/>
          </w:tcPr>
          <w:p w14:paraId="4D73F17D" w14:textId="3A728C0B" w:rsidR="000B5F46" w:rsidRPr="002B4D43" w:rsidRDefault="000B5F46" w:rsidP="003C5A51">
            <w:pPr>
              <w:pBdr>
                <w:bottom w:val="double" w:sz="4" w:space="1" w:color="auto"/>
              </w:pBdr>
              <w:tabs>
                <w:tab w:val="decimal" w:pos="885"/>
              </w:tabs>
              <w:spacing w:line="340" w:lineRule="exact"/>
              <w:rPr>
                <w:rFonts w:ascii="Arial" w:hAnsi="Arial" w:cs="Arial"/>
                <w:b/>
                <w:bCs/>
                <w:color w:val="000000" w:themeColor="text1"/>
                <w:sz w:val="16"/>
                <w:szCs w:val="16"/>
                <w:cs/>
              </w:rPr>
            </w:pPr>
            <w:r w:rsidRPr="002B4D43">
              <w:rPr>
                <w:rFonts w:ascii="Arial" w:hAnsi="Arial" w:cs="Arial"/>
                <w:b/>
                <w:bCs/>
                <w:color w:val="000000" w:themeColor="text1"/>
                <w:sz w:val="16"/>
                <w:szCs w:val="16"/>
                <w:cs/>
              </w:rPr>
              <w:t>(</w:t>
            </w:r>
            <w:r w:rsidRPr="002B4D43">
              <w:rPr>
                <w:rFonts w:ascii="Arial" w:hAnsi="Arial" w:cs="Arial"/>
                <w:b/>
                <w:bCs/>
                <w:color w:val="000000" w:themeColor="text1"/>
                <w:sz w:val="16"/>
                <w:szCs w:val="16"/>
              </w:rPr>
              <w:t>9,800</w:t>
            </w:r>
            <w:r w:rsidRPr="002B4D43">
              <w:rPr>
                <w:rFonts w:ascii="Arial" w:hAnsi="Arial" w:cs="Arial"/>
                <w:b/>
                <w:bCs/>
                <w:color w:val="000000" w:themeColor="text1"/>
                <w:sz w:val="16"/>
                <w:szCs w:val="16"/>
                <w:cs/>
              </w:rPr>
              <w:t>)</w:t>
            </w:r>
          </w:p>
        </w:tc>
        <w:tc>
          <w:tcPr>
            <w:tcW w:w="1266" w:type="dxa"/>
            <w:shd w:val="clear" w:color="auto" w:fill="auto"/>
            <w:vAlign w:val="bottom"/>
          </w:tcPr>
          <w:p w14:paraId="7404320E" w14:textId="5FBD5E51" w:rsidR="000B5F46" w:rsidRPr="002B4D43" w:rsidRDefault="000B5F46" w:rsidP="003C5A51">
            <w:pPr>
              <w:pBdr>
                <w:bottom w:val="double" w:sz="4" w:space="1" w:color="auto"/>
              </w:pBdr>
              <w:tabs>
                <w:tab w:val="decimal" w:pos="885"/>
              </w:tabs>
              <w:spacing w:line="340" w:lineRule="exact"/>
              <w:rPr>
                <w:rFonts w:ascii="Arial" w:hAnsi="Arial" w:cs="Arial"/>
                <w:b/>
                <w:bCs/>
                <w:color w:val="000000" w:themeColor="text1"/>
                <w:sz w:val="16"/>
                <w:szCs w:val="16"/>
              </w:rPr>
            </w:pPr>
            <w:r w:rsidRPr="002B4D43">
              <w:rPr>
                <w:rFonts w:ascii="Arial" w:hAnsi="Arial" w:cs="Arial"/>
                <w:b/>
                <w:bCs/>
                <w:color w:val="000000" w:themeColor="text1"/>
                <w:sz w:val="16"/>
                <w:szCs w:val="16"/>
              </w:rPr>
              <w:t>18,000</w:t>
            </w:r>
          </w:p>
        </w:tc>
      </w:tr>
    </w:tbl>
    <w:p w14:paraId="7A719FBE" w14:textId="498A0FBF" w:rsidR="00725944" w:rsidRPr="00555336" w:rsidRDefault="00725944" w:rsidP="00725944">
      <w:pPr>
        <w:spacing w:before="120" w:after="120" w:line="380" w:lineRule="exact"/>
        <w:ind w:left="547"/>
        <w:jc w:val="thaiDistribute"/>
        <w:rPr>
          <w:rFonts w:ascii="Arial" w:hAnsi="Arial" w:cs="Arial"/>
          <w:sz w:val="22"/>
          <w:szCs w:val="22"/>
        </w:rPr>
      </w:pPr>
      <w:r w:rsidRPr="00555336">
        <w:rPr>
          <w:rFonts w:ascii="Arial" w:hAnsi="Arial" w:cs="Arial"/>
          <w:sz w:val="22"/>
          <w:szCs w:val="22"/>
        </w:rPr>
        <w:t xml:space="preserve">Short-term loan from director of </w:t>
      </w:r>
      <w:r w:rsidR="009A6466">
        <w:rPr>
          <w:rFonts w:ascii="Arial" w:hAnsi="Arial" w:cs="Arial"/>
          <w:sz w:val="22"/>
          <w:szCs w:val="22"/>
        </w:rPr>
        <w:t xml:space="preserve">the </w:t>
      </w:r>
      <w:r w:rsidRPr="00555336">
        <w:rPr>
          <w:rFonts w:ascii="Arial" w:hAnsi="Arial" w:cs="Arial"/>
          <w:sz w:val="22"/>
          <w:szCs w:val="22"/>
        </w:rPr>
        <w:t>subsidiary is an interest-free and due at call.</w:t>
      </w:r>
    </w:p>
    <w:p w14:paraId="44915C17" w14:textId="0117A4E0" w:rsidR="00526964" w:rsidRPr="00555336" w:rsidRDefault="00526964" w:rsidP="00725944">
      <w:pPr>
        <w:spacing w:before="120" w:after="120" w:line="380" w:lineRule="exact"/>
        <w:ind w:left="547"/>
        <w:jc w:val="thaiDistribute"/>
        <w:rPr>
          <w:rFonts w:ascii="Arial" w:hAnsi="Arial" w:cstheme="minorBidi"/>
          <w:sz w:val="22"/>
          <w:szCs w:val="22"/>
          <w:cs/>
        </w:rPr>
      </w:pPr>
      <w:r w:rsidRPr="00555336">
        <w:rPr>
          <w:rFonts w:ascii="Arial" w:hAnsi="Arial" w:cs="Arial"/>
          <w:sz w:val="22"/>
          <w:szCs w:val="22"/>
        </w:rPr>
        <w:lastRenderedPageBreak/>
        <w:t xml:space="preserve">Short-term loan from </w:t>
      </w:r>
      <w:r w:rsidR="005503BE" w:rsidRPr="005503BE">
        <w:rPr>
          <w:rFonts w:ascii="Arial" w:hAnsi="Arial" w:cs="Arial"/>
          <w:sz w:val="22"/>
          <w:szCs w:val="22"/>
        </w:rPr>
        <w:t xml:space="preserve">Tastemaker Company Limited </w:t>
      </w:r>
      <w:r w:rsidRPr="00555336">
        <w:rPr>
          <w:rFonts w:ascii="Arial" w:hAnsi="Arial" w:cs="Arial"/>
          <w:sz w:val="22"/>
          <w:szCs w:val="22"/>
        </w:rPr>
        <w:t>carry interest at the rate of MLR per annum and fully repaid in December 202</w:t>
      </w:r>
      <w:r w:rsidRPr="00555336">
        <w:rPr>
          <w:rFonts w:ascii="Arial" w:hAnsi="Arial" w:cs="Browallia New"/>
          <w:sz w:val="22"/>
        </w:rPr>
        <w:t>5</w:t>
      </w:r>
      <w:r w:rsidRPr="00555336">
        <w:rPr>
          <w:rFonts w:ascii="Arial" w:hAnsi="Arial" w:cs="Arial"/>
          <w:sz w:val="22"/>
          <w:szCs w:val="22"/>
        </w:rPr>
        <w:t>.</w:t>
      </w:r>
    </w:p>
    <w:p w14:paraId="4FD5A39E" w14:textId="68EC3C06" w:rsidR="00DC2576" w:rsidRPr="00555336" w:rsidRDefault="00D21381" w:rsidP="00D21381">
      <w:pPr>
        <w:spacing w:before="120" w:after="120" w:line="380" w:lineRule="exact"/>
        <w:ind w:left="547"/>
        <w:jc w:val="thaiDistribute"/>
        <w:rPr>
          <w:rFonts w:ascii="Arial" w:hAnsi="Arial" w:cs="Arial"/>
          <w:sz w:val="22"/>
          <w:szCs w:val="22"/>
        </w:rPr>
      </w:pPr>
      <w:r w:rsidRPr="00555336">
        <w:rPr>
          <w:rFonts w:ascii="Arial" w:hAnsi="Arial" w:cs="Arial"/>
          <w:sz w:val="22"/>
          <w:szCs w:val="22"/>
        </w:rPr>
        <w:t xml:space="preserve">Short-term loan </w:t>
      </w:r>
      <w:r w:rsidR="009A6466">
        <w:rPr>
          <w:rFonts w:ascii="Arial" w:hAnsi="Arial" w:cs="Browallia New"/>
          <w:sz w:val="22"/>
        </w:rPr>
        <w:t>from</w:t>
      </w:r>
      <w:r w:rsidRPr="00555336">
        <w:rPr>
          <w:rFonts w:ascii="Arial" w:hAnsi="Arial" w:cs="Arial"/>
          <w:sz w:val="22"/>
          <w:szCs w:val="22"/>
        </w:rPr>
        <w:t xml:space="preserve"> </w:t>
      </w:r>
      <w:r w:rsidR="005503BE" w:rsidRPr="005503BE">
        <w:rPr>
          <w:rFonts w:ascii="Arial" w:hAnsi="Arial" w:cs="Arial"/>
          <w:sz w:val="22"/>
          <w:szCs w:val="22"/>
        </w:rPr>
        <w:t xml:space="preserve">Advance Prefab Company Limited </w:t>
      </w:r>
      <w:r w:rsidRPr="00555336">
        <w:rPr>
          <w:rFonts w:ascii="Arial" w:hAnsi="Arial" w:cs="Arial"/>
          <w:sz w:val="22"/>
          <w:szCs w:val="22"/>
        </w:rPr>
        <w:t>carry interest at the rate of</w:t>
      </w:r>
      <w:r w:rsidR="009A6466">
        <w:rPr>
          <w:rFonts w:ascii="Arial" w:hAnsi="Arial" w:cs="Arial"/>
          <w:sz w:val="22"/>
          <w:szCs w:val="22"/>
        </w:rPr>
        <w:t xml:space="preserve"> </w:t>
      </w:r>
      <w:r w:rsidRPr="00555336">
        <w:rPr>
          <w:rFonts w:ascii="Arial" w:hAnsi="Arial" w:cs="Arial"/>
          <w:sz w:val="22"/>
          <w:szCs w:val="22"/>
        </w:rPr>
        <w:t>8</w:t>
      </w:r>
      <w:r w:rsidR="00A67228" w:rsidRPr="00555336">
        <w:rPr>
          <w:rFonts w:ascii="Arial" w:hAnsi="Arial" w:cstheme="minorBidi"/>
          <w:sz w:val="22"/>
          <w:szCs w:val="22"/>
        </w:rPr>
        <w:t>.00</w:t>
      </w:r>
      <w:r w:rsidRPr="00555336">
        <w:rPr>
          <w:rFonts w:ascii="Arial" w:hAnsi="Arial" w:cs="Arial"/>
          <w:sz w:val="22"/>
          <w:szCs w:val="22"/>
        </w:rPr>
        <w:t xml:space="preserve"> percent per annum and fully repaid in </w:t>
      </w:r>
      <w:r w:rsidR="00526964" w:rsidRPr="00555336">
        <w:rPr>
          <w:rFonts w:ascii="Arial" w:hAnsi="Arial" w:cs="Arial"/>
          <w:sz w:val="22"/>
          <w:szCs w:val="22"/>
        </w:rPr>
        <w:t>September</w:t>
      </w:r>
      <w:r w:rsidRPr="00555336">
        <w:rPr>
          <w:rFonts w:ascii="Arial" w:hAnsi="Arial" w:cs="Arial"/>
          <w:sz w:val="22"/>
          <w:szCs w:val="22"/>
        </w:rPr>
        <w:t xml:space="preserve"> 202</w:t>
      </w:r>
      <w:r w:rsidR="00526964" w:rsidRPr="00555336">
        <w:rPr>
          <w:rFonts w:ascii="Arial" w:hAnsi="Arial" w:cs="Arial"/>
          <w:sz w:val="22"/>
          <w:szCs w:val="22"/>
        </w:rPr>
        <w:t>5</w:t>
      </w:r>
      <w:r w:rsidRPr="00555336">
        <w:rPr>
          <w:rFonts w:ascii="Arial" w:hAnsi="Arial" w:cs="Arial"/>
          <w:sz w:val="22"/>
          <w:szCs w:val="22"/>
        </w:rPr>
        <w:t>.</w:t>
      </w:r>
    </w:p>
    <w:p w14:paraId="056C1FB8" w14:textId="28784490" w:rsidR="00470BA8" w:rsidRPr="00555336" w:rsidRDefault="00470BA8" w:rsidP="00DC2576">
      <w:pPr>
        <w:overflowPunct/>
        <w:autoSpaceDE/>
        <w:autoSpaceDN/>
        <w:adjustRightInd/>
        <w:spacing w:after="200" w:line="276" w:lineRule="auto"/>
        <w:ind w:firstLine="533"/>
        <w:textAlignment w:val="auto"/>
        <w:rPr>
          <w:rFonts w:ascii="Arial" w:hAnsi="Arial" w:cs="Arial"/>
          <w:b/>
          <w:bCs/>
          <w:color w:val="000000" w:themeColor="text1"/>
          <w:sz w:val="22"/>
          <w:szCs w:val="22"/>
          <w:u w:val="single"/>
        </w:rPr>
      </w:pPr>
      <w:r w:rsidRPr="00555336">
        <w:rPr>
          <w:rFonts w:ascii="Arial" w:hAnsi="Arial" w:cs="Arial"/>
          <w:b/>
          <w:bCs/>
          <w:color w:val="000000" w:themeColor="text1"/>
          <w:sz w:val="22"/>
          <w:szCs w:val="22"/>
          <w:u w:val="single"/>
        </w:rPr>
        <w:t>Directors and management’s benefits</w:t>
      </w:r>
    </w:p>
    <w:p w14:paraId="20099875" w14:textId="73031D30" w:rsidR="00470BA8" w:rsidRPr="00555336" w:rsidRDefault="00470BA8" w:rsidP="001C7FB8">
      <w:pPr>
        <w:spacing w:before="120" w:line="380" w:lineRule="exact"/>
        <w:ind w:left="533"/>
        <w:jc w:val="thaiDistribute"/>
        <w:rPr>
          <w:rFonts w:ascii="Arial" w:hAnsi="Arial" w:cs="Arial"/>
          <w:color w:val="000000" w:themeColor="text1"/>
          <w:sz w:val="22"/>
          <w:szCs w:val="22"/>
        </w:rPr>
      </w:pPr>
      <w:r w:rsidRPr="00555336">
        <w:rPr>
          <w:rFonts w:ascii="Arial" w:hAnsi="Arial" w:cs="Arial"/>
          <w:color w:val="000000" w:themeColor="text1"/>
          <w:spacing w:val="-2"/>
          <w:sz w:val="22"/>
          <w:szCs w:val="22"/>
        </w:rPr>
        <w:t>During the year</w:t>
      </w:r>
      <w:r w:rsidR="0090511D" w:rsidRPr="00555336">
        <w:rPr>
          <w:rFonts w:ascii="Arial" w:hAnsi="Arial" w:cs="Arial"/>
          <w:color w:val="000000" w:themeColor="text1"/>
          <w:spacing w:val="-2"/>
          <w:sz w:val="22"/>
          <w:szCs w:val="22"/>
        </w:rPr>
        <w:t xml:space="preserve">s </w:t>
      </w:r>
      <w:r w:rsidRPr="00555336">
        <w:rPr>
          <w:rFonts w:ascii="Arial" w:hAnsi="Arial" w:cs="Arial"/>
          <w:color w:val="000000" w:themeColor="text1"/>
          <w:spacing w:val="-2"/>
          <w:sz w:val="22"/>
          <w:szCs w:val="22"/>
        </w:rPr>
        <w:t xml:space="preserve">ended 31 December </w:t>
      </w:r>
      <w:r w:rsidR="00E97719" w:rsidRPr="00555336">
        <w:rPr>
          <w:rFonts w:ascii="Arial" w:hAnsi="Arial" w:cs="Arial"/>
          <w:color w:val="000000" w:themeColor="text1"/>
          <w:spacing w:val="-2"/>
          <w:sz w:val="22"/>
          <w:szCs w:val="22"/>
        </w:rPr>
        <w:t>2024</w:t>
      </w:r>
      <w:r w:rsidRPr="00555336">
        <w:rPr>
          <w:rFonts w:ascii="Arial" w:hAnsi="Arial" w:cs="Arial"/>
          <w:color w:val="000000" w:themeColor="text1"/>
          <w:spacing w:val="-2"/>
          <w:sz w:val="22"/>
          <w:szCs w:val="22"/>
        </w:rPr>
        <w:t xml:space="preserve"> and </w:t>
      </w:r>
      <w:r w:rsidR="00407345" w:rsidRPr="00555336">
        <w:rPr>
          <w:rFonts w:ascii="Arial" w:hAnsi="Arial" w:cs="Arial"/>
          <w:color w:val="000000" w:themeColor="text1"/>
          <w:spacing w:val="-2"/>
          <w:sz w:val="22"/>
          <w:szCs w:val="22"/>
        </w:rPr>
        <w:t>2023</w:t>
      </w:r>
      <w:r w:rsidRPr="00555336">
        <w:rPr>
          <w:rFonts w:ascii="Arial" w:hAnsi="Arial" w:cs="Arial"/>
          <w:color w:val="000000" w:themeColor="text1"/>
          <w:spacing w:val="-2"/>
          <w:sz w:val="22"/>
          <w:szCs w:val="22"/>
        </w:rPr>
        <w:t xml:space="preserve">, the </w:t>
      </w:r>
      <w:r w:rsidR="00236616" w:rsidRPr="00555336">
        <w:rPr>
          <w:rFonts w:ascii="Arial" w:hAnsi="Arial" w:cs="Arial"/>
          <w:color w:val="000000" w:themeColor="text1"/>
          <w:spacing w:val="-2"/>
          <w:sz w:val="22"/>
          <w:szCs w:val="22"/>
        </w:rPr>
        <w:t>Group</w:t>
      </w:r>
      <w:r w:rsidR="00E927E0"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had employee benefit expenses payable to their directors and management as below.</w:t>
      </w:r>
    </w:p>
    <w:tbl>
      <w:tblPr>
        <w:tblW w:w="8844" w:type="dxa"/>
        <w:tblInd w:w="450" w:type="dxa"/>
        <w:tblLayout w:type="fixed"/>
        <w:tblLook w:val="04A0" w:firstRow="1" w:lastRow="0" w:firstColumn="1" w:lastColumn="0" w:noHBand="0" w:noVBand="1"/>
      </w:tblPr>
      <w:tblGrid>
        <w:gridCol w:w="2814"/>
        <w:gridCol w:w="1620"/>
        <w:gridCol w:w="1530"/>
        <w:gridCol w:w="1440"/>
        <w:gridCol w:w="1440"/>
      </w:tblGrid>
      <w:tr w:rsidR="00A02640" w:rsidRPr="00555336" w14:paraId="1970762C" w14:textId="77777777" w:rsidTr="003067E6">
        <w:tc>
          <w:tcPr>
            <w:tcW w:w="8844" w:type="dxa"/>
            <w:gridSpan w:val="5"/>
            <w:tcBorders>
              <w:top w:val="nil"/>
              <w:left w:val="nil"/>
              <w:bottom w:val="nil"/>
              <w:right w:val="nil"/>
            </w:tcBorders>
            <w:shd w:val="clear" w:color="auto" w:fill="auto"/>
          </w:tcPr>
          <w:p w14:paraId="2B2A8657" w14:textId="77777777" w:rsidR="00470BA8" w:rsidRPr="00555336" w:rsidRDefault="00470BA8" w:rsidP="001C7FB8">
            <w:pPr>
              <w:tabs>
                <w:tab w:val="left" w:pos="600"/>
                <w:tab w:val="left" w:pos="900"/>
                <w:tab w:val="right" w:pos="7280"/>
                <w:tab w:val="right" w:pos="8540"/>
              </w:tabs>
              <w:spacing w:line="380" w:lineRule="exact"/>
              <w:ind w:right="-45"/>
              <w:jc w:val="right"/>
              <w:rPr>
                <w:rFonts w:ascii="Arial" w:hAnsi="Arial" w:cs="Arial"/>
                <w:color w:val="000000" w:themeColor="text1"/>
                <w:sz w:val="19"/>
                <w:szCs w:val="19"/>
                <w:cs/>
              </w:rPr>
            </w:pPr>
            <w:r w:rsidRPr="00555336">
              <w:rPr>
                <w:rFonts w:ascii="Arial" w:hAnsi="Arial" w:cs="Arial"/>
                <w:color w:val="000000" w:themeColor="text1"/>
                <w:sz w:val="19"/>
                <w:szCs w:val="19"/>
              </w:rPr>
              <w:t>(Unit: Million Baht)</w:t>
            </w:r>
          </w:p>
        </w:tc>
      </w:tr>
      <w:tr w:rsidR="00A02640" w:rsidRPr="00555336" w14:paraId="5A4DB074" w14:textId="77777777" w:rsidTr="003067E6">
        <w:tc>
          <w:tcPr>
            <w:tcW w:w="2814" w:type="dxa"/>
            <w:tcBorders>
              <w:top w:val="nil"/>
              <w:left w:val="nil"/>
              <w:bottom w:val="nil"/>
              <w:right w:val="nil"/>
            </w:tcBorders>
            <w:shd w:val="clear" w:color="auto" w:fill="auto"/>
          </w:tcPr>
          <w:p w14:paraId="0A72432A" w14:textId="77777777" w:rsidR="00470BA8" w:rsidRPr="00555336" w:rsidRDefault="00470BA8" w:rsidP="001C7FB8">
            <w:pPr>
              <w:tabs>
                <w:tab w:val="left" w:pos="600"/>
                <w:tab w:val="left" w:pos="900"/>
                <w:tab w:val="right" w:pos="7280"/>
                <w:tab w:val="right" w:pos="8540"/>
              </w:tabs>
              <w:spacing w:line="380" w:lineRule="exact"/>
              <w:ind w:right="-43"/>
              <w:jc w:val="center"/>
              <w:rPr>
                <w:rFonts w:ascii="Arial" w:hAnsi="Arial" w:cs="Arial"/>
                <w:color w:val="000000" w:themeColor="text1"/>
                <w:sz w:val="19"/>
                <w:szCs w:val="19"/>
              </w:rPr>
            </w:pPr>
          </w:p>
        </w:tc>
        <w:tc>
          <w:tcPr>
            <w:tcW w:w="3150" w:type="dxa"/>
            <w:gridSpan w:val="2"/>
            <w:tcBorders>
              <w:top w:val="nil"/>
              <w:left w:val="nil"/>
              <w:bottom w:val="nil"/>
              <w:right w:val="nil"/>
            </w:tcBorders>
            <w:shd w:val="clear" w:color="auto" w:fill="auto"/>
          </w:tcPr>
          <w:p w14:paraId="5C87592E" w14:textId="77777777" w:rsidR="00470BA8" w:rsidRPr="00555336" w:rsidRDefault="00470BA8" w:rsidP="001C7FB8">
            <w:pPr>
              <w:pBdr>
                <w:bottom w:val="single" w:sz="4" w:space="1" w:color="auto"/>
              </w:pBdr>
              <w:tabs>
                <w:tab w:val="left" w:pos="600"/>
                <w:tab w:val="left" w:pos="900"/>
                <w:tab w:val="right" w:pos="7280"/>
                <w:tab w:val="right" w:pos="8540"/>
              </w:tabs>
              <w:spacing w:line="380" w:lineRule="exact"/>
              <w:ind w:left="-18" w:right="-45"/>
              <w:jc w:val="center"/>
              <w:rPr>
                <w:rFonts w:ascii="Arial" w:hAnsi="Arial" w:cs="Arial"/>
                <w:color w:val="000000" w:themeColor="text1"/>
                <w:sz w:val="19"/>
                <w:szCs w:val="19"/>
              </w:rPr>
            </w:pPr>
            <w:r w:rsidRPr="00555336">
              <w:rPr>
                <w:rFonts w:ascii="Arial" w:hAnsi="Arial" w:cs="Arial"/>
                <w:color w:val="000000" w:themeColor="text1"/>
                <w:sz w:val="19"/>
                <w:szCs w:val="19"/>
              </w:rPr>
              <w:t>Consolidated</w:t>
            </w:r>
            <w:r w:rsidR="00A454D9" w:rsidRPr="00555336">
              <w:rPr>
                <w:rFonts w:ascii="Arial" w:hAnsi="Arial" w:cs="Arial"/>
                <w:color w:val="000000" w:themeColor="text1"/>
                <w:sz w:val="19"/>
                <w:szCs w:val="19"/>
              </w:rPr>
              <w:t xml:space="preserve"> </w:t>
            </w:r>
            <w:r w:rsidRPr="00555336">
              <w:rPr>
                <w:rFonts w:ascii="Arial" w:hAnsi="Arial" w:cs="Arial"/>
                <w:color w:val="000000" w:themeColor="text1"/>
                <w:sz w:val="19"/>
                <w:szCs w:val="19"/>
              </w:rPr>
              <w:t>financial statements</w:t>
            </w:r>
          </w:p>
        </w:tc>
        <w:tc>
          <w:tcPr>
            <w:tcW w:w="2880" w:type="dxa"/>
            <w:gridSpan w:val="2"/>
            <w:tcBorders>
              <w:top w:val="nil"/>
              <w:left w:val="nil"/>
              <w:bottom w:val="nil"/>
              <w:right w:val="nil"/>
            </w:tcBorders>
            <w:shd w:val="clear" w:color="auto" w:fill="auto"/>
          </w:tcPr>
          <w:p w14:paraId="4F751905" w14:textId="77777777" w:rsidR="00470BA8" w:rsidRPr="00555336" w:rsidRDefault="00470BA8" w:rsidP="001C7FB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19"/>
                <w:szCs w:val="19"/>
              </w:rPr>
            </w:pPr>
            <w:r w:rsidRPr="00555336">
              <w:rPr>
                <w:rFonts w:ascii="Arial" w:hAnsi="Arial" w:cs="Arial"/>
                <w:color w:val="000000" w:themeColor="text1"/>
                <w:sz w:val="19"/>
                <w:szCs w:val="19"/>
              </w:rPr>
              <w:t>Separate</w:t>
            </w:r>
            <w:r w:rsidR="00A454D9" w:rsidRPr="00555336">
              <w:rPr>
                <w:rFonts w:ascii="Arial" w:hAnsi="Arial" w:cs="Arial"/>
                <w:color w:val="000000" w:themeColor="text1"/>
                <w:sz w:val="19"/>
                <w:szCs w:val="19"/>
              </w:rPr>
              <w:t xml:space="preserve"> </w:t>
            </w:r>
            <w:r w:rsidRPr="00555336">
              <w:rPr>
                <w:rFonts w:ascii="Arial" w:hAnsi="Arial" w:cs="Arial"/>
                <w:color w:val="000000" w:themeColor="text1"/>
                <w:sz w:val="19"/>
                <w:szCs w:val="19"/>
              </w:rPr>
              <w:t>financial statements</w:t>
            </w:r>
          </w:p>
        </w:tc>
      </w:tr>
      <w:tr w:rsidR="00A02640" w:rsidRPr="00555336" w14:paraId="45D7EA90" w14:textId="77777777" w:rsidTr="006B663F">
        <w:trPr>
          <w:trHeight w:val="315"/>
        </w:trPr>
        <w:tc>
          <w:tcPr>
            <w:tcW w:w="2814" w:type="dxa"/>
            <w:tcBorders>
              <w:top w:val="nil"/>
              <w:left w:val="nil"/>
              <w:bottom w:val="nil"/>
              <w:right w:val="nil"/>
            </w:tcBorders>
            <w:shd w:val="clear" w:color="auto" w:fill="auto"/>
          </w:tcPr>
          <w:p w14:paraId="71773199" w14:textId="77777777" w:rsidR="00470BA8" w:rsidRPr="00555336" w:rsidRDefault="00470BA8" w:rsidP="001C7FB8">
            <w:pPr>
              <w:tabs>
                <w:tab w:val="left" w:pos="600"/>
                <w:tab w:val="left" w:pos="900"/>
                <w:tab w:val="right" w:pos="7280"/>
                <w:tab w:val="right" w:pos="8540"/>
              </w:tabs>
              <w:spacing w:line="380" w:lineRule="exact"/>
              <w:ind w:right="-43"/>
              <w:jc w:val="thaiDistribute"/>
              <w:rPr>
                <w:rFonts w:ascii="Arial" w:hAnsi="Arial" w:cs="Arial"/>
                <w:color w:val="000000" w:themeColor="text1"/>
                <w:sz w:val="19"/>
                <w:szCs w:val="19"/>
              </w:rPr>
            </w:pPr>
          </w:p>
        </w:tc>
        <w:tc>
          <w:tcPr>
            <w:tcW w:w="1620" w:type="dxa"/>
            <w:tcBorders>
              <w:top w:val="nil"/>
              <w:left w:val="nil"/>
              <w:bottom w:val="nil"/>
              <w:right w:val="nil"/>
            </w:tcBorders>
            <w:shd w:val="clear" w:color="auto" w:fill="auto"/>
          </w:tcPr>
          <w:p w14:paraId="04B6A429" w14:textId="574F4E8A" w:rsidR="00470BA8" w:rsidRPr="00555336" w:rsidRDefault="00E97719" w:rsidP="001C7FB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19"/>
                <w:szCs w:val="19"/>
              </w:rPr>
            </w:pPr>
            <w:r w:rsidRPr="00555336">
              <w:rPr>
                <w:rFonts w:ascii="Arial" w:hAnsi="Arial" w:cs="Arial"/>
                <w:color w:val="000000" w:themeColor="text1"/>
                <w:sz w:val="19"/>
                <w:szCs w:val="19"/>
              </w:rPr>
              <w:t>2024</w:t>
            </w:r>
          </w:p>
        </w:tc>
        <w:tc>
          <w:tcPr>
            <w:tcW w:w="1530" w:type="dxa"/>
            <w:tcBorders>
              <w:top w:val="nil"/>
              <w:left w:val="nil"/>
              <w:bottom w:val="nil"/>
              <w:right w:val="nil"/>
            </w:tcBorders>
            <w:shd w:val="clear" w:color="auto" w:fill="auto"/>
          </w:tcPr>
          <w:p w14:paraId="6DC469D2" w14:textId="299125E2" w:rsidR="00470BA8" w:rsidRPr="00555336" w:rsidRDefault="00407345" w:rsidP="001C7FB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19"/>
                <w:szCs w:val="19"/>
              </w:rPr>
            </w:pPr>
            <w:r w:rsidRPr="00555336">
              <w:rPr>
                <w:rFonts w:ascii="Arial" w:hAnsi="Arial" w:cs="Arial"/>
                <w:color w:val="000000" w:themeColor="text1"/>
                <w:sz w:val="19"/>
                <w:szCs w:val="19"/>
              </w:rPr>
              <w:t>2023</w:t>
            </w:r>
          </w:p>
        </w:tc>
        <w:tc>
          <w:tcPr>
            <w:tcW w:w="1440" w:type="dxa"/>
            <w:tcBorders>
              <w:top w:val="nil"/>
              <w:left w:val="nil"/>
              <w:bottom w:val="nil"/>
              <w:right w:val="nil"/>
            </w:tcBorders>
            <w:shd w:val="clear" w:color="auto" w:fill="auto"/>
          </w:tcPr>
          <w:p w14:paraId="231C8E95" w14:textId="3D865CA5" w:rsidR="00470BA8" w:rsidRPr="00555336" w:rsidRDefault="00E97719" w:rsidP="001C7FB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19"/>
                <w:szCs w:val="19"/>
              </w:rPr>
            </w:pPr>
            <w:r w:rsidRPr="00555336">
              <w:rPr>
                <w:rFonts w:ascii="Arial" w:hAnsi="Arial" w:cs="Arial"/>
                <w:color w:val="000000" w:themeColor="text1"/>
                <w:sz w:val="19"/>
                <w:szCs w:val="19"/>
              </w:rPr>
              <w:t>2024</w:t>
            </w:r>
          </w:p>
        </w:tc>
        <w:tc>
          <w:tcPr>
            <w:tcW w:w="1440" w:type="dxa"/>
            <w:tcBorders>
              <w:top w:val="nil"/>
              <w:left w:val="nil"/>
              <w:bottom w:val="nil"/>
              <w:right w:val="nil"/>
            </w:tcBorders>
            <w:shd w:val="clear" w:color="auto" w:fill="auto"/>
          </w:tcPr>
          <w:p w14:paraId="1996B62F" w14:textId="4FB1A1B3" w:rsidR="00470BA8" w:rsidRPr="00555336" w:rsidRDefault="00407345" w:rsidP="001C7FB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19"/>
                <w:szCs w:val="19"/>
              </w:rPr>
            </w:pPr>
            <w:r w:rsidRPr="00555336">
              <w:rPr>
                <w:rFonts w:ascii="Arial" w:hAnsi="Arial" w:cs="Arial"/>
                <w:color w:val="000000" w:themeColor="text1"/>
                <w:sz w:val="19"/>
                <w:szCs w:val="19"/>
              </w:rPr>
              <w:t>2023</w:t>
            </w:r>
          </w:p>
        </w:tc>
      </w:tr>
      <w:tr w:rsidR="001B0F33" w:rsidRPr="00555336" w14:paraId="3A837EE6" w14:textId="77777777" w:rsidTr="003067E6">
        <w:tc>
          <w:tcPr>
            <w:tcW w:w="2814" w:type="dxa"/>
            <w:tcBorders>
              <w:top w:val="nil"/>
              <w:left w:val="nil"/>
              <w:bottom w:val="nil"/>
              <w:right w:val="nil"/>
            </w:tcBorders>
            <w:shd w:val="clear" w:color="auto" w:fill="auto"/>
          </w:tcPr>
          <w:p w14:paraId="074E66B7" w14:textId="77777777" w:rsidR="001B0F33" w:rsidRPr="00555336" w:rsidRDefault="001B0F33" w:rsidP="001B0F33">
            <w:pPr>
              <w:tabs>
                <w:tab w:val="left" w:pos="600"/>
                <w:tab w:val="left" w:pos="900"/>
                <w:tab w:val="right" w:pos="7280"/>
                <w:tab w:val="right" w:pos="8540"/>
              </w:tabs>
              <w:spacing w:line="380" w:lineRule="exact"/>
              <w:ind w:left="6" w:right="-43"/>
              <w:jc w:val="thaiDistribute"/>
              <w:rPr>
                <w:rFonts w:ascii="Arial" w:hAnsi="Arial" w:cs="Arial"/>
                <w:color w:val="000000" w:themeColor="text1"/>
                <w:sz w:val="19"/>
                <w:szCs w:val="19"/>
              </w:rPr>
            </w:pPr>
            <w:r w:rsidRPr="00555336">
              <w:rPr>
                <w:rFonts w:ascii="Arial" w:hAnsi="Arial" w:cs="Arial"/>
                <w:color w:val="000000" w:themeColor="text1"/>
                <w:sz w:val="19"/>
                <w:szCs w:val="19"/>
              </w:rPr>
              <w:t>Short-term employee benefits</w:t>
            </w:r>
          </w:p>
        </w:tc>
        <w:tc>
          <w:tcPr>
            <w:tcW w:w="1620" w:type="dxa"/>
            <w:tcBorders>
              <w:top w:val="nil"/>
              <w:left w:val="nil"/>
              <w:bottom w:val="nil"/>
              <w:right w:val="nil"/>
            </w:tcBorders>
            <w:shd w:val="clear" w:color="auto" w:fill="auto"/>
          </w:tcPr>
          <w:p w14:paraId="65C72A22" w14:textId="551E31E6" w:rsidR="001B0F33" w:rsidRPr="00555336" w:rsidRDefault="00FC0B7F" w:rsidP="001B0F33">
            <w:pPr>
              <w:tabs>
                <w:tab w:val="decimal" w:pos="1152"/>
              </w:tabs>
              <w:spacing w:line="380" w:lineRule="exact"/>
              <w:ind w:right="-18"/>
              <w:rPr>
                <w:rFonts w:ascii="Arial" w:hAnsi="Arial" w:cs="Arial"/>
                <w:color w:val="000000" w:themeColor="text1"/>
                <w:sz w:val="19"/>
                <w:szCs w:val="19"/>
              </w:rPr>
            </w:pPr>
            <w:r w:rsidRPr="00555336">
              <w:rPr>
                <w:rFonts w:ascii="Arial" w:hAnsi="Arial" w:cs="Arial"/>
                <w:color w:val="000000" w:themeColor="text1"/>
                <w:sz w:val="19"/>
                <w:szCs w:val="19"/>
              </w:rPr>
              <w:t>58</w:t>
            </w:r>
          </w:p>
        </w:tc>
        <w:tc>
          <w:tcPr>
            <w:tcW w:w="1530" w:type="dxa"/>
            <w:tcBorders>
              <w:top w:val="nil"/>
              <w:left w:val="nil"/>
              <w:bottom w:val="nil"/>
              <w:right w:val="nil"/>
            </w:tcBorders>
            <w:shd w:val="clear" w:color="auto" w:fill="auto"/>
          </w:tcPr>
          <w:p w14:paraId="24A84846" w14:textId="591FBE28" w:rsidR="001B0F33" w:rsidRPr="00555336" w:rsidRDefault="001B0F33" w:rsidP="001B0F33">
            <w:pPr>
              <w:tabs>
                <w:tab w:val="decimal" w:pos="1152"/>
              </w:tabs>
              <w:spacing w:line="380" w:lineRule="exact"/>
              <w:ind w:right="-18"/>
              <w:rPr>
                <w:rFonts w:ascii="Arial" w:hAnsi="Arial" w:cs="Arial"/>
                <w:color w:val="000000" w:themeColor="text1"/>
                <w:sz w:val="19"/>
                <w:szCs w:val="19"/>
              </w:rPr>
            </w:pPr>
            <w:r w:rsidRPr="00555336">
              <w:rPr>
                <w:rFonts w:ascii="Arial" w:hAnsi="Arial" w:cs="Arial"/>
                <w:color w:val="000000" w:themeColor="text1"/>
                <w:sz w:val="19"/>
                <w:szCs w:val="19"/>
              </w:rPr>
              <w:t>52</w:t>
            </w:r>
          </w:p>
        </w:tc>
        <w:tc>
          <w:tcPr>
            <w:tcW w:w="1440" w:type="dxa"/>
            <w:tcBorders>
              <w:top w:val="nil"/>
              <w:left w:val="nil"/>
              <w:bottom w:val="nil"/>
              <w:right w:val="nil"/>
            </w:tcBorders>
            <w:shd w:val="clear" w:color="auto" w:fill="auto"/>
          </w:tcPr>
          <w:p w14:paraId="66E96AD0" w14:textId="241AAFDD" w:rsidR="001B0F33" w:rsidRPr="00555336" w:rsidRDefault="00FC0B7F" w:rsidP="001B0F33">
            <w:pPr>
              <w:tabs>
                <w:tab w:val="decimal" w:pos="1152"/>
              </w:tabs>
              <w:spacing w:line="380" w:lineRule="exact"/>
              <w:ind w:right="-18"/>
              <w:rPr>
                <w:rFonts w:ascii="Arial" w:hAnsi="Arial" w:cs="Arial"/>
                <w:color w:val="000000" w:themeColor="text1"/>
                <w:sz w:val="19"/>
                <w:szCs w:val="19"/>
              </w:rPr>
            </w:pPr>
            <w:r w:rsidRPr="00555336">
              <w:rPr>
                <w:rFonts w:ascii="Arial" w:hAnsi="Arial" w:cs="Arial"/>
                <w:color w:val="000000" w:themeColor="text1"/>
                <w:sz w:val="19"/>
                <w:szCs w:val="19"/>
              </w:rPr>
              <w:t>45</w:t>
            </w:r>
          </w:p>
        </w:tc>
        <w:tc>
          <w:tcPr>
            <w:tcW w:w="1440" w:type="dxa"/>
            <w:tcBorders>
              <w:top w:val="nil"/>
              <w:left w:val="nil"/>
              <w:bottom w:val="nil"/>
              <w:right w:val="nil"/>
            </w:tcBorders>
            <w:shd w:val="clear" w:color="auto" w:fill="auto"/>
          </w:tcPr>
          <w:p w14:paraId="23B38F0C" w14:textId="68B68E5D" w:rsidR="001B0F33" w:rsidRPr="00555336" w:rsidRDefault="001B0F33" w:rsidP="001B0F33">
            <w:pPr>
              <w:tabs>
                <w:tab w:val="decimal" w:pos="1152"/>
              </w:tabs>
              <w:spacing w:line="380" w:lineRule="exact"/>
              <w:ind w:right="-18"/>
              <w:rPr>
                <w:rFonts w:ascii="Arial" w:hAnsi="Arial" w:cs="Arial"/>
                <w:color w:val="000000" w:themeColor="text1"/>
                <w:sz w:val="19"/>
                <w:szCs w:val="19"/>
              </w:rPr>
            </w:pPr>
            <w:r w:rsidRPr="00555336">
              <w:rPr>
                <w:rFonts w:ascii="Arial" w:hAnsi="Arial" w:cs="Arial"/>
                <w:color w:val="000000" w:themeColor="text1"/>
                <w:sz w:val="19"/>
                <w:szCs w:val="19"/>
              </w:rPr>
              <w:t>39</w:t>
            </w:r>
          </w:p>
        </w:tc>
      </w:tr>
      <w:tr w:rsidR="001B0F33" w:rsidRPr="00555336" w14:paraId="4931F803" w14:textId="77777777" w:rsidTr="003067E6">
        <w:tc>
          <w:tcPr>
            <w:tcW w:w="2814" w:type="dxa"/>
            <w:tcBorders>
              <w:top w:val="nil"/>
              <w:left w:val="nil"/>
              <w:bottom w:val="nil"/>
              <w:right w:val="nil"/>
            </w:tcBorders>
            <w:shd w:val="clear" w:color="auto" w:fill="auto"/>
          </w:tcPr>
          <w:p w14:paraId="61A81897" w14:textId="77777777" w:rsidR="001B0F33" w:rsidRPr="00555336" w:rsidRDefault="001B0F33" w:rsidP="001B0F33">
            <w:pPr>
              <w:tabs>
                <w:tab w:val="left" w:pos="600"/>
                <w:tab w:val="left" w:pos="900"/>
                <w:tab w:val="right" w:pos="7280"/>
                <w:tab w:val="right" w:pos="8540"/>
              </w:tabs>
              <w:spacing w:line="380" w:lineRule="exact"/>
              <w:ind w:left="6" w:right="-43"/>
              <w:jc w:val="thaiDistribute"/>
              <w:rPr>
                <w:rFonts w:ascii="Arial" w:hAnsi="Arial" w:cs="Arial"/>
                <w:color w:val="000000" w:themeColor="text1"/>
                <w:sz w:val="19"/>
                <w:szCs w:val="19"/>
              </w:rPr>
            </w:pPr>
            <w:r w:rsidRPr="00555336">
              <w:rPr>
                <w:rFonts w:ascii="Arial" w:hAnsi="Arial" w:cs="Arial"/>
                <w:color w:val="000000" w:themeColor="text1"/>
                <w:sz w:val="19"/>
                <w:szCs w:val="19"/>
              </w:rPr>
              <w:t>Post-employment benefits</w:t>
            </w:r>
          </w:p>
        </w:tc>
        <w:tc>
          <w:tcPr>
            <w:tcW w:w="1620" w:type="dxa"/>
            <w:tcBorders>
              <w:top w:val="nil"/>
              <w:left w:val="nil"/>
              <w:bottom w:val="nil"/>
              <w:right w:val="nil"/>
            </w:tcBorders>
            <w:shd w:val="clear" w:color="auto" w:fill="auto"/>
          </w:tcPr>
          <w:p w14:paraId="08C44D4C" w14:textId="026D1628" w:rsidR="001B0F33" w:rsidRPr="00555336" w:rsidRDefault="00FC0B7F" w:rsidP="001B0F33">
            <w:pPr>
              <w:pBdr>
                <w:bottom w:val="single" w:sz="4" w:space="1" w:color="auto"/>
              </w:pBdr>
              <w:tabs>
                <w:tab w:val="decimal" w:pos="1152"/>
              </w:tabs>
              <w:spacing w:line="380" w:lineRule="exact"/>
              <w:ind w:right="-18"/>
              <w:rPr>
                <w:rFonts w:ascii="Arial" w:hAnsi="Arial" w:cs="Arial"/>
                <w:color w:val="000000" w:themeColor="text1"/>
                <w:sz w:val="19"/>
                <w:szCs w:val="19"/>
              </w:rPr>
            </w:pPr>
            <w:r w:rsidRPr="00555336">
              <w:rPr>
                <w:rFonts w:ascii="Arial" w:hAnsi="Arial" w:cs="Arial"/>
                <w:color w:val="000000" w:themeColor="text1"/>
                <w:sz w:val="19"/>
                <w:szCs w:val="19"/>
              </w:rPr>
              <w:t>2</w:t>
            </w:r>
          </w:p>
        </w:tc>
        <w:tc>
          <w:tcPr>
            <w:tcW w:w="1530" w:type="dxa"/>
            <w:tcBorders>
              <w:top w:val="nil"/>
              <w:left w:val="nil"/>
              <w:bottom w:val="nil"/>
              <w:right w:val="nil"/>
            </w:tcBorders>
            <w:shd w:val="clear" w:color="auto" w:fill="auto"/>
          </w:tcPr>
          <w:p w14:paraId="6DD61A6C" w14:textId="6A635B18" w:rsidR="001B0F33" w:rsidRPr="00555336" w:rsidRDefault="001B0F33" w:rsidP="001B0F33">
            <w:pPr>
              <w:pBdr>
                <w:bottom w:val="single" w:sz="4" w:space="1" w:color="auto"/>
              </w:pBdr>
              <w:tabs>
                <w:tab w:val="decimal" w:pos="1152"/>
              </w:tabs>
              <w:spacing w:line="380" w:lineRule="exact"/>
              <w:ind w:right="-18"/>
              <w:rPr>
                <w:rFonts w:ascii="Arial" w:hAnsi="Arial" w:cs="Arial"/>
                <w:color w:val="000000" w:themeColor="text1"/>
                <w:sz w:val="19"/>
                <w:szCs w:val="19"/>
              </w:rPr>
            </w:pPr>
            <w:r w:rsidRPr="00555336">
              <w:rPr>
                <w:rFonts w:ascii="Arial" w:hAnsi="Arial" w:cs="Arial"/>
                <w:color w:val="000000" w:themeColor="text1"/>
                <w:sz w:val="19"/>
                <w:szCs w:val="19"/>
              </w:rPr>
              <w:t>2</w:t>
            </w:r>
          </w:p>
        </w:tc>
        <w:tc>
          <w:tcPr>
            <w:tcW w:w="1440" w:type="dxa"/>
            <w:tcBorders>
              <w:top w:val="nil"/>
              <w:left w:val="nil"/>
              <w:bottom w:val="nil"/>
              <w:right w:val="nil"/>
            </w:tcBorders>
            <w:shd w:val="clear" w:color="auto" w:fill="auto"/>
          </w:tcPr>
          <w:p w14:paraId="49C09BD1" w14:textId="2ED9813C" w:rsidR="001B0F33" w:rsidRPr="00555336" w:rsidRDefault="00FC0B7F" w:rsidP="001B0F33">
            <w:pPr>
              <w:pBdr>
                <w:bottom w:val="single" w:sz="4" w:space="1" w:color="auto"/>
              </w:pBdr>
              <w:tabs>
                <w:tab w:val="decimal" w:pos="1152"/>
              </w:tabs>
              <w:spacing w:line="380" w:lineRule="exact"/>
              <w:ind w:right="-18"/>
              <w:rPr>
                <w:rFonts w:ascii="Arial" w:hAnsi="Arial" w:cs="Arial"/>
                <w:color w:val="000000" w:themeColor="text1"/>
                <w:sz w:val="19"/>
                <w:szCs w:val="19"/>
              </w:rPr>
            </w:pPr>
            <w:r w:rsidRPr="00555336">
              <w:rPr>
                <w:rFonts w:ascii="Arial" w:hAnsi="Arial" w:cs="Arial"/>
                <w:color w:val="000000" w:themeColor="text1"/>
                <w:sz w:val="19"/>
                <w:szCs w:val="19"/>
              </w:rPr>
              <w:t>2</w:t>
            </w:r>
          </w:p>
        </w:tc>
        <w:tc>
          <w:tcPr>
            <w:tcW w:w="1440" w:type="dxa"/>
            <w:tcBorders>
              <w:top w:val="nil"/>
              <w:left w:val="nil"/>
              <w:bottom w:val="nil"/>
              <w:right w:val="nil"/>
            </w:tcBorders>
            <w:shd w:val="clear" w:color="auto" w:fill="auto"/>
          </w:tcPr>
          <w:p w14:paraId="7D26810E" w14:textId="63537012" w:rsidR="001B0F33" w:rsidRPr="00555336" w:rsidRDefault="001B0F33" w:rsidP="001B0F33">
            <w:pPr>
              <w:pBdr>
                <w:bottom w:val="single" w:sz="4" w:space="1" w:color="auto"/>
              </w:pBdr>
              <w:tabs>
                <w:tab w:val="decimal" w:pos="1152"/>
              </w:tabs>
              <w:spacing w:line="380" w:lineRule="exact"/>
              <w:ind w:right="-18"/>
              <w:rPr>
                <w:rFonts w:ascii="Arial" w:hAnsi="Arial" w:cs="Arial"/>
                <w:color w:val="000000" w:themeColor="text1"/>
                <w:sz w:val="19"/>
                <w:szCs w:val="19"/>
              </w:rPr>
            </w:pPr>
            <w:r w:rsidRPr="00555336">
              <w:rPr>
                <w:rFonts w:ascii="Arial" w:hAnsi="Arial" w:cs="Arial"/>
                <w:color w:val="000000" w:themeColor="text1"/>
                <w:sz w:val="19"/>
                <w:szCs w:val="19"/>
              </w:rPr>
              <w:t>2</w:t>
            </w:r>
          </w:p>
        </w:tc>
      </w:tr>
      <w:tr w:rsidR="001B0F33" w:rsidRPr="00555336" w14:paraId="75EBFEE9" w14:textId="77777777" w:rsidTr="003067E6">
        <w:tc>
          <w:tcPr>
            <w:tcW w:w="2814" w:type="dxa"/>
            <w:tcBorders>
              <w:top w:val="nil"/>
              <w:left w:val="nil"/>
              <w:bottom w:val="nil"/>
              <w:right w:val="nil"/>
            </w:tcBorders>
            <w:shd w:val="clear" w:color="auto" w:fill="auto"/>
          </w:tcPr>
          <w:p w14:paraId="1D0463BC" w14:textId="77777777" w:rsidR="001B0F33" w:rsidRPr="00555336" w:rsidRDefault="001B0F33" w:rsidP="001B0F33">
            <w:pPr>
              <w:tabs>
                <w:tab w:val="left" w:pos="600"/>
                <w:tab w:val="left" w:pos="900"/>
                <w:tab w:val="right" w:pos="7280"/>
                <w:tab w:val="right" w:pos="8540"/>
              </w:tabs>
              <w:spacing w:line="380" w:lineRule="exact"/>
              <w:ind w:left="6" w:right="-43"/>
              <w:jc w:val="thaiDistribute"/>
              <w:rPr>
                <w:rFonts w:ascii="Arial" w:hAnsi="Arial" w:cs="Arial"/>
                <w:b/>
                <w:bCs/>
                <w:color w:val="000000" w:themeColor="text1"/>
                <w:sz w:val="19"/>
                <w:szCs w:val="19"/>
                <w:cs/>
              </w:rPr>
            </w:pPr>
            <w:r w:rsidRPr="00555336">
              <w:rPr>
                <w:rFonts w:ascii="Arial" w:hAnsi="Arial" w:cs="Arial"/>
                <w:b/>
                <w:bCs/>
                <w:color w:val="000000" w:themeColor="text1"/>
                <w:sz w:val="19"/>
                <w:szCs w:val="19"/>
              </w:rPr>
              <w:t>Total</w:t>
            </w:r>
          </w:p>
        </w:tc>
        <w:tc>
          <w:tcPr>
            <w:tcW w:w="1620" w:type="dxa"/>
            <w:tcBorders>
              <w:top w:val="nil"/>
              <w:left w:val="nil"/>
              <w:bottom w:val="nil"/>
              <w:right w:val="nil"/>
            </w:tcBorders>
            <w:shd w:val="clear" w:color="auto" w:fill="auto"/>
          </w:tcPr>
          <w:p w14:paraId="4C72D234" w14:textId="110B7B35" w:rsidR="001B0F33" w:rsidRPr="00555336" w:rsidRDefault="00FC0B7F" w:rsidP="001B0F33">
            <w:pPr>
              <w:pBdr>
                <w:bottom w:val="double" w:sz="4" w:space="1" w:color="auto"/>
              </w:pBdr>
              <w:tabs>
                <w:tab w:val="decimal" w:pos="1152"/>
              </w:tabs>
              <w:spacing w:line="380" w:lineRule="exact"/>
              <w:ind w:right="-18"/>
              <w:rPr>
                <w:rFonts w:ascii="Arial" w:hAnsi="Arial" w:cs="Arial"/>
                <w:b/>
                <w:bCs/>
                <w:color w:val="000000" w:themeColor="text1"/>
                <w:sz w:val="19"/>
                <w:szCs w:val="19"/>
              </w:rPr>
            </w:pPr>
            <w:r w:rsidRPr="00555336">
              <w:rPr>
                <w:rFonts w:ascii="Arial" w:hAnsi="Arial" w:cs="Arial"/>
                <w:b/>
                <w:bCs/>
                <w:color w:val="000000" w:themeColor="text1"/>
                <w:sz w:val="19"/>
                <w:szCs w:val="19"/>
              </w:rPr>
              <w:t>60</w:t>
            </w:r>
          </w:p>
        </w:tc>
        <w:tc>
          <w:tcPr>
            <w:tcW w:w="1530" w:type="dxa"/>
            <w:tcBorders>
              <w:top w:val="nil"/>
              <w:left w:val="nil"/>
              <w:bottom w:val="nil"/>
              <w:right w:val="nil"/>
            </w:tcBorders>
            <w:shd w:val="clear" w:color="auto" w:fill="auto"/>
          </w:tcPr>
          <w:p w14:paraId="6BF6E37D" w14:textId="291392CB" w:rsidR="001B0F33" w:rsidRPr="00555336" w:rsidRDefault="001B0F33" w:rsidP="001B0F33">
            <w:pPr>
              <w:pBdr>
                <w:bottom w:val="double" w:sz="4" w:space="1" w:color="auto"/>
              </w:pBdr>
              <w:tabs>
                <w:tab w:val="decimal" w:pos="1152"/>
              </w:tabs>
              <w:spacing w:line="380" w:lineRule="exact"/>
              <w:ind w:right="-18"/>
              <w:rPr>
                <w:rFonts w:ascii="Arial" w:hAnsi="Arial" w:cs="Arial"/>
                <w:b/>
                <w:bCs/>
                <w:color w:val="000000" w:themeColor="text1"/>
                <w:sz w:val="19"/>
                <w:szCs w:val="19"/>
              </w:rPr>
            </w:pPr>
            <w:r w:rsidRPr="00555336">
              <w:rPr>
                <w:rFonts w:ascii="Arial" w:hAnsi="Arial" w:cs="Arial"/>
                <w:b/>
                <w:bCs/>
                <w:color w:val="000000" w:themeColor="text1"/>
                <w:sz w:val="19"/>
                <w:szCs w:val="19"/>
              </w:rPr>
              <w:t>54</w:t>
            </w:r>
          </w:p>
        </w:tc>
        <w:tc>
          <w:tcPr>
            <w:tcW w:w="1440" w:type="dxa"/>
            <w:tcBorders>
              <w:top w:val="nil"/>
              <w:left w:val="nil"/>
              <w:bottom w:val="nil"/>
              <w:right w:val="nil"/>
            </w:tcBorders>
            <w:shd w:val="clear" w:color="auto" w:fill="auto"/>
          </w:tcPr>
          <w:p w14:paraId="79822100" w14:textId="4CA40B94" w:rsidR="001B0F33" w:rsidRPr="00555336" w:rsidRDefault="00FC0B7F" w:rsidP="001B0F33">
            <w:pPr>
              <w:pBdr>
                <w:bottom w:val="double" w:sz="4" w:space="1" w:color="auto"/>
              </w:pBdr>
              <w:tabs>
                <w:tab w:val="decimal" w:pos="1152"/>
              </w:tabs>
              <w:spacing w:line="380" w:lineRule="exact"/>
              <w:ind w:right="-18"/>
              <w:rPr>
                <w:rFonts w:ascii="Arial" w:hAnsi="Arial" w:cs="Arial"/>
                <w:b/>
                <w:bCs/>
                <w:color w:val="000000" w:themeColor="text1"/>
                <w:sz w:val="19"/>
                <w:szCs w:val="19"/>
              </w:rPr>
            </w:pPr>
            <w:r w:rsidRPr="00555336">
              <w:rPr>
                <w:rFonts w:ascii="Arial" w:hAnsi="Arial" w:cs="Arial"/>
                <w:b/>
                <w:bCs/>
                <w:color w:val="000000" w:themeColor="text1"/>
                <w:sz w:val="19"/>
                <w:szCs w:val="19"/>
              </w:rPr>
              <w:t>47</w:t>
            </w:r>
          </w:p>
        </w:tc>
        <w:tc>
          <w:tcPr>
            <w:tcW w:w="1440" w:type="dxa"/>
            <w:tcBorders>
              <w:top w:val="nil"/>
              <w:left w:val="nil"/>
              <w:bottom w:val="nil"/>
              <w:right w:val="nil"/>
            </w:tcBorders>
            <w:shd w:val="clear" w:color="auto" w:fill="auto"/>
          </w:tcPr>
          <w:p w14:paraId="1039011A" w14:textId="69D80C11" w:rsidR="001B0F33" w:rsidRPr="00555336" w:rsidRDefault="001B0F33" w:rsidP="001B0F33">
            <w:pPr>
              <w:pBdr>
                <w:bottom w:val="double" w:sz="4" w:space="1" w:color="auto"/>
              </w:pBdr>
              <w:tabs>
                <w:tab w:val="decimal" w:pos="1152"/>
              </w:tabs>
              <w:spacing w:line="380" w:lineRule="exact"/>
              <w:ind w:right="-18"/>
              <w:rPr>
                <w:rFonts w:ascii="Arial" w:hAnsi="Arial" w:cs="Arial"/>
                <w:b/>
                <w:bCs/>
                <w:color w:val="000000" w:themeColor="text1"/>
                <w:sz w:val="19"/>
                <w:szCs w:val="19"/>
              </w:rPr>
            </w:pPr>
            <w:r w:rsidRPr="00555336">
              <w:rPr>
                <w:rFonts w:ascii="Arial" w:hAnsi="Arial" w:cs="Arial"/>
                <w:b/>
                <w:bCs/>
                <w:color w:val="000000" w:themeColor="text1"/>
                <w:sz w:val="19"/>
                <w:szCs w:val="19"/>
              </w:rPr>
              <w:t>41</w:t>
            </w:r>
          </w:p>
        </w:tc>
      </w:tr>
    </w:tbl>
    <w:p w14:paraId="799F20E2" w14:textId="6B26CB51" w:rsidR="007A7DD9" w:rsidRPr="00555336" w:rsidRDefault="007A7DD9" w:rsidP="00D5562D">
      <w:pPr>
        <w:overflowPunct/>
        <w:autoSpaceDE/>
        <w:autoSpaceDN/>
        <w:adjustRightInd/>
        <w:spacing w:before="240" w:after="120" w:line="380" w:lineRule="exact"/>
        <w:ind w:left="547"/>
        <w:textAlignment w:val="auto"/>
        <w:rPr>
          <w:rFonts w:ascii="Arial" w:hAnsi="Arial" w:cs="Arial"/>
          <w:b/>
          <w:bCs/>
          <w:color w:val="000000" w:themeColor="text1"/>
          <w:sz w:val="22"/>
          <w:szCs w:val="22"/>
          <w:u w:val="single"/>
        </w:rPr>
      </w:pPr>
      <w:r w:rsidRPr="00555336">
        <w:rPr>
          <w:rFonts w:ascii="Arial" w:hAnsi="Arial" w:cs="Arial"/>
          <w:b/>
          <w:bCs/>
          <w:color w:val="000000" w:themeColor="text1"/>
          <w:sz w:val="22"/>
          <w:szCs w:val="22"/>
          <w:u w:val="single"/>
        </w:rPr>
        <w:t>Guarantee obligations with related parties</w:t>
      </w:r>
    </w:p>
    <w:p w14:paraId="68BD8233" w14:textId="7A7E82E2" w:rsidR="00C95148" w:rsidRPr="00555336" w:rsidRDefault="007A7DD9" w:rsidP="001C7FB8">
      <w:pPr>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The Company has outstanding guarantee obligation</w:t>
      </w:r>
      <w:r w:rsidR="003D0D42" w:rsidRPr="00555336">
        <w:rPr>
          <w:rFonts w:ascii="Arial" w:hAnsi="Arial" w:cs="Arial"/>
          <w:color w:val="000000" w:themeColor="text1"/>
          <w:sz w:val="22"/>
          <w:szCs w:val="22"/>
        </w:rPr>
        <w:t>s</w:t>
      </w:r>
      <w:r w:rsidRPr="00555336">
        <w:rPr>
          <w:rFonts w:ascii="Arial" w:hAnsi="Arial" w:cs="Arial"/>
          <w:color w:val="000000" w:themeColor="text1"/>
          <w:sz w:val="22"/>
          <w:szCs w:val="22"/>
        </w:rPr>
        <w:t xml:space="preserve"> with its related parties, as described in Note </w:t>
      </w:r>
      <w:r w:rsidR="00F71497" w:rsidRPr="00555336">
        <w:rPr>
          <w:rFonts w:ascii="Arial" w:hAnsi="Arial" w:cs="Arial"/>
          <w:color w:val="000000" w:themeColor="text1"/>
          <w:sz w:val="22"/>
          <w:szCs w:val="22"/>
        </w:rPr>
        <w:t>3</w:t>
      </w:r>
      <w:r w:rsidR="005556BB" w:rsidRPr="00555336">
        <w:rPr>
          <w:rFonts w:ascii="Arial" w:hAnsi="Arial" w:cs="Browallia New"/>
          <w:color w:val="000000" w:themeColor="text1"/>
          <w:sz w:val="22"/>
        </w:rPr>
        <w:t>8</w:t>
      </w:r>
      <w:r w:rsidR="007C1BE5" w:rsidRPr="00555336">
        <w:rPr>
          <w:rFonts w:ascii="Arial" w:hAnsi="Arial" w:cs="Arial"/>
          <w:color w:val="000000" w:themeColor="text1"/>
          <w:sz w:val="22"/>
          <w:szCs w:val="22"/>
        </w:rPr>
        <w:t>.</w:t>
      </w:r>
      <w:r w:rsidR="00D4632C">
        <w:rPr>
          <w:rFonts w:ascii="Arial" w:hAnsi="Arial" w:cs="Arial"/>
          <w:color w:val="000000" w:themeColor="text1"/>
          <w:sz w:val="22"/>
          <w:szCs w:val="22"/>
        </w:rPr>
        <w:t>2</w:t>
      </w:r>
      <w:r w:rsidR="002F408B" w:rsidRPr="00555336">
        <w:rPr>
          <w:rFonts w:ascii="Arial" w:hAnsi="Arial" w:cs="Arial"/>
          <w:color w:val="000000" w:themeColor="text1"/>
          <w:sz w:val="22"/>
          <w:szCs w:val="22"/>
        </w:rPr>
        <w:t xml:space="preserve"> a)</w:t>
      </w:r>
      <w:r w:rsidR="009E6781" w:rsidRPr="00555336">
        <w:rPr>
          <w:rFonts w:ascii="Arial" w:hAnsi="Arial" w:cs="Arial"/>
          <w:color w:val="000000" w:themeColor="text1"/>
          <w:sz w:val="22"/>
          <w:szCs w:val="22"/>
        </w:rPr>
        <w:t xml:space="preserve"> and</w:t>
      </w:r>
      <w:r w:rsidR="00FF3924" w:rsidRPr="00555336">
        <w:rPr>
          <w:rFonts w:ascii="Arial" w:hAnsi="Arial" w:cs="Arial"/>
          <w:color w:val="000000" w:themeColor="text1"/>
          <w:sz w:val="22"/>
          <w:szCs w:val="22"/>
        </w:rPr>
        <w:t xml:space="preserve"> b)</w:t>
      </w:r>
      <w:r w:rsidR="002F408B"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 xml:space="preserve">to the </w:t>
      </w:r>
      <w:r w:rsidR="004A313F" w:rsidRPr="00555336">
        <w:rPr>
          <w:rFonts w:ascii="Arial" w:hAnsi="Arial" w:cs="Arial"/>
          <w:color w:val="000000" w:themeColor="text1"/>
          <w:sz w:val="22"/>
          <w:szCs w:val="22"/>
        </w:rPr>
        <w:t xml:space="preserve">consolidated </w:t>
      </w:r>
      <w:r w:rsidRPr="00555336">
        <w:rPr>
          <w:rFonts w:ascii="Arial" w:hAnsi="Arial" w:cs="Arial"/>
          <w:color w:val="000000" w:themeColor="text1"/>
          <w:sz w:val="22"/>
          <w:szCs w:val="22"/>
        </w:rPr>
        <w:t>financial statements.</w:t>
      </w:r>
    </w:p>
    <w:p w14:paraId="4938C15C" w14:textId="0E326E76" w:rsidR="00B71EB3" w:rsidRPr="00555336" w:rsidRDefault="003955D2" w:rsidP="001C7FB8">
      <w:pPr>
        <w:spacing w:before="120" w:line="380" w:lineRule="exact"/>
        <w:ind w:left="547" w:hanging="547"/>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8</w:t>
      </w:r>
      <w:r w:rsidR="00B71EB3" w:rsidRPr="00555336">
        <w:rPr>
          <w:rFonts w:ascii="Arial" w:hAnsi="Arial" w:cs="Arial"/>
          <w:b/>
          <w:bCs/>
          <w:color w:val="000000" w:themeColor="text1"/>
          <w:sz w:val="22"/>
          <w:szCs w:val="22"/>
        </w:rPr>
        <w:t>.</w:t>
      </w:r>
      <w:r w:rsidR="00B71EB3" w:rsidRPr="00555336">
        <w:rPr>
          <w:rFonts w:ascii="Arial" w:hAnsi="Arial" w:cs="Arial"/>
          <w:b/>
          <w:bCs/>
          <w:color w:val="000000" w:themeColor="text1"/>
          <w:sz w:val="22"/>
          <w:szCs w:val="22"/>
          <w:cs/>
        </w:rPr>
        <w:tab/>
      </w:r>
      <w:r w:rsidR="00B71EB3" w:rsidRPr="00555336">
        <w:rPr>
          <w:rFonts w:ascii="Arial" w:hAnsi="Arial" w:cs="Arial"/>
          <w:b/>
          <w:bCs/>
          <w:color w:val="000000" w:themeColor="text1"/>
          <w:sz w:val="22"/>
          <w:szCs w:val="22"/>
        </w:rPr>
        <w:t>Cash and cash equivalents</w:t>
      </w:r>
    </w:p>
    <w:tbl>
      <w:tblPr>
        <w:tblW w:w="8688" w:type="dxa"/>
        <w:tblInd w:w="495" w:type="dxa"/>
        <w:tblLayout w:type="fixed"/>
        <w:tblLook w:val="04A0" w:firstRow="1" w:lastRow="0" w:firstColumn="1" w:lastColumn="0" w:noHBand="0" w:noVBand="1"/>
      </w:tblPr>
      <w:tblGrid>
        <w:gridCol w:w="3648"/>
        <w:gridCol w:w="1260"/>
        <w:gridCol w:w="1260"/>
        <w:gridCol w:w="1260"/>
        <w:gridCol w:w="1260"/>
      </w:tblGrid>
      <w:tr w:rsidR="00A02640" w:rsidRPr="00555336" w14:paraId="489E578F" w14:textId="77777777" w:rsidTr="003067E6">
        <w:tc>
          <w:tcPr>
            <w:tcW w:w="8688" w:type="dxa"/>
            <w:gridSpan w:val="5"/>
          </w:tcPr>
          <w:p w14:paraId="215EB04E" w14:textId="77777777" w:rsidR="00FC6DEB" w:rsidRPr="00555336" w:rsidRDefault="00FC6DEB" w:rsidP="001C7FB8">
            <w:pPr>
              <w:spacing w:line="380" w:lineRule="exact"/>
              <w:jc w:val="right"/>
              <w:rPr>
                <w:rFonts w:ascii="Arial" w:hAnsi="Arial" w:cs="Arial"/>
                <w:color w:val="000000" w:themeColor="text1"/>
                <w:sz w:val="22"/>
                <w:szCs w:val="22"/>
              </w:rPr>
            </w:pPr>
            <w:r w:rsidRPr="00555336">
              <w:rPr>
                <w:rFonts w:ascii="Arial" w:hAnsi="Arial" w:cs="Arial"/>
                <w:color w:val="000000" w:themeColor="text1"/>
                <w:sz w:val="22"/>
                <w:szCs w:val="22"/>
              </w:rPr>
              <w:t>(Unit: Thousand Baht)</w:t>
            </w:r>
          </w:p>
        </w:tc>
      </w:tr>
      <w:tr w:rsidR="00A02640" w:rsidRPr="00555336" w14:paraId="4ABC5BD5" w14:textId="77777777" w:rsidTr="003067E6">
        <w:tc>
          <w:tcPr>
            <w:tcW w:w="3648" w:type="dxa"/>
          </w:tcPr>
          <w:p w14:paraId="7D91DDC4" w14:textId="77777777" w:rsidR="00FC6DEB" w:rsidRPr="00555336" w:rsidRDefault="00FC6DEB" w:rsidP="001C7FB8">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rPr>
            </w:pPr>
          </w:p>
        </w:tc>
        <w:tc>
          <w:tcPr>
            <w:tcW w:w="2520" w:type="dxa"/>
            <w:gridSpan w:val="2"/>
            <w:vAlign w:val="bottom"/>
          </w:tcPr>
          <w:p w14:paraId="5FF599B8" w14:textId="77777777" w:rsidR="00FC6DEB" w:rsidRPr="00555336" w:rsidRDefault="00FC6DEB" w:rsidP="006B663F">
            <w:pPr>
              <w:pBdr>
                <w:bottom w:val="single" w:sz="4" w:space="1" w:color="auto"/>
              </w:pBdr>
              <w:spacing w:line="380" w:lineRule="exact"/>
              <w:ind w:left="-23" w:right="-19"/>
              <w:jc w:val="center"/>
              <w:rPr>
                <w:rFonts w:ascii="Arial" w:hAnsi="Arial" w:cs="Arial"/>
                <w:color w:val="000000" w:themeColor="text1"/>
                <w:sz w:val="22"/>
                <w:szCs w:val="22"/>
              </w:rPr>
            </w:pPr>
            <w:r w:rsidRPr="00555336">
              <w:rPr>
                <w:rFonts w:ascii="Arial" w:hAnsi="Arial" w:cs="Arial"/>
                <w:color w:val="000000" w:themeColor="text1"/>
                <w:sz w:val="22"/>
                <w:szCs w:val="22"/>
              </w:rPr>
              <w:t>Consolidated</w:t>
            </w:r>
            <w:r w:rsidR="005E15AC"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 xml:space="preserve"> financial statements</w:t>
            </w:r>
          </w:p>
        </w:tc>
        <w:tc>
          <w:tcPr>
            <w:tcW w:w="2520" w:type="dxa"/>
            <w:gridSpan w:val="2"/>
            <w:vAlign w:val="bottom"/>
          </w:tcPr>
          <w:p w14:paraId="6C1708E0" w14:textId="77777777" w:rsidR="00FC6DEB" w:rsidRPr="00555336" w:rsidRDefault="00FC6DEB" w:rsidP="006B663F">
            <w:pPr>
              <w:pBdr>
                <w:bottom w:val="single" w:sz="4" w:space="1" w:color="auto"/>
              </w:pBdr>
              <w:spacing w:line="380" w:lineRule="exact"/>
              <w:ind w:left="-23" w:right="-19"/>
              <w:jc w:val="center"/>
              <w:rPr>
                <w:rFonts w:ascii="Arial" w:hAnsi="Arial" w:cs="Arial"/>
                <w:color w:val="000000" w:themeColor="text1"/>
                <w:sz w:val="22"/>
                <w:szCs w:val="22"/>
              </w:rPr>
            </w:pPr>
            <w:r w:rsidRPr="00555336">
              <w:rPr>
                <w:rFonts w:ascii="Arial" w:hAnsi="Arial" w:cs="Arial"/>
                <w:color w:val="000000" w:themeColor="text1"/>
                <w:sz w:val="22"/>
                <w:szCs w:val="22"/>
              </w:rPr>
              <w:t>Separate</w:t>
            </w:r>
            <w:r w:rsidR="005E15AC"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 xml:space="preserve"> financial statements</w:t>
            </w:r>
          </w:p>
        </w:tc>
      </w:tr>
      <w:tr w:rsidR="00A02640" w:rsidRPr="00555336" w14:paraId="6685B031" w14:textId="77777777" w:rsidTr="003067E6">
        <w:tc>
          <w:tcPr>
            <w:tcW w:w="3648" w:type="dxa"/>
          </w:tcPr>
          <w:p w14:paraId="371BC7EE" w14:textId="77777777" w:rsidR="00FC6DEB" w:rsidRPr="00555336" w:rsidRDefault="00FC6DEB" w:rsidP="001C7FB8">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rPr>
            </w:pPr>
          </w:p>
        </w:tc>
        <w:tc>
          <w:tcPr>
            <w:tcW w:w="1260" w:type="dxa"/>
            <w:vAlign w:val="bottom"/>
          </w:tcPr>
          <w:p w14:paraId="3FD1CF3A" w14:textId="2FCE302D" w:rsidR="00FC6DEB" w:rsidRPr="00555336" w:rsidRDefault="00E97719" w:rsidP="006B663F">
            <w:pPr>
              <w:pBdr>
                <w:bottom w:val="single" w:sz="4" w:space="1" w:color="auto"/>
              </w:pBdr>
              <w:spacing w:line="380" w:lineRule="exact"/>
              <w:ind w:left="-23" w:right="-19"/>
              <w:jc w:val="center"/>
              <w:rPr>
                <w:rFonts w:ascii="Arial" w:hAnsi="Arial" w:cs="Arial"/>
                <w:color w:val="000000" w:themeColor="text1"/>
                <w:sz w:val="22"/>
                <w:szCs w:val="22"/>
              </w:rPr>
            </w:pPr>
            <w:r w:rsidRPr="00555336">
              <w:rPr>
                <w:rFonts w:ascii="Arial" w:hAnsi="Arial" w:cs="Arial"/>
                <w:color w:val="000000" w:themeColor="text1"/>
                <w:sz w:val="22"/>
                <w:szCs w:val="22"/>
              </w:rPr>
              <w:t>2024</w:t>
            </w:r>
          </w:p>
        </w:tc>
        <w:tc>
          <w:tcPr>
            <w:tcW w:w="1260" w:type="dxa"/>
            <w:vAlign w:val="bottom"/>
          </w:tcPr>
          <w:p w14:paraId="6F07AEC5" w14:textId="2FAAEFE2" w:rsidR="00FC6DEB" w:rsidRPr="00555336" w:rsidRDefault="00407345" w:rsidP="006B663F">
            <w:pPr>
              <w:pBdr>
                <w:bottom w:val="single" w:sz="4" w:space="1" w:color="auto"/>
              </w:pBdr>
              <w:spacing w:line="380" w:lineRule="exact"/>
              <w:ind w:left="-23" w:right="-19"/>
              <w:jc w:val="center"/>
              <w:rPr>
                <w:rFonts w:ascii="Arial" w:hAnsi="Arial" w:cs="Arial"/>
                <w:color w:val="000000" w:themeColor="text1"/>
                <w:sz w:val="22"/>
                <w:szCs w:val="22"/>
              </w:rPr>
            </w:pPr>
            <w:r w:rsidRPr="00555336">
              <w:rPr>
                <w:rFonts w:ascii="Arial" w:hAnsi="Arial" w:cs="Arial"/>
                <w:color w:val="000000" w:themeColor="text1"/>
                <w:sz w:val="22"/>
                <w:szCs w:val="22"/>
              </w:rPr>
              <w:t>2023</w:t>
            </w:r>
          </w:p>
        </w:tc>
        <w:tc>
          <w:tcPr>
            <w:tcW w:w="1260" w:type="dxa"/>
            <w:vAlign w:val="bottom"/>
          </w:tcPr>
          <w:p w14:paraId="14C8BF71" w14:textId="685B960B" w:rsidR="00FC6DEB" w:rsidRPr="00555336" w:rsidRDefault="00E97719" w:rsidP="006B663F">
            <w:pPr>
              <w:pBdr>
                <w:bottom w:val="single" w:sz="4" w:space="1" w:color="auto"/>
              </w:pBdr>
              <w:spacing w:line="380" w:lineRule="exact"/>
              <w:ind w:left="-23" w:right="-19"/>
              <w:jc w:val="center"/>
              <w:rPr>
                <w:rFonts w:ascii="Arial" w:hAnsi="Arial" w:cs="Arial"/>
                <w:color w:val="000000" w:themeColor="text1"/>
                <w:sz w:val="22"/>
                <w:szCs w:val="22"/>
              </w:rPr>
            </w:pPr>
            <w:r w:rsidRPr="00555336">
              <w:rPr>
                <w:rFonts w:ascii="Arial" w:hAnsi="Arial" w:cs="Arial"/>
                <w:color w:val="000000" w:themeColor="text1"/>
                <w:sz w:val="22"/>
                <w:szCs w:val="22"/>
              </w:rPr>
              <w:t>2024</w:t>
            </w:r>
          </w:p>
        </w:tc>
        <w:tc>
          <w:tcPr>
            <w:tcW w:w="1260" w:type="dxa"/>
            <w:vAlign w:val="bottom"/>
          </w:tcPr>
          <w:p w14:paraId="74651FE6" w14:textId="5B638C91" w:rsidR="00FC6DEB" w:rsidRPr="00555336" w:rsidRDefault="00407345" w:rsidP="006B663F">
            <w:pPr>
              <w:pBdr>
                <w:bottom w:val="single" w:sz="4" w:space="1" w:color="auto"/>
              </w:pBdr>
              <w:spacing w:line="380" w:lineRule="exact"/>
              <w:ind w:left="-23" w:right="-19"/>
              <w:jc w:val="center"/>
              <w:rPr>
                <w:rFonts w:ascii="Arial" w:hAnsi="Arial" w:cs="Arial"/>
                <w:color w:val="000000" w:themeColor="text1"/>
                <w:sz w:val="22"/>
                <w:szCs w:val="22"/>
              </w:rPr>
            </w:pPr>
            <w:r w:rsidRPr="00555336">
              <w:rPr>
                <w:rFonts w:ascii="Arial" w:hAnsi="Arial" w:cs="Arial"/>
                <w:color w:val="000000" w:themeColor="text1"/>
                <w:sz w:val="22"/>
                <w:szCs w:val="22"/>
              </w:rPr>
              <w:t>2023</w:t>
            </w:r>
          </w:p>
        </w:tc>
      </w:tr>
      <w:tr w:rsidR="001B0F33" w:rsidRPr="00555336" w14:paraId="636FE504" w14:textId="77777777" w:rsidTr="003067E6">
        <w:tc>
          <w:tcPr>
            <w:tcW w:w="3648" w:type="dxa"/>
          </w:tcPr>
          <w:p w14:paraId="552001B3" w14:textId="34EF826F" w:rsidR="001B0F33" w:rsidRPr="00555336" w:rsidRDefault="001B0F33" w:rsidP="001B0F33">
            <w:pPr>
              <w:spacing w:line="380" w:lineRule="exact"/>
              <w:ind w:left="-60" w:right="-43"/>
              <w:jc w:val="thaiDistribute"/>
              <w:rPr>
                <w:rFonts w:ascii="Arial" w:hAnsi="Arial" w:cs="Arial"/>
                <w:color w:val="000000" w:themeColor="text1"/>
                <w:sz w:val="22"/>
                <w:szCs w:val="22"/>
              </w:rPr>
            </w:pPr>
            <w:r w:rsidRPr="00555336">
              <w:rPr>
                <w:rFonts w:ascii="Arial" w:hAnsi="Arial" w:cs="Arial"/>
                <w:color w:val="000000" w:themeColor="text1"/>
                <w:sz w:val="22"/>
                <w:szCs w:val="22"/>
              </w:rPr>
              <w:t>Cash</w:t>
            </w:r>
          </w:p>
        </w:tc>
        <w:tc>
          <w:tcPr>
            <w:tcW w:w="1260" w:type="dxa"/>
            <w:vAlign w:val="bottom"/>
          </w:tcPr>
          <w:p w14:paraId="47EE21D8" w14:textId="1FE3F094" w:rsidR="001B0F33" w:rsidRPr="00555336" w:rsidRDefault="00FC0B7F" w:rsidP="001B0F33">
            <w:pPr>
              <w:tabs>
                <w:tab w:val="decimal" w:pos="975"/>
              </w:tabs>
              <w:spacing w:line="380" w:lineRule="exact"/>
              <w:ind w:left="-23" w:right="-19"/>
              <w:rPr>
                <w:rFonts w:ascii="Arial" w:hAnsi="Arial" w:cs="Arial"/>
                <w:color w:val="000000" w:themeColor="text1"/>
                <w:sz w:val="22"/>
                <w:szCs w:val="22"/>
              </w:rPr>
            </w:pPr>
            <w:r w:rsidRPr="00555336">
              <w:rPr>
                <w:rFonts w:ascii="Arial" w:hAnsi="Arial" w:cs="Arial"/>
                <w:color w:val="000000" w:themeColor="text1"/>
                <w:sz w:val="22"/>
                <w:szCs w:val="22"/>
              </w:rPr>
              <w:t>6,576</w:t>
            </w:r>
          </w:p>
        </w:tc>
        <w:tc>
          <w:tcPr>
            <w:tcW w:w="1260" w:type="dxa"/>
            <w:vAlign w:val="bottom"/>
          </w:tcPr>
          <w:p w14:paraId="159531F0" w14:textId="766482F6" w:rsidR="001B0F33" w:rsidRPr="00555336" w:rsidRDefault="001B0F33" w:rsidP="001B0F33">
            <w:pPr>
              <w:tabs>
                <w:tab w:val="decimal" w:pos="975"/>
              </w:tabs>
              <w:spacing w:line="380" w:lineRule="exact"/>
              <w:ind w:left="-23" w:right="-19"/>
              <w:rPr>
                <w:rFonts w:ascii="Arial" w:hAnsi="Arial" w:cs="Arial"/>
                <w:color w:val="000000" w:themeColor="text1"/>
                <w:sz w:val="22"/>
                <w:szCs w:val="22"/>
              </w:rPr>
            </w:pPr>
            <w:r w:rsidRPr="00555336">
              <w:rPr>
                <w:rFonts w:ascii="Arial" w:hAnsi="Arial" w:cs="Arial"/>
                <w:color w:val="000000" w:themeColor="text1"/>
                <w:sz w:val="22"/>
                <w:szCs w:val="22"/>
              </w:rPr>
              <w:t>18,181</w:t>
            </w:r>
          </w:p>
        </w:tc>
        <w:tc>
          <w:tcPr>
            <w:tcW w:w="1260" w:type="dxa"/>
            <w:vAlign w:val="bottom"/>
          </w:tcPr>
          <w:p w14:paraId="17A98F32" w14:textId="41F028EA" w:rsidR="001B0F33" w:rsidRPr="00555336" w:rsidRDefault="00FC0B7F" w:rsidP="001B0F33">
            <w:pPr>
              <w:tabs>
                <w:tab w:val="decimal" w:pos="975"/>
              </w:tabs>
              <w:spacing w:line="380" w:lineRule="exact"/>
              <w:ind w:left="-23" w:right="-19"/>
              <w:rPr>
                <w:rFonts w:ascii="Arial" w:hAnsi="Arial" w:cs="Arial"/>
                <w:color w:val="000000" w:themeColor="text1"/>
                <w:sz w:val="22"/>
                <w:szCs w:val="22"/>
              </w:rPr>
            </w:pPr>
            <w:r w:rsidRPr="00555336">
              <w:rPr>
                <w:rFonts w:ascii="Arial" w:hAnsi="Arial" w:cs="Arial"/>
                <w:color w:val="000000" w:themeColor="text1"/>
                <w:sz w:val="22"/>
                <w:szCs w:val="22"/>
              </w:rPr>
              <w:t>3,661</w:t>
            </w:r>
          </w:p>
        </w:tc>
        <w:tc>
          <w:tcPr>
            <w:tcW w:w="1260" w:type="dxa"/>
            <w:vAlign w:val="bottom"/>
          </w:tcPr>
          <w:p w14:paraId="5EE71DD2" w14:textId="36EF5B58" w:rsidR="001B0F33" w:rsidRPr="00555336" w:rsidRDefault="001B0F33" w:rsidP="001B0F33">
            <w:pPr>
              <w:tabs>
                <w:tab w:val="decimal" w:pos="975"/>
              </w:tabs>
              <w:spacing w:line="380" w:lineRule="exact"/>
              <w:ind w:left="-23" w:right="-19"/>
              <w:rPr>
                <w:rFonts w:ascii="Arial" w:hAnsi="Arial" w:cs="Arial"/>
                <w:color w:val="000000" w:themeColor="text1"/>
                <w:sz w:val="22"/>
                <w:szCs w:val="22"/>
              </w:rPr>
            </w:pPr>
            <w:r w:rsidRPr="00555336">
              <w:rPr>
                <w:rFonts w:ascii="Arial" w:hAnsi="Arial" w:cs="Arial"/>
                <w:color w:val="000000" w:themeColor="text1"/>
                <w:sz w:val="22"/>
                <w:szCs w:val="22"/>
              </w:rPr>
              <w:t>14,738</w:t>
            </w:r>
          </w:p>
        </w:tc>
      </w:tr>
      <w:tr w:rsidR="001B0F33" w:rsidRPr="00555336" w14:paraId="4AAE54E9" w14:textId="77777777" w:rsidTr="003067E6">
        <w:tc>
          <w:tcPr>
            <w:tcW w:w="3648" w:type="dxa"/>
          </w:tcPr>
          <w:p w14:paraId="5AC08827" w14:textId="2C0A30EA" w:rsidR="001B0F33" w:rsidRPr="00555336" w:rsidRDefault="001B0F33" w:rsidP="001B0F33">
            <w:pPr>
              <w:spacing w:line="380" w:lineRule="exact"/>
              <w:ind w:left="121" w:right="-105" w:hanging="181"/>
              <w:rPr>
                <w:rFonts w:ascii="Arial" w:hAnsi="Arial" w:cs="Arial"/>
                <w:color w:val="000000" w:themeColor="text1"/>
                <w:sz w:val="22"/>
                <w:szCs w:val="22"/>
              </w:rPr>
            </w:pPr>
            <w:r w:rsidRPr="00555336">
              <w:rPr>
                <w:rFonts w:ascii="Arial" w:hAnsi="Arial" w:cs="Arial"/>
                <w:color w:val="000000" w:themeColor="text1"/>
                <w:sz w:val="22"/>
                <w:szCs w:val="22"/>
              </w:rPr>
              <w:t>Savings and current deposits          at banks</w:t>
            </w:r>
          </w:p>
        </w:tc>
        <w:tc>
          <w:tcPr>
            <w:tcW w:w="1260" w:type="dxa"/>
            <w:vAlign w:val="bottom"/>
          </w:tcPr>
          <w:p w14:paraId="273424E0" w14:textId="7828A3B5" w:rsidR="001B0F33" w:rsidRPr="00555336" w:rsidRDefault="00FC0B7F" w:rsidP="001B0F33">
            <w:pPr>
              <w:tabs>
                <w:tab w:val="decimal" w:pos="975"/>
              </w:tabs>
              <w:spacing w:line="380" w:lineRule="exact"/>
              <w:ind w:left="-23" w:right="-19"/>
              <w:rPr>
                <w:rFonts w:ascii="Arial" w:hAnsi="Arial" w:cs="Arial"/>
                <w:color w:val="000000" w:themeColor="text1"/>
                <w:sz w:val="22"/>
                <w:szCs w:val="22"/>
              </w:rPr>
            </w:pPr>
            <w:r w:rsidRPr="00555336">
              <w:rPr>
                <w:rFonts w:ascii="Arial" w:hAnsi="Arial" w:cs="Arial"/>
                <w:color w:val="000000" w:themeColor="text1"/>
                <w:sz w:val="22"/>
                <w:szCs w:val="22"/>
              </w:rPr>
              <w:t>1,158,493</w:t>
            </w:r>
          </w:p>
        </w:tc>
        <w:tc>
          <w:tcPr>
            <w:tcW w:w="1260" w:type="dxa"/>
            <w:vAlign w:val="bottom"/>
          </w:tcPr>
          <w:p w14:paraId="16775DA6" w14:textId="094E353C" w:rsidR="001B0F33" w:rsidRPr="00555336" w:rsidRDefault="001B0F33" w:rsidP="001B0F33">
            <w:pPr>
              <w:tabs>
                <w:tab w:val="decimal" w:pos="975"/>
              </w:tabs>
              <w:spacing w:line="380" w:lineRule="exact"/>
              <w:ind w:left="-23" w:right="-19"/>
              <w:rPr>
                <w:rFonts w:ascii="Arial" w:hAnsi="Arial" w:cs="Arial"/>
                <w:color w:val="000000" w:themeColor="text1"/>
                <w:sz w:val="22"/>
                <w:szCs w:val="22"/>
              </w:rPr>
            </w:pPr>
            <w:r w:rsidRPr="00555336">
              <w:rPr>
                <w:rFonts w:ascii="Arial" w:hAnsi="Arial" w:cs="Arial"/>
                <w:color w:val="000000" w:themeColor="text1"/>
                <w:sz w:val="22"/>
                <w:szCs w:val="22"/>
              </w:rPr>
              <w:t>1,275,177</w:t>
            </w:r>
          </w:p>
        </w:tc>
        <w:tc>
          <w:tcPr>
            <w:tcW w:w="1260" w:type="dxa"/>
            <w:vAlign w:val="bottom"/>
          </w:tcPr>
          <w:p w14:paraId="7C506C96" w14:textId="655ABC45" w:rsidR="001B0F33" w:rsidRPr="00555336" w:rsidRDefault="00FC0B7F" w:rsidP="001B0F33">
            <w:pPr>
              <w:tabs>
                <w:tab w:val="decimal" w:pos="975"/>
              </w:tabs>
              <w:spacing w:line="380" w:lineRule="exact"/>
              <w:ind w:left="-23" w:right="-19"/>
              <w:rPr>
                <w:rFonts w:ascii="Arial" w:hAnsi="Arial" w:cs="Arial"/>
                <w:color w:val="000000" w:themeColor="text1"/>
                <w:sz w:val="22"/>
                <w:szCs w:val="22"/>
              </w:rPr>
            </w:pPr>
            <w:r w:rsidRPr="00555336">
              <w:rPr>
                <w:rFonts w:ascii="Arial" w:hAnsi="Arial" w:cs="Arial"/>
                <w:color w:val="000000" w:themeColor="text1"/>
                <w:sz w:val="22"/>
                <w:szCs w:val="22"/>
              </w:rPr>
              <w:t>705,197</w:t>
            </w:r>
          </w:p>
        </w:tc>
        <w:tc>
          <w:tcPr>
            <w:tcW w:w="1260" w:type="dxa"/>
            <w:vAlign w:val="bottom"/>
          </w:tcPr>
          <w:p w14:paraId="3462BB0B" w14:textId="0CE99C53" w:rsidR="001B0F33" w:rsidRPr="00555336" w:rsidRDefault="001B0F33" w:rsidP="001B0F33">
            <w:pPr>
              <w:tabs>
                <w:tab w:val="decimal" w:pos="975"/>
              </w:tabs>
              <w:spacing w:line="380" w:lineRule="exact"/>
              <w:ind w:left="-23" w:right="-19"/>
              <w:rPr>
                <w:rFonts w:ascii="Arial" w:hAnsi="Arial" w:cs="Arial"/>
                <w:color w:val="000000" w:themeColor="text1"/>
                <w:sz w:val="22"/>
                <w:szCs w:val="22"/>
              </w:rPr>
            </w:pPr>
            <w:r w:rsidRPr="00555336">
              <w:rPr>
                <w:rFonts w:ascii="Arial" w:hAnsi="Arial" w:cs="Arial"/>
                <w:color w:val="000000" w:themeColor="text1"/>
                <w:sz w:val="22"/>
                <w:szCs w:val="22"/>
              </w:rPr>
              <w:t>918,545</w:t>
            </w:r>
          </w:p>
        </w:tc>
      </w:tr>
      <w:tr w:rsidR="001B0F33" w:rsidRPr="00555336" w14:paraId="1B66C33E" w14:textId="77777777" w:rsidTr="003067E6">
        <w:tc>
          <w:tcPr>
            <w:tcW w:w="3648" w:type="dxa"/>
          </w:tcPr>
          <w:p w14:paraId="7F6A2F9E" w14:textId="242CC68E" w:rsidR="001B0F33" w:rsidRPr="00555336" w:rsidRDefault="001B0F33" w:rsidP="001B0F33">
            <w:pPr>
              <w:spacing w:line="380" w:lineRule="exact"/>
              <w:ind w:left="121" w:right="-105" w:hanging="181"/>
              <w:rPr>
                <w:rFonts w:ascii="Arial" w:hAnsi="Arial" w:cs="Arial"/>
                <w:color w:val="000000" w:themeColor="text1"/>
                <w:sz w:val="22"/>
                <w:szCs w:val="22"/>
                <w:cs/>
              </w:rPr>
            </w:pPr>
            <w:r w:rsidRPr="00555336">
              <w:rPr>
                <w:rFonts w:ascii="Arial" w:hAnsi="Arial" w:cs="Arial"/>
                <w:color w:val="000000" w:themeColor="text1"/>
                <w:sz w:val="22"/>
                <w:szCs w:val="22"/>
              </w:rPr>
              <w:t>Fixed deposits at banks with a</w:t>
            </w:r>
            <w:r w:rsidRPr="00555336">
              <w:rPr>
                <w:rFonts w:ascii="Arial" w:hAnsi="Arial" w:cs="Arial"/>
                <w:color w:val="000000" w:themeColor="text1"/>
                <w:spacing w:val="-2"/>
                <w:sz w:val="22"/>
                <w:szCs w:val="22"/>
              </w:rPr>
              <w:t xml:space="preserve"> maturity within 3 months</w:t>
            </w:r>
          </w:p>
        </w:tc>
        <w:tc>
          <w:tcPr>
            <w:tcW w:w="1260" w:type="dxa"/>
            <w:vAlign w:val="bottom"/>
          </w:tcPr>
          <w:p w14:paraId="27B1CFBD" w14:textId="13E092F1" w:rsidR="001B0F33" w:rsidRPr="00555336" w:rsidRDefault="00FC0B7F" w:rsidP="001B0F33">
            <w:pPr>
              <w:pBdr>
                <w:bottom w:val="single" w:sz="4" w:space="1" w:color="auto"/>
              </w:pBdr>
              <w:tabs>
                <w:tab w:val="decimal" w:pos="975"/>
              </w:tabs>
              <w:spacing w:line="380" w:lineRule="exact"/>
              <w:ind w:left="-23" w:right="-19"/>
              <w:rPr>
                <w:rFonts w:ascii="Arial" w:hAnsi="Arial" w:cs="Arial"/>
                <w:color w:val="000000" w:themeColor="text1"/>
                <w:sz w:val="22"/>
                <w:szCs w:val="22"/>
              </w:rPr>
            </w:pPr>
            <w:r w:rsidRPr="00555336">
              <w:rPr>
                <w:rFonts w:ascii="Arial" w:hAnsi="Arial" w:cs="Arial"/>
                <w:color w:val="000000" w:themeColor="text1"/>
                <w:sz w:val="22"/>
                <w:szCs w:val="22"/>
              </w:rPr>
              <w:t>3,720</w:t>
            </w:r>
          </w:p>
        </w:tc>
        <w:tc>
          <w:tcPr>
            <w:tcW w:w="1260" w:type="dxa"/>
            <w:vAlign w:val="bottom"/>
          </w:tcPr>
          <w:p w14:paraId="6B7B4B91" w14:textId="4381B9AD" w:rsidR="001B0F33" w:rsidRPr="00555336" w:rsidRDefault="001B0F33" w:rsidP="001B0F33">
            <w:pPr>
              <w:pBdr>
                <w:bottom w:val="single" w:sz="4" w:space="1" w:color="auto"/>
              </w:pBdr>
              <w:tabs>
                <w:tab w:val="decimal" w:pos="975"/>
              </w:tabs>
              <w:spacing w:line="380" w:lineRule="exact"/>
              <w:ind w:left="-23" w:right="-19"/>
              <w:rPr>
                <w:rFonts w:ascii="Arial" w:hAnsi="Arial" w:cs="Arial"/>
                <w:color w:val="000000" w:themeColor="text1"/>
                <w:sz w:val="22"/>
                <w:szCs w:val="22"/>
              </w:rPr>
            </w:pPr>
            <w:r w:rsidRPr="00555336">
              <w:rPr>
                <w:rFonts w:ascii="Arial" w:hAnsi="Arial" w:cs="Arial"/>
                <w:color w:val="000000" w:themeColor="text1"/>
                <w:sz w:val="22"/>
                <w:szCs w:val="22"/>
              </w:rPr>
              <w:t>1,951</w:t>
            </w:r>
          </w:p>
        </w:tc>
        <w:tc>
          <w:tcPr>
            <w:tcW w:w="1260" w:type="dxa"/>
            <w:vAlign w:val="bottom"/>
          </w:tcPr>
          <w:p w14:paraId="740EE592" w14:textId="02BE0211" w:rsidR="001B0F33" w:rsidRPr="00555336" w:rsidRDefault="00FC0B7F" w:rsidP="001B0F33">
            <w:pPr>
              <w:pBdr>
                <w:bottom w:val="single" w:sz="4" w:space="1" w:color="auto"/>
              </w:pBdr>
              <w:tabs>
                <w:tab w:val="decimal" w:pos="975"/>
              </w:tabs>
              <w:spacing w:line="380" w:lineRule="exact"/>
              <w:ind w:left="-23" w:right="-19"/>
              <w:rPr>
                <w:rFonts w:ascii="Arial" w:hAnsi="Arial" w:cs="Arial"/>
                <w:color w:val="000000" w:themeColor="text1"/>
                <w:sz w:val="22"/>
                <w:szCs w:val="22"/>
              </w:rPr>
            </w:pPr>
            <w:r w:rsidRPr="00555336">
              <w:rPr>
                <w:rFonts w:ascii="Arial" w:hAnsi="Arial" w:cs="Arial"/>
                <w:color w:val="000000" w:themeColor="text1"/>
                <w:sz w:val="22"/>
                <w:szCs w:val="22"/>
              </w:rPr>
              <w:t>3,720</w:t>
            </w:r>
          </w:p>
        </w:tc>
        <w:tc>
          <w:tcPr>
            <w:tcW w:w="1260" w:type="dxa"/>
            <w:vAlign w:val="bottom"/>
          </w:tcPr>
          <w:p w14:paraId="7A8A0174" w14:textId="2EFBDA8F" w:rsidR="001B0F33" w:rsidRPr="00555336" w:rsidRDefault="001B0F33" w:rsidP="001B0F33">
            <w:pPr>
              <w:pBdr>
                <w:bottom w:val="single" w:sz="4" w:space="1" w:color="auto"/>
              </w:pBdr>
              <w:tabs>
                <w:tab w:val="decimal" w:pos="975"/>
              </w:tabs>
              <w:spacing w:line="380" w:lineRule="exact"/>
              <w:ind w:left="-23" w:right="-19"/>
              <w:rPr>
                <w:rFonts w:ascii="Arial" w:hAnsi="Arial" w:cs="Arial"/>
                <w:color w:val="000000" w:themeColor="text1"/>
                <w:sz w:val="22"/>
                <w:szCs w:val="22"/>
              </w:rPr>
            </w:pPr>
            <w:r w:rsidRPr="00555336">
              <w:rPr>
                <w:rFonts w:ascii="Arial" w:hAnsi="Arial" w:cs="Arial"/>
                <w:color w:val="000000" w:themeColor="text1"/>
                <w:sz w:val="22"/>
                <w:szCs w:val="22"/>
              </w:rPr>
              <w:t>1,951</w:t>
            </w:r>
          </w:p>
        </w:tc>
      </w:tr>
      <w:tr w:rsidR="001B0F33" w:rsidRPr="00555336" w14:paraId="25A882C8" w14:textId="77777777" w:rsidTr="003067E6">
        <w:tc>
          <w:tcPr>
            <w:tcW w:w="3648" w:type="dxa"/>
          </w:tcPr>
          <w:p w14:paraId="505CDDFD" w14:textId="0937D982" w:rsidR="001B0F33" w:rsidRPr="00555336" w:rsidRDefault="001B0F33" w:rsidP="001B0F33">
            <w:pPr>
              <w:spacing w:line="380" w:lineRule="exact"/>
              <w:ind w:left="121" w:right="-105" w:hanging="181"/>
              <w:rPr>
                <w:rFonts w:ascii="Arial" w:hAnsi="Arial" w:cs="Arial"/>
                <w:b/>
                <w:bCs/>
                <w:color w:val="000000" w:themeColor="text1"/>
                <w:sz w:val="22"/>
                <w:szCs w:val="22"/>
                <w:cs/>
              </w:rPr>
            </w:pPr>
            <w:r w:rsidRPr="00555336">
              <w:rPr>
                <w:rFonts w:ascii="Arial" w:hAnsi="Arial" w:cs="Arial"/>
                <w:b/>
                <w:bCs/>
                <w:color w:val="000000" w:themeColor="text1"/>
                <w:sz w:val="22"/>
                <w:szCs w:val="22"/>
              </w:rPr>
              <w:t>Total cash and cash equivalents</w:t>
            </w:r>
          </w:p>
        </w:tc>
        <w:tc>
          <w:tcPr>
            <w:tcW w:w="1260" w:type="dxa"/>
            <w:vAlign w:val="bottom"/>
          </w:tcPr>
          <w:p w14:paraId="15BD2328" w14:textId="1F4D8220" w:rsidR="001B0F33" w:rsidRPr="00555336" w:rsidRDefault="00FC0B7F" w:rsidP="001B0F33">
            <w:pPr>
              <w:pBdr>
                <w:bottom w:val="double" w:sz="4" w:space="1" w:color="auto"/>
              </w:pBdr>
              <w:tabs>
                <w:tab w:val="decimal" w:pos="975"/>
              </w:tabs>
              <w:spacing w:line="380" w:lineRule="exact"/>
              <w:ind w:left="-23" w:right="-19"/>
              <w:rPr>
                <w:rFonts w:ascii="Arial" w:hAnsi="Arial" w:cs="Arial"/>
                <w:b/>
                <w:bCs/>
                <w:color w:val="000000" w:themeColor="text1"/>
                <w:sz w:val="22"/>
                <w:szCs w:val="22"/>
              </w:rPr>
            </w:pPr>
            <w:r w:rsidRPr="00555336">
              <w:rPr>
                <w:rFonts w:ascii="Arial" w:hAnsi="Arial" w:cs="Arial"/>
                <w:b/>
                <w:bCs/>
                <w:color w:val="000000" w:themeColor="text1"/>
                <w:sz w:val="22"/>
                <w:szCs w:val="22"/>
              </w:rPr>
              <w:t>1,168,789</w:t>
            </w:r>
          </w:p>
        </w:tc>
        <w:tc>
          <w:tcPr>
            <w:tcW w:w="1260" w:type="dxa"/>
            <w:vAlign w:val="bottom"/>
          </w:tcPr>
          <w:p w14:paraId="13FA6CC2" w14:textId="0666C83E" w:rsidR="001B0F33" w:rsidRPr="00555336" w:rsidRDefault="001B0F33" w:rsidP="001B0F33">
            <w:pPr>
              <w:pBdr>
                <w:bottom w:val="double" w:sz="4" w:space="1" w:color="auto"/>
              </w:pBdr>
              <w:tabs>
                <w:tab w:val="decimal" w:pos="975"/>
              </w:tabs>
              <w:spacing w:line="380" w:lineRule="exact"/>
              <w:ind w:left="-23" w:right="-19"/>
              <w:rPr>
                <w:rFonts w:ascii="Arial" w:hAnsi="Arial" w:cs="Arial"/>
                <w:b/>
                <w:bCs/>
                <w:color w:val="000000" w:themeColor="text1"/>
                <w:sz w:val="22"/>
                <w:szCs w:val="22"/>
              </w:rPr>
            </w:pPr>
            <w:r w:rsidRPr="00555336">
              <w:rPr>
                <w:rFonts w:ascii="Arial" w:hAnsi="Arial" w:cs="Arial"/>
                <w:b/>
                <w:bCs/>
                <w:color w:val="000000" w:themeColor="text1"/>
                <w:sz w:val="22"/>
                <w:szCs w:val="22"/>
              </w:rPr>
              <w:t>1,295,309</w:t>
            </w:r>
          </w:p>
        </w:tc>
        <w:tc>
          <w:tcPr>
            <w:tcW w:w="1260" w:type="dxa"/>
            <w:vAlign w:val="bottom"/>
          </w:tcPr>
          <w:p w14:paraId="092AFCF0" w14:textId="77B0E161" w:rsidR="001B0F33" w:rsidRPr="00555336" w:rsidRDefault="00FC0B7F" w:rsidP="001B0F33">
            <w:pPr>
              <w:pBdr>
                <w:bottom w:val="double" w:sz="4" w:space="1" w:color="auto"/>
              </w:pBdr>
              <w:tabs>
                <w:tab w:val="decimal" w:pos="975"/>
              </w:tabs>
              <w:spacing w:line="380" w:lineRule="exact"/>
              <w:ind w:left="-23" w:right="-19"/>
              <w:rPr>
                <w:rFonts w:ascii="Arial" w:hAnsi="Arial" w:cs="Arial"/>
                <w:b/>
                <w:bCs/>
                <w:color w:val="000000" w:themeColor="text1"/>
                <w:sz w:val="22"/>
                <w:szCs w:val="22"/>
              </w:rPr>
            </w:pPr>
            <w:r w:rsidRPr="00555336">
              <w:rPr>
                <w:rFonts w:ascii="Arial" w:hAnsi="Arial" w:cs="Arial"/>
                <w:b/>
                <w:bCs/>
                <w:color w:val="000000" w:themeColor="text1"/>
                <w:sz w:val="22"/>
                <w:szCs w:val="22"/>
              </w:rPr>
              <w:t>712,578</w:t>
            </w:r>
          </w:p>
        </w:tc>
        <w:tc>
          <w:tcPr>
            <w:tcW w:w="1260" w:type="dxa"/>
            <w:vAlign w:val="bottom"/>
          </w:tcPr>
          <w:p w14:paraId="513627FA" w14:textId="0221C260" w:rsidR="001B0F33" w:rsidRPr="00555336" w:rsidRDefault="001B0F33" w:rsidP="001B0F33">
            <w:pPr>
              <w:pBdr>
                <w:bottom w:val="double" w:sz="4" w:space="1" w:color="auto"/>
              </w:pBdr>
              <w:tabs>
                <w:tab w:val="decimal" w:pos="975"/>
              </w:tabs>
              <w:spacing w:line="380" w:lineRule="exact"/>
              <w:ind w:left="-23" w:right="-19"/>
              <w:rPr>
                <w:rFonts w:ascii="Arial" w:hAnsi="Arial" w:cs="Arial"/>
                <w:b/>
                <w:bCs/>
                <w:color w:val="000000" w:themeColor="text1"/>
                <w:sz w:val="22"/>
                <w:szCs w:val="22"/>
              </w:rPr>
            </w:pPr>
            <w:r w:rsidRPr="00555336">
              <w:rPr>
                <w:rFonts w:ascii="Arial" w:hAnsi="Arial" w:cs="Arial"/>
                <w:b/>
                <w:bCs/>
                <w:color w:val="000000" w:themeColor="text1"/>
                <w:sz w:val="22"/>
                <w:szCs w:val="22"/>
              </w:rPr>
              <w:t>935,234</w:t>
            </w:r>
          </w:p>
        </w:tc>
      </w:tr>
    </w:tbl>
    <w:p w14:paraId="29F41F1F" w14:textId="02340BA1" w:rsidR="008F30E9" w:rsidRDefault="00B71EB3" w:rsidP="00162C43">
      <w:pPr>
        <w:spacing w:before="240" w:after="24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As at 31 December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 xml:space="preserve">, </w:t>
      </w:r>
      <w:r w:rsidR="00B01B49" w:rsidRPr="00555336">
        <w:rPr>
          <w:rFonts w:ascii="Arial" w:hAnsi="Arial" w:cs="Arial"/>
          <w:color w:val="000000" w:themeColor="text1"/>
          <w:sz w:val="22"/>
          <w:szCs w:val="22"/>
        </w:rPr>
        <w:t>saving accounts and</w:t>
      </w:r>
      <w:r w:rsidR="00271BE9"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fixed deposits</w:t>
      </w:r>
      <w:r w:rsidR="00670CD9"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carried interests between</w:t>
      </w:r>
      <w:r w:rsidR="00380153" w:rsidRPr="00555336">
        <w:rPr>
          <w:rFonts w:ascii="Arial" w:hAnsi="Arial" w:cs="Arial"/>
          <w:color w:val="000000" w:themeColor="text1"/>
          <w:sz w:val="22"/>
          <w:szCs w:val="22"/>
        </w:rPr>
        <w:t xml:space="preserve"> </w:t>
      </w:r>
      <w:r w:rsidR="00FC0B7F" w:rsidRPr="00555336">
        <w:rPr>
          <w:rFonts w:ascii="Arial" w:hAnsi="Arial" w:cs="Arial"/>
          <w:color w:val="000000" w:themeColor="text1"/>
          <w:sz w:val="22"/>
          <w:szCs w:val="22"/>
        </w:rPr>
        <w:t>0.15</w:t>
      </w:r>
      <w:r w:rsidR="00B453DE" w:rsidRPr="00555336">
        <w:rPr>
          <w:rFonts w:ascii="Arial" w:hAnsi="Arial" w:cs="Arial"/>
          <w:color w:val="000000" w:themeColor="text1"/>
          <w:sz w:val="22"/>
          <w:szCs w:val="22"/>
        </w:rPr>
        <w:t xml:space="preserve"> </w:t>
      </w:r>
      <w:r w:rsidR="005503BE">
        <w:rPr>
          <w:rFonts w:ascii="Arial" w:hAnsi="Arial" w:cstheme="minorBidi"/>
          <w:color w:val="000000" w:themeColor="text1"/>
          <w:sz w:val="22"/>
          <w:szCs w:val="22"/>
        </w:rPr>
        <w:t>-</w:t>
      </w:r>
      <w:r w:rsidR="00380153" w:rsidRPr="00555336">
        <w:rPr>
          <w:rFonts w:ascii="Arial" w:hAnsi="Arial" w:cs="Arial"/>
          <w:color w:val="000000" w:themeColor="text1"/>
          <w:sz w:val="22"/>
          <w:szCs w:val="22"/>
        </w:rPr>
        <w:t xml:space="preserve"> </w:t>
      </w:r>
      <w:r w:rsidR="00FC0B7F" w:rsidRPr="00555336">
        <w:rPr>
          <w:rFonts w:ascii="Arial" w:hAnsi="Arial" w:cs="Arial"/>
          <w:color w:val="000000" w:themeColor="text1"/>
          <w:sz w:val="22"/>
          <w:szCs w:val="22"/>
        </w:rPr>
        <w:t>0.75</w:t>
      </w:r>
      <w:r w:rsidR="003D69BE"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percent per annum (</w:t>
      </w:r>
      <w:r w:rsidR="00407345" w:rsidRPr="00555336">
        <w:rPr>
          <w:rFonts w:ascii="Arial" w:hAnsi="Arial" w:cs="Arial"/>
          <w:color w:val="000000" w:themeColor="text1"/>
          <w:sz w:val="22"/>
          <w:szCs w:val="22"/>
        </w:rPr>
        <w:t>2023</w:t>
      </w:r>
      <w:r w:rsidRPr="00555336">
        <w:rPr>
          <w:rFonts w:ascii="Arial" w:hAnsi="Arial" w:cs="Arial"/>
          <w:color w:val="000000" w:themeColor="text1"/>
          <w:sz w:val="22"/>
          <w:szCs w:val="22"/>
        </w:rPr>
        <w:t xml:space="preserve">: between </w:t>
      </w:r>
      <w:r w:rsidR="007E0F3A" w:rsidRPr="00555336">
        <w:rPr>
          <w:rFonts w:ascii="Arial" w:hAnsi="Arial" w:cs="Arial"/>
          <w:color w:val="000000" w:themeColor="text1"/>
          <w:sz w:val="22"/>
          <w:szCs w:val="22"/>
        </w:rPr>
        <w:t>0.1</w:t>
      </w:r>
      <w:r w:rsidR="001B0F33" w:rsidRPr="00555336">
        <w:rPr>
          <w:rFonts w:ascii="Arial" w:hAnsi="Arial" w:cs="Arial"/>
          <w:color w:val="000000" w:themeColor="text1"/>
          <w:sz w:val="22"/>
          <w:szCs w:val="22"/>
        </w:rPr>
        <w:t>5</w:t>
      </w:r>
      <w:r w:rsidR="007E0F3A" w:rsidRPr="00555336">
        <w:rPr>
          <w:rFonts w:ascii="Arial" w:hAnsi="Arial" w:cs="Arial"/>
          <w:color w:val="000000" w:themeColor="text1"/>
          <w:sz w:val="22"/>
          <w:szCs w:val="22"/>
        </w:rPr>
        <w:t xml:space="preserve"> </w:t>
      </w:r>
      <w:r w:rsidR="001B0F33" w:rsidRPr="00555336">
        <w:rPr>
          <w:rFonts w:ascii="Arial" w:hAnsi="Arial" w:cs="Arial"/>
          <w:color w:val="000000" w:themeColor="text1"/>
          <w:sz w:val="22"/>
          <w:szCs w:val="22"/>
        </w:rPr>
        <w:t>-</w:t>
      </w:r>
      <w:r w:rsidR="007E0F3A" w:rsidRPr="00555336">
        <w:rPr>
          <w:rFonts w:ascii="Arial" w:hAnsi="Arial" w:cs="Arial"/>
          <w:color w:val="000000" w:themeColor="text1"/>
          <w:sz w:val="22"/>
          <w:szCs w:val="22"/>
        </w:rPr>
        <w:t xml:space="preserve"> </w:t>
      </w:r>
      <w:r w:rsidR="001B0F33" w:rsidRPr="00555336">
        <w:rPr>
          <w:rFonts w:ascii="Arial" w:hAnsi="Arial" w:cs="Arial"/>
          <w:color w:val="000000" w:themeColor="text1"/>
          <w:sz w:val="22"/>
          <w:szCs w:val="22"/>
        </w:rPr>
        <w:t>1.10</w:t>
      </w:r>
      <w:r w:rsidR="00B453DE"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percent per annum).</w:t>
      </w:r>
    </w:p>
    <w:p w14:paraId="74D45E72" w14:textId="77777777" w:rsidR="005503BE" w:rsidRDefault="005503BE" w:rsidP="00162C43">
      <w:pPr>
        <w:spacing w:before="240" w:after="240" w:line="380" w:lineRule="exact"/>
        <w:ind w:left="547"/>
        <w:jc w:val="thaiDistribute"/>
        <w:rPr>
          <w:rFonts w:ascii="Arial" w:hAnsi="Arial" w:cs="Arial"/>
          <w:color w:val="000000" w:themeColor="text1"/>
          <w:sz w:val="22"/>
          <w:szCs w:val="22"/>
        </w:rPr>
      </w:pPr>
    </w:p>
    <w:p w14:paraId="0EC4B738" w14:textId="77777777" w:rsidR="005503BE" w:rsidRDefault="005503BE" w:rsidP="00162C43">
      <w:pPr>
        <w:spacing w:before="240" w:after="240" w:line="380" w:lineRule="exact"/>
        <w:ind w:left="547"/>
        <w:jc w:val="thaiDistribute"/>
        <w:rPr>
          <w:rFonts w:ascii="Arial" w:hAnsi="Arial" w:cs="Arial"/>
          <w:color w:val="000000" w:themeColor="text1"/>
          <w:sz w:val="22"/>
          <w:szCs w:val="22"/>
        </w:rPr>
      </w:pPr>
    </w:p>
    <w:p w14:paraId="72215930" w14:textId="77777777" w:rsidR="005503BE" w:rsidRDefault="005503BE" w:rsidP="00162C43">
      <w:pPr>
        <w:spacing w:before="240" w:after="240" w:line="380" w:lineRule="exact"/>
        <w:ind w:left="547"/>
        <w:jc w:val="thaiDistribute"/>
        <w:rPr>
          <w:rFonts w:ascii="Arial" w:hAnsi="Arial" w:cs="Arial"/>
          <w:color w:val="000000" w:themeColor="text1"/>
          <w:sz w:val="22"/>
          <w:szCs w:val="22"/>
        </w:rPr>
      </w:pPr>
    </w:p>
    <w:p w14:paraId="48F76093" w14:textId="653F7D44" w:rsidR="00435AE2" w:rsidRPr="00555336" w:rsidRDefault="00BE08AD" w:rsidP="00D5562D">
      <w:pPr>
        <w:tabs>
          <w:tab w:val="left" w:pos="630"/>
        </w:tabs>
        <w:overflowPunct/>
        <w:autoSpaceDE/>
        <w:autoSpaceDN/>
        <w:adjustRightInd/>
        <w:spacing w:line="380" w:lineRule="exact"/>
        <w:textAlignment w:val="auto"/>
        <w:rPr>
          <w:rFonts w:ascii="Arial" w:hAnsi="Arial" w:cs="Arial"/>
          <w:b/>
          <w:bCs/>
          <w:color w:val="000000" w:themeColor="text1"/>
          <w:sz w:val="22"/>
          <w:szCs w:val="22"/>
        </w:rPr>
      </w:pPr>
      <w:r w:rsidRPr="00555336">
        <w:rPr>
          <w:rFonts w:ascii="Arial" w:hAnsi="Arial" w:cs="Browallia New"/>
          <w:b/>
          <w:bCs/>
          <w:color w:val="000000" w:themeColor="text1"/>
          <w:sz w:val="22"/>
        </w:rPr>
        <w:lastRenderedPageBreak/>
        <w:t>9</w:t>
      </w:r>
      <w:r w:rsidR="00435AE2" w:rsidRPr="00555336">
        <w:rPr>
          <w:rFonts w:ascii="Arial" w:hAnsi="Arial" w:cs="Arial"/>
          <w:b/>
          <w:bCs/>
          <w:color w:val="000000" w:themeColor="text1"/>
          <w:sz w:val="22"/>
          <w:szCs w:val="22"/>
        </w:rPr>
        <w:t>.</w:t>
      </w:r>
      <w:r w:rsidR="00435AE2" w:rsidRPr="00555336">
        <w:rPr>
          <w:rFonts w:ascii="Arial" w:hAnsi="Arial" w:cs="Arial"/>
          <w:b/>
          <w:bCs/>
          <w:color w:val="000000" w:themeColor="text1"/>
          <w:sz w:val="22"/>
          <w:szCs w:val="22"/>
        </w:rPr>
        <w:tab/>
        <w:t xml:space="preserve">Trade </w:t>
      </w:r>
      <w:r w:rsidR="007A7DD9" w:rsidRPr="00555336">
        <w:rPr>
          <w:rFonts w:ascii="Arial" w:hAnsi="Arial" w:cs="Arial"/>
          <w:b/>
          <w:bCs/>
          <w:color w:val="000000" w:themeColor="text1"/>
          <w:sz w:val="22"/>
          <w:szCs w:val="22"/>
        </w:rPr>
        <w:t>and other</w:t>
      </w:r>
      <w:r w:rsidR="00435AE2" w:rsidRPr="00555336">
        <w:rPr>
          <w:rFonts w:ascii="Arial" w:hAnsi="Arial" w:cs="Arial"/>
          <w:b/>
          <w:bCs/>
          <w:color w:val="000000" w:themeColor="text1"/>
          <w:sz w:val="22"/>
          <w:szCs w:val="22"/>
        </w:rPr>
        <w:t xml:space="preserve"> </w:t>
      </w:r>
      <w:r w:rsidR="006B326C" w:rsidRPr="00555336">
        <w:rPr>
          <w:rFonts w:ascii="Arial" w:hAnsi="Arial" w:cs="Arial"/>
          <w:b/>
          <w:bCs/>
          <w:color w:val="000000" w:themeColor="text1"/>
          <w:sz w:val="22"/>
          <w:szCs w:val="22"/>
        </w:rPr>
        <w:t xml:space="preserve">current </w:t>
      </w:r>
      <w:r w:rsidR="00435AE2" w:rsidRPr="00555336">
        <w:rPr>
          <w:rFonts w:ascii="Arial" w:hAnsi="Arial" w:cs="Arial"/>
          <w:b/>
          <w:bCs/>
          <w:color w:val="000000" w:themeColor="text1"/>
          <w:sz w:val="22"/>
          <w:szCs w:val="22"/>
        </w:rPr>
        <w:t>receivable</w:t>
      </w:r>
      <w:r w:rsidR="004B584E" w:rsidRPr="00555336">
        <w:rPr>
          <w:rFonts w:ascii="Arial" w:hAnsi="Arial" w:cs="Arial"/>
          <w:b/>
          <w:bCs/>
          <w:color w:val="000000" w:themeColor="text1"/>
          <w:sz w:val="22"/>
          <w:szCs w:val="22"/>
        </w:rPr>
        <w:t>s</w:t>
      </w:r>
    </w:p>
    <w:tbl>
      <w:tblPr>
        <w:tblW w:w="9000" w:type="dxa"/>
        <w:tblInd w:w="450" w:type="dxa"/>
        <w:tblLayout w:type="fixed"/>
        <w:tblLook w:val="0000" w:firstRow="0" w:lastRow="0" w:firstColumn="0" w:lastColumn="0" w:noHBand="0" w:noVBand="0"/>
      </w:tblPr>
      <w:tblGrid>
        <w:gridCol w:w="4230"/>
        <w:gridCol w:w="1192"/>
        <w:gridCol w:w="1193"/>
        <w:gridCol w:w="1192"/>
        <w:gridCol w:w="1193"/>
      </w:tblGrid>
      <w:tr w:rsidR="00A02640" w:rsidRPr="00555336" w14:paraId="2F3CA4F7" w14:textId="77777777" w:rsidTr="003067E6">
        <w:trPr>
          <w:tblHeader/>
        </w:trPr>
        <w:tc>
          <w:tcPr>
            <w:tcW w:w="9000" w:type="dxa"/>
            <w:gridSpan w:val="5"/>
            <w:vAlign w:val="bottom"/>
          </w:tcPr>
          <w:p w14:paraId="5540BA6C" w14:textId="77777777" w:rsidR="00AC48D7" w:rsidRPr="00555336" w:rsidRDefault="00AC48D7" w:rsidP="00D5562D">
            <w:pPr>
              <w:tabs>
                <w:tab w:val="decimal" w:pos="870"/>
                <w:tab w:val="left" w:pos="9111"/>
              </w:tabs>
              <w:spacing w:line="310" w:lineRule="exact"/>
              <w:ind w:right="12"/>
              <w:jc w:val="right"/>
              <w:rPr>
                <w:rFonts w:ascii="Arial" w:hAnsi="Arial" w:cs="Arial"/>
                <w:color w:val="000000" w:themeColor="text1"/>
                <w:sz w:val="18"/>
                <w:szCs w:val="18"/>
              </w:rPr>
            </w:pPr>
            <w:r w:rsidRPr="00555336">
              <w:rPr>
                <w:rFonts w:ascii="Arial" w:hAnsi="Arial" w:cs="Arial"/>
                <w:color w:val="000000" w:themeColor="text1"/>
                <w:sz w:val="18"/>
                <w:szCs w:val="18"/>
              </w:rPr>
              <w:t>(Unit: Thousand Baht)</w:t>
            </w:r>
          </w:p>
        </w:tc>
      </w:tr>
      <w:tr w:rsidR="00A02640" w:rsidRPr="00555336" w14:paraId="32029AEB" w14:textId="77777777" w:rsidTr="003067E6">
        <w:trPr>
          <w:tblHeader/>
        </w:trPr>
        <w:tc>
          <w:tcPr>
            <w:tcW w:w="4230" w:type="dxa"/>
            <w:vAlign w:val="bottom"/>
          </w:tcPr>
          <w:p w14:paraId="44916881" w14:textId="77777777" w:rsidR="00B63786" w:rsidRPr="00555336" w:rsidRDefault="00B63786" w:rsidP="00D5562D">
            <w:pPr>
              <w:tabs>
                <w:tab w:val="right" w:pos="8100"/>
              </w:tabs>
              <w:spacing w:line="310" w:lineRule="exact"/>
              <w:ind w:right="54"/>
              <w:rPr>
                <w:rFonts w:ascii="Arial" w:hAnsi="Arial" w:cs="Arial"/>
                <w:color w:val="000000" w:themeColor="text1"/>
                <w:sz w:val="18"/>
                <w:szCs w:val="18"/>
              </w:rPr>
            </w:pPr>
          </w:p>
        </w:tc>
        <w:tc>
          <w:tcPr>
            <w:tcW w:w="2385" w:type="dxa"/>
            <w:gridSpan w:val="2"/>
            <w:vAlign w:val="bottom"/>
          </w:tcPr>
          <w:p w14:paraId="1962EF5D" w14:textId="77777777" w:rsidR="00B63786" w:rsidRPr="00555336" w:rsidRDefault="00B63786" w:rsidP="00D5562D">
            <w:pPr>
              <w:tabs>
                <w:tab w:val="decimal" w:pos="921"/>
              </w:tabs>
              <w:spacing w:line="310" w:lineRule="exact"/>
              <w:ind w:right="12"/>
              <w:jc w:val="center"/>
              <w:rPr>
                <w:rFonts w:ascii="Arial" w:hAnsi="Arial" w:cs="Arial"/>
                <w:color w:val="000000" w:themeColor="text1"/>
                <w:sz w:val="18"/>
                <w:szCs w:val="18"/>
              </w:rPr>
            </w:pPr>
            <w:r w:rsidRPr="00555336">
              <w:rPr>
                <w:rFonts w:ascii="Arial" w:hAnsi="Arial" w:cs="Arial"/>
                <w:color w:val="000000" w:themeColor="text1"/>
                <w:sz w:val="18"/>
                <w:szCs w:val="18"/>
              </w:rPr>
              <w:t xml:space="preserve">Consolidated          </w:t>
            </w:r>
          </w:p>
        </w:tc>
        <w:tc>
          <w:tcPr>
            <w:tcW w:w="2385" w:type="dxa"/>
            <w:gridSpan w:val="2"/>
            <w:vAlign w:val="bottom"/>
          </w:tcPr>
          <w:p w14:paraId="038575BE" w14:textId="77777777" w:rsidR="00B63786" w:rsidRPr="00555336" w:rsidRDefault="00B63786" w:rsidP="00D5562D">
            <w:pPr>
              <w:tabs>
                <w:tab w:val="decimal" w:pos="870"/>
              </w:tabs>
              <w:spacing w:line="310" w:lineRule="exact"/>
              <w:ind w:right="-108"/>
              <w:jc w:val="center"/>
              <w:rPr>
                <w:rFonts w:ascii="Arial" w:hAnsi="Arial" w:cs="Arial"/>
                <w:color w:val="000000" w:themeColor="text1"/>
                <w:sz w:val="18"/>
                <w:szCs w:val="18"/>
              </w:rPr>
            </w:pPr>
            <w:r w:rsidRPr="00555336">
              <w:rPr>
                <w:rFonts w:ascii="Arial" w:hAnsi="Arial" w:cs="Arial"/>
                <w:color w:val="000000" w:themeColor="text1"/>
                <w:sz w:val="18"/>
                <w:szCs w:val="18"/>
              </w:rPr>
              <w:t xml:space="preserve">Separate </w:t>
            </w:r>
          </w:p>
        </w:tc>
      </w:tr>
      <w:tr w:rsidR="00A02640" w:rsidRPr="00555336" w14:paraId="0C81D0B1" w14:textId="77777777" w:rsidTr="003067E6">
        <w:trPr>
          <w:tblHeader/>
        </w:trPr>
        <w:tc>
          <w:tcPr>
            <w:tcW w:w="4230" w:type="dxa"/>
            <w:vAlign w:val="bottom"/>
          </w:tcPr>
          <w:p w14:paraId="28FDF93F" w14:textId="77777777" w:rsidR="00B63786" w:rsidRPr="00555336" w:rsidRDefault="00B63786" w:rsidP="00D5562D">
            <w:pPr>
              <w:tabs>
                <w:tab w:val="right" w:pos="8100"/>
              </w:tabs>
              <w:spacing w:line="310" w:lineRule="exact"/>
              <w:ind w:right="54"/>
              <w:rPr>
                <w:rFonts w:ascii="Arial" w:hAnsi="Arial" w:cs="Arial"/>
                <w:color w:val="000000" w:themeColor="text1"/>
                <w:sz w:val="18"/>
                <w:szCs w:val="18"/>
              </w:rPr>
            </w:pPr>
          </w:p>
        </w:tc>
        <w:tc>
          <w:tcPr>
            <w:tcW w:w="2385" w:type="dxa"/>
            <w:gridSpan w:val="2"/>
            <w:vAlign w:val="bottom"/>
          </w:tcPr>
          <w:p w14:paraId="324FB17E" w14:textId="77777777" w:rsidR="00B63786" w:rsidRPr="00555336" w:rsidRDefault="00B63786" w:rsidP="00D5562D">
            <w:pPr>
              <w:pBdr>
                <w:bottom w:val="single" w:sz="4" w:space="1" w:color="auto"/>
              </w:pBdr>
              <w:tabs>
                <w:tab w:val="decimal" w:pos="921"/>
              </w:tabs>
              <w:spacing w:line="310" w:lineRule="exact"/>
              <w:ind w:right="12"/>
              <w:jc w:val="center"/>
              <w:rPr>
                <w:rFonts w:ascii="Arial" w:hAnsi="Arial" w:cs="Arial"/>
                <w:color w:val="000000" w:themeColor="text1"/>
                <w:sz w:val="18"/>
                <w:szCs w:val="18"/>
              </w:rPr>
            </w:pPr>
            <w:r w:rsidRPr="00555336">
              <w:rPr>
                <w:rFonts w:ascii="Arial" w:hAnsi="Arial" w:cs="Arial"/>
                <w:color w:val="000000" w:themeColor="text1"/>
                <w:sz w:val="18"/>
                <w:szCs w:val="18"/>
              </w:rPr>
              <w:t>financial statements</w:t>
            </w:r>
          </w:p>
        </w:tc>
        <w:tc>
          <w:tcPr>
            <w:tcW w:w="2385" w:type="dxa"/>
            <w:gridSpan w:val="2"/>
            <w:vAlign w:val="bottom"/>
          </w:tcPr>
          <w:p w14:paraId="3658ECD1" w14:textId="77777777" w:rsidR="00B63786" w:rsidRPr="00555336" w:rsidRDefault="00B63786" w:rsidP="00D5562D">
            <w:pPr>
              <w:pBdr>
                <w:bottom w:val="single" w:sz="4" w:space="1" w:color="auto"/>
              </w:pBdr>
              <w:tabs>
                <w:tab w:val="decimal" w:pos="870"/>
                <w:tab w:val="left" w:pos="2304"/>
              </w:tabs>
              <w:spacing w:line="310" w:lineRule="exact"/>
              <w:jc w:val="center"/>
              <w:rPr>
                <w:rFonts w:ascii="Arial" w:hAnsi="Arial" w:cs="Arial"/>
                <w:color w:val="000000" w:themeColor="text1"/>
                <w:sz w:val="18"/>
                <w:szCs w:val="18"/>
              </w:rPr>
            </w:pPr>
            <w:r w:rsidRPr="00555336">
              <w:rPr>
                <w:rFonts w:ascii="Arial" w:hAnsi="Arial" w:cs="Arial"/>
                <w:color w:val="000000" w:themeColor="text1"/>
                <w:sz w:val="18"/>
                <w:szCs w:val="18"/>
              </w:rPr>
              <w:t>financial statements</w:t>
            </w:r>
          </w:p>
        </w:tc>
      </w:tr>
      <w:tr w:rsidR="00A02640" w:rsidRPr="00555336" w14:paraId="77FB0B03" w14:textId="77777777" w:rsidTr="003067E6">
        <w:trPr>
          <w:tblHeader/>
        </w:trPr>
        <w:tc>
          <w:tcPr>
            <w:tcW w:w="4230" w:type="dxa"/>
            <w:vAlign w:val="bottom"/>
          </w:tcPr>
          <w:p w14:paraId="6B2FC3B4" w14:textId="77777777" w:rsidR="006542B1" w:rsidRPr="00555336" w:rsidRDefault="006542B1" w:rsidP="00D5562D">
            <w:pPr>
              <w:tabs>
                <w:tab w:val="right" w:pos="8100"/>
              </w:tabs>
              <w:spacing w:line="310" w:lineRule="exact"/>
              <w:ind w:right="54"/>
              <w:rPr>
                <w:rFonts w:ascii="Arial" w:hAnsi="Arial" w:cs="Arial"/>
                <w:color w:val="000000" w:themeColor="text1"/>
                <w:sz w:val="18"/>
                <w:szCs w:val="18"/>
              </w:rPr>
            </w:pPr>
          </w:p>
        </w:tc>
        <w:tc>
          <w:tcPr>
            <w:tcW w:w="1192" w:type="dxa"/>
            <w:vAlign w:val="bottom"/>
          </w:tcPr>
          <w:p w14:paraId="2273D371" w14:textId="30670481" w:rsidR="006542B1" w:rsidRPr="00555336" w:rsidRDefault="00E97719" w:rsidP="00D5562D">
            <w:pPr>
              <w:pBdr>
                <w:bottom w:val="single" w:sz="4" w:space="1" w:color="auto"/>
              </w:pBdr>
              <w:tabs>
                <w:tab w:val="left" w:pos="600"/>
                <w:tab w:val="left" w:pos="900"/>
                <w:tab w:val="right" w:pos="7280"/>
                <w:tab w:val="right" w:pos="8540"/>
              </w:tabs>
              <w:spacing w:line="310" w:lineRule="exact"/>
              <w:ind w:right="-43"/>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1193" w:type="dxa"/>
            <w:vAlign w:val="bottom"/>
          </w:tcPr>
          <w:p w14:paraId="5083640D" w14:textId="70C1FABF" w:rsidR="006542B1" w:rsidRPr="00555336" w:rsidRDefault="00407345" w:rsidP="00D5562D">
            <w:pPr>
              <w:pBdr>
                <w:bottom w:val="single" w:sz="4" w:space="1" w:color="auto"/>
              </w:pBdr>
              <w:tabs>
                <w:tab w:val="left" w:pos="600"/>
                <w:tab w:val="left" w:pos="900"/>
                <w:tab w:val="right" w:pos="7280"/>
                <w:tab w:val="right" w:pos="8540"/>
              </w:tabs>
              <w:spacing w:line="310" w:lineRule="exact"/>
              <w:ind w:right="-43"/>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c>
          <w:tcPr>
            <w:tcW w:w="1192" w:type="dxa"/>
            <w:vAlign w:val="bottom"/>
          </w:tcPr>
          <w:p w14:paraId="5BA223EF" w14:textId="4760269D" w:rsidR="006542B1" w:rsidRPr="00555336" w:rsidRDefault="00E97719" w:rsidP="00D5562D">
            <w:pPr>
              <w:pBdr>
                <w:bottom w:val="single" w:sz="4" w:space="1" w:color="auto"/>
              </w:pBdr>
              <w:tabs>
                <w:tab w:val="left" w:pos="600"/>
                <w:tab w:val="left" w:pos="900"/>
                <w:tab w:val="right" w:pos="7280"/>
                <w:tab w:val="right" w:pos="8540"/>
              </w:tabs>
              <w:spacing w:line="310" w:lineRule="exact"/>
              <w:ind w:right="-43"/>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1193" w:type="dxa"/>
            <w:vAlign w:val="bottom"/>
          </w:tcPr>
          <w:p w14:paraId="76496029" w14:textId="6A65437B" w:rsidR="006542B1" w:rsidRPr="00555336" w:rsidRDefault="00407345" w:rsidP="00D5562D">
            <w:pPr>
              <w:pBdr>
                <w:bottom w:val="single" w:sz="4" w:space="1" w:color="auto"/>
              </w:pBdr>
              <w:tabs>
                <w:tab w:val="left" w:pos="600"/>
                <w:tab w:val="left" w:pos="900"/>
                <w:tab w:val="right" w:pos="7280"/>
                <w:tab w:val="right" w:pos="8540"/>
              </w:tabs>
              <w:spacing w:line="310" w:lineRule="exact"/>
              <w:ind w:right="-43"/>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r>
      <w:tr w:rsidR="00A02640" w:rsidRPr="00555336" w14:paraId="7F98D145" w14:textId="77777777" w:rsidTr="003067E6">
        <w:tc>
          <w:tcPr>
            <w:tcW w:w="4230" w:type="dxa"/>
            <w:vAlign w:val="bottom"/>
          </w:tcPr>
          <w:p w14:paraId="74E277AF" w14:textId="7A6B0D04" w:rsidR="006542B1" w:rsidRPr="00555336" w:rsidRDefault="006542B1" w:rsidP="00D5562D">
            <w:pPr>
              <w:tabs>
                <w:tab w:val="right" w:pos="8100"/>
              </w:tabs>
              <w:spacing w:line="310" w:lineRule="exact"/>
              <w:ind w:left="162" w:right="-36" w:hanging="162"/>
              <w:rPr>
                <w:rFonts w:ascii="Arial" w:hAnsi="Arial" w:cs="Arial"/>
                <w:color w:val="000000" w:themeColor="text1"/>
                <w:sz w:val="18"/>
                <w:szCs w:val="18"/>
                <w:u w:val="single"/>
              </w:rPr>
            </w:pPr>
            <w:r w:rsidRPr="00555336">
              <w:rPr>
                <w:rFonts w:ascii="Arial" w:hAnsi="Arial" w:cs="Arial"/>
                <w:color w:val="000000" w:themeColor="text1"/>
                <w:sz w:val="18"/>
                <w:szCs w:val="18"/>
                <w:u w:val="single"/>
              </w:rPr>
              <w:t xml:space="preserve">Trade </w:t>
            </w:r>
            <w:r w:rsidR="00BA0E5B" w:rsidRPr="00555336">
              <w:rPr>
                <w:rFonts w:ascii="Arial" w:hAnsi="Arial" w:cs="Arial"/>
                <w:color w:val="000000" w:themeColor="text1"/>
                <w:sz w:val="18"/>
                <w:szCs w:val="18"/>
                <w:u w:val="single"/>
              </w:rPr>
              <w:t xml:space="preserve">accounts </w:t>
            </w:r>
            <w:r w:rsidRPr="00555336">
              <w:rPr>
                <w:rFonts w:ascii="Arial" w:hAnsi="Arial" w:cs="Arial"/>
                <w:color w:val="000000" w:themeColor="text1"/>
                <w:sz w:val="18"/>
                <w:szCs w:val="18"/>
                <w:u w:val="single"/>
              </w:rPr>
              <w:t>receivable - unrelated parties</w:t>
            </w:r>
          </w:p>
        </w:tc>
        <w:tc>
          <w:tcPr>
            <w:tcW w:w="1192" w:type="dxa"/>
            <w:vAlign w:val="bottom"/>
          </w:tcPr>
          <w:p w14:paraId="2F166FAF" w14:textId="77777777" w:rsidR="006542B1" w:rsidRPr="00555336" w:rsidRDefault="006542B1" w:rsidP="00D5562D">
            <w:pPr>
              <w:spacing w:line="310" w:lineRule="exact"/>
              <w:ind w:right="12"/>
              <w:rPr>
                <w:rFonts w:ascii="Arial" w:hAnsi="Arial" w:cs="Arial"/>
                <w:color w:val="000000" w:themeColor="text1"/>
                <w:sz w:val="18"/>
                <w:szCs w:val="18"/>
                <w:u w:val="single"/>
              </w:rPr>
            </w:pPr>
          </w:p>
        </w:tc>
        <w:tc>
          <w:tcPr>
            <w:tcW w:w="1193" w:type="dxa"/>
            <w:vAlign w:val="bottom"/>
          </w:tcPr>
          <w:p w14:paraId="0AC750D6" w14:textId="77777777" w:rsidR="006542B1" w:rsidRPr="00555336" w:rsidRDefault="006542B1" w:rsidP="00D5562D">
            <w:pPr>
              <w:spacing w:line="310" w:lineRule="exact"/>
              <w:ind w:right="12"/>
              <w:rPr>
                <w:rFonts w:ascii="Arial" w:hAnsi="Arial" w:cs="Arial"/>
                <w:color w:val="000000" w:themeColor="text1"/>
                <w:sz w:val="18"/>
                <w:szCs w:val="18"/>
                <w:u w:val="single"/>
              </w:rPr>
            </w:pPr>
          </w:p>
        </w:tc>
        <w:tc>
          <w:tcPr>
            <w:tcW w:w="1192" w:type="dxa"/>
            <w:vAlign w:val="bottom"/>
          </w:tcPr>
          <w:p w14:paraId="1B74E76E" w14:textId="77777777" w:rsidR="006542B1" w:rsidRPr="00555336" w:rsidRDefault="006542B1" w:rsidP="00D5562D">
            <w:pPr>
              <w:spacing w:line="310" w:lineRule="exact"/>
              <w:ind w:right="12"/>
              <w:rPr>
                <w:rFonts w:ascii="Arial" w:hAnsi="Arial" w:cs="Arial"/>
                <w:color w:val="000000" w:themeColor="text1"/>
                <w:sz w:val="18"/>
                <w:szCs w:val="18"/>
                <w:u w:val="single"/>
              </w:rPr>
            </w:pPr>
          </w:p>
        </w:tc>
        <w:tc>
          <w:tcPr>
            <w:tcW w:w="1193" w:type="dxa"/>
            <w:vAlign w:val="bottom"/>
          </w:tcPr>
          <w:p w14:paraId="6EDF1796" w14:textId="77777777" w:rsidR="006542B1" w:rsidRPr="00555336" w:rsidRDefault="006542B1" w:rsidP="00D5562D">
            <w:pPr>
              <w:spacing w:line="310" w:lineRule="exact"/>
              <w:ind w:right="12"/>
              <w:rPr>
                <w:rFonts w:ascii="Arial" w:hAnsi="Arial" w:cs="Arial"/>
                <w:color w:val="000000" w:themeColor="text1"/>
                <w:sz w:val="18"/>
                <w:szCs w:val="18"/>
                <w:u w:val="single"/>
              </w:rPr>
            </w:pPr>
          </w:p>
        </w:tc>
      </w:tr>
      <w:tr w:rsidR="00A02640" w:rsidRPr="00555336" w14:paraId="55B5F4D4" w14:textId="77777777" w:rsidTr="003067E6">
        <w:tc>
          <w:tcPr>
            <w:tcW w:w="4230" w:type="dxa"/>
            <w:vAlign w:val="bottom"/>
          </w:tcPr>
          <w:p w14:paraId="24A146F8" w14:textId="77777777" w:rsidR="006542B1" w:rsidRPr="00555336" w:rsidRDefault="006542B1" w:rsidP="00D5562D">
            <w:pPr>
              <w:tabs>
                <w:tab w:val="right" w:pos="8100"/>
              </w:tabs>
              <w:spacing w:line="310" w:lineRule="exact"/>
              <w:ind w:right="54"/>
              <w:jc w:val="thaiDistribute"/>
              <w:rPr>
                <w:rFonts w:ascii="Arial" w:hAnsi="Arial" w:cs="Arial"/>
                <w:color w:val="000000" w:themeColor="text1"/>
                <w:sz w:val="18"/>
                <w:szCs w:val="18"/>
              </w:rPr>
            </w:pPr>
            <w:r w:rsidRPr="00555336">
              <w:rPr>
                <w:rFonts w:ascii="Arial" w:hAnsi="Arial" w:cs="Arial"/>
                <w:color w:val="000000" w:themeColor="text1"/>
                <w:sz w:val="18"/>
                <w:szCs w:val="18"/>
              </w:rPr>
              <w:t>Aged on the basis of due dates</w:t>
            </w:r>
          </w:p>
        </w:tc>
        <w:tc>
          <w:tcPr>
            <w:tcW w:w="1192" w:type="dxa"/>
            <w:vAlign w:val="bottom"/>
          </w:tcPr>
          <w:p w14:paraId="5A2C5828" w14:textId="77777777" w:rsidR="006542B1" w:rsidRPr="00555336" w:rsidRDefault="006542B1" w:rsidP="00D5562D">
            <w:pPr>
              <w:spacing w:line="310" w:lineRule="exact"/>
              <w:ind w:right="12"/>
              <w:rPr>
                <w:rFonts w:ascii="Arial" w:hAnsi="Arial" w:cs="Arial"/>
                <w:color w:val="000000" w:themeColor="text1"/>
                <w:sz w:val="18"/>
                <w:szCs w:val="18"/>
              </w:rPr>
            </w:pPr>
          </w:p>
        </w:tc>
        <w:tc>
          <w:tcPr>
            <w:tcW w:w="1193" w:type="dxa"/>
            <w:vAlign w:val="bottom"/>
          </w:tcPr>
          <w:p w14:paraId="723EDBFB" w14:textId="77777777" w:rsidR="006542B1" w:rsidRPr="00555336" w:rsidRDefault="006542B1" w:rsidP="00D5562D">
            <w:pPr>
              <w:spacing w:line="310" w:lineRule="exact"/>
              <w:ind w:right="12"/>
              <w:rPr>
                <w:rFonts w:ascii="Arial" w:hAnsi="Arial" w:cs="Arial"/>
                <w:color w:val="000000" w:themeColor="text1"/>
                <w:sz w:val="18"/>
                <w:szCs w:val="18"/>
              </w:rPr>
            </w:pPr>
          </w:p>
        </w:tc>
        <w:tc>
          <w:tcPr>
            <w:tcW w:w="1192" w:type="dxa"/>
            <w:vAlign w:val="bottom"/>
          </w:tcPr>
          <w:p w14:paraId="708A2A23" w14:textId="77777777" w:rsidR="006542B1" w:rsidRPr="00555336" w:rsidRDefault="006542B1" w:rsidP="00D5562D">
            <w:pPr>
              <w:spacing w:line="310" w:lineRule="exact"/>
              <w:ind w:right="12"/>
              <w:rPr>
                <w:rFonts w:ascii="Arial" w:hAnsi="Arial" w:cs="Arial"/>
                <w:color w:val="000000" w:themeColor="text1"/>
                <w:sz w:val="18"/>
                <w:szCs w:val="18"/>
              </w:rPr>
            </w:pPr>
          </w:p>
        </w:tc>
        <w:tc>
          <w:tcPr>
            <w:tcW w:w="1193" w:type="dxa"/>
            <w:vAlign w:val="bottom"/>
          </w:tcPr>
          <w:p w14:paraId="7F7F6796" w14:textId="77777777" w:rsidR="006542B1" w:rsidRPr="00555336" w:rsidRDefault="006542B1" w:rsidP="00D5562D">
            <w:pPr>
              <w:spacing w:line="310" w:lineRule="exact"/>
              <w:ind w:right="12"/>
              <w:rPr>
                <w:rFonts w:ascii="Arial" w:hAnsi="Arial" w:cs="Arial"/>
                <w:color w:val="000000" w:themeColor="text1"/>
                <w:sz w:val="18"/>
                <w:szCs w:val="18"/>
              </w:rPr>
            </w:pPr>
          </w:p>
        </w:tc>
      </w:tr>
      <w:tr w:rsidR="00793EE0" w:rsidRPr="00555336" w14:paraId="6976F8BC" w14:textId="77777777" w:rsidTr="00764479">
        <w:tc>
          <w:tcPr>
            <w:tcW w:w="4230" w:type="dxa"/>
            <w:vAlign w:val="bottom"/>
          </w:tcPr>
          <w:p w14:paraId="407E554A" w14:textId="77777777" w:rsidR="00793EE0" w:rsidRPr="00555336" w:rsidRDefault="00793EE0" w:rsidP="00D5562D">
            <w:pPr>
              <w:tabs>
                <w:tab w:val="right" w:pos="8100"/>
              </w:tabs>
              <w:spacing w:line="310" w:lineRule="exact"/>
              <w:ind w:right="58"/>
              <w:jc w:val="thaiDistribute"/>
              <w:rPr>
                <w:rFonts w:ascii="Arial" w:hAnsi="Arial" w:cs="Arial"/>
                <w:color w:val="000000" w:themeColor="text1"/>
                <w:sz w:val="18"/>
                <w:szCs w:val="18"/>
              </w:rPr>
            </w:pPr>
            <w:r w:rsidRPr="00555336">
              <w:rPr>
                <w:rFonts w:ascii="Arial" w:hAnsi="Arial" w:cs="Arial"/>
                <w:color w:val="000000" w:themeColor="text1"/>
                <w:sz w:val="18"/>
                <w:szCs w:val="18"/>
              </w:rPr>
              <w:t>Not yet due</w:t>
            </w:r>
          </w:p>
        </w:tc>
        <w:tc>
          <w:tcPr>
            <w:tcW w:w="1192" w:type="dxa"/>
            <w:vAlign w:val="bottom"/>
          </w:tcPr>
          <w:p w14:paraId="499ABD6A" w14:textId="6CBD0CE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915,561</w:t>
            </w:r>
          </w:p>
        </w:tc>
        <w:tc>
          <w:tcPr>
            <w:tcW w:w="1193" w:type="dxa"/>
            <w:vAlign w:val="bottom"/>
          </w:tcPr>
          <w:p w14:paraId="50617AED" w14:textId="568C6932"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966,757</w:t>
            </w:r>
          </w:p>
        </w:tc>
        <w:tc>
          <w:tcPr>
            <w:tcW w:w="1192" w:type="dxa"/>
            <w:vAlign w:val="bottom"/>
          </w:tcPr>
          <w:p w14:paraId="46B5B3C2" w14:textId="22E10F55"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801,795</w:t>
            </w:r>
          </w:p>
        </w:tc>
        <w:tc>
          <w:tcPr>
            <w:tcW w:w="1193" w:type="dxa"/>
            <w:vAlign w:val="bottom"/>
          </w:tcPr>
          <w:p w14:paraId="43BDF544" w14:textId="059F544F"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833,440</w:t>
            </w:r>
          </w:p>
        </w:tc>
      </w:tr>
      <w:tr w:rsidR="00793EE0" w:rsidRPr="00555336" w14:paraId="47B2B20D" w14:textId="77777777" w:rsidTr="00764479">
        <w:tc>
          <w:tcPr>
            <w:tcW w:w="4230" w:type="dxa"/>
            <w:vAlign w:val="bottom"/>
          </w:tcPr>
          <w:p w14:paraId="143125A2" w14:textId="77777777" w:rsidR="00793EE0" w:rsidRPr="00555336" w:rsidRDefault="00793EE0" w:rsidP="00D5562D">
            <w:pPr>
              <w:tabs>
                <w:tab w:val="right" w:pos="8100"/>
              </w:tabs>
              <w:spacing w:line="310" w:lineRule="exact"/>
              <w:ind w:right="54"/>
              <w:jc w:val="thaiDistribute"/>
              <w:rPr>
                <w:rFonts w:ascii="Arial" w:hAnsi="Arial" w:cs="Arial"/>
                <w:color w:val="000000" w:themeColor="text1"/>
                <w:sz w:val="18"/>
                <w:szCs w:val="18"/>
              </w:rPr>
            </w:pPr>
            <w:r w:rsidRPr="00555336">
              <w:rPr>
                <w:rFonts w:ascii="Arial" w:hAnsi="Arial" w:cs="Arial"/>
                <w:color w:val="000000" w:themeColor="text1"/>
                <w:sz w:val="18"/>
                <w:szCs w:val="18"/>
              </w:rPr>
              <w:t xml:space="preserve">Past due </w:t>
            </w:r>
          </w:p>
        </w:tc>
        <w:tc>
          <w:tcPr>
            <w:tcW w:w="1192" w:type="dxa"/>
            <w:vAlign w:val="bottom"/>
          </w:tcPr>
          <w:p w14:paraId="3C7D6974" w14:textId="3C228ECC"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c>
          <w:tcPr>
            <w:tcW w:w="1193" w:type="dxa"/>
            <w:vAlign w:val="bottom"/>
          </w:tcPr>
          <w:p w14:paraId="32436A6C"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c>
          <w:tcPr>
            <w:tcW w:w="1192" w:type="dxa"/>
            <w:vAlign w:val="bottom"/>
          </w:tcPr>
          <w:p w14:paraId="5F567E8F"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c>
          <w:tcPr>
            <w:tcW w:w="1193" w:type="dxa"/>
            <w:vAlign w:val="bottom"/>
          </w:tcPr>
          <w:p w14:paraId="14421F2D"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r>
      <w:tr w:rsidR="00793EE0" w:rsidRPr="00555336" w14:paraId="2AD15B23" w14:textId="77777777" w:rsidTr="00764479">
        <w:tc>
          <w:tcPr>
            <w:tcW w:w="4230" w:type="dxa"/>
            <w:vAlign w:val="bottom"/>
          </w:tcPr>
          <w:p w14:paraId="2D65791C" w14:textId="77777777" w:rsidR="00793EE0" w:rsidRPr="00555336" w:rsidRDefault="00793EE0" w:rsidP="00D5562D">
            <w:pPr>
              <w:tabs>
                <w:tab w:val="right" w:pos="8100"/>
              </w:tabs>
              <w:spacing w:line="310" w:lineRule="exact"/>
              <w:ind w:left="255" w:right="54"/>
              <w:jc w:val="thaiDistribute"/>
              <w:rPr>
                <w:rFonts w:ascii="Arial" w:hAnsi="Arial" w:cs="Arial"/>
                <w:color w:val="000000" w:themeColor="text1"/>
                <w:sz w:val="18"/>
                <w:szCs w:val="18"/>
              </w:rPr>
            </w:pPr>
            <w:r w:rsidRPr="00555336">
              <w:rPr>
                <w:rFonts w:ascii="Arial" w:hAnsi="Arial" w:cs="Arial"/>
                <w:color w:val="000000" w:themeColor="text1"/>
                <w:sz w:val="18"/>
                <w:szCs w:val="18"/>
              </w:rPr>
              <w:t>Up to 3 months</w:t>
            </w:r>
          </w:p>
        </w:tc>
        <w:tc>
          <w:tcPr>
            <w:tcW w:w="1192" w:type="dxa"/>
            <w:vAlign w:val="bottom"/>
          </w:tcPr>
          <w:p w14:paraId="28E3FF97" w14:textId="4D6B37B5"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332,624</w:t>
            </w:r>
          </w:p>
        </w:tc>
        <w:tc>
          <w:tcPr>
            <w:tcW w:w="1193" w:type="dxa"/>
            <w:vAlign w:val="bottom"/>
          </w:tcPr>
          <w:p w14:paraId="4DD10438" w14:textId="6A92290D"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175,136</w:t>
            </w:r>
          </w:p>
        </w:tc>
        <w:tc>
          <w:tcPr>
            <w:tcW w:w="1192" w:type="dxa"/>
            <w:vAlign w:val="bottom"/>
          </w:tcPr>
          <w:p w14:paraId="669BB34E" w14:textId="6CF23BDF"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253,215</w:t>
            </w:r>
          </w:p>
        </w:tc>
        <w:tc>
          <w:tcPr>
            <w:tcW w:w="1193" w:type="dxa"/>
            <w:vAlign w:val="bottom"/>
          </w:tcPr>
          <w:p w14:paraId="7E3AA4CD" w14:textId="4DD8EE8E"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69,265</w:t>
            </w:r>
          </w:p>
        </w:tc>
      </w:tr>
      <w:tr w:rsidR="00793EE0" w:rsidRPr="00555336" w14:paraId="6515F306" w14:textId="77777777" w:rsidTr="00764479">
        <w:tc>
          <w:tcPr>
            <w:tcW w:w="4230" w:type="dxa"/>
            <w:vAlign w:val="bottom"/>
          </w:tcPr>
          <w:p w14:paraId="3CA2218F" w14:textId="77777777" w:rsidR="00793EE0" w:rsidRPr="00555336" w:rsidRDefault="00793EE0" w:rsidP="00D5562D">
            <w:pPr>
              <w:tabs>
                <w:tab w:val="right" w:pos="8100"/>
              </w:tabs>
              <w:spacing w:line="310" w:lineRule="exact"/>
              <w:ind w:left="255" w:right="54"/>
              <w:jc w:val="thaiDistribute"/>
              <w:rPr>
                <w:rFonts w:ascii="Arial" w:hAnsi="Arial" w:cs="Arial"/>
                <w:color w:val="000000" w:themeColor="text1"/>
                <w:sz w:val="18"/>
                <w:szCs w:val="18"/>
              </w:rPr>
            </w:pPr>
            <w:r w:rsidRPr="00555336">
              <w:rPr>
                <w:rFonts w:ascii="Arial" w:hAnsi="Arial" w:cs="Arial"/>
                <w:color w:val="000000" w:themeColor="text1"/>
                <w:sz w:val="18"/>
                <w:szCs w:val="18"/>
              </w:rPr>
              <w:t>3 - 6 months</w:t>
            </w:r>
          </w:p>
        </w:tc>
        <w:tc>
          <w:tcPr>
            <w:tcW w:w="1192" w:type="dxa"/>
            <w:vAlign w:val="bottom"/>
          </w:tcPr>
          <w:p w14:paraId="32EE4E9B" w14:textId="2544F0EC"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13,728</w:t>
            </w:r>
          </w:p>
        </w:tc>
        <w:tc>
          <w:tcPr>
            <w:tcW w:w="1193" w:type="dxa"/>
            <w:vAlign w:val="bottom"/>
          </w:tcPr>
          <w:p w14:paraId="7B4A5A1C" w14:textId="518C080C"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37,113</w:t>
            </w:r>
          </w:p>
        </w:tc>
        <w:tc>
          <w:tcPr>
            <w:tcW w:w="1192" w:type="dxa"/>
            <w:vAlign w:val="bottom"/>
          </w:tcPr>
          <w:p w14:paraId="6E6FE126" w14:textId="23EFC2D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11,809</w:t>
            </w:r>
          </w:p>
        </w:tc>
        <w:tc>
          <w:tcPr>
            <w:tcW w:w="1193" w:type="dxa"/>
            <w:vAlign w:val="bottom"/>
          </w:tcPr>
          <w:p w14:paraId="551D6E1B" w14:textId="60E4FD18"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10,442</w:t>
            </w:r>
          </w:p>
        </w:tc>
      </w:tr>
      <w:tr w:rsidR="00793EE0" w:rsidRPr="00555336" w14:paraId="33F48BA6" w14:textId="77777777" w:rsidTr="00764479">
        <w:tc>
          <w:tcPr>
            <w:tcW w:w="4230" w:type="dxa"/>
            <w:vAlign w:val="bottom"/>
          </w:tcPr>
          <w:p w14:paraId="161918A1" w14:textId="77777777" w:rsidR="00793EE0" w:rsidRPr="00555336" w:rsidRDefault="00793EE0" w:rsidP="00D5562D">
            <w:pPr>
              <w:tabs>
                <w:tab w:val="right" w:pos="8100"/>
              </w:tabs>
              <w:spacing w:line="310" w:lineRule="exact"/>
              <w:ind w:left="255" w:right="54"/>
              <w:jc w:val="thaiDistribute"/>
              <w:rPr>
                <w:rFonts w:ascii="Arial" w:hAnsi="Arial" w:cs="Arial"/>
                <w:color w:val="000000" w:themeColor="text1"/>
                <w:sz w:val="18"/>
                <w:szCs w:val="18"/>
              </w:rPr>
            </w:pPr>
            <w:r w:rsidRPr="00555336">
              <w:rPr>
                <w:rFonts w:ascii="Arial" w:hAnsi="Arial" w:cs="Arial"/>
                <w:color w:val="000000" w:themeColor="text1"/>
                <w:sz w:val="18"/>
                <w:szCs w:val="18"/>
              </w:rPr>
              <w:t>6 - 12 months</w:t>
            </w:r>
          </w:p>
        </w:tc>
        <w:tc>
          <w:tcPr>
            <w:tcW w:w="1192" w:type="dxa"/>
            <w:vAlign w:val="bottom"/>
          </w:tcPr>
          <w:p w14:paraId="5BD29E18" w14:textId="60DB633A"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17,831</w:t>
            </w:r>
          </w:p>
        </w:tc>
        <w:tc>
          <w:tcPr>
            <w:tcW w:w="1193" w:type="dxa"/>
            <w:vAlign w:val="bottom"/>
          </w:tcPr>
          <w:p w14:paraId="3A07F51B" w14:textId="7EC236BA"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26,142</w:t>
            </w:r>
          </w:p>
        </w:tc>
        <w:tc>
          <w:tcPr>
            <w:tcW w:w="1192" w:type="dxa"/>
            <w:vAlign w:val="bottom"/>
          </w:tcPr>
          <w:p w14:paraId="5E52E659" w14:textId="40126A14"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10,058</w:t>
            </w:r>
          </w:p>
        </w:tc>
        <w:tc>
          <w:tcPr>
            <w:tcW w:w="1193" w:type="dxa"/>
            <w:vAlign w:val="bottom"/>
          </w:tcPr>
          <w:p w14:paraId="2D5BC07F" w14:textId="4A94E0D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15,445</w:t>
            </w:r>
          </w:p>
        </w:tc>
      </w:tr>
      <w:tr w:rsidR="00793EE0" w:rsidRPr="00555336" w14:paraId="1B0C4BA2" w14:textId="77777777" w:rsidTr="00764479">
        <w:tc>
          <w:tcPr>
            <w:tcW w:w="4230" w:type="dxa"/>
            <w:vAlign w:val="bottom"/>
          </w:tcPr>
          <w:p w14:paraId="479E2C08" w14:textId="77777777" w:rsidR="00793EE0" w:rsidRPr="00555336" w:rsidRDefault="00793EE0" w:rsidP="00D5562D">
            <w:pPr>
              <w:tabs>
                <w:tab w:val="right" w:pos="8100"/>
              </w:tabs>
              <w:spacing w:line="310" w:lineRule="exact"/>
              <w:ind w:left="255" w:right="54"/>
              <w:jc w:val="thaiDistribute"/>
              <w:rPr>
                <w:rFonts w:ascii="Arial" w:hAnsi="Arial" w:cs="Arial"/>
                <w:color w:val="000000" w:themeColor="text1"/>
                <w:sz w:val="18"/>
                <w:szCs w:val="18"/>
              </w:rPr>
            </w:pPr>
            <w:r w:rsidRPr="00555336">
              <w:rPr>
                <w:rFonts w:ascii="Arial" w:hAnsi="Arial" w:cs="Arial"/>
                <w:color w:val="000000" w:themeColor="text1"/>
                <w:sz w:val="18"/>
                <w:szCs w:val="18"/>
              </w:rPr>
              <w:t>Over 12 months</w:t>
            </w:r>
          </w:p>
        </w:tc>
        <w:tc>
          <w:tcPr>
            <w:tcW w:w="1192" w:type="dxa"/>
            <w:vAlign w:val="bottom"/>
          </w:tcPr>
          <w:p w14:paraId="1A0C08BF" w14:textId="5B7A8B93" w:rsidR="00793EE0" w:rsidRPr="00555336" w:rsidRDefault="00793EE0" w:rsidP="00D5562D">
            <w:pPr>
              <w:pBdr>
                <w:bottom w:val="single" w:sz="6"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204,543</w:t>
            </w:r>
          </w:p>
        </w:tc>
        <w:tc>
          <w:tcPr>
            <w:tcW w:w="1193" w:type="dxa"/>
            <w:vAlign w:val="bottom"/>
          </w:tcPr>
          <w:p w14:paraId="5AB8590F" w14:textId="3D5DDC55" w:rsidR="00793EE0" w:rsidRPr="00555336" w:rsidRDefault="00793EE0" w:rsidP="00D5562D">
            <w:pPr>
              <w:pBdr>
                <w:bottom w:val="single" w:sz="6"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164,792</w:t>
            </w:r>
          </w:p>
        </w:tc>
        <w:tc>
          <w:tcPr>
            <w:tcW w:w="1192" w:type="dxa"/>
            <w:vAlign w:val="bottom"/>
          </w:tcPr>
          <w:p w14:paraId="6D3D6DD6" w14:textId="1D7C4F0B" w:rsidR="00793EE0" w:rsidRPr="00555336" w:rsidRDefault="00793EE0" w:rsidP="00D5562D">
            <w:pPr>
              <w:pBdr>
                <w:bottom w:val="single" w:sz="6"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180,154</w:t>
            </w:r>
          </w:p>
        </w:tc>
        <w:tc>
          <w:tcPr>
            <w:tcW w:w="1193" w:type="dxa"/>
            <w:vAlign w:val="bottom"/>
          </w:tcPr>
          <w:p w14:paraId="68AB9F54" w14:textId="4320A52C" w:rsidR="00793EE0" w:rsidRPr="00555336" w:rsidRDefault="00793EE0" w:rsidP="00D5562D">
            <w:pPr>
              <w:pBdr>
                <w:bottom w:val="single" w:sz="6"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160,312</w:t>
            </w:r>
          </w:p>
        </w:tc>
      </w:tr>
      <w:tr w:rsidR="00793EE0" w:rsidRPr="00555336" w14:paraId="32482E2D" w14:textId="77777777" w:rsidTr="00764479">
        <w:tc>
          <w:tcPr>
            <w:tcW w:w="4230" w:type="dxa"/>
            <w:vAlign w:val="bottom"/>
          </w:tcPr>
          <w:p w14:paraId="41BE51D4" w14:textId="77777777" w:rsidR="00793EE0" w:rsidRPr="00555336" w:rsidRDefault="00793EE0" w:rsidP="00D5562D">
            <w:pPr>
              <w:tabs>
                <w:tab w:val="right" w:pos="8100"/>
              </w:tabs>
              <w:spacing w:line="310" w:lineRule="exact"/>
              <w:ind w:right="54"/>
              <w:jc w:val="thaiDistribute"/>
              <w:rPr>
                <w:rFonts w:ascii="Arial" w:hAnsi="Arial" w:cs="Arial"/>
                <w:color w:val="000000" w:themeColor="text1"/>
                <w:sz w:val="18"/>
                <w:szCs w:val="18"/>
              </w:rPr>
            </w:pPr>
            <w:r w:rsidRPr="00555336">
              <w:rPr>
                <w:rFonts w:ascii="Arial" w:hAnsi="Arial" w:cs="Arial"/>
                <w:color w:val="000000" w:themeColor="text1"/>
                <w:sz w:val="18"/>
                <w:szCs w:val="18"/>
              </w:rPr>
              <w:t>Total</w:t>
            </w:r>
          </w:p>
        </w:tc>
        <w:tc>
          <w:tcPr>
            <w:tcW w:w="1192" w:type="dxa"/>
            <w:vAlign w:val="bottom"/>
          </w:tcPr>
          <w:p w14:paraId="3D5612E6" w14:textId="074968A3"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1,484,287</w:t>
            </w:r>
          </w:p>
        </w:tc>
        <w:tc>
          <w:tcPr>
            <w:tcW w:w="1193" w:type="dxa"/>
            <w:vAlign w:val="bottom"/>
          </w:tcPr>
          <w:p w14:paraId="2A1FD613" w14:textId="5B68BA73"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1,369,940</w:t>
            </w:r>
          </w:p>
        </w:tc>
        <w:tc>
          <w:tcPr>
            <w:tcW w:w="1192" w:type="dxa"/>
            <w:vAlign w:val="bottom"/>
          </w:tcPr>
          <w:p w14:paraId="22646C8C" w14:textId="22CB41FB"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1,257,031</w:t>
            </w:r>
          </w:p>
        </w:tc>
        <w:tc>
          <w:tcPr>
            <w:tcW w:w="1193" w:type="dxa"/>
            <w:vAlign w:val="bottom"/>
          </w:tcPr>
          <w:p w14:paraId="01A501F1" w14:textId="3E3E4146"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1,088,904</w:t>
            </w:r>
          </w:p>
        </w:tc>
      </w:tr>
      <w:tr w:rsidR="00793EE0" w:rsidRPr="00555336" w14:paraId="255E8948" w14:textId="77777777" w:rsidTr="00764479">
        <w:tc>
          <w:tcPr>
            <w:tcW w:w="4230" w:type="dxa"/>
            <w:vAlign w:val="bottom"/>
          </w:tcPr>
          <w:p w14:paraId="7141BAA6" w14:textId="7C6CB1C2" w:rsidR="00793EE0" w:rsidRPr="00555336" w:rsidRDefault="00793EE0" w:rsidP="00D5562D">
            <w:pPr>
              <w:tabs>
                <w:tab w:val="right" w:pos="8100"/>
              </w:tabs>
              <w:spacing w:line="310" w:lineRule="exact"/>
              <w:ind w:left="522" w:right="-108" w:hanging="522"/>
              <w:rPr>
                <w:rFonts w:ascii="Arial" w:hAnsi="Arial" w:cs="Arial"/>
                <w:color w:val="000000" w:themeColor="text1"/>
                <w:sz w:val="18"/>
                <w:szCs w:val="18"/>
              </w:rPr>
            </w:pPr>
            <w:r w:rsidRPr="00555336">
              <w:rPr>
                <w:rFonts w:ascii="Arial" w:hAnsi="Arial" w:cs="Arial"/>
                <w:color w:val="000000" w:themeColor="text1"/>
                <w:sz w:val="18"/>
                <w:szCs w:val="18"/>
              </w:rPr>
              <w:t>Less: Allowance for expected credit losses</w:t>
            </w:r>
          </w:p>
        </w:tc>
        <w:tc>
          <w:tcPr>
            <w:tcW w:w="1192" w:type="dxa"/>
            <w:vAlign w:val="bottom"/>
          </w:tcPr>
          <w:p w14:paraId="01A2764C" w14:textId="263FEDB6" w:rsidR="00793EE0" w:rsidRPr="00555336" w:rsidRDefault="00793EE0" w:rsidP="00D5562D">
            <w:pPr>
              <w:pBdr>
                <w:bottom w:val="single" w:sz="6"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(266,742)</w:t>
            </w:r>
          </w:p>
        </w:tc>
        <w:tc>
          <w:tcPr>
            <w:tcW w:w="1193" w:type="dxa"/>
            <w:vAlign w:val="bottom"/>
          </w:tcPr>
          <w:p w14:paraId="50A0E067" w14:textId="49D5DD65" w:rsidR="00793EE0" w:rsidRPr="00555336" w:rsidRDefault="00793EE0" w:rsidP="00D5562D">
            <w:pPr>
              <w:pBdr>
                <w:bottom w:val="single" w:sz="6"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(141,401)</w:t>
            </w:r>
          </w:p>
        </w:tc>
        <w:tc>
          <w:tcPr>
            <w:tcW w:w="1192" w:type="dxa"/>
            <w:vAlign w:val="bottom"/>
          </w:tcPr>
          <w:p w14:paraId="46CDC25C" w14:textId="6AAF033D" w:rsidR="00793EE0" w:rsidRPr="00555336" w:rsidRDefault="00793EE0" w:rsidP="00D5562D">
            <w:pPr>
              <w:pBdr>
                <w:bottom w:val="single" w:sz="6"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(231,555)</w:t>
            </w:r>
          </w:p>
        </w:tc>
        <w:tc>
          <w:tcPr>
            <w:tcW w:w="1193" w:type="dxa"/>
            <w:vAlign w:val="bottom"/>
          </w:tcPr>
          <w:p w14:paraId="5EA61AC9" w14:textId="3A4BEFEA" w:rsidR="00793EE0" w:rsidRPr="00555336" w:rsidRDefault="00793EE0" w:rsidP="00D5562D">
            <w:pPr>
              <w:pBdr>
                <w:bottom w:val="single" w:sz="6"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(132,389)</w:t>
            </w:r>
          </w:p>
        </w:tc>
      </w:tr>
      <w:tr w:rsidR="00793EE0" w:rsidRPr="00555336" w14:paraId="1015D650" w14:textId="77777777" w:rsidTr="00764479">
        <w:tc>
          <w:tcPr>
            <w:tcW w:w="4230" w:type="dxa"/>
            <w:vAlign w:val="bottom"/>
          </w:tcPr>
          <w:p w14:paraId="36C55717" w14:textId="77777777" w:rsidR="00793EE0" w:rsidRPr="00555336" w:rsidRDefault="00793EE0" w:rsidP="00D5562D">
            <w:pPr>
              <w:tabs>
                <w:tab w:val="right" w:pos="8100"/>
              </w:tabs>
              <w:spacing w:line="310" w:lineRule="exact"/>
              <w:ind w:right="54"/>
              <w:jc w:val="thaiDistribute"/>
              <w:rPr>
                <w:rFonts w:ascii="Arial" w:hAnsi="Arial" w:cs="Arial"/>
                <w:color w:val="000000" w:themeColor="text1"/>
                <w:sz w:val="18"/>
                <w:szCs w:val="18"/>
              </w:rPr>
            </w:pPr>
            <w:r w:rsidRPr="00555336">
              <w:rPr>
                <w:rFonts w:ascii="Arial" w:hAnsi="Arial" w:cs="Arial"/>
                <w:color w:val="000000" w:themeColor="text1"/>
                <w:sz w:val="18"/>
                <w:szCs w:val="18"/>
              </w:rPr>
              <w:t>Net</w:t>
            </w:r>
          </w:p>
        </w:tc>
        <w:tc>
          <w:tcPr>
            <w:tcW w:w="1192" w:type="dxa"/>
            <w:vAlign w:val="bottom"/>
          </w:tcPr>
          <w:p w14:paraId="4BAACF38" w14:textId="7D8F374E"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1,217,545</w:t>
            </w:r>
          </w:p>
        </w:tc>
        <w:tc>
          <w:tcPr>
            <w:tcW w:w="1193" w:type="dxa"/>
            <w:vAlign w:val="bottom"/>
          </w:tcPr>
          <w:p w14:paraId="72DC6438" w14:textId="5E6DA58E"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1,228,539</w:t>
            </w:r>
          </w:p>
        </w:tc>
        <w:tc>
          <w:tcPr>
            <w:tcW w:w="1192" w:type="dxa"/>
            <w:vAlign w:val="bottom"/>
          </w:tcPr>
          <w:p w14:paraId="0BFDA01F" w14:textId="571C18D2"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1,025,476</w:t>
            </w:r>
          </w:p>
        </w:tc>
        <w:tc>
          <w:tcPr>
            <w:tcW w:w="1193" w:type="dxa"/>
            <w:vAlign w:val="bottom"/>
          </w:tcPr>
          <w:p w14:paraId="1BF48EC5" w14:textId="3F997189"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956,515</w:t>
            </w:r>
          </w:p>
        </w:tc>
      </w:tr>
      <w:tr w:rsidR="00793EE0" w:rsidRPr="00555336" w14:paraId="6DC0FF60" w14:textId="77777777" w:rsidTr="003067E6">
        <w:tc>
          <w:tcPr>
            <w:tcW w:w="4230" w:type="dxa"/>
            <w:vAlign w:val="bottom"/>
          </w:tcPr>
          <w:p w14:paraId="30CB7E20" w14:textId="436B0964" w:rsidR="00793EE0" w:rsidRPr="00555336" w:rsidRDefault="00793EE0" w:rsidP="00D5562D">
            <w:pPr>
              <w:tabs>
                <w:tab w:val="right" w:pos="8100"/>
              </w:tabs>
              <w:spacing w:line="310" w:lineRule="exact"/>
              <w:ind w:left="162" w:right="-126" w:hanging="162"/>
              <w:rPr>
                <w:rFonts w:ascii="Arial" w:hAnsi="Arial" w:cs="Arial"/>
                <w:color w:val="000000" w:themeColor="text1"/>
                <w:sz w:val="18"/>
                <w:szCs w:val="18"/>
                <w:u w:val="single"/>
              </w:rPr>
            </w:pPr>
            <w:r w:rsidRPr="00555336">
              <w:rPr>
                <w:rFonts w:ascii="Arial" w:hAnsi="Arial" w:cs="Arial"/>
                <w:color w:val="000000" w:themeColor="text1"/>
                <w:sz w:val="18"/>
                <w:szCs w:val="18"/>
                <w:u w:val="single"/>
              </w:rPr>
              <w:t xml:space="preserve">Trade accounts receivable - unrelated parties, </w:t>
            </w:r>
            <w:r w:rsidRPr="00555336">
              <w:rPr>
                <w:rFonts w:ascii="Arial" w:hAnsi="Arial" w:cs="Arial"/>
                <w:color w:val="000000" w:themeColor="text1"/>
                <w:sz w:val="18"/>
                <w:szCs w:val="18"/>
                <w:u w:val="single"/>
              </w:rPr>
              <w:br/>
              <w:t>long past due and during legal action</w:t>
            </w:r>
          </w:p>
        </w:tc>
        <w:tc>
          <w:tcPr>
            <w:tcW w:w="1192" w:type="dxa"/>
            <w:vAlign w:val="bottom"/>
          </w:tcPr>
          <w:p w14:paraId="09B25AE9"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c>
          <w:tcPr>
            <w:tcW w:w="1193" w:type="dxa"/>
            <w:vAlign w:val="bottom"/>
          </w:tcPr>
          <w:p w14:paraId="1A56427C"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c>
          <w:tcPr>
            <w:tcW w:w="1192" w:type="dxa"/>
            <w:vAlign w:val="bottom"/>
          </w:tcPr>
          <w:p w14:paraId="7A415E78"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c>
          <w:tcPr>
            <w:tcW w:w="1193" w:type="dxa"/>
            <w:vAlign w:val="bottom"/>
          </w:tcPr>
          <w:p w14:paraId="38D2101D"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r>
      <w:tr w:rsidR="00793EE0" w:rsidRPr="00555336" w14:paraId="200ABFF7" w14:textId="77777777" w:rsidTr="003067E6">
        <w:tc>
          <w:tcPr>
            <w:tcW w:w="4230" w:type="dxa"/>
            <w:vAlign w:val="bottom"/>
          </w:tcPr>
          <w:p w14:paraId="2011F3B9" w14:textId="77777777" w:rsidR="00793EE0" w:rsidRPr="00555336" w:rsidRDefault="00793EE0" w:rsidP="00D5562D">
            <w:pPr>
              <w:tabs>
                <w:tab w:val="right" w:pos="8100"/>
              </w:tabs>
              <w:spacing w:line="310" w:lineRule="exact"/>
              <w:ind w:right="54"/>
              <w:jc w:val="thaiDistribute"/>
              <w:rPr>
                <w:rFonts w:ascii="Arial" w:hAnsi="Arial" w:cs="Arial"/>
                <w:color w:val="000000" w:themeColor="text1"/>
                <w:sz w:val="18"/>
                <w:szCs w:val="18"/>
              </w:rPr>
            </w:pPr>
            <w:r w:rsidRPr="00555336">
              <w:rPr>
                <w:rFonts w:ascii="Arial" w:hAnsi="Arial" w:cs="Arial"/>
                <w:color w:val="000000" w:themeColor="text1"/>
                <w:sz w:val="18"/>
                <w:szCs w:val="18"/>
              </w:rPr>
              <w:t>Aged on the basis of due dates</w:t>
            </w:r>
          </w:p>
        </w:tc>
        <w:tc>
          <w:tcPr>
            <w:tcW w:w="1192" w:type="dxa"/>
            <w:vAlign w:val="bottom"/>
          </w:tcPr>
          <w:p w14:paraId="6BBFBEC5"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c>
          <w:tcPr>
            <w:tcW w:w="1193" w:type="dxa"/>
            <w:vAlign w:val="bottom"/>
          </w:tcPr>
          <w:p w14:paraId="36067F1B"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c>
          <w:tcPr>
            <w:tcW w:w="1192" w:type="dxa"/>
            <w:vAlign w:val="bottom"/>
          </w:tcPr>
          <w:p w14:paraId="32470C3F"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c>
          <w:tcPr>
            <w:tcW w:w="1193" w:type="dxa"/>
            <w:vAlign w:val="bottom"/>
          </w:tcPr>
          <w:p w14:paraId="6AAD93C4"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r>
      <w:tr w:rsidR="00793EE0" w:rsidRPr="00555336" w14:paraId="05B12EE7" w14:textId="77777777" w:rsidTr="00764479">
        <w:trPr>
          <w:trHeight w:val="306"/>
        </w:trPr>
        <w:tc>
          <w:tcPr>
            <w:tcW w:w="4230" w:type="dxa"/>
            <w:vAlign w:val="bottom"/>
          </w:tcPr>
          <w:p w14:paraId="57732093" w14:textId="77777777" w:rsidR="00793EE0" w:rsidRPr="00555336" w:rsidRDefault="00793EE0" w:rsidP="00D5562D">
            <w:pPr>
              <w:tabs>
                <w:tab w:val="right" w:pos="8100"/>
              </w:tabs>
              <w:spacing w:line="310" w:lineRule="exact"/>
              <w:ind w:left="522" w:right="-108" w:hanging="522"/>
              <w:rPr>
                <w:rFonts w:ascii="Arial" w:hAnsi="Arial" w:cs="Arial"/>
                <w:color w:val="000000" w:themeColor="text1"/>
                <w:sz w:val="18"/>
                <w:szCs w:val="18"/>
              </w:rPr>
            </w:pPr>
            <w:r w:rsidRPr="00555336">
              <w:rPr>
                <w:rFonts w:ascii="Arial" w:hAnsi="Arial" w:cs="Arial"/>
                <w:color w:val="000000" w:themeColor="text1"/>
                <w:sz w:val="18"/>
                <w:szCs w:val="18"/>
              </w:rPr>
              <w:t>Past due over 12 months</w:t>
            </w:r>
          </w:p>
        </w:tc>
        <w:tc>
          <w:tcPr>
            <w:tcW w:w="1192" w:type="dxa"/>
            <w:vAlign w:val="bottom"/>
          </w:tcPr>
          <w:p w14:paraId="76B589EE" w14:textId="5E721081"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103,378</w:t>
            </w:r>
          </w:p>
        </w:tc>
        <w:tc>
          <w:tcPr>
            <w:tcW w:w="1193" w:type="dxa"/>
            <w:vAlign w:val="bottom"/>
          </w:tcPr>
          <w:p w14:paraId="2D796A32" w14:textId="3CF9C71C"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103,378</w:t>
            </w:r>
          </w:p>
        </w:tc>
        <w:tc>
          <w:tcPr>
            <w:tcW w:w="1192" w:type="dxa"/>
            <w:vAlign w:val="bottom"/>
          </w:tcPr>
          <w:p w14:paraId="25EBC806" w14:textId="5BFA180E"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103,378</w:t>
            </w:r>
          </w:p>
        </w:tc>
        <w:tc>
          <w:tcPr>
            <w:tcW w:w="1193" w:type="dxa"/>
            <w:vAlign w:val="bottom"/>
          </w:tcPr>
          <w:p w14:paraId="61654912" w14:textId="73CA4EBC"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103,378</w:t>
            </w:r>
          </w:p>
        </w:tc>
      </w:tr>
      <w:tr w:rsidR="00793EE0" w:rsidRPr="00555336" w14:paraId="3C14846F" w14:textId="77777777" w:rsidTr="00764479">
        <w:tc>
          <w:tcPr>
            <w:tcW w:w="4230" w:type="dxa"/>
            <w:vAlign w:val="bottom"/>
          </w:tcPr>
          <w:p w14:paraId="1C6DC7F5" w14:textId="70EC6BBD" w:rsidR="00793EE0" w:rsidRPr="00555336" w:rsidRDefault="00793EE0" w:rsidP="00D5562D">
            <w:pPr>
              <w:tabs>
                <w:tab w:val="right" w:pos="8100"/>
              </w:tabs>
              <w:spacing w:line="310" w:lineRule="exact"/>
              <w:ind w:left="522" w:right="-108" w:hanging="522"/>
              <w:rPr>
                <w:rFonts w:ascii="Arial" w:hAnsi="Arial" w:cs="Arial"/>
                <w:color w:val="000000" w:themeColor="text1"/>
                <w:sz w:val="18"/>
                <w:szCs w:val="18"/>
              </w:rPr>
            </w:pPr>
            <w:r w:rsidRPr="00555336">
              <w:rPr>
                <w:rFonts w:ascii="Arial" w:hAnsi="Arial" w:cs="Arial"/>
                <w:color w:val="000000" w:themeColor="text1"/>
                <w:sz w:val="18"/>
                <w:szCs w:val="18"/>
              </w:rPr>
              <w:t>Less: Allowance for expected credit losses</w:t>
            </w:r>
          </w:p>
        </w:tc>
        <w:tc>
          <w:tcPr>
            <w:tcW w:w="1192" w:type="dxa"/>
            <w:vAlign w:val="bottom"/>
          </w:tcPr>
          <w:p w14:paraId="3A9CCA76" w14:textId="58F017BA"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(103,378)</w:t>
            </w:r>
          </w:p>
        </w:tc>
        <w:tc>
          <w:tcPr>
            <w:tcW w:w="1193" w:type="dxa"/>
            <w:vAlign w:val="bottom"/>
          </w:tcPr>
          <w:p w14:paraId="2C0FDD25" w14:textId="38E0E1D5"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(103,378)</w:t>
            </w:r>
          </w:p>
        </w:tc>
        <w:tc>
          <w:tcPr>
            <w:tcW w:w="1192" w:type="dxa"/>
            <w:vAlign w:val="bottom"/>
          </w:tcPr>
          <w:p w14:paraId="77A3AAD5" w14:textId="2479C0F5"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(103,378)</w:t>
            </w:r>
          </w:p>
        </w:tc>
        <w:tc>
          <w:tcPr>
            <w:tcW w:w="1193" w:type="dxa"/>
            <w:vAlign w:val="bottom"/>
          </w:tcPr>
          <w:p w14:paraId="5CDD97C7" w14:textId="0B6C4CE0"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(103,378)</w:t>
            </w:r>
          </w:p>
        </w:tc>
      </w:tr>
      <w:tr w:rsidR="00793EE0" w:rsidRPr="00555336" w14:paraId="38AB2535" w14:textId="77777777" w:rsidTr="003067E6">
        <w:tc>
          <w:tcPr>
            <w:tcW w:w="4230" w:type="dxa"/>
            <w:vAlign w:val="bottom"/>
          </w:tcPr>
          <w:p w14:paraId="7A2979AD" w14:textId="77777777" w:rsidR="00793EE0" w:rsidRPr="00555336" w:rsidRDefault="00793EE0" w:rsidP="00D5562D">
            <w:pPr>
              <w:tabs>
                <w:tab w:val="right" w:pos="8100"/>
              </w:tabs>
              <w:spacing w:line="310" w:lineRule="exact"/>
              <w:ind w:right="54"/>
              <w:jc w:val="thaiDistribute"/>
              <w:rPr>
                <w:rFonts w:ascii="Arial" w:hAnsi="Arial" w:cs="Arial"/>
                <w:color w:val="000000" w:themeColor="text1"/>
                <w:sz w:val="18"/>
                <w:szCs w:val="18"/>
              </w:rPr>
            </w:pPr>
            <w:r w:rsidRPr="00555336">
              <w:rPr>
                <w:rFonts w:ascii="Arial" w:hAnsi="Arial" w:cs="Arial"/>
                <w:color w:val="000000" w:themeColor="text1"/>
                <w:sz w:val="18"/>
                <w:szCs w:val="18"/>
              </w:rPr>
              <w:t>Net</w:t>
            </w:r>
          </w:p>
        </w:tc>
        <w:tc>
          <w:tcPr>
            <w:tcW w:w="1192" w:type="dxa"/>
            <w:vAlign w:val="bottom"/>
          </w:tcPr>
          <w:p w14:paraId="242DDC82" w14:textId="0DCB25DF"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193" w:type="dxa"/>
            <w:vAlign w:val="bottom"/>
          </w:tcPr>
          <w:p w14:paraId="0E71280B" w14:textId="2B95436B"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192" w:type="dxa"/>
            <w:vAlign w:val="bottom"/>
          </w:tcPr>
          <w:p w14:paraId="2619E60B" w14:textId="6DEC31BF"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193" w:type="dxa"/>
            <w:vAlign w:val="bottom"/>
          </w:tcPr>
          <w:p w14:paraId="4A9B08BD" w14:textId="772414CA"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r>
      <w:tr w:rsidR="00793EE0" w:rsidRPr="00555336" w14:paraId="0109D516" w14:textId="77777777" w:rsidTr="003067E6">
        <w:tc>
          <w:tcPr>
            <w:tcW w:w="4230" w:type="dxa"/>
            <w:vAlign w:val="bottom"/>
          </w:tcPr>
          <w:p w14:paraId="18BF4756" w14:textId="77777777" w:rsidR="00793EE0" w:rsidRPr="00555336" w:rsidRDefault="00793EE0" w:rsidP="00D5562D">
            <w:pPr>
              <w:tabs>
                <w:tab w:val="right" w:pos="8100"/>
              </w:tabs>
              <w:spacing w:line="310" w:lineRule="exact"/>
              <w:ind w:left="181" w:right="-108" w:hanging="181"/>
              <w:rPr>
                <w:rFonts w:ascii="Arial" w:hAnsi="Arial" w:cs="Arial"/>
                <w:color w:val="000000" w:themeColor="text1"/>
                <w:spacing w:val="-6"/>
                <w:sz w:val="18"/>
                <w:szCs w:val="18"/>
              </w:rPr>
            </w:pPr>
            <w:r w:rsidRPr="00555336">
              <w:rPr>
                <w:rFonts w:ascii="Arial" w:hAnsi="Arial" w:cs="Arial"/>
                <w:color w:val="000000" w:themeColor="text1"/>
                <w:spacing w:val="-6"/>
                <w:sz w:val="18"/>
                <w:szCs w:val="18"/>
              </w:rPr>
              <w:t>Total trade accounts receivable - unrelated parties, net</w:t>
            </w:r>
          </w:p>
        </w:tc>
        <w:tc>
          <w:tcPr>
            <w:tcW w:w="1192" w:type="dxa"/>
            <w:vAlign w:val="bottom"/>
          </w:tcPr>
          <w:p w14:paraId="7D2062FD" w14:textId="457893AF"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1,217,545</w:t>
            </w:r>
          </w:p>
        </w:tc>
        <w:tc>
          <w:tcPr>
            <w:tcW w:w="1193" w:type="dxa"/>
            <w:vAlign w:val="bottom"/>
          </w:tcPr>
          <w:p w14:paraId="5E827F51" w14:textId="7C3C753E"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1,228,539</w:t>
            </w:r>
          </w:p>
        </w:tc>
        <w:tc>
          <w:tcPr>
            <w:tcW w:w="1192" w:type="dxa"/>
            <w:vAlign w:val="bottom"/>
          </w:tcPr>
          <w:p w14:paraId="4F5B268F" w14:textId="193D55D0"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1,025,476</w:t>
            </w:r>
          </w:p>
        </w:tc>
        <w:tc>
          <w:tcPr>
            <w:tcW w:w="1193" w:type="dxa"/>
            <w:vAlign w:val="bottom"/>
          </w:tcPr>
          <w:p w14:paraId="76E31782" w14:textId="338CE39C"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956,515</w:t>
            </w:r>
          </w:p>
        </w:tc>
      </w:tr>
      <w:tr w:rsidR="00793EE0" w:rsidRPr="00555336" w14:paraId="0D191E53" w14:textId="77777777" w:rsidTr="003067E6">
        <w:tc>
          <w:tcPr>
            <w:tcW w:w="4230" w:type="dxa"/>
            <w:vAlign w:val="bottom"/>
          </w:tcPr>
          <w:p w14:paraId="611DBD26" w14:textId="122C2F16" w:rsidR="00793EE0" w:rsidRPr="00555336" w:rsidRDefault="00793EE0" w:rsidP="00D5562D">
            <w:pPr>
              <w:tabs>
                <w:tab w:val="right" w:pos="8100"/>
              </w:tabs>
              <w:spacing w:line="310" w:lineRule="exact"/>
              <w:ind w:left="162" w:right="-126" w:hanging="162"/>
              <w:rPr>
                <w:rFonts w:ascii="Arial" w:hAnsi="Arial" w:cs="Arial"/>
                <w:color w:val="000000" w:themeColor="text1"/>
                <w:sz w:val="18"/>
                <w:szCs w:val="18"/>
                <w:u w:val="single"/>
              </w:rPr>
            </w:pPr>
            <w:r w:rsidRPr="00555336">
              <w:rPr>
                <w:rFonts w:ascii="Arial" w:hAnsi="Arial" w:cs="Arial"/>
                <w:color w:val="000000" w:themeColor="text1"/>
                <w:sz w:val="18"/>
                <w:szCs w:val="18"/>
                <w:u w:val="single"/>
              </w:rPr>
              <w:t>Trade accounts receivable - related parties</w:t>
            </w:r>
          </w:p>
        </w:tc>
        <w:tc>
          <w:tcPr>
            <w:tcW w:w="1192" w:type="dxa"/>
            <w:vAlign w:val="bottom"/>
          </w:tcPr>
          <w:p w14:paraId="4CEE3744"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c>
          <w:tcPr>
            <w:tcW w:w="1193" w:type="dxa"/>
            <w:vAlign w:val="bottom"/>
          </w:tcPr>
          <w:p w14:paraId="69CB0B16"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c>
          <w:tcPr>
            <w:tcW w:w="1192" w:type="dxa"/>
            <w:vAlign w:val="bottom"/>
          </w:tcPr>
          <w:p w14:paraId="2D752D99"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c>
          <w:tcPr>
            <w:tcW w:w="1193" w:type="dxa"/>
          </w:tcPr>
          <w:p w14:paraId="036321EC" w14:textId="77777777" w:rsidR="00793EE0" w:rsidRPr="00555336" w:rsidRDefault="00793EE0" w:rsidP="00D5562D">
            <w:pPr>
              <w:tabs>
                <w:tab w:val="decimal" w:pos="972"/>
              </w:tabs>
              <w:spacing w:line="310" w:lineRule="exact"/>
              <w:ind w:left="-18" w:right="-18"/>
              <w:rPr>
                <w:rFonts w:ascii="Arial" w:hAnsi="Arial" w:cs="Arial"/>
                <w:color w:val="000000" w:themeColor="text1"/>
                <w:sz w:val="18"/>
                <w:szCs w:val="18"/>
                <w:u w:val="single"/>
              </w:rPr>
            </w:pPr>
          </w:p>
        </w:tc>
      </w:tr>
      <w:tr w:rsidR="00793EE0" w:rsidRPr="00555336" w14:paraId="1C282176" w14:textId="77777777" w:rsidTr="003067E6">
        <w:tc>
          <w:tcPr>
            <w:tcW w:w="4230" w:type="dxa"/>
            <w:vAlign w:val="bottom"/>
          </w:tcPr>
          <w:p w14:paraId="763BE23D" w14:textId="77777777" w:rsidR="00793EE0" w:rsidRPr="00555336" w:rsidRDefault="00793EE0" w:rsidP="00D5562D">
            <w:pPr>
              <w:tabs>
                <w:tab w:val="right" w:pos="8100"/>
              </w:tabs>
              <w:spacing w:line="310" w:lineRule="exact"/>
              <w:ind w:right="54"/>
              <w:jc w:val="thaiDistribute"/>
              <w:rPr>
                <w:rFonts w:ascii="Arial" w:hAnsi="Arial" w:cs="Arial"/>
                <w:color w:val="000000" w:themeColor="text1"/>
                <w:sz w:val="18"/>
                <w:szCs w:val="18"/>
              </w:rPr>
            </w:pPr>
            <w:r w:rsidRPr="00555336">
              <w:rPr>
                <w:rFonts w:ascii="Arial" w:hAnsi="Arial" w:cs="Arial"/>
                <w:color w:val="000000" w:themeColor="text1"/>
                <w:sz w:val="18"/>
                <w:szCs w:val="18"/>
              </w:rPr>
              <w:t>Aged on the basis of due dates</w:t>
            </w:r>
          </w:p>
        </w:tc>
        <w:tc>
          <w:tcPr>
            <w:tcW w:w="1192" w:type="dxa"/>
            <w:vAlign w:val="bottom"/>
          </w:tcPr>
          <w:p w14:paraId="7263373E"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c>
          <w:tcPr>
            <w:tcW w:w="1193" w:type="dxa"/>
            <w:vAlign w:val="bottom"/>
          </w:tcPr>
          <w:p w14:paraId="634B33BE"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c>
          <w:tcPr>
            <w:tcW w:w="1192" w:type="dxa"/>
            <w:vAlign w:val="bottom"/>
          </w:tcPr>
          <w:p w14:paraId="570CE15B"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c>
          <w:tcPr>
            <w:tcW w:w="1193" w:type="dxa"/>
          </w:tcPr>
          <w:p w14:paraId="242E3807" w14:textId="77777777" w:rsidR="00793EE0" w:rsidRPr="00555336" w:rsidRDefault="00793EE0" w:rsidP="00D5562D">
            <w:pPr>
              <w:tabs>
                <w:tab w:val="decimal" w:pos="972"/>
              </w:tabs>
              <w:spacing w:line="310" w:lineRule="exact"/>
              <w:ind w:left="-18" w:right="-18"/>
              <w:rPr>
                <w:rFonts w:ascii="Arial" w:hAnsi="Arial" w:cs="Arial"/>
                <w:color w:val="000000" w:themeColor="text1"/>
                <w:sz w:val="18"/>
                <w:szCs w:val="18"/>
              </w:rPr>
            </w:pPr>
          </w:p>
        </w:tc>
      </w:tr>
      <w:tr w:rsidR="00793EE0" w:rsidRPr="00555336" w14:paraId="0A110433" w14:textId="77777777" w:rsidTr="00992103">
        <w:tc>
          <w:tcPr>
            <w:tcW w:w="4230" w:type="dxa"/>
            <w:vAlign w:val="bottom"/>
          </w:tcPr>
          <w:p w14:paraId="4A987931" w14:textId="77777777" w:rsidR="00793EE0" w:rsidRPr="00555336" w:rsidRDefault="00793EE0" w:rsidP="00D5562D">
            <w:pPr>
              <w:tabs>
                <w:tab w:val="right" w:pos="8100"/>
              </w:tabs>
              <w:spacing w:line="310" w:lineRule="exact"/>
              <w:ind w:right="54"/>
              <w:jc w:val="thaiDistribute"/>
              <w:rPr>
                <w:rFonts w:ascii="Arial" w:hAnsi="Arial" w:cs="Arial"/>
                <w:color w:val="000000" w:themeColor="text1"/>
                <w:sz w:val="18"/>
                <w:szCs w:val="18"/>
              </w:rPr>
            </w:pPr>
            <w:r w:rsidRPr="00555336">
              <w:rPr>
                <w:rFonts w:ascii="Arial" w:hAnsi="Arial" w:cs="Arial"/>
                <w:color w:val="000000" w:themeColor="text1"/>
                <w:sz w:val="18"/>
                <w:szCs w:val="18"/>
              </w:rPr>
              <w:t>Not yet due</w:t>
            </w:r>
          </w:p>
        </w:tc>
        <w:tc>
          <w:tcPr>
            <w:tcW w:w="1192" w:type="dxa"/>
            <w:vAlign w:val="bottom"/>
          </w:tcPr>
          <w:p w14:paraId="566E3806" w14:textId="3A2F4D90"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26</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939</w:t>
            </w:r>
          </w:p>
        </w:tc>
        <w:tc>
          <w:tcPr>
            <w:tcW w:w="1193" w:type="dxa"/>
            <w:vAlign w:val="bottom"/>
          </w:tcPr>
          <w:p w14:paraId="5D68153F" w14:textId="21E7C934"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23,712</w:t>
            </w:r>
          </w:p>
        </w:tc>
        <w:tc>
          <w:tcPr>
            <w:tcW w:w="1192" w:type="dxa"/>
            <w:vAlign w:val="bottom"/>
          </w:tcPr>
          <w:p w14:paraId="7D03EE45" w14:textId="541E8FA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37</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482</w:t>
            </w:r>
          </w:p>
        </w:tc>
        <w:tc>
          <w:tcPr>
            <w:tcW w:w="1193" w:type="dxa"/>
            <w:vAlign w:val="bottom"/>
          </w:tcPr>
          <w:p w14:paraId="1AD8CBD9" w14:textId="6703EDBF"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44,332</w:t>
            </w:r>
          </w:p>
        </w:tc>
      </w:tr>
      <w:tr w:rsidR="00793EE0" w:rsidRPr="00555336" w14:paraId="12677988" w14:textId="77777777" w:rsidTr="00992103">
        <w:tc>
          <w:tcPr>
            <w:tcW w:w="4230" w:type="dxa"/>
            <w:vAlign w:val="bottom"/>
          </w:tcPr>
          <w:p w14:paraId="49DACD20" w14:textId="77777777" w:rsidR="00793EE0" w:rsidRPr="00555336" w:rsidRDefault="00793EE0" w:rsidP="00D5562D">
            <w:pPr>
              <w:tabs>
                <w:tab w:val="right" w:pos="8100"/>
              </w:tabs>
              <w:spacing w:line="310" w:lineRule="exact"/>
              <w:ind w:right="54"/>
              <w:jc w:val="thaiDistribute"/>
              <w:rPr>
                <w:rFonts w:ascii="Arial" w:hAnsi="Arial" w:cs="Arial"/>
                <w:color w:val="000000" w:themeColor="text1"/>
                <w:sz w:val="18"/>
                <w:szCs w:val="18"/>
              </w:rPr>
            </w:pPr>
            <w:r w:rsidRPr="00555336">
              <w:rPr>
                <w:rFonts w:ascii="Arial" w:hAnsi="Arial" w:cs="Arial"/>
                <w:color w:val="000000" w:themeColor="text1"/>
                <w:sz w:val="18"/>
                <w:szCs w:val="18"/>
              </w:rPr>
              <w:t>Past due</w:t>
            </w:r>
          </w:p>
        </w:tc>
        <w:tc>
          <w:tcPr>
            <w:tcW w:w="1192" w:type="dxa"/>
            <w:vAlign w:val="bottom"/>
          </w:tcPr>
          <w:p w14:paraId="69FC3218"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c>
          <w:tcPr>
            <w:tcW w:w="1193" w:type="dxa"/>
            <w:vAlign w:val="bottom"/>
          </w:tcPr>
          <w:p w14:paraId="0B1AAB06"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c>
          <w:tcPr>
            <w:tcW w:w="1192" w:type="dxa"/>
            <w:vAlign w:val="bottom"/>
          </w:tcPr>
          <w:p w14:paraId="191FB2AA" w14:textId="4203D995"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c>
          <w:tcPr>
            <w:tcW w:w="1193" w:type="dxa"/>
            <w:vAlign w:val="bottom"/>
          </w:tcPr>
          <w:p w14:paraId="7015E10C"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r>
      <w:tr w:rsidR="00793EE0" w:rsidRPr="00555336" w14:paraId="22D8830E" w14:textId="77777777" w:rsidTr="00992103">
        <w:tc>
          <w:tcPr>
            <w:tcW w:w="4230" w:type="dxa"/>
            <w:vAlign w:val="bottom"/>
          </w:tcPr>
          <w:p w14:paraId="26AE06BD" w14:textId="77777777" w:rsidR="00793EE0" w:rsidRPr="00555336" w:rsidRDefault="00793EE0" w:rsidP="00D5562D">
            <w:pPr>
              <w:tabs>
                <w:tab w:val="right" w:pos="8100"/>
              </w:tabs>
              <w:spacing w:line="310" w:lineRule="exact"/>
              <w:ind w:left="255" w:right="54"/>
              <w:jc w:val="thaiDistribute"/>
              <w:rPr>
                <w:rFonts w:ascii="Arial" w:hAnsi="Arial" w:cs="Arial"/>
                <w:color w:val="000000" w:themeColor="text1"/>
                <w:sz w:val="18"/>
                <w:szCs w:val="18"/>
              </w:rPr>
            </w:pPr>
            <w:r w:rsidRPr="00555336">
              <w:rPr>
                <w:rFonts w:ascii="Arial" w:hAnsi="Arial" w:cs="Arial"/>
                <w:color w:val="000000" w:themeColor="text1"/>
                <w:sz w:val="18"/>
                <w:szCs w:val="18"/>
              </w:rPr>
              <w:t>Up to 3 months</w:t>
            </w:r>
          </w:p>
        </w:tc>
        <w:tc>
          <w:tcPr>
            <w:tcW w:w="1192" w:type="dxa"/>
            <w:vAlign w:val="bottom"/>
          </w:tcPr>
          <w:p w14:paraId="7D453A34" w14:textId="60BBD71D"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26</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313</w:t>
            </w:r>
          </w:p>
        </w:tc>
        <w:tc>
          <w:tcPr>
            <w:tcW w:w="1193" w:type="dxa"/>
            <w:vAlign w:val="bottom"/>
          </w:tcPr>
          <w:p w14:paraId="63D6C9E9" w14:textId="55496873"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66,135</w:t>
            </w:r>
          </w:p>
        </w:tc>
        <w:tc>
          <w:tcPr>
            <w:tcW w:w="1192" w:type="dxa"/>
            <w:vAlign w:val="bottom"/>
          </w:tcPr>
          <w:p w14:paraId="420CD493" w14:textId="0D59609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71</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052</w:t>
            </w:r>
          </w:p>
        </w:tc>
        <w:tc>
          <w:tcPr>
            <w:tcW w:w="1193" w:type="dxa"/>
            <w:vAlign w:val="bottom"/>
          </w:tcPr>
          <w:p w14:paraId="0143D895" w14:textId="7A3567EB"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58,857</w:t>
            </w:r>
          </w:p>
        </w:tc>
      </w:tr>
      <w:tr w:rsidR="00793EE0" w:rsidRPr="00555336" w14:paraId="22FE40BB" w14:textId="77777777" w:rsidTr="00992103">
        <w:tc>
          <w:tcPr>
            <w:tcW w:w="4230" w:type="dxa"/>
            <w:vAlign w:val="bottom"/>
          </w:tcPr>
          <w:p w14:paraId="67286908" w14:textId="77777777" w:rsidR="00793EE0" w:rsidRPr="00555336" w:rsidRDefault="00793EE0" w:rsidP="00D5562D">
            <w:pPr>
              <w:tabs>
                <w:tab w:val="right" w:pos="8100"/>
              </w:tabs>
              <w:spacing w:line="310" w:lineRule="exact"/>
              <w:ind w:left="255" w:right="54"/>
              <w:jc w:val="thaiDistribute"/>
              <w:rPr>
                <w:rFonts w:ascii="Arial" w:hAnsi="Arial" w:cs="Arial"/>
                <w:color w:val="000000" w:themeColor="text1"/>
                <w:sz w:val="18"/>
                <w:szCs w:val="18"/>
              </w:rPr>
            </w:pPr>
            <w:r w:rsidRPr="00555336">
              <w:rPr>
                <w:rFonts w:ascii="Arial" w:hAnsi="Arial" w:cs="Arial"/>
                <w:color w:val="000000" w:themeColor="text1"/>
                <w:sz w:val="18"/>
                <w:szCs w:val="18"/>
              </w:rPr>
              <w:t>3 - 6 months</w:t>
            </w:r>
          </w:p>
        </w:tc>
        <w:tc>
          <w:tcPr>
            <w:tcW w:w="1192" w:type="dxa"/>
            <w:vAlign w:val="bottom"/>
          </w:tcPr>
          <w:p w14:paraId="14523F0C" w14:textId="213862F5"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37</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989</w:t>
            </w:r>
          </w:p>
        </w:tc>
        <w:tc>
          <w:tcPr>
            <w:tcW w:w="1193" w:type="dxa"/>
            <w:vAlign w:val="bottom"/>
          </w:tcPr>
          <w:p w14:paraId="32497724" w14:textId="2E7512BC"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41,291</w:t>
            </w:r>
          </w:p>
        </w:tc>
        <w:tc>
          <w:tcPr>
            <w:tcW w:w="1192" w:type="dxa"/>
            <w:vAlign w:val="bottom"/>
          </w:tcPr>
          <w:p w14:paraId="476C7A5E" w14:textId="38DB43EB"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69</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194</w:t>
            </w:r>
          </w:p>
        </w:tc>
        <w:tc>
          <w:tcPr>
            <w:tcW w:w="1193" w:type="dxa"/>
            <w:vAlign w:val="bottom"/>
          </w:tcPr>
          <w:p w14:paraId="279F3D45" w14:textId="5D4E18A2"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27,858</w:t>
            </w:r>
          </w:p>
        </w:tc>
      </w:tr>
      <w:tr w:rsidR="00793EE0" w:rsidRPr="00555336" w14:paraId="4A021C01" w14:textId="77777777" w:rsidTr="00992103">
        <w:tc>
          <w:tcPr>
            <w:tcW w:w="4230" w:type="dxa"/>
            <w:vAlign w:val="bottom"/>
          </w:tcPr>
          <w:p w14:paraId="0F061669" w14:textId="77777777" w:rsidR="00793EE0" w:rsidRPr="00555336" w:rsidRDefault="00793EE0" w:rsidP="00D5562D">
            <w:pPr>
              <w:tabs>
                <w:tab w:val="right" w:pos="8100"/>
              </w:tabs>
              <w:spacing w:line="310" w:lineRule="exact"/>
              <w:ind w:left="255" w:right="54"/>
              <w:jc w:val="thaiDistribute"/>
              <w:rPr>
                <w:rFonts w:ascii="Arial" w:hAnsi="Arial" w:cs="Arial"/>
                <w:color w:val="000000" w:themeColor="text1"/>
                <w:sz w:val="18"/>
                <w:szCs w:val="18"/>
              </w:rPr>
            </w:pPr>
            <w:r w:rsidRPr="00555336">
              <w:rPr>
                <w:rFonts w:ascii="Arial" w:hAnsi="Arial" w:cs="Arial"/>
                <w:color w:val="000000" w:themeColor="text1"/>
                <w:sz w:val="18"/>
                <w:szCs w:val="18"/>
              </w:rPr>
              <w:t>6 - 12 months</w:t>
            </w:r>
          </w:p>
        </w:tc>
        <w:tc>
          <w:tcPr>
            <w:tcW w:w="1192" w:type="dxa"/>
            <w:vAlign w:val="bottom"/>
          </w:tcPr>
          <w:p w14:paraId="779670C4" w14:textId="6242FDFC"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2</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836</w:t>
            </w:r>
          </w:p>
        </w:tc>
        <w:tc>
          <w:tcPr>
            <w:tcW w:w="1193" w:type="dxa"/>
            <w:vAlign w:val="bottom"/>
          </w:tcPr>
          <w:p w14:paraId="6170F900" w14:textId="61D99103"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15,760</w:t>
            </w:r>
          </w:p>
        </w:tc>
        <w:tc>
          <w:tcPr>
            <w:tcW w:w="1192" w:type="dxa"/>
            <w:vAlign w:val="bottom"/>
          </w:tcPr>
          <w:p w14:paraId="460D611F" w14:textId="42D5609D"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108</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321</w:t>
            </w:r>
          </w:p>
        </w:tc>
        <w:tc>
          <w:tcPr>
            <w:tcW w:w="1193" w:type="dxa"/>
            <w:vAlign w:val="bottom"/>
          </w:tcPr>
          <w:p w14:paraId="0A53C03A" w14:textId="4FEDA79F"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154,829</w:t>
            </w:r>
          </w:p>
        </w:tc>
      </w:tr>
      <w:tr w:rsidR="00793EE0" w:rsidRPr="00555336" w14:paraId="3DC59C3E" w14:textId="77777777" w:rsidTr="00992103">
        <w:tc>
          <w:tcPr>
            <w:tcW w:w="4230" w:type="dxa"/>
            <w:vAlign w:val="bottom"/>
          </w:tcPr>
          <w:p w14:paraId="4DF92F46" w14:textId="77777777" w:rsidR="00793EE0" w:rsidRPr="00555336" w:rsidRDefault="00793EE0" w:rsidP="00D5562D">
            <w:pPr>
              <w:tabs>
                <w:tab w:val="right" w:pos="8100"/>
              </w:tabs>
              <w:spacing w:line="310" w:lineRule="exact"/>
              <w:ind w:left="255" w:right="54"/>
              <w:jc w:val="thaiDistribute"/>
              <w:rPr>
                <w:rFonts w:ascii="Arial" w:hAnsi="Arial" w:cs="Arial"/>
                <w:color w:val="000000" w:themeColor="text1"/>
                <w:sz w:val="18"/>
                <w:szCs w:val="18"/>
              </w:rPr>
            </w:pPr>
            <w:r w:rsidRPr="00555336">
              <w:rPr>
                <w:rFonts w:ascii="Arial" w:hAnsi="Arial" w:cs="Arial"/>
                <w:color w:val="000000" w:themeColor="text1"/>
                <w:sz w:val="18"/>
                <w:szCs w:val="18"/>
              </w:rPr>
              <w:t>Over 12 months</w:t>
            </w:r>
          </w:p>
        </w:tc>
        <w:tc>
          <w:tcPr>
            <w:tcW w:w="1192" w:type="dxa"/>
            <w:vAlign w:val="bottom"/>
          </w:tcPr>
          <w:p w14:paraId="6B977342" w14:textId="3F168E54"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198</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563</w:t>
            </w:r>
          </w:p>
        </w:tc>
        <w:tc>
          <w:tcPr>
            <w:tcW w:w="1193" w:type="dxa"/>
            <w:vAlign w:val="bottom"/>
          </w:tcPr>
          <w:p w14:paraId="2C2D9B38" w14:textId="0D5A980C"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168,824</w:t>
            </w:r>
          </w:p>
        </w:tc>
        <w:tc>
          <w:tcPr>
            <w:tcW w:w="1192" w:type="dxa"/>
            <w:vAlign w:val="bottom"/>
          </w:tcPr>
          <w:p w14:paraId="6CA89114" w14:textId="0EE844D9"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935</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931</w:t>
            </w:r>
          </w:p>
        </w:tc>
        <w:tc>
          <w:tcPr>
            <w:tcW w:w="1193" w:type="dxa"/>
            <w:vAlign w:val="bottom"/>
          </w:tcPr>
          <w:p w14:paraId="19D28F06" w14:textId="3ABF7E52"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860,137</w:t>
            </w:r>
          </w:p>
        </w:tc>
      </w:tr>
      <w:tr w:rsidR="00793EE0" w:rsidRPr="00555336" w14:paraId="2C4230FE" w14:textId="77777777" w:rsidTr="00992103">
        <w:tc>
          <w:tcPr>
            <w:tcW w:w="4230" w:type="dxa"/>
            <w:vAlign w:val="bottom"/>
          </w:tcPr>
          <w:p w14:paraId="6107BFCD" w14:textId="77777777" w:rsidR="00793EE0" w:rsidRPr="00555336" w:rsidRDefault="00793EE0" w:rsidP="00D5562D">
            <w:pPr>
              <w:tabs>
                <w:tab w:val="right" w:pos="8100"/>
              </w:tabs>
              <w:spacing w:line="310" w:lineRule="exact"/>
              <w:ind w:right="54"/>
              <w:jc w:val="thaiDistribute"/>
              <w:rPr>
                <w:rFonts w:ascii="Arial" w:hAnsi="Arial" w:cs="Arial"/>
                <w:color w:val="000000" w:themeColor="text1"/>
                <w:sz w:val="18"/>
                <w:szCs w:val="18"/>
              </w:rPr>
            </w:pPr>
            <w:r w:rsidRPr="00555336">
              <w:rPr>
                <w:rFonts w:ascii="Arial" w:hAnsi="Arial" w:cs="Arial"/>
                <w:color w:val="000000" w:themeColor="text1"/>
                <w:sz w:val="18"/>
                <w:szCs w:val="18"/>
              </w:rPr>
              <w:t>Total</w:t>
            </w:r>
          </w:p>
        </w:tc>
        <w:tc>
          <w:tcPr>
            <w:tcW w:w="1192" w:type="dxa"/>
            <w:vAlign w:val="bottom"/>
          </w:tcPr>
          <w:p w14:paraId="01560E0B" w14:textId="5F5F07ED"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292</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640</w:t>
            </w:r>
          </w:p>
        </w:tc>
        <w:tc>
          <w:tcPr>
            <w:tcW w:w="1193" w:type="dxa"/>
            <w:vAlign w:val="bottom"/>
          </w:tcPr>
          <w:p w14:paraId="5D65650E" w14:textId="5D7ED495"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315,722</w:t>
            </w:r>
          </w:p>
        </w:tc>
        <w:tc>
          <w:tcPr>
            <w:tcW w:w="1192" w:type="dxa"/>
            <w:vAlign w:val="bottom"/>
          </w:tcPr>
          <w:p w14:paraId="15E2B89C" w14:textId="7FA5FC30"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1</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221</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980</w:t>
            </w:r>
          </w:p>
        </w:tc>
        <w:tc>
          <w:tcPr>
            <w:tcW w:w="1193" w:type="dxa"/>
            <w:vAlign w:val="bottom"/>
          </w:tcPr>
          <w:p w14:paraId="35D0F48A" w14:textId="30CD17AE"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1,146,013</w:t>
            </w:r>
          </w:p>
        </w:tc>
      </w:tr>
      <w:tr w:rsidR="00793EE0" w:rsidRPr="00555336" w14:paraId="5E0E0FEE" w14:textId="77777777" w:rsidTr="00992103">
        <w:tc>
          <w:tcPr>
            <w:tcW w:w="4230" w:type="dxa"/>
            <w:vAlign w:val="bottom"/>
          </w:tcPr>
          <w:p w14:paraId="78749F0D" w14:textId="155AE7DD" w:rsidR="00793EE0" w:rsidRPr="00555336" w:rsidRDefault="00793EE0" w:rsidP="00D5562D">
            <w:pPr>
              <w:tabs>
                <w:tab w:val="right" w:pos="8100"/>
              </w:tabs>
              <w:spacing w:line="310" w:lineRule="exact"/>
              <w:ind w:left="522" w:right="-108" w:hanging="522"/>
              <w:rPr>
                <w:rFonts w:ascii="Arial" w:hAnsi="Arial" w:cs="Arial"/>
                <w:color w:val="000000" w:themeColor="text1"/>
                <w:sz w:val="18"/>
                <w:szCs w:val="18"/>
              </w:rPr>
            </w:pPr>
            <w:r w:rsidRPr="00555336">
              <w:rPr>
                <w:rFonts w:ascii="Arial" w:hAnsi="Arial" w:cs="Arial"/>
                <w:color w:val="000000" w:themeColor="text1"/>
                <w:sz w:val="18"/>
                <w:szCs w:val="18"/>
              </w:rPr>
              <w:t>Less: Allowance for expected credit losses</w:t>
            </w:r>
            <w:r w:rsidRPr="00555336">
              <w:rPr>
                <w:rFonts w:ascii="Arial" w:hAnsi="Arial" w:cs="Arial"/>
                <w:color w:val="000000" w:themeColor="text1"/>
                <w:sz w:val="18"/>
                <w:szCs w:val="18"/>
                <w:cs/>
              </w:rPr>
              <w:tab/>
            </w:r>
            <w:r w:rsidRPr="00555336">
              <w:rPr>
                <w:rFonts w:ascii="Arial" w:hAnsi="Arial" w:cs="Arial"/>
                <w:color w:val="000000" w:themeColor="text1"/>
                <w:sz w:val="18"/>
                <w:szCs w:val="18"/>
              </w:rPr>
              <w:t xml:space="preserve"> </w:t>
            </w:r>
          </w:p>
        </w:tc>
        <w:tc>
          <w:tcPr>
            <w:tcW w:w="1192" w:type="dxa"/>
            <w:vAlign w:val="bottom"/>
          </w:tcPr>
          <w:p w14:paraId="2D069D0D" w14:textId="5BC00003"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(152</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740)</w:t>
            </w:r>
          </w:p>
        </w:tc>
        <w:tc>
          <w:tcPr>
            <w:tcW w:w="1193" w:type="dxa"/>
            <w:vAlign w:val="bottom"/>
          </w:tcPr>
          <w:p w14:paraId="71C3D8B5" w14:textId="6B7CD230"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(153,556)</w:t>
            </w:r>
          </w:p>
        </w:tc>
        <w:tc>
          <w:tcPr>
            <w:tcW w:w="1192" w:type="dxa"/>
            <w:vAlign w:val="bottom"/>
          </w:tcPr>
          <w:p w14:paraId="015D818F" w14:textId="1DC8C8F5"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(302</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539)</w:t>
            </w:r>
          </w:p>
        </w:tc>
        <w:tc>
          <w:tcPr>
            <w:tcW w:w="1193" w:type="dxa"/>
            <w:vAlign w:val="bottom"/>
          </w:tcPr>
          <w:p w14:paraId="7B3FEA57" w14:textId="200A52F0"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(228,496)</w:t>
            </w:r>
          </w:p>
        </w:tc>
      </w:tr>
      <w:tr w:rsidR="00793EE0" w:rsidRPr="00555336" w14:paraId="5A4EE78C" w14:textId="77777777" w:rsidTr="00992103">
        <w:tc>
          <w:tcPr>
            <w:tcW w:w="4230" w:type="dxa"/>
            <w:vAlign w:val="bottom"/>
          </w:tcPr>
          <w:p w14:paraId="5C85FA4C" w14:textId="77777777" w:rsidR="00793EE0" w:rsidRPr="00555336" w:rsidRDefault="00793EE0" w:rsidP="00D5562D">
            <w:pPr>
              <w:tabs>
                <w:tab w:val="right" w:pos="8100"/>
              </w:tabs>
              <w:spacing w:line="310" w:lineRule="exact"/>
              <w:ind w:left="181" w:right="54" w:hanging="181"/>
              <w:rPr>
                <w:rFonts w:ascii="Arial" w:hAnsi="Arial" w:cs="Arial"/>
                <w:color w:val="000000" w:themeColor="text1"/>
                <w:spacing w:val="-6"/>
                <w:sz w:val="18"/>
                <w:szCs w:val="18"/>
              </w:rPr>
            </w:pPr>
            <w:r w:rsidRPr="00555336">
              <w:rPr>
                <w:rFonts w:ascii="Arial" w:hAnsi="Arial" w:cs="Arial"/>
                <w:color w:val="000000" w:themeColor="text1"/>
                <w:spacing w:val="-6"/>
                <w:sz w:val="18"/>
                <w:szCs w:val="18"/>
              </w:rPr>
              <w:t>Total trade accounts receivable - related parties, net</w:t>
            </w:r>
          </w:p>
        </w:tc>
        <w:tc>
          <w:tcPr>
            <w:tcW w:w="1192" w:type="dxa"/>
            <w:vAlign w:val="bottom"/>
          </w:tcPr>
          <w:p w14:paraId="1AE01179" w14:textId="6FCD6906"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139</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900</w:t>
            </w:r>
          </w:p>
        </w:tc>
        <w:tc>
          <w:tcPr>
            <w:tcW w:w="1193" w:type="dxa"/>
            <w:vAlign w:val="bottom"/>
          </w:tcPr>
          <w:p w14:paraId="210B1CF6" w14:textId="28D22B17"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162,166</w:t>
            </w:r>
          </w:p>
        </w:tc>
        <w:tc>
          <w:tcPr>
            <w:tcW w:w="1192" w:type="dxa"/>
            <w:vAlign w:val="bottom"/>
          </w:tcPr>
          <w:p w14:paraId="4262C037" w14:textId="3AD21ADF"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919</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441</w:t>
            </w:r>
          </w:p>
        </w:tc>
        <w:tc>
          <w:tcPr>
            <w:tcW w:w="1193" w:type="dxa"/>
            <w:vAlign w:val="bottom"/>
          </w:tcPr>
          <w:p w14:paraId="6174D652" w14:textId="29B46F6E"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917,517</w:t>
            </w:r>
          </w:p>
        </w:tc>
      </w:tr>
      <w:tr w:rsidR="00793EE0" w:rsidRPr="00555336" w14:paraId="11C26FAA" w14:textId="77777777" w:rsidTr="003067E6">
        <w:tc>
          <w:tcPr>
            <w:tcW w:w="4230" w:type="dxa"/>
          </w:tcPr>
          <w:p w14:paraId="5139F692" w14:textId="0157B2F0" w:rsidR="00793EE0" w:rsidRPr="00555336" w:rsidRDefault="00793EE0" w:rsidP="00D5562D">
            <w:pPr>
              <w:tabs>
                <w:tab w:val="left" w:pos="162"/>
              </w:tabs>
              <w:spacing w:line="310" w:lineRule="exact"/>
              <w:ind w:right="54"/>
              <w:rPr>
                <w:rFonts w:ascii="Arial" w:hAnsi="Arial" w:cs="Arial"/>
                <w:color w:val="000000" w:themeColor="text1"/>
                <w:sz w:val="18"/>
                <w:szCs w:val="18"/>
                <w:u w:val="single"/>
              </w:rPr>
            </w:pPr>
            <w:r w:rsidRPr="00555336">
              <w:rPr>
                <w:rFonts w:ascii="Arial" w:hAnsi="Arial" w:cs="Arial"/>
                <w:color w:val="000000" w:themeColor="text1"/>
                <w:sz w:val="18"/>
                <w:szCs w:val="18"/>
                <w:u w:val="single"/>
              </w:rPr>
              <w:t xml:space="preserve">Other </w:t>
            </w:r>
            <w:r w:rsidR="003001DC">
              <w:rPr>
                <w:rFonts w:ascii="Arial" w:hAnsi="Arial" w:cs="Arial"/>
                <w:color w:val="000000" w:themeColor="text1"/>
                <w:sz w:val="18"/>
                <w:szCs w:val="18"/>
                <w:u w:val="single"/>
              </w:rPr>
              <w:t xml:space="preserve">current </w:t>
            </w:r>
            <w:r w:rsidRPr="00555336">
              <w:rPr>
                <w:rFonts w:ascii="Arial" w:hAnsi="Arial" w:cs="Arial"/>
                <w:color w:val="000000" w:themeColor="text1"/>
                <w:sz w:val="18"/>
                <w:szCs w:val="18"/>
                <w:u w:val="single"/>
              </w:rPr>
              <w:t>receivables</w:t>
            </w:r>
          </w:p>
        </w:tc>
        <w:tc>
          <w:tcPr>
            <w:tcW w:w="1192" w:type="dxa"/>
            <w:vAlign w:val="bottom"/>
          </w:tcPr>
          <w:p w14:paraId="37B52E75"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c>
          <w:tcPr>
            <w:tcW w:w="1193" w:type="dxa"/>
            <w:vAlign w:val="bottom"/>
          </w:tcPr>
          <w:p w14:paraId="3CC41C2A"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c>
          <w:tcPr>
            <w:tcW w:w="1192" w:type="dxa"/>
            <w:vAlign w:val="bottom"/>
          </w:tcPr>
          <w:p w14:paraId="4A79530B"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c>
          <w:tcPr>
            <w:tcW w:w="1193" w:type="dxa"/>
            <w:vAlign w:val="bottom"/>
          </w:tcPr>
          <w:p w14:paraId="2B73BA65" w14:textId="77777777"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p>
        </w:tc>
      </w:tr>
      <w:tr w:rsidR="00B37EB0" w:rsidRPr="00555336" w14:paraId="3A31B463" w14:textId="77777777" w:rsidTr="00D70551">
        <w:tc>
          <w:tcPr>
            <w:tcW w:w="4230" w:type="dxa"/>
          </w:tcPr>
          <w:p w14:paraId="60AC0BD0" w14:textId="77777777" w:rsidR="00B37EB0" w:rsidRPr="00555336" w:rsidRDefault="00B37EB0" w:rsidP="00D5562D">
            <w:pPr>
              <w:tabs>
                <w:tab w:val="right" w:pos="8100"/>
              </w:tabs>
              <w:spacing w:line="310" w:lineRule="exact"/>
              <w:ind w:left="181" w:right="-198" w:hanging="181"/>
              <w:rPr>
                <w:rFonts w:ascii="Arial" w:hAnsi="Arial" w:cs="Arial"/>
                <w:color w:val="000000" w:themeColor="text1"/>
                <w:sz w:val="18"/>
                <w:szCs w:val="18"/>
                <w:cs/>
              </w:rPr>
            </w:pPr>
            <w:r w:rsidRPr="00555336">
              <w:rPr>
                <w:rFonts w:ascii="Arial" w:hAnsi="Arial" w:cs="Arial"/>
                <w:color w:val="000000" w:themeColor="text1"/>
                <w:sz w:val="18"/>
                <w:szCs w:val="18"/>
              </w:rPr>
              <w:t xml:space="preserve">Accrued income - unrelated </w:t>
            </w:r>
            <w:r w:rsidRPr="00555336">
              <w:rPr>
                <w:rFonts w:ascii="Arial" w:hAnsi="Arial" w:cs="Arial"/>
                <w:color w:val="000000" w:themeColor="text1"/>
                <w:spacing w:val="-6"/>
                <w:sz w:val="18"/>
                <w:szCs w:val="18"/>
              </w:rPr>
              <w:t>parties</w:t>
            </w:r>
          </w:p>
        </w:tc>
        <w:tc>
          <w:tcPr>
            <w:tcW w:w="1192" w:type="dxa"/>
            <w:vAlign w:val="bottom"/>
          </w:tcPr>
          <w:p w14:paraId="434E23F3" w14:textId="6403246E" w:rsidR="00B37EB0" w:rsidRPr="00555336" w:rsidRDefault="00B37EB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58</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356</w:t>
            </w:r>
          </w:p>
        </w:tc>
        <w:tc>
          <w:tcPr>
            <w:tcW w:w="1193" w:type="dxa"/>
            <w:vAlign w:val="bottom"/>
          </w:tcPr>
          <w:p w14:paraId="27C5F5A6" w14:textId="0417E82A" w:rsidR="00B37EB0" w:rsidRPr="00555336" w:rsidRDefault="00B37EB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57,717</w:t>
            </w:r>
          </w:p>
        </w:tc>
        <w:tc>
          <w:tcPr>
            <w:tcW w:w="1192" w:type="dxa"/>
            <w:vAlign w:val="bottom"/>
          </w:tcPr>
          <w:p w14:paraId="706DA902" w14:textId="38E45F8E" w:rsidR="00B37EB0" w:rsidRPr="00555336" w:rsidRDefault="00B37EB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46</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655</w:t>
            </w:r>
          </w:p>
        </w:tc>
        <w:tc>
          <w:tcPr>
            <w:tcW w:w="1193" w:type="dxa"/>
            <w:vAlign w:val="bottom"/>
          </w:tcPr>
          <w:p w14:paraId="39F9AB69" w14:textId="2BFD90BD" w:rsidR="00B37EB0" w:rsidRPr="00555336" w:rsidRDefault="00B37EB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51,083</w:t>
            </w:r>
          </w:p>
        </w:tc>
      </w:tr>
      <w:tr w:rsidR="00B37EB0" w:rsidRPr="00555336" w14:paraId="7C58BE8C" w14:textId="77777777" w:rsidTr="00D70551">
        <w:tc>
          <w:tcPr>
            <w:tcW w:w="4230" w:type="dxa"/>
          </w:tcPr>
          <w:p w14:paraId="57C39369" w14:textId="761D3028" w:rsidR="00B37EB0" w:rsidRPr="00555336" w:rsidRDefault="00B37EB0" w:rsidP="00D5562D">
            <w:pPr>
              <w:tabs>
                <w:tab w:val="right" w:pos="8100"/>
              </w:tabs>
              <w:spacing w:line="310" w:lineRule="exact"/>
              <w:ind w:left="181" w:right="-198" w:hanging="181"/>
              <w:rPr>
                <w:rFonts w:ascii="Arial" w:hAnsi="Arial" w:cs="Arial"/>
                <w:color w:val="000000" w:themeColor="text1"/>
                <w:sz w:val="18"/>
                <w:szCs w:val="18"/>
              </w:rPr>
            </w:pPr>
            <w:r w:rsidRPr="00555336">
              <w:rPr>
                <w:rFonts w:ascii="Arial" w:hAnsi="Arial" w:cs="Arial"/>
                <w:color w:val="000000" w:themeColor="text1"/>
                <w:sz w:val="18"/>
                <w:szCs w:val="18"/>
              </w:rPr>
              <w:t>Accrued income - related parties</w:t>
            </w:r>
          </w:p>
        </w:tc>
        <w:tc>
          <w:tcPr>
            <w:tcW w:w="1192" w:type="dxa"/>
            <w:vAlign w:val="bottom"/>
          </w:tcPr>
          <w:p w14:paraId="04FAFEA3" w14:textId="41FA9812" w:rsidR="00B37EB0" w:rsidRPr="00555336" w:rsidRDefault="00B37EB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4</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889</w:t>
            </w:r>
          </w:p>
        </w:tc>
        <w:tc>
          <w:tcPr>
            <w:tcW w:w="1193" w:type="dxa"/>
            <w:vAlign w:val="bottom"/>
          </w:tcPr>
          <w:p w14:paraId="2C075E60" w14:textId="75C4D771" w:rsidR="00B37EB0" w:rsidRPr="00555336" w:rsidRDefault="00B37EB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47,175</w:t>
            </w:r>
          </w:p>
        </w:tc>
        <w:tc>
          <w:tcPr>
            <w:tcW w:w="1192" w:type="dxa"/>
            <w:vAlign w:val="bottom"/>
          </w:tcPr>
          <w:p w14:paraId="31BC5454" w14:textId="1A2B2C31" w:rsidR="00B37EB0" w:rsidRPr="00555336" w:rsidRDefault="00B37EB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4</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889</w:t>
            </w:r>
          </w:p>
        </w:tc>
        <w:tc>
          <w:tcPr>
            <w:tcW w:w="1193" w:type="dxa"/>
            <w:vAlign w:val="bottom"/>
          </w:tcPr>
          <w:p w14:paraId="20FBF0FC" w14:textId="29A828DF" w:rsidR="00B37EB0" w:rsidRPr="00555336" w:rsidRDefault="00B37EB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47,175</w:t>
            </w:r>
          </w:p>
        </w:tc>
      </w:tr>
      <w:tr w:rsidR="00B37EB0" w:rsidRPr="00555336" w14:paraId="174165C4" w14:textId="77777777" w:rsidTr="00F631D3">
        <w:tc>
          <w:tcPr>
            <w:tcW w:w="4230" w:type="dxa"/>
          </w:tcPr>
          <w:p w14:paraId="7A68AC61" w14:textId="61DABFF8" w:rsidR="00B37EB0" w:rsidRPr="00555336" w:rsidRDefault="00B37EB0" w:rsidP="00D5562D">
            <w:pPr>
              <w:tabs>
                <w:tab w:val="right" w:pos="8100"/>
              </w:tabs>
              <w:spacing w:line="310" w:lineRule="exact"/>
              <w:ind w:left="181" w:right="-198" w:hanging="181"/>
              <w:rPr>
                <w:rFonts w:ascii="Arial" w:hAnsi="Arial" w:cs="Arial"/>
                <w:color w:val="000000" w:themeColor="text1"/>
                <w:sz w:val="18"/>
                <w:szCs w:val="18"/>
              </w:rPr>
            </w:pPr>
            <w:r w:rsidRPr="00555336">
              <w:rPr>
                <w:rFonts w:ascii="Arial" w:hAnsi="Arial" w:cs="Arial"/>
                <w:color w:val="000000" w:themeColor="text1"/>
                <w:sz w:val="18"/>
                <w:szCs w:val="18"/>
              </w:rPr>
              <w:t xml:space="preserve">Accrued interest - related </w:t>
            </w:r>
            <w:r w:rsidRPr="00555336">
              <w:rPr>
                <w:rFonts w:ascii="Arial" w:hAnsi="Arial" w:cs="Arial"/>
                <w:color w:val="000000" w:themeColor="text1"/>
                <w:spacing w:val="-6"/>
                <w:sz w:val="18"/>
                <w:szCs w:val="18"/>
              </w:rPr>
              <w:t>parties</w:t>
            </w:r>
          </w:p>
        </w:tc>
        <w:tc>
          <w:tcPr>
            <w:tcW w:w="1192" w:type="dxa"/>
            <w:vAlign w:val="bottom"/>
          </w:tcPr>
          <w:p w14:paraId="1CA9F482" w14:textId="0B787AD0" w:rsidR="00B37EB0" w:rsidRPr="00555336" w:rsidRDefault="00B37EB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40</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428</w:t>
            </w:r>
          </w:p>
        </w:tc>
        <w:tc>
          <w:tcPr>
            <w:tcW w:w="1193" w:type="dxa"/>
            <w:vAlign w:val="bottom"/>
          </w:tcPr>
          <w:p w14:paraId="3F15EF07" w14:textId="7474D8D0" w:rsidR="00B37EB0" w:rsidRPr="00555336" w:rsidRDefault="00B37EB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6,116</w:t>
            </w:r>
          </w:p>
        </w:tc>
        <w:tc>
          <w:tcPr>
            <w:tcW w:w="1192" w:type="dxa"/>
            <w:vAlign w:val="bottom"/>
          </w:tcPr>
          <w:p w14:paraId="477FA42D" w14:textId="63DBC73A" w:rsidR="00B37EB0" w:rsidRPr="00555336" w:rsidRDefault="00B37EB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17</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827</w:t>
            </w:r>
          </w:p>
        </w:tc>
        <w:tc>
          <w:tcPr>
            <w:tcW w:w="1193" w:type="dxa"/>
            <w:vAlign w:val="bottom"/>
          </w:tcPr>
          <w:p w14:paraId="06CA3AE0" w14:textId="49911F71" w:rsidR="00B37EB0" w:rsidRPr="00555336" w:rsidRDefault="00B37EB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6,909</w:t>
            </w:r>
          </w:p>
        </w:tc>
      </w:tr>
      <w:tr w:rsidR="00B37EB0" w:rsidRPr="00555336" w14:paraId="70BBE6D4" w14:textId="77777777" w:rsidTr="00F631D3">
        <w:tc>
          <w:tcPr>
            <w:tcW w:w="4230" w:type="dxa"/>
          </w:tcPr>
          <w:p w14:paraId="47FD90EF" w14:textId="075B60AB" w:rsidR="00B37EB0" w:rsidRPr="00555336" w:rsidRDefault="00B37EB0" w:rsidP="00D5562D">
            <w:pPr>
              <w:tabs>
                <w:tab w:val="right" w:pos="8100"/>
              </w:tabs>
              <w:spacing w:line="310" w:lineRule="exact"/>
              <w:ind w:left="181" w:right="-198" w:hanging="181"/>
              <w:rPr>
                <w:rFonts w:ascii="Arial" w:hAnsi="Arial" w:cs="Arial"/>
                <w:color w:val="000000" w:themeColor="text1"/>
                <w:sz w:val="18"/>
                <w:szCs w:val="18"/>
              </w:rPr>
            </w:pPr>
            <w:r w:rsidRPr="00555336">
              <w:rPr>
                <w:rFonts w:ascii="Arial" w:hAnsi="Arial" w:cs="Arial"/>
                <w:color w:val="000000" w:themeColor="text1"/>
                <w:sz w:val="18"/>
                <w:szCs w:val="18"/>
              </w:rPr>
              <w:t xml:space="preserve">Accrued interest - unrelated </w:t>
            </w:r>
            <w:r w:rsidRPr="00555336">
              <w:rPr>
                <w:rFonts w:ascii="Arial" w:hAnsi="Arial" w:cs="Arial"/>
                <w:color w:val="000000" w:themeColor="text1"/>
                <w:spacing w:val="-6"/>
                <w:sz w:val="18"/>
                <w:szCs w:val="18"/>
              </w:rPr>
              <w:t>parties</w:t>
            </w:r>
          </w:p>
        </w:tc>
        <w:tc>
          <w:tcPr>
            <w:tcW w:w="1192" w:type="dxa"/>
            <w:vAlign w:val="bottom"/>
          </w:tcPr>
          <w:p w14:paraId="65ADE9E1" w14:textId="6984DB74" w:rsidR="00B37EB0" w:rsidRPr="00555336" w:rsidRDefault="00B37EB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98</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892</w:t>
            </w:r>
          </w:p>
        </w:tc>
        <w:tc>
          <w:tcPr>
            <w:tcW w:w="1193" w:type="dxa"/>
            <w:vAlign w:val="bottom"/>
          </w:tcPr>
          <w:p w14:paraId="5BF23A66" w14:textId="4730C25F" w:rsidR="00B37EB0" w:rsidRPr="00555336" w:rsidRDefault="00B37EB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77</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919</w:t>
            </w:r>
          </w:p>
        </w:tc>
        <w:tc>
          <w:tcPr>
            <w:tcW w:w="1192" w:type="dxa"/>
            <w:vAlign w:val="bottom"/>
          </w:tcPr>
          <w:p w14:paraId="76B736D7" w14:textId="1B786137" w:rsidR="00B37EB0" w:rsidRPr="00555336" w:rsidRDefault="00B37EB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98</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892</w:t>
            </w:r>
          </w:p>
        </w:tc>
        <w:tc>
          <w:tcPr>
            <w:tcW w:w="1193" w:type="dxa"/>
            <w:vAlign w:val="bottom"/>
          </w:tcPr>
          <w:p w14:paraId="6DBFC380" w14:textId="5FA678E5" w:rsidR="00B37EB0" w:rsidRPr="00555336" w:rsidRDefault="00B37EB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77</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919</w:t>
            </w:r>
          </w:p>
        </w:tc>
      </w:tr>
      <w:tr w:rsidR="00B37EB0" w:rsidRPr="00555336" w14:paraId="3C00739F" w14:textId="77777777" w:rsidTr="00F631D3">
        <w:tc>
          <w:tcPr>
            <w:tcW w:w="4230" w:type="dxa"/>
          </w:tcPr>
          <w:p w14:paraId="1FE1FA41" w14:textId="77777777" w:rsidR="00B37EB0" w:rsidRPr="00555336" w:rsidRDefault="00B37EB0" w:rsidP="00D5562D">
            <w:pPr>
              <w:spacing w:line="310" w:lineRule="exact"/>
              <w:ind w:right="-198"/>
              <w:rPr>
                <w:rFonts w:ascii="Arial" w:hAnsi="Arial" w:cs="Arial"/>
                <w:color w:val="000000" w:themeColor="text1"/>
                <w:sz w:val="18"/>
                <w:szCs w:val="18"/>
              </w:rPr>
            </w:pPr>
            <w:r w:rsidRPr="00555336">
              <w:rPr>
                <w:rFonts w:ascii="Arial" w:hAnsi="Arial" w:cs="Arial"/>
                <w:color w:val="000000" w:themeColor="text1"/>
                <w:sz w:val="18"/>
                <w:szCs w:val="18"/>
              </w:rPr>
              <w:t>Others</w:t>
            </w:r>
          </w:p>
        </w:tc>
        <w:tc>
          <w:tcPr>
            <w:tcW w:w="1192" w:type="dxa"/>
            <w:vAlign w:val="bottom"/>
          </w:tcPr>
          <w:p w14:paraId="3B4A639C" w14:textId="07A4B021" w:rsidR="00B37EB0" w:rsidRPr="00555336" w:rsidRDefault="00B37EB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23</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887</w:t>
            </w:r>
          </w:p>
        </w:tc>
        <w:tc>
          <w:tcPr>
            <w:tcW w:w="1193" w:type="dxa"/>
            <w:vAlign w:val="bottom"/>
          </w:tcPr>
          <w:p w14:paraId="2FDC22E7" w14:textId="74A88EE2" w:rsidR="00B37EB0" w:rsidRPr="00555336" w:rsidRDefault="00B37EB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18,253</w:t>
            </w:r>
          </w:p>
        </w:tc>
        <w:tc>
          <w:tcPr>
            <w:tcW w:w="1192" w:type="dxa"/>
            <w:vAlign w:val="bottom"/>
          </w:tcPr>
          <w:p w14:paraId="2B33B97B" w14:textId="6A0A340C" w:rsidR="00B37EB0" w:rsidRPr="00555336" w:rsidRDefault="00B37EB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23</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145</w:t>
            </w:r>
          </w:p>
        </w:tc>
        <w:tc>
          <w:tcPr>
            <w:tcW w:w="1193" w:type="dxa"/>
            <w:vAlign w:val="bottom"/>
          </w:tcPr>
          <w:p w14:paraId="7A5F7B0C" w14:textId="36E11095" w:rsidR="00B37EB0" w:rsidRPr="00555336" w:rsidRDefault="00B37EB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17,619</w:t>
            </w:r>
          </w:p>
        </w:tc>
      </w:tr>
      <w:tr w:rsidR="00793EE0" w:rsidRPr="00555336" w14:paraId="2FE2CBD8" w14:textId="77777777" w:rsidTr="00F631D3">
        <w:tc>
          <w:tcPr>
            <w:tcW w:w="4230" w:type="dxa"/>
          </w:tcPr>
          <w:p w14:paraId="786062C4" w14:textId="59B6F556" w:rsidR="00793EE0" w:rsidRPr="00555336" w:rsidRDefault="00793EE0" w:rsidP="00D5562D">
            <w:pPr>
              <w:spacing w:line="310" w:lineRule="exact"/>
              <w:ind w:right="-198"/>
              <w:rPr>
                <w:rFonts w:ascii="Arial" w:hAnsi="Arial" w:cs="Arial"/>
                <w:color w:val="000000" w:themeColor="text1"/>
                <w:sz w:val="18"/>
                <w:szCs w:val="18"/>
              </w:rPr>
            </w:pPr>
            <w:r w:rsidRPr="00555336">
              <w:rPr>
                <w:rFonts w:ascii="Arial" w:hAnsi="Arial" w:cs="Arial"/>
                <w:color w:val="000000" w:themeColor="text1"/>
                <w:sz w:val="18"/>
                <w:szCs w:val="18"/>
              </w:rPr>
              <w:t xml:space="preserve">Total </w:t>
            </w:r>
          </w:p>
        </w:tc>
        <w:tc>
          <w:tcPr>
            <w:tcW w:w="1192" w:type="dxa"/>
            <w:vAlign w:val="bottom"/>
          </w:tcPr>
          <w:p w14:paraId="24B9E866" w14:textId="57CC30F8"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226</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452</w:t>
            </w:r>
          </w:p>
        </w:tc>
        <w:tc>
          <w:tcPr>
            <w:tcW w:w="1193" w:type="dxa"/>
            <w:vAlign w:val="bottom"/>
          </w:tcPr>
          <w:p w14:paraId="0B1559D0" w14:textId="6816836A"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207,181</w:t>
            </w:r>
          </w:p>
        </w:tc>
        <w:tc>
          <w:tcPr>
            <w:tcW w:w="1192" w:type="dxa"/>
            <w:vAlign w:val="bottom"/>
          </w:tcPr>
          <w:p w14:paraId="4D234259" w14:textId="2950D6CF"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191</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408</w:t>
            </w:r>
          </w:p>
        </w:tc>
        <w:tc>
          <w:tcPr>
            <w:tcW w:w="1193" w:type="dxa"/>
            <w:vAlign w:val="bottom"/>
          </w:tcPr>
          <w:p w14:paraId="5CB53C9A" w14:textId="2942CFD8" w:rsidR="00793EE0" w:rsidRPr="00555336" w:rsidRDefault="00793EE0" w:rsidP="00D5562D">
            <w:pP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200,705</w:t>
            </w:r>
          </w:p>
        </w:tc>
      </w:tr>
      <w:tr w:rsidR="00793EE0" w:rsidRPr="00555336" w14:paraId="25358989" w14:textId="77777777" w:rsidTr="00F631D3">
        <w:tc>
          <w:tcPr>
            <w:tcW w:w="4230" w:type="dxa"/>
          </w:tcPr>
          <w:p w14:paraId="4DA224E6" w14:textId="2727B0BF" w:rsidR="00793EE0" w:rsidRPr="00555336" w:rsidRDefault="00793EE0" w:rsidP="00D5562D">
            <w:pPr>
              <w:spacing w:line="310" w:lineRule="exact"/>
              <w:ind w:right="-198"/>
              <w:rPr>
                <w:rFonts w:ascii="Arial" w:hAnsi="Arial" w:cs="Arial"/>
                <w:color w:val="000000" w:themeColor="text1"/>
                <w:sz w:val="18"/>
                <w:szCs w:val="18"/>
              </w:rPr>
            </w:pPr>
            <w:r w:rsidRPr="00555336">
              <w:rPr>
                <w:rFonts w:ascii="Arial" w:hAnsi="Arial" w:cs="Arial"/>
                <w:color w:val="000000" w:themeColor="text1"/>
                <w:sz w:val="18"/>
                <w:szCs w:val="18"/>
              </w:rPr>
              <w:t>Less: Allowance for expected credit losses</w:t>
            </w:r>
            <w:r w:rsidRPr="00555336">
              <w:rPr>
                <w:rFonts w:ascii="Arial" w:hAnsi="Arial" w:cs="Arial"/>
                <w:color w:val="000000" w:themeColor="text1"/>
                <w:sz w:val="18"/>
                <w:szCs w:val="18"/>
              </w:rPr>
              <w:tab/>
            </w:r>
          </w:p>
        </w:tc>
        <w:tc>
          <w:tcPr>
            <w:tcW w:w="1192" w:type="dxa"/>
            <w:vAlign w:val="bottom"/>
          </w:tcPr>
          <w:p w14:paraId="606E7B32" w14:textId="42BC7763"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(108</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207)</w:t>
            </w:r>
          </w:p>
        </w:tc>
        <w:tc>
          <w:tcPr>
            <w:tcW w:w="1193" w:type="dxa"/>
            <w:vAlign w:val="bottom"/>
          </w:tcPr>
          <w:p w14:paraId="09791FBC" w14:textId="63EEA829"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(84,965)</w:t>
            </w:r>
          </w:p>
        </w:tc>
        <w:tc>
          <w:tcPr>
            <w:tcW w:w="1192" w:type="dxa"/>
            <w:vAlign w:val="bottom"/>
          </w:tcPr>
          <w:p w14:paraId="06C3185D" w14:textId="1D4D93D3"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(108</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207)</w:t>
            </w:r>
          </w:p>
        </w:tc>
        <w:tc>
          <w:tcPr>
            <w:tcW w:w="1193" w:type="dxa"/>
            <w:vAlign w:val="bottom"/>
          </w:tcPr>
          <w:p w14:paraId="058A4995" w14:textId="5A5424EA"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(84,966)</w:t>
            </w:r>
          </w:p>
        </w:tc>
      </w:tr>
      <w:tr w:rsidR="00793EE0" w:rsidRPr="00555336" w14:paraId="30882218" w14:textId="77777777" w:rsidTr="00F631D3">
        <w:tc>
          <w:tcPr>
            <w:tcW w:w="4230" w:type="dxa"/>
          </w:tcPr>
          <w:p w14:paraId="6F6DCAB0" w14:textId="2B4E3C1D" w:rsidR="00793EE0" w:rsidRPr="00555336" w:rsidRDefault="00793EE0" w:rsidP="00D5562D">
            <w:pPr>
              <w:spacing w:line="310" w:lineRule="exact"/>
              <w:ind w:right="-198"/>
              <w:rPr>
                <w:rFonts w:ascii="Arial" w:hAnsi="Arial" w:cs="Arial"/>
                <w:color w:val="000000" w:themeColor="text1"/>
                <w:sz w:val="18"/>
                <w:szCs w:val="18"/>
              </w:rPr>
            </w:pPr>
            <w:r w:rsidRPr="00555336">
              <w:rPr>
                <w:rFonts w:ascii="Arial" w:hAnsi="Arial" w:cs="Arial"/>
                <w:color w:val="000000" w:themeColor="text1"/>
                <w:sz w:val="18"/>
                <w:szCs w:val="18"/>
              </w:rPr>
              <w:t xml:space="preserve">Total other </w:t>
            </w:r>
            <w:r w:rsidR="003001DC">
              <w:rPr>
                <w:rFonts w:ascii="Arial" w:hAnsi="Arial" w:cs="Arial"/>
                <w:color w:val="000000" w:themeColor="text1"/>
                <w:sz w:val="18"/>
                <w:szCs w:val="18"/>
              </w:rPr>
              <w:t xml:space="preserve">current </w:t>
            </w:r>
            <w:r w:rsidRPr="00555336">
              <w:rPr>
                <w:rFonts w:ascii="Arial" w:hAnsi="Arial" w:cs="Arial"/>
                <w:color w:val="000000" w:themeColor="text1"/>
                <w:sz w:val="18"/>
                <w:szCs w:val="18"/>
              </w:rPr>
              <w:t>receivables, net</w:t>
            </w:r>
          </w:p>
        </w:tc>
        <w:tc>
          <w:tcPr>
            <w:tcW w:w="1192" w:type="dxa"/>
            <w:vAlign w:val="bottom"/>
          </w:tcPr>
          <w:p w14:paraId="6205A97D" w14:textId="55B615DE"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118</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245</w:t>
            </w:r>
          </w:p>
        </w:tc>
        <w:tc>
          <w:tcPr>
            <w:tcW w:w="1193" w:type="dxa"/>
            <w:vAlign w:val="bottom"/>
          </w:tcPr>
          <w:p w14:paraId="0E43FB74" w14:textId="3A8C3066"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122,216</w:t>
            </w:r>
          </w:p>
        </w:tc>
        <w:tc>
          <w:tcPr>
            <w:tcW w:w="1192" w:type="dxa"/>
            <w:vAlign w:val="bottom"/>
          </w:tcPr>
          <w:p w14:paraId="611238DA" w14:textId="442CCA36"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cs/>
              </w:rPr>
              <w:t>83</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201</w:t>
            </w:r>
          </w:p>
        </w:tc>
        <w:tc>
          <w:tcPr>
            <w:tcW w:w="1193" w:type="dxa"/>
            <w:vAlign w:val="bottom"/>
          </w:tcPr>
          <w:p w14:paraId="131BE761" w14:textId="7EA816FF" w:rsidR="00793EE0" w:rsidRPr="00555336" w:rsidRDefault="00793EE0" w:rsidP="00D5562D">
            <w:pPr>
              <w:pBdr>
                <w:bottom w:val="single" w:sz="4" w:space="1" w:color="auto"/>
              </w:pBdr>
              <w:tabs>
                <w:tab w:val="decimal" w:pos="882"/>
              </w:tabs>
              <w:spacing w:line="31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115,739</w:t>
            </w:r>
          </w:p>
        </w:tc>
      </w:tr>
      <w:tr w:rsidR="00793EE0" w:rsidRPr="00555336" w14:paraId="1FE0621A" w14:textId="77777777" w:rsidTr="00F631D3">
        <w:tc>
          <w:tcPr>
            <w:tcW w:w="4230" w:type="dxa"/>
          </w:tcPr>
          <w:p w14:paraId="2AB2E687" w14:textId="27A7493A" w:rsidR="00793EE0" w:rsidRPr="00555336" w:rsidRDefault="00793EE0" w:rsidP="00D5562D">
            <w:pPr>
              <w:tabs>
                <w:tab w:val="right" w:pos="8100"/>
              </w:tabs>
              <w:spacing w:line="310" w:lineRule="exact"/>
              <w:ind w:left="181" w:right="-198" w:hanging="181"/>
              <w:rPr>
                <w:rFonts w:ascii="Arial" w:hAnsi="Arial" w:cs="Arial"/>
                <w:b/>
                <w:bCs/>
                <w:color w:val="000000" w:themeColor="text1"/>
                <w:sz w:val="18"/>
                <w:szCs w:val="18"/>
                <w:cs/>
              </w:rPr>
            </w:pPr>
            <w:r w:rsidRPr="00555336">
              <w:rPr>
                <w:rFonts w:ascii="Arial" w:hAnsi="Arial" w:cs="Arial"/>
                <w:b/>
                <w:bCs/>
                <w:color w:val="000000" w:themeColor="text1"/>
                <w:sz w:val="18"/>
                <w:szCs w:val="18"/>
              </w:rPr>
              <w:t xml:space="preserve">Total </w:t>
            </w:r>
            <w:r w:rsidRPr="00555336">
              <w:rPr>
                <w:rFonts w:ascii="Arial" w:hAnsi="Arial" w:cs="Arial"/>
                <w:b/>
                <w:bCs/>
                <w:color w:val="000000" w:themeColor="text1"/>
                <w:spacing w:val="-6"/>
                <w:sz w:val="18"/>
                <w:szCs w:val="18"/>
              </w:rPr>
              <w:t>trade</w:t>
            </w:r>
            <w:r w:rsidRPr="00555336">
              <w:rPr>
                <w:rFonts w:ascii="Arial" w:hAnsi="Arial" w:cs="Arial"/>
                <w:b/>
                <w:bCs/>
                <w:color w:val="000000" w:themeColor="text1"/>
                <w:sz w:val="18"/>
                <w:szCs w:val="18"/>
              </w:rPr>
              <w:t xml:space="preserve"> and other current receivables, net</w:t>
            </w:r>
          </w:p>
        </w:tc>
        <w:tc>
          <w:tcPr>
            <w:tcW w:w="1192" w:type="dxa"/>
            <w:vAlign w:val="bottom"/>
          </w:tcPr>
          <w:p w14:paraId="2C428057" w14:textId="2F29863B" w:rsidR="00793EE0" w:rsidRPr="00555336" w:rsidRDefault="00793EE0" w:rsidP="00D5562D">
            <w:pPr>
              <w:pBdr>
                <w:bottom w:val="double" w:sz="4" w:space="1" w:color="auto"/>
              </w:pBdr>
              <w:tabs>
                <w:tab w:val="decimal" w:pos="882"/>
              </w:tabs>
              <w:spacing w:line="310" w:lineRule="exact"/>
              <w:ind w:left="-18" w:right="-18"/>
              <w:rPr>
                <w:rFonts w:ascii="Arial" w:hAnsi="Arial" w:cs="Arial"/>
                <w:b/>
                <w:bCs/>
                <w:color w:val="000000" w:themeColor="text1"/>
                <w:sz w:val="18"/>
                <w:szCs w:val="18"/>
              </w:rPr>
            </w:pPr>
            <w:r w:rsidRPr="00555336">
              <w:rPr>
                <w:rFonts w:ascii="Arial" w:hAnsi="Arial" w:cs="Arial"/>
                <w:b/>
                <w:bCs/>
                <w:color w:val="000000" w:themeColor="text1"/>
                <w:sz w:val="18"/>
                <w:szCs w:val="18"/>
                <w:cs/>
              </w:rPr>
              <w:t>1</w:t>
            </w:r>
            <w:r w:rsidRPr="00555336">
              <w:rPr>
                <w:rFonts w:ascii="Arial" w:hAnsi="Arial" w:cs="Arial"/>
                <w:b/>
                <w:bCs/>
                <w:color w:val="000000" w:themeColor="text1"/>
                <w:sz w:val="18"/>
                <w:szCs w:val="18"/>
              </w:rPr>
              <w:t>,</w:t>
            </w:r>
            <w:r w:rsidRPr="00555336">
              <w:rPr>
                <w:rFonts w:ascii="Arial" w:hAnsi="Arial" w:cs="Arial"/>
                <w:b/>
                <w:bCs/>
                <w:color w:val="000000" w:themeColor="text1"/>
                <w:sz w:val="18"/>
                <w:szCs w:val="18"/>
                <w:cs/>
              </w:rPr>
              <w:t>475</w:t>
            </w:r>
            <w:r w:rsidRPr="00555336">
              <w:rPr>
                <w:rFonts w:ascii="Arial" w:hAnsi="Arial" w:cs="Arial"/>
                <w:b/>
                <w:bCs/>
                <w:color w:val="000000" w:themeColor="text1"/>
                <w:sz w:val="18"/>
                <w:szCs w:val="18"/>
              </w:rPr>
              <w:t>,</w:t>
            </w:r>
            <w:r w:rsidRPr="00555336">
              <w:rPr>
                <w:rFonts w:ascii="Arial" w:hAnsi="Arial" w:cs="Arial"/>
                <w:b/>
                <w:bCs/>
                <w:color w:val="000000" w:themeColor="text1"/>
                <w:sz w:val="18"/>
                <w:szCs w:val="18"/>
                <w:cs/>
              </w:rPr>
              <w:t>690</w:t>
            </w:r>
          </w:p>
        </w:tc>
        <w:tc>
          <w:tcPr>
            <w:tcW w:w="1193" w:type="dxa"/>
            <w:vAlign w:val="bottom"/>
          </w:tcPr>
          <w:p w14:paraId="0E426565" w14:textId="544B0C27" w:rsidR="00793EE0" w:rsidRPr="00555336" w:rsidRDefault="00793EE0" w:rsidP="00D5562D">
            <w:pPr>
              <w:pBdr>
                <w:bottom w:val="double" w:sz="4" w:space="1" w:color="auto"/>
              </w:pBdr>
              <w:tabs>
                <w:tab w:val="decimal" w:pos="882"/>
              </w:tabs>
              <w:spacing w:line="310" w:lineRule="exact"/>
              <w:ind w:left="-18" w:right="-18"/>
              <w:rPr>
                <w:rFonts w:ascii="Arial" w:hAnsi="Arial" w:cs="Arial"/>
                <w:b/>
                <w:bCs/>
                <w:color w:val="000000" w:themeColor="text1"/>
                <w:sz w:val="18"/>
                <w:szCs w:val="18"/>
              </w:rPr>
            </w:pPr>
            <w:r w:rsidRPr="00555336">
              <w:rPr>
                <w:rFonts w:ascii="Arial" w:hAnsi="Arial" w:cs="Arial"/>
                <w:b/>
                <w:bCs/>
                <w:color w:val="000000" w:themeColor="text1"/>
                <w:sz w:val="18"/>
                <w:szCs w:val="18"/>
              </w:rPr>
              <w:t>1,512,921</w:t>
            </w:r>
          </w:p>
        </w:tc>
        <w:tc>
          <w:tcPr>
            <w:tcW w:w="1192" w:type="dxa"/>
            <w:vAlign w:val="bottom"/>
          </w:tcPr>
          <w:p w14:paraId="24389ABA" w14:textId="05565B2D" w:rsidR="00793EE0" w:rsidRPr="00555336" w:rsidRDefault="00793EE0" w:rsidP="00D5562D">
            <w:pPr>
              <w:pBdr>
                <w:bottom w:val="double" w:sz="4" w:space="1" w:color="auto"/>
              </w:pBdr>
              <w:tabs>
                <w:tab w:val="decimal" w:pos="882"/>
              </w:tabs>
              <w:spacing w:line="310" w:lineRule="exact"/>
              <w:ind w:left="-18" w:right="-18"/>
              <w:rPr>
                <w:rFonts w:ascii="Arial" w:hAnsi="Arial" w:cs="Arial"/>
                <w:b/>
                <w:bCs/>
                <w:color w:val="000000" w:themeColor="text1"/>
                <w:sz w:val="18"/>
                <w:szCs w:val="18"/>
              </w:rPr>
            </w:pPr>
            <w:r w:rsidRPr="00555336">
              <w:rPr>
                <w:rFonts w:ascii="Arial" w:hAnsi="Arial" w:cs="Arial"/>
                <w:b/>
                <w:bCs/>
                <w:color w:val="000000" w:themeColor="text1"/>
                <w:sz w:val="18"/>
                <w:szCs w:val="18"/>
                <w:cs/>
              </w:rPr>
              <w:t>2</w:t>
            </w:r>
            <w:r w:rsidRPr="00555336">
              <w:rPr>
                <w:rFonts w:ascii="Arial" w:hAnsi="Arial" w:cs="Arial"/>
                <w:b/>
                <w:bCs/>
                <w:color w:val="000000" w:themeColor="text1"/>
                <w:sz w:val="18"/>
                <w:szCs w:val="18"/>
              </w:rPr>
              <w:t>,</w:t>
            </w:r>
            <w:r w:rsidRPr="00555336">
              <w:rPr>
                <w:rFonts w:ascii="Arial" w:hAnsi="Arial" w:cs="Arial"/>
                <w:b/>
                <w:bCs/>
                <w:color w:val="000000" w:themeColor="text1"/>
                <w:sz w:val="18"/>
                <w:szCs w:val="18"/>
                <w:cs/>
              </w:rPr>
              <w:t>028</w:t>
            </w:r>
            <w:r w:rsidRPr="00555336">
              <w:rPr>
                <w:rFonts w:ascii="Arial" w:hAnsi="Arial" w:cs="Arial"/>
                <w:b/>
                <w:bCs/>
                <w:color w:val="000000" w:themeColor="text1"/>
                <w:sz w:val="18"/>
                <w:szCs w:val="18"/>
              </w:rPr>
              <w:t>,</w:t>
            </w:r>
            <w:r w:rsidRPr="00555336">
              <w:rPr>
                <w:rFonts w:ascii="Arial" w:hAnsi="Arial" w:cs="Arial"/>
                <w:b/>
                <w:bCs/>
                <w:color w:val="000000" w:themeColor="text1"/>
                <w:sz w:val="18"/>
                <w:szCs w:val="18"/>
                <w:cs/>
              </w:rPr>
              <w:t>118</w:t>
            </w:r>
          </w:p>
        </w:tc>
        <w:tc>
          <w:tcPr>
            <w:tcW w:w="1193" w:type="dxa"/>
            <w:vAlign w:val="bottom"/>
          </w:tcPr>
          <w:p w14:paraId="2A948C8A" w14:textId="090344E0" w:rsidR="00793EE0" w:rsidRPr="00555336" w:rsidRDefault="00793EE0" w:rsidP="00D5562D">
            <w:pPr>
              <w:pBdr>
                <w:bottom w:val="double" w:sz="4" w:space="1" w:color="auto"/>
              </w:pBdr>
              <w:tabs>
                <w:tab w:val="decimal" w:pos="882"/>
              </w:tabs>
              <w:spacing w:line="310" w:lineRule="exact"/>
              <w:ind w:left="-18" w:right="-18"/>
              <w:rPr>
                <w:rFonts w:ascii="Arial" w:hAnsi="Arial" w:cs="Arial"/>
                <w:b/>
                <w:bCs/>
                <w:color w:val="000000" w:themeColor="text1"/>
                <w:sz w:val="18"/>
                <w:szCs w:val="18"/>
              </w:rPr>
            </w:pPr>
            <w:r w:rsidRPr="00555336">
              <w:rPr>
                <w:rFonts w:ascii="Arial" w:hAnsi="Arial" w:cs="Arial"/>
                <w:b/>
                <w:bCs/>
                <w:color w:val="000000" w:themeColor="text1"/>
                <w:sz w:val="18"/>
                <w:szCs w:val="18"/>
              </w:rPr>
              <w:t>1,989,771</w:t>
            </w:r>
          </w:p>
        </w:tc>
      </w:tr>
    </w:tbl>
    <w:p w14:paraId="51A0AC1D" w14:textId="011042DA" w:rsidR="00FD4E6A" w:rsidRDefault="00FD4E6A" w:rsidP="00E2378B">
      <w:pPr>
        <w:spacing w:before="120" w:after="120" w:line="380" w:lineRule="exact"/>
        <w:ind w:left="533"/>
        <w:jc w:val="thaiDistribute"/>
        <w:rPr>
          <w:rFonts w:ascii="Arial" w:hAnsi="Arial" w:cs="Arial"/>
          <w:color w:val="000000" w:themeColor="text1"/>
          <w:sz w:val="22"/>
          <w:szCs w:val="22"/>
        </w:rPr>
      </w:pPr>
      <w:r w:rsidRPr="00FD4E6A">
        <w:rPr>
          <w:rFonts w:ascii="Arial" w:hAnsi="Arial" w:cs="Arial"/>
          <w:color w:val="000000" w:themeColor="text1"/>
          <w:sz w:val="22"/>
          <w:szCs w:val="22"/>
        </w:rPr>
        <w:lastRenderedPageBreak/>
        <w:t>The balance of trade receivables as at 31 December 2024 included trade receivables amounting to Baht 43</w:t>
      </w:r>
      <w:r>
        <w:rPr>
          <w:rFonts w:ascii="Arial" w:hAnsi="Arial" w:cs="Arial"/>
          <w:color w:val="000000" w:themeColor="text1"/>
          <w:sz w:val="22"/>
          <w:szCs w:val="22"/>
        </w:rPr>
        <w:t xml:space="preserve"> </w:t>
      </w:r>
      <w:r w:rsidRPr="00FD4E6A">
        <w:rPr>
          <w:rFonts w:ascii="Arial" w:hAnsi="Arial" w:cs="Arial"/>
          <w:color w:val="000000" w:themeColor="text1"/>
          <w:sz w:val="22"/>
          <w:szCs w:val="22"/>
        </w:rPr>
        <w:t>million (31 December 2023: Baht 8 million) which have been sold at a discount to financial institutions, with recourse</w:t>
      </w:r>
      <w:r>
        <w:rPr>
          <w:rFonts w:ascii="Arial" w:hAnsi="Arial" w:cs="Arial"/>
          <w:color w:val="000000" w:themeColor="text1"/>
          <w:sz w:val="22"/>
          <w:szCs w:val="22"/>
        </w:rPr>
        <w:t>.</w:t>
      </w:r>
    </w:p>
    <w:p w14:paraId="614E0182" w14:textId="0090E4A8" w:rsidR="002934E1" w:rsidRPr="00555336" w:rsidRDefault="001D700A" w:rsidP="00E2378B">
      <w:pPr>
        <w:spacing w:before="120" w:after="120" w:line="380" w:lineRule="exact"/>
        <w:ind w:left="533"/>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The </w:t>
      </w:r>
      <w:r w:rsidR="006A5171"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w:t>
      </w:r>
      <w:r w:rsidR="00853629" w:rsidRPr="00555336">
        <w:rPr>
          <w:rFonts w:ascii="Arial" w:hAnsi="Arial" w:cs="Arial"/>
          <w:color w:val="000000" w:themeColor="text1"/>
          <w:sz w:val="22"/>
          <w:szCs w:val="22"/>
        </w:rPr>
        <w:t>has</w:t>
      </w:r>
      <w:r w:rsidRPr="00555336">
        <w:rPr>
          <w:rFonts w:ascii="Arial" w:hAnsi="Arial" w:cs="Arial"/>
          <w:color w:val="000000" w:themeColor="text1"/>
          <w:sz w:val="22"/>
          <w:szCs w:val="22"/>
        </w:rPr>
        <w:t xml:space="preserve"> transferred the rights of claim over collections for work done under certain construction agreements to financial institutions to secure the credit facilities of </w:t>
      </w:r>
      <w:r w:rsidR="006A5171"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 xml:space="preserve">the </w:t>
      </w:r>
      <w:r w:rsidR="006A5171"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granted by the financial institutions.</w:t>
      </w:r>
    </w:p>
    <w:p w14:paraId="3F9FA89C" w14:textId="2B53B983" w:rsidR="00B16E4F" w:rsidRPr="00555336" w:rsidRDefault="00B16E4F" w:rsidP="00E2378B">
      <w:pPr>
        <w:spacing w:before="120" w:after="120" w:line="380" w:lineRule="exact"/>
        <w:ind w:left="533"/>
        <w:jc w:val="thaiDistribute"/>
        <w:rPr>
          <w:rFonts w:ascii="Arial" w:hAnsi="Arial" w:cs="Browallia New"/>
          <w:color w:val="000000" w:themeColor="text1"/>
          <w:sz w:val="22"/>
        </w:rPr>
      </w:pPr>
      <w:r w:rsidRPr="00555336">
        <w:rPr>
          <w:rFonts w:ascii="Arial" w:hAnsi="Arial" w:cs="Arial"/>
          <w:color w:val="000000" w:themeColor="text1"/>
          <w:sz w:val="22"/>
          <w:szCs w:val="22"/>
        </w:rPr>
        <w:t xml:space="preserve">The normal credit term is </w:t>
      </w:r>
      <w:r w:rsidR="00DE1E47" w:rsidRPr="00555336">
        <w:rPr>
          <w:rFonts w:ascii="Arial" w:hAnsi="Arial" w:cs="Arial"/>
          <w:color w:val="000000" w:themeColor="text1"/>
          <w:sz w:val="22"/>
          <w:szCs w:val="22"/>
        </w:rPr>
        <w:t>30</w:t>
      </w:r>
      <w:r w:rsidRPr="00555336">
        <w:rPr>
          <w:rFonts w:ascii="Arial" w:hAnsi="Arial" w:cs="Arial"/>
          <w:color w:val="000000" w:themeColor="text1"/>
          <w:sz w:val="22"/>
          <w:szCs w:val="22"/>
        </w:rPr>
        <w:t xml:space="preserve"> to </w:t>
      </w:r>
      <w:r w:rsidR="00DE1E47" w:rsidRPr="00555336">
        <w:rPr>
          <w:rFonts w:ascii="Arial" w:hAnsi="Arial" w:cs="Arial"/>
          <w:color w:val="000000" w:themeColor="text1"/>
          <w:sz w:val="22"/>
          <w:szCs w:val="22"/>
        </w:rPr>
        <w:t xml:space="preserve">90 </w:t>
      </w:r>
      <w:r w:rsidRPr="00555336">
        <w:rPr>
          <w:rFonts w:ascii="Arial" w:hAnsi="Arial" w:cs="Arial"/>
          <w:color w:val="000000" w:themeColor="text1"/>
          <w:sz w:val="22"/>
          <w:szCs w:val="22"/>
        </w:rPr>
        <w:t>day</w:t>
      </w:r>
      <w:r w:rsidR="00DE1E47" w:rsidRPr="00555336">
        <w:rPr>
          <w:rFonts w:ascii="Arial" w:hAnsi="Arial" w:cs="Arial"/>
          <w:color w:val="000000" w:themeColor="text1"/>
          <w:sz w:val="22"/>
          <w:szCs w:val="22"/>
        </w:rPr>
        <w:t>s</w:t>
      </w:r>
      <w:r w:rsidR="00632287" w:rsidRPr="00555336">
        <w:rPr>
          <w:rFonts w:ascii="Arial" w:hAnsi="Arial" w:cs="Browallia New"/>
          <w:color w:val="000000" w:themeColor="text1"/>
          <w:sz w:val="22"/>
        </w:rPr>
        <w:t>.</w:t>
      </w:r>
    </w:p>
    <w:p w14:paraId="1CAA13C3" w14:textId="0738A8EA" w:rsidR="00E92397" w:rsidRPr="00555336" w:rsidRDefault="006702B5" w:rsidP="00E2378B">
      <w:pPr>
        <w:keepNext/>
        <w:tabs>
          <w:tab w:val="left" w:pos="900"/>
          <w:tab w:val="left" w:pos="2160"/>
        </w:tabs>
        <w:spacing w:before="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The </w:t>
      </w:r>
      <w:r w:rsidR="00E92397" w:rsidRPr="00555336">
        <w:rPr>
          <w:rFonts w:ascii="Arial" w:hAnsi="Arial" w:cs="Arial"/>
          <w:color w:val="000000" w:themeColor="text1"/>
          <w:sz w:val="22"/>
          <w:szCs w:val="22"/>
        </w:rPr>
        <w:t xml:space="preserve">movement in the allowance for expected credit losses of trade and other </w:t>
      </w:r>
      <w:r w:rsidR="006B326C" w:rsidRPr="00555336">
        <w:rPr>
          <w:rFonts w:ascii="Arial" w:hAnsi="Arial" w:cs="Arial"/>
          <w:color w:val="000000" w:themeColor="text1"/>
          <w:sz w:val="22"/>
          <w:szCs w:val="22"/>
        </w:rPr>
        <w:t xml:space="preserve">current </w:t>
      </w:r>
      <w:r w:rsidR="00E92397" w:rsidRPr="00555336">
        <w:rPr>
          <w:rFonts w:ascii="Arial" w:hAnsi="Arial" w:cs="Arial"/>
          <w:color w:val="000000" w:themeColor="text1"/>
          <w:sz w:val="22"/>
          <w:szCs w:val="22"/>
        </w:rPr>
        <w:t>receivables</w:t>
      </w:r>
      <w:r w:rsidRPr="00555336">
        <w:rPr>
          <w:rFonts w:ascii="Arial" w:hAnsi="Arial" w:cs="Arial"/>
          <w:color w:val="000000" w:themeColor="text1"/>
          <w:sz w:val="22"/>
          <w:szCs w:val="22"/>
        </w:rPr>
        <w:t xml:space="preserve"> are as follows:</w:t>
      </w:r>
    </w:p>
    <w:tbl>
      <w:tblPr>
        <w:tblW w:w="8640" w:type="dxa"/>
        <w:tblInd w:w="450" w:type="dxa"/>
        <w:tblLayout w:type="fixed"/>
        <w:tblLook w:val="04A0" w:firstRow="1" w:lastRow="0" w:firstColumn="1" w:lastColumn="0" w:noHBand="0" w:noVBand="1"/>
      </w:tblPr>
      <w:tblGrid>
        <w:gridCol w:w="3960"/>
        <w:gridCol w:w="1170"/>
        <w:gridCol w:w="1170"/>
        <w:gridCol w:w="1170"/>
        <w:gridCol w:w="1170"/>
      </w:tblGrid>
      <w:tr w:rsidR="00A02640" w:rsidRPr="00555336" w14:paraId="3F2A54C1" w14:textId="77777777" w:rsidTr="006A5171">
        <w:trPr>
          <w:trHeight w:val="80"/>
          <w:tblHeader/>
        </w:trPr>
        <w:tc>
          <w:tcPr>
            <w:tcW w:w="3960" w:type="dxa"/>
            <w:vAlign w:val="bottom"/>
          </w:tcPr>
          <w:p w14:paraId="43C4D5DD" w14:textId="77777777" w:rsidR="00BB76BD" w:rsidRPr="00555336" w:rsidRDefault="00BB76BD" w:rsidP="00FD4E6A">
            <w:pPr>
              <w:spacing w:line="290" w:lineRule="exact"/>
              <w:jc w:val="center"/>
              <w:rPr>
                <w:rFonts w:ascii="Arial" w:hAnsi="Arial" w:cs="Arial"/>
                <w:color w:val="000000" w:themeColor="text1"/>
                <w:sz w:val="20"/>
                <w:szCs w:val="20"/>
                <w:u w:val="single"/>
              </w:rPr>
            </w:pPr>
          </w:p>
        </w:tc>
        <w:tc>
          <w:tcPr>
            <w:tcW w:w="1170" w:type="dxa"/>
          </w:tcPr>
          <w:p w14:paraId="6F19A7E8" w14:textId="77777777" w:rsidR="00BB76BD" w:rsidRPr="00555336" w:rsidRDefault="00BB76BD" w:rsidP="00FD4E6A">
            <w:pPr>
              <w:tabs>
                <w:tab w:val="decimal" w:pos="978"/>
              </w:tabs>
              <w:spacing w:line="290" w:lineRule="exact"/>
              <w:ind w:right="-17" w:firstLine="70"/>
              <w:jc w:val="right"/>
              <w:rPr>
                <w:rFonts w:ascii="Arial" w:hAnsi="Arial" w:cs="Arial"/>
                <w:color w:val="000000" w:themeColor="text1"/>
                <w:sz w:val="20"/>
                <w:szCs w:val="20"/>
                <w:cs/>
              </w:rPr>
            </w:pPr>
          </w:p>
        </w:tc>
        <w:tc>
          <w:tcPr>
            <w:tcW w:w="1170" w:type="dxa"/>
          </w:tcPr>
          <w:p w14:paraId="0068D23E" w14:textId="34244938" w:rsidR="00BB76BD" w:rsidRPr="00555336" w:rsidRDefault="00BB76BD" w:rsidP="00FD4E6A">
            <w:pPr>
              <w:tabs>
                <w:tab w:val="decimal" w:pos="978"/>
              </w:tabs>
              <w:spacing w:line="290" w:lineRule="exact"/>
              <w:ind w:right="-17" w:firstLine="70"/>
              <w:jc w:val="right"/>
              <w:rPr>
                <w:rFonts w:ascii="Arial" w:hAnsi="Arial" w:cs="Arial"/>
                <w:color w:val="000000" w:themeColor="text1"/>
                <w:sz w:val="20"/>
                <w:szCs w:val="20"/>
                <w:cs/>
              </w:rPr>
            </w:pPr>
          </w:p>
        </w:tc>
        <w:tc>
          <w:tcPr>
            <w:tcW w:w="2340" w:type="dxa"/>
            <w:gridSpan w:val="2"/>
            <w:vAlign w:val="bottom"/>
          </w:tcPr>
          <w:p w14:paraId="714D57B3" w14:textId="023D300B" w:rsidR="00BB76BD" w:rsidRPr="00555336" w:rsidRDefault="00BB76BD" w:rsidP="00FD4E6A">
            <w:pPr>
              <w:tabs>
                <w:tab w:val="decimal" w:pos="978"/>
              </w:tabs>
              <w:spacing w:line="290" w:lineRule="exact"/>
              <w:ind w:right="-17" w:firstLine="70"/>
              <w:jc w:val="right"/>
              <w:rPr>
                <w:rFonts w:ascii="Arial" w:hAnsi="Arial" w:cs="Arial"/>
                <w:color w:val="000000" w:themeColor="text1"/>
                <w:sz w:val="20"/>
                <w:szCs w:val="20"/>
                <w:cs/>
              </w:rPr>
            </w:pPr>
            <w:r w:rsidRPr="00555336">
              <w:rPr>
                <w:rFonts w:ascii="Arial" w:hAnsi="Arial" w:cs="Arial"/>
                <w:color w:val="000000" w:themeColor="text1"/>
                <w:sz w:val="20"/>
                <w:szCs w:val="20"/>
                <w:cs/>
              </w:rPr>
              <w:t>(Unit: Thousand Baht)</w:t>
            </w:r>
          </w:p>
        </w:tc>
      </w:tr>
      <w:tr w:rsidR="00A02640" w:rsidRPr="00555336" w14:paraId="66E0509C" w14:textId="77777777" w:rsidTr="006A5171">
        <w:trPr>
          <w:trHeight w:val="80"/>
          <w:tblHeader/>
        </w:trPr>
        <w:tc>
          <w:tcPr>
            <w:tcW w:w="3960" w:type="dxa"/>
          </w:tcPr>
          <w:p w14:paraId="56024B26" w14:textId="77777777" w:rsidR="00BB76BD" w:rsidRPr="00555336" w:rsidRDefault="00BB76BD" w:rsidP="00FD4E6A">
            <w:pPr>
              <w:tabs>
                <w:tab w:val="left" w:pos="600"/>
                <w:tab w:val="left" w:pos="900"/>
                <w:tab w:val="right" w:pos="7280"/>
                <w:tab w:val="right" w:pos="8540"/>
              </w:tabs>
              <w:spacing w:line="290" w:lineRule="exact"/>
              <w:ind w:right="-43"/>
              <w:jc w:val="thaiDistribute"/>
              <w:rPr>
                <w:rFonts w:ascii="Arial" w:hAnsi="Arial" w:cs="Arial"/>
                <w:color w:val="000000" w:themeColor="text1"/>
                <w:sz w:val="20"/>
                <w:szCs w:val="20"/>
              </w:rPr>
            </w:pPr>
          </w:p>
        </w:tc>
        <w:tc>
          <w:tcPr>
            <w:tcW w:w="2340" w:type="dxa"/>
            <w:gridSpan w:val="2"/>
            <w:vAlign w:val="bottom"/>
          </w:tcPr>
          <w:p w14:paraId="194E8E16" w14:textId="3FAFAD80" w:rsidR="00BB76BD" w:rsidRPr="00555336" w:rsidRDefault="00BB76BD" w:rsidP="00FD4E6A">
            <w:pPr>
              <w:pBdr>
                <w:bottom w:val="single" w:sz="4" w:space="1" w:color="auto"/>
              </w:pBdr>
              <w:spacing w:line="290" w:lineRule="exact"/>
              <w:ind w:left="-15" w:right="-15"/>
              <w:jc w:val="center"/>
              <w:rPr>
                <w:rFonts w:ascii="Arial" w:hAnsi="Arial" w:cs="Arial"/>
                <w:color w:val="000000" w:themeColor="text1"/>
                <w:sz w:val="20"/>
                <w:szCs w:val="20"/>
              </w:rPr>
            </w:pPr>
            <w:r w:rsidRPr="00555336">
              <w:rPr>
                <w:rFonts w:ascii="Arial" w:hAnsi="Arial" w:cs="Arial"/>
                <w:color w:val="000000" w:themeColor="text1"/>
                <w:sz w:val="20"/>
                <w:szCs w:val="20"/>
              </w:rPr>
              <w:t>Consolidated                     financial statements</w:t>
            </w:r>
          </w:p>
        </w:tc>
        <w:tc>
          <w:tcPr>
            <w:tcW w:w="2340" w:type="dxa"/>
            <w:gridSpan w:val="2"/>
            <w:vAlign w:val="bottom"/>
          </w:tcPr>
          <w:p w14:paraId="63AC5FB3" w14:textId="5FA94E3A" w:rsidR="00BB76BD" w:rsidRPr="00555336" w:rsidRDefault="00BB76BD" w:rsidP="00FD4E6A">
            <w:pPr>
              <w:pBdr>
                <w:bottom w:val="single" w:sz="4" w:space="1" w:color="auto"/>
              </w:pBdr>
              <w:spacing w:line="290" w:lineRule="exact"/>
              <w:ind w:left="-15" w:right="-15"/>
              <w:jc w:val="center"/>
              <w:rPr>
                <w:rFonts w:ascii="Arial" w:hAnsi="Arial" w:cs="Arial"/>
                <w:color w:val="000000" w:themeColor="text1"/>
                <w:spacing w:val="-5"/>
                <w:sz w:val="20"/>
                <w:szCs w:val="20"/>
              </w:rPr>
            </w:pPr>
            <w:r w:rsidRPr="00555336">
              <w:rPr>
                <w:rFonts w:ascii="Arial" w:hAnsi="Arial" w:cs="Arial"/>
                <w:color w:val="000000" w:themeColor="text1"/>
                <w:sz w:val="20"/>
                <w:szCs w:val="20"/>
              </w:rPr>
              <w:t>Separate                                        financial statements</w:t>
            </w:r>
          </w:p>
        </w:tc>
      </w:tr>
      <w:tr w:rsidR="00A02640" w:rsidRPr="00555336" w14:paraId="30622175" w14:textId="77777777" w:rsidTr="00FD4E6A">
        <w:trPr>
          <w:trHeight w:val="180"/>
        </w:trPr>
        <w:tc>
          <w:tcPr>
            <w:tcW w:w="3960" w:type="dxa"/>
          </w:tcPr>
          <w:p w14:paraId="21500513" w14:textId="77777777" w:rsidR="00121D0F" w:rsidRPr="00555336" w:rsidRDefault="00121D0F" w:rsidP="00FD4E6A">
            <w:pPr>
              <w:spacing w:line="290" w:lineRule="exact"/>
              <w:ind w:left="156" w:hanging="156"/>
              <w:textAlignment w:val="auto"/>
              <w:rPr>
                <w:rFonts w:ascii="Arial" w:hAnsi="Arial" w:cs="Arial"/>
                <w:color w:val="000000" w:themeColor="text1"/>
                <w:sz w:val="20"/>
                <w:szCs w:val="20"/>
              </w:rPr>
            </w:pPr>
          </w:p>
        </w:tc>
        <w:tc>
          <w:tcPr>
            <w:tcW w:w="1170" w:type="dxa"/>
            <w:vAlign w:val="bottom"/>
          </w:tcPr>
          <w:p w14:paraId="15DF7715" w14:textId="3FCF066D" w:rsidR="00121D0F" w:rsidRPr="00555336" w:rsidRDefault="00E97719" w:rsidP="00FD4E6A">
            <w:pPr>
              <w:pBdr>
                <w:bottom w:val="single" w:sz="4" w:space="1" w:color="auto"/>
              </w:pBdr>
              <w:spacing w:line="290" w:lineRule="exact"/>
              <w:ind w:left="-15" w:right="-15"/>
              <w:jc w:val="center"/>
              <w:rPr>
                <w:rFonts w:ascii="Arial" w:hAnsi="Arial" w:cs="Arial"/>
                <w:color w:val="000000" w:themeColor="text1"/>
                <w:sz w:val="20"/>
                <w:szCs w:val="20"/>
              </w:rPr>
            </w:pPr>
            <w:r w:rsidRPr="00555336">
              <w:rPr>
                <w:rFonts w:ascii="Arial" w:hAnsi="Arial" w:cs="Arial"/>
                <w:color w:val="000000" w:themeColor="text1"/>
                <w:sz w:val="20"/>
                <w:szCs w:val="20"/>
              </w:rPr>
              <w:t>2024</w:t>
            </w:r>
          </w:p>
        </w:tc>
        <w:tc>
          <w:tcPr>
            <w:tcW w:w="1170" w:type="dxa"/>
            <w:vAlign w:val="bottom"/>
          </w:tcPr>
          <w:p w14:paraId="38E8178D" w14:textId="65686F5B" w:rsidR="00121D0F" w:rsidRPr="00555336" w:rsidRDefault="00407345" w:rsidP="00FD4E6A">
            <w:pPr>
              <w:pBdr>
                <w:bottom w:val="single" w:sz="4" w:space="1" w:color="auto"/>
              </w:pBdr>
              <w:spacing w:line="290" w:lineRule="exact"/>
              <w:ind w:left="-15" w:right="-15"/>
              <w:jc w:val="center"/>
              <w:rPr>
                <w:rFonts w:ascii="Arial" w:hAnsi="Arial" w:cs="Arial"/>
                <w:color w:val="000000" w:themeColor="text1"/>
                <w:sz w:val="20"/>
                <w:szCs w:val="20"/>
              </w:rPr>
            </w:pPr>
            <w:r w:rsidRPr="00555336">
              <w:rPr>
                <w:rFonts w:ascii="Arial" w:hAnsi="Arial" w:cs="Arial"/>
                <w:color w:val="000000" w:themeColor="text1"/>
                <w:sz w:val="20"/>
                <w:szCs w:val="20"/>
              </w:rPr>
              <w:t>2023</w:t>
            </w:r>
          </w:p>
        </w:tc>
        <w:tc>
          <w:tcPr>
            <w:tcW w:w="1170" w:type="dxa"/>
            <w:vAlign w:val="bottom"/>
          </w:tcPr>
          <w:p w14:paraId="3ADC5B88" w14:textId="31E8432D" w:rsidR="00121D0F" w:rsidRPr="00555336" w:rsidRDefault="00E97719" w:rsidP="00FD4E6A">
            <w:pPr>
              <w:pBdr>
                <w:bottom w:val="single" w:sz="4" w:space="1" w:color="auto"/>
              </w:pBdr>
              <w:spacing w:line="290" w:lineRule="exact"/>
              <w:ind w:left="-15" w:right="-15"/>
              <w:jc w:val="center"/>
              <w:rPr>
                <w:rFonts w:ascii="Arial" w:hAnsi="Arial" w:cs="Arial"/>
                <w:color w:val="000000" w:themeColor="text1"/>
                <w:sz w:val="20"/>
                <w:szCs w:val="20"/>
              </w:rPr>
            </w:pPr>
            <w:r w:rsidRPr="00555336">
              <w:rPr>
                <w:rFonts w:ascii="Arial" w:hAnsi="Arial" w:cs="Arial"/>
                <w:color w:val="000000" w:themeColor="text1"/>
                <w:sz w:val="20"/>
                <w:szCs w:val="20"/>
              </w:rPr>
              <w:t>2024</w:t>
            </w:r>
          </w:p>
        </w:tc>
        <w:tc>
          <w:tcPr>
            <w:tcW w:w="1170" w:type="dxa"/>
            <w:vAlign w:val="bottom"/>
          </w:tcPr>
          <w:p w14:paraId="32B04C0B" w14:textId="6E7001F9" w:rsidR="00121D0F" w:rsidRPr="00555336" w:rsidRDefault="00407345" w:rsidP="00FD4E6A">
            <w:pPr>
              <w:pBdr>
                <w:bottom w:val="single" w:sz="4" w:space="1" w:color="auto"/>
              </w:pBdr>
              <w:spacing w:line="290" w:lineRule="exact"/>
              <w:ind w:left="-15" w:right="-15"/>
              <w:jc w:val="center"/>
              <w:rPr>
                <w:rFonts w:ascii="Arial" w:hAnsi="Arial" w:cs="Arial"/>
                <w:color w:val="000000" w:themeColor="text1"/>
                <w:sz w:val="20"/>
                <w:szCs w:val="20"/>
              </w:rPr>
            </w:pPr>
            <w:r w:rsidRPr="00555336">
              <w:rPr>
                <w:rFonts w:ascii="Arial" w:hAnsi="Arial" w:cs="Arial"/>
                <w:color w:val="000000" w:themeColor="text1"/>
                <w:sz w:val="20"/>
                <w:szCs w:val="20"/>
              </w:rPr>
              <w:t>2023</w:t>
            </w:r>
          </w:p>
        </w:tc>
      </w:tr>
      <w:tr w:rsidR="009D53AE" w:rsidRPr="00555336" w14:paraId="5BED5931" w14:textId="77777777" w:rsidTr="0057732C">
        <w:trPr>
          <w:trHeight w:val="79"/>
        </w:trPr>
        <w:tc>
          <w:tcPr>
            <w:tcW w:w="3960" w:type="dxa"/>
          </w:tcPr>
          <w:p w14:paraId="468150CE" w14:textId="2EDE12EE" w:rsidR="009D53AE" w:rsidRPr="00555336" w:rsidRDefault="009D53AE" w:rsidP="00FD4E6A">
            <w:pPr>
              <w:spacing w:line="290" w:lineRule="exact"/>
              <w:ind w:left="156" w:hanging="156"/>
              <w:textAlignment w:val="auto"/>
              <w:rPr>
                <w:rFonts w:ascii="Arial" w:hAnsi="Arial" w:cs="Arial"/>
                <w:color w:val="000000" w:themeColor="text1"/>
                <w:sz w:val="20"/>
                <w:szCs w:val="20"/>
              </w:rPr>
            </w:pPr>
            <w:r w:rsidRPr="00555336">
              <w:rPr>
                <w:rFonts w:ascii="Arial" w:hAnsi="Arial" w:cs="Arial"/>
                <w:color w:val="000000" w:themeColor="text1"/>
                <w:sz w:val="20"/>
                <w:szCs w:val="20"/>
              </w:rPr>
              <w:t xml:space="preserve">Beginning balance </w:t>
            </w:r>
          </w:p>
        </w:tc>
        <w:tc>
          <w:tcPr>
            <w:tcW w:w="1170" w:type="dxa"/>
            <w:vAlign w:val="bottom"/>
          </w:tcPr>
          <w:p w14:paraId="071F2A8A" w14:textId="4B80E229" w:rsidR="009D53AE" w:rsidRPr="00DF10C2" w:rsidRDefault="009D53AE" w:rsidP="00FD4E6A">
            <w:pPr>
              <w:tabs>
                <w:tab w:val="decimal" w:pos="885"/>
              </w:tabs>
              <w:spacing w:line="290" w:lineRule="exact"/>
              <w:ind w:left="-15" w:right="-15"/>
              <w:rPr>
                <w:rFonts w:ascii="Arial" w:hAnsi="Arial" w:cs="Arial"/>
                <w:color w:val="000000" w:themeColor="text1"/>
                <w:sz w:val="20"/>
                <w:szCs w:val="20"/>
              </w:rPr>
            </w:pPr>
            <w:r w:rsidRPr="00DF10C2">
              <w:rPr>
                <w:rFonts w:ascii="Arial" w:hAnsi="Arial" w:cs="Arial"/>
                <w:color w:val="000000" w:themeColor="text1"/>
                <w:sz w:val="20"/>
                <w:szCs w:val="20"/>
              </w:rPr>
              <w:t>483,300</w:t>
            </w:r>
          </w:p>
        </w:tc>
        <w:tc>
          <w:tcPr>
            <w:tcW w:w="1170" w:type="dxa"/>
            <w:vAlign w:val="bottom"/>
          </w:tcPr>
          <w:p w14:paraId="2054625F" w14:textId="68DC7223" w:rsidR="009D53AE" w:rsidRPr="00DF10C2" w:rsidRDefault="009D53AE" w:rsidP="00FD4E6A">
            <w:pPr>
              <w:tabs>
                <w:tab w:val="decimal" w:pos="885"/>
              </w:tabs>
              <w:spacing w:line="290" w:lineRule="exact"/>
              <w:ind w:left="-15" w:right="-15"/>
              <w:rPr>
                <w:rFonts w:ascii="Arial" w:hAnsi="Arial" w:cs="Arial"/>
                <w:color w:val="000000" w:themeColor="text1"/>
                <w:sz w:val="20"/>
                <w:szCs w:val="20"/>
              </w:rPr>
            </w:pPr>
            <w:r w:rsidRPr="00DF10C2">
              <w:rPr>
                <w:rFonts w:ascii="Arial" w:hAnsi="Arial" w:cs="Arial"/>
                <w:color w:val="000000" w:themeColor="text1"/>
                <w:sz w:val="20"/>
                <w:szCs w:val="20"/>
              </w:rPr>
              <w:t>425,659</w:t>
            </w:r>
          </w:p>
        </w:tc>
        <w:tc>
          <w:tcPr>
            <w:tcW w:w="1170" w:type="dxa"/>
            <w:vAlign w:val="bottom"/>
          </w:tcPr>
          <w:p w14:paraId="6A05CA65" w14:textId="602ACED4" w:rsidR="009D53AE" w:rsidRPr="00DF10C2" w:rsidRDefault="009D53AE" w:rsidP="00FD4E6A">
            <w:pPr>
              <w:tabs>
                <w:tab w:val="decimal" w:pos="885"/>
              </w:tabs>
              <w:spacing w:line="290" w:lineRule="exact"/>
              <w:ind w:left="-15" w:right="-15"/>
              <w:rPr>
                <w:rFonts w:ascii="Arial" w:hAnsi="Arial" w:cs="Arial"/>
                <w:color w:val="000000" w:themeColor="text1"/>
                <w:sz w:val="20"/>
                <w:szCs w:val="20"/>
              </w:rPr>
            </w:pPr>
            <w:r w:rsidRPr="00DF10C2">
              <w:rPr>
                <w:rFonts w:ascii="Arial" w:hAnsi="Arial" w:cs="Arial"/>
                <w:color w:val="000000" w:themeColor="text1"/>
                <w:sz w:val="20"/>
                <w:szCs w:val="20"/>
              </w:rPr>
              <w:t>549,229</w:t>
            </w:r>
          </w:p>
        </w:tc>
        <w:tc>
          <w:tcPr>
            <w:tcW w:w="1170" w:type="dxa"/>
            <w:vAlign w:val="bottom"/>
          </w:tcPr>
          <w:p w14:paraId="7B32838B" w14:textId="1EE8B18E" w:rsidR="009D53AE" w:rsidRPr="00DF10C2" w:rsidRDefault="009D53AE" w:rsidP="00FD4E6A">
            <w:pPr>
              <w:tabs>
                <w:tab w:val="decimal" w:pos="885"/>
              </w:tabs>
              <w:spacing w:line="290" w:lineRule="exact"/>
              <w:ind w:left="-15" w:right="-15"/>
              <w:rPr>
                <w:rFonts w:ascii="Arial" w:hAnsi="Arial" w:cs="Arial"/>
                <w:color w:val="000000" w:themeColor="text1"/>
                <w:sz w:val="20"/>
                <w:szCs w:val="20"/>
              </w:rPr>
            </w:pPr>
            <w:r w:rsidRPr="00DF10C2">
              <w:rPr>
                <w:rFonts w:ascii="Arial" w:hAnsi="Arial" w:cs="Arial"/>
                <w:color w:val="000000" w:themeColor="text1"/>
                <w:sz w:val="20"/>
                <w:szCs w:val="20"/>
              </w:rPr>
              <w:t>485,929</w:t>
            </w:r>
          </w:p>
        </w:tc>
      </w:tr>
      <w:tr w:rsidR="009D53AE" w:rsidRPr="00555336" w14:paraId="662E74B1" w14:textId="77777777" w:rsidTr="006A5171">
        <w:trPr>
          <w:trHeight w:val="79"/>
        </w:trPr>
        <w:tc>
          <w:tcPr>
            <w:tcW w:w="3960" w:type="dxa"/>
          </w:tcPr>
          <w:p w14:paraId="3B8383A5" w14:textId="23D9D2F9" w:rsidR="009D53AE" w:rsidRPr="00555336" w:rsidRDefault="009D53AE" w:rsidP="00FD4E6A">
            <w:pPr>
              <w:spacing w:line="290" w:lineRule="exact"/>
              <w:ind w:left="156" w:right="-105" w:hanging="156"/>
              <w:textAlignment w:val="auto"/>
              <w:rPr>
                <w:rFonts w:ascii="Arial" w:hAnsi="Arial" w:cs="Arial"/>
                <w:color w:val="000000" w:themeColor="text1"/>
                <w:sz w:val="20"/>
                <w:szCs w:val="20"/>
              </w:rPr>
            </w:pPr>
            <w:r w:rsidRPr="00555336">
              <w:rPr>
                <w:rFonts w:ascii="Arial" w:hAnsi="Arial" w:cs="Arial"/>
                <w:color w:val="000000" w:themeColor="text1"/>
                <w:sz w:val="20"/>
                <w:szCs w:val="20"/>
              </w:rPr>
              <w:t>Increase</w:t>
            </w:r>
            <w:r w:rsidR="00BD0A88">
              <w:rPr>
                <w:rFonts w:ascii="Arial" w:hAnsi="Arial" w:cstheme="minorBidi" w:hint="cs"/>
                <w:color w:val="000000" w:themeColor="text1"/>
                <w:sz w:val="20"/>
                <w:szCs w:val="20"/>
                <w:cs/>
              </w:rPr>
              <w:t xml:space="preserve"> </w:t>
            </w:r>
            <w:r w:rsidRPr="00555336">
              <w:rPr>
                <w:rFonts w:ascii="Arial" w:hAnsi="Arial" w:cs="Arial"/>
                <w:color w:val="000000" w:themeColor="text1"/>
                <w:sz w:val="20"/>
                <w:szCs w:val="20"/>
              </w:rPr>
              <w:t xml:space="preserve">in provision for expected credit losses </w:t>
            </w:r>
          </w:p>
        </w:tc>
        <w:tc>
          <w:tcPr>
            <w:tcW w:w="1170" w:type="dxa"/>
            <w:vAlign w:val="bottom"/>
          </w:tcPr>
          <w:p w14:paraId="5B18BE5A" w14:textId="0F4CE378" w:rsidR="009D53AE" w:rsidRPr="00DF10C2" w:rsidRDefault="009D53AE" w:rsidP="00FD4E6A">
            <w:pPr>
              <w:pBdr>
                <w:bottom w:val="single" w:sz="4" w:space="1" w:color="auto"/>
              </w:pBdr>
              <w:tabs>
                <w:tab w:val="decimal" w:pos="885"/>
              </w:tabs>
              <w:spacing w:line="290" w:lineRule="exact"/>
              <w:ind w:left="-15" w:right="-15"/>
              <w:rPr>
                <w:rFonts w:ascii="Arial" w:hAnsi="Arial" w:cs="Arial"/>
                <w:color w:val="000000" w:themeColor="text1"/>
                <w:sz w:val="20"/>
                <w:szCs w:val="20"/>
              </w:rPr>
            </w:pPr>
            <w:r w:rsidRPr="00DF10C2">
              <w:rPr>
                <w:rFonts w:ascii="Arial" w:hAnsi="Arial" w:cs="Arial"/>
                <w:color w:val="000000" w:themeColor="text1"/>
                <w:sz w:val="20"/>
                <w:szCs w:val="20"/>
              </w:rPr>
              <w:t>147,767</w:t>
            </w:r>
          </w:p>
        </w:tc>
        <w:tc>
          <w:tcPr>
            <w:tcW w:w="1170" w:type="dxa"/>
            <w:vAlign w:val="bottom"/>
          </w:tcPr>
          <w:p w14:paraId="40B17957" w14:textId="45110169" w:rsidR="009D53AE" w:rsidRPr="00DF10C2" w:rsidRDefault="009D53AE" w:rsidP="00FD4E6A">
            <w:pPr>
              <w:pBdr>
                <w:bottom w:val="single" w:sz="4" w:space="1" w:color="auto"/>
              </w:pBdr>
              <w:tabs>
                <w:tab w:val="decimal" w:pos="885"/>
              </w:tabs>
              <w:spacing w:line="290" w:lineRule="exact"/>
              <w:ind w:left="-15" w:right="-15"/>
              <w:rPr>
                <w:rFonts w:ascii="Arial" w:hAnsi="Arial" w:cs="Arial"/>
                <w:color w:val="000000" w:themeColor="text1"/>
                <w:sz w:val="20"/>
                <w:szCs w:val="20"/>
              </w:rPr>
            </w:pPr>
            <w:r w:rsidRPr="00DF10C2">
              <w:rPr>
                <w:rFonts w:ascii="Arial" w:hAnsi="Arial" w:cs="Arial"/>
                <w:color w:val="000000" w:themeColor="text1"/>
                <w:sz w:val="20"/>
                <w:szCs w:val="20"/>
              </w:rPr>
              <w:t>57,641</w:t>
            </w:r>
          </w:p>
        </w:tc>
        <w:tc>
          <w:tcPr>
            <w:tcW w:w="1170" w:type="dxa"/>
            <w:vAlign w:val="bottom"/>
          </w:tcPr>
          <w:p w14:paraId="3F5E186C" w14:textId="43AB2B07" w:rsidR="009D53AE" w:rsidRPr="00DF10C2" w:rsidRDefault="009D53AE" w:rsidP="00FD4E6A">
            <w:pPr>
              <w:pBdr>
                <w:bottom w:val="single" w:sz="4" w:space="1" w:color="auto"/>
              </w:pBdr>
              <w:tabs>
                <w:tab w:val="decimal" w:pos="885"/>
              </w:tabs>
              <w:spacing w:line="290" w:lineRule="exact"/>
              <w:ind w:left="-15" w:right="-15"/>
              <w:rPr>
                <w:rFonts w:ascii="Arial" w:hAnsi="Arial" w:cs="Arial"/>
                <w:color w:val="000000" w:themeColor="text1"/>
                <w:sz w:val="20"/>
                <w:szCs w:val="20"/>
              </w:rPr>
            </w:pPr>
            <w:r w:rsidRPr="00DF10C2">
              <w:rPr>
                <w:rFonts w:ascii="Arial" w:hAnsi="Arial" w:cs="Arial"/>
                <w:color w:val="000000" w:themeColor="text1"/>
                <w:sz w:val="20"/>
                <w:szCs w:val="20"/>
              </w:rPr>
              <w:t>196,450</w:t>
            </w:r>
          </w:p>
        </w:tc>
        <w:tc>
          <w:tcPr>
            <w:tcW w:w="1170" w:type="dxa"/>
            <w:vAlign w:val="bottom"/>
          </w:tcPr>
          <w:p w14:paraId="17DBCC04" w14:textId="21AFEC7A" w:rsidR="009D53AE" w:rsidRPr="00DF10C2" w:rsidRDefault="009D53AE" w:rsidP="00FD4E6A">
            <w:pPr>
              <w:pBdr>
                <w:bottom w:val="single" w:sz="4" w:space="1" w:color="auto"/>
              </w:pBdr>
              <w:tabs>
                <w:tab w:val="decimal" w:pos="885"/>
              </w:tabs>
              <w:spacing w:line="290" w:lineRule="exact"/>
              <w:ind w:left="-15" w:right="-15"/>
              <w:rPr>
                <w:rFonts w:ascii="Arial" w:hAnsi="Arial" w:cs="Arial"/>
                <w:color w:val="000000" w:themeColor="text1"/>
                <w:sz w:val="20"/>
                <w:szCs w:val="20"/>
              </w:rPr>
            </w:pPr>
            <w:r w:rsidRPr="00DF10C2">
              <w:rPr>
                <w:rFonts w:ascii="Arial" w:hAnsi="Arial" w:cs="Arial"/>
                <w:color w:val="000000" w:themeColor="text1"/>
                <w:sz w:val="20"/>
                <w:szCs w:val="20"/>
              </w:rPr>
              <w:t>63,300</w:t>
            </w:r>
          </w:p>
        </w:tc>
      </w:tr>
      <w:tr w:rsidR="009D53AE" w:rsidRPr="00555336" w14:paraId="177A805E" w14:textId="77777777" w:rsidTr="00EB0DD3">
        <w:trPr>
          <w:trHeight w:val="219"/>
        </w:trPr>
        <w:tc>
          <w:tcPr>
            <w:tcW w:w="3960" w:type="dxa"/>
            <w:hideMark/>
          </w:tcPr>
          <w:p w14:paraId="31DCE9A7" w14:textId="13601EEF" w:rsidR="009D53AE" w:rsidRPr="00555336" w:rsidRDefault="009D53AE" w:rsidP="00FD4E6A">
            <w:pPr>
              <w:spacing w:line="290" w:lineRule="exact"/>
              <w:ind w:left="520" w:hanging="520"/>
              <w:rPr>
                <w:rFonts w:ascii="Arial" w:hAnsi="Arial" w:cs="Arial"/>
                <w:color w:val="000000" w:themeColor="text1"/>
                <w:sz w:val="20"/>
                <w:szCs w:val="20"/>
              </w:rPr>
            </w:pPr>
            <w:r w:rsidRPr="00555336">
              <w:rPr>
                <w:rFonts w:ascii="Arial" w:hAnsi="Arial" w:cs="Arial"/>
                <w:color w:val="000000" w:themeColor="text1"/>
                <w:sz w:val="20"/>
                <w:szCs w:val="20"/>
              </w:rPr>
              <w:t>Ending balance</w:t>
            </w:r>
          </w:p>
        </w:tc>
        <w:tc>
          <w:tcPr>
            <w:tcW w:w="1170" w:type="dxa"/>
            <w:vAlign w:val="bottom"/>
          </w:tcPr>
          <w:p w14:paraId="6857EEE1" w14:textId="628EA8BA" w:rsidR="009D53AE" w:rsidRPr="00DF10C2" w:rsidRDefault="009D53AE" w:rsidP="00FD4E6A">
            <w:pPr>
              <w:pBdr>
                <w:bottom w:val="double" w:sz="4" w:space="1" w:color="auto"/>
              </w:pBdr>
              <w:tabs>
                <w:tab w:val="decimal" w:pos="885"/>
              </w:tabs>
              <w:spacing w:line="290" w:lineRule="exact"/>
              <w:ind w:left="-15" w:right="-15"/>
              <w:rPr>
                <w:rFonts w:ascii="Arial" w:hAnsi="Arial" w:cs="Arial"/>
                <w:color w:val="000000" w:themeColor="text1"/>
                <w:sz w:val="20"/>
                <w:szCs w:val="20"/>
              </w:rPr>
            </w:pPr>
            <w:r w:rsidRPr="00DF10C2">
              <w:rPr>
                <w:rFonts w:ascii="Arial" w:hAnsi="Arial" w:cs="Arial"/>
                <w:color w:val="000000" w:themeColor="text1"/>
                <w:sz w:val="20"/>
                <w:szCs w:val="20"/>
              </w:rPr>
              <w:t>631,067</w:t>
            </w:r>
          </w:p>
        </w:tc>
        <w:tc>
          <w:tcPr>
            <w:tcW w:w="1170" w:type="dxa"/>
            <w:vAlign w:val="bottom"/>
          </w:tcPr>
          <w:p w14:paraId="63BC20E5" w14:textId="10F02B8F" w:rsidR="009D53AE" w:rsidRPr="00DF10C2" w:rsidRDefault="009D53AE" w:rsidP="00FD4E6A">
            <w:pPr>
              <w:pBdr>
                <w:bottom w:val="double" w:sz="4" w:space="1" w:color="auto"/>
              </w:pBdr>
              <w:tabs>
                <w:tab w:val="decimal" w:pos="885"/>
              </w:tabs>
              <w:spacing w:line="290" w:lineRule="exact"/>
              <w:ind w:left="-15" w:right="-15"/>
              <w:rPr>
                <w:rFonts w:ascii="Arial" w:hAnsi="Arial" w:cs="Arial"/>
                <w:color w:val="000000" w:themeColor="text1"/>
                <w:sz w:val="20"/>
                <w:szCs w:val="20"/>
              </w:rPr>
            </w:pPr>
            <w:r w:rsidRPr="00DF10C2">
              <w:rPr>
                <w:rFonts w:ascii="Arial" w:hAnsi="Arial" w:cs="Arial"/>
                <w:color w:val="000000" w:themeColor="text1"/>
                <w:sz w:val="20"/>
                <w:szCs w:val="20"/>
              </w:rPr>
              <w:t>483,300</w:t>
            </w:r>
          </w:p>
        </w:tc>
        <w:tc>
          <w:tcPr>
            <w:tcW w:w="1170" w:type="dxa"/>
            <w:vAlign w:val="bottom"/>
          </w:tcPr>
          <w:p w14:paraId="02FC7FBE" w14:textId="0C766920" w:rsidR="009D53AE" w:rsidRPr="00DF10C2" w:rsidRDefault="009D53AE" w:rsidP="00FD4E6A">
            <w:pPr>
              <w:pBdr>
                <w:bottom w:val="double" w:sz="4" w:space="1" w:color="auto"/>
              </w:pBdr>
              <w:tabs>
                <w:tab w:val="decimal" w:pos="885"/>
              </w:tabs>
              <w:spacing w:line="290" w:lineRule="exact"/>
              <w:ind w:left="-15" w:right="-15"/>
              <w:rPr>
                <w:rFonts w:ascii="Arial" w:hAnsi="Arial" w:cs="Arial"/>
                <w:color w:val="000000" w:themeColor="text1"/>
                <w:sz w:val="20"/>
                <w:szCs w:val="20"/>
              </w:rPr>
            </w:pPr>
            <w:r w:rsidRPr="00DF10C2">
              <w:rPr>
                <w:rFonts w:ascii="Arial" w:hAnsi="Arial" w:cs="Arial"/>
                <w:color w:val="000000" w:themeColor="text1"/>
                <w:sz w:val="20"/>
                <w:szCs w:val="20"/>
              </w:rPr>
              <w:t>745,679</w:t>
            </w:r>
          </w:p>
        </w:tc>
        <w:tc>
          <w:tcPr>
            <w:tcW w:w="1170" w:type="dxa"/>
            <w:vAlign w:val="bottom"/>
          </w:tcPr>
          <w:p w14:paraId="2BBD47DC" w14:textId="4155B703" w:rsidR="009D53AE" w:rsidRPr="00DF10C2" w:rsidRDefault="009D53AE" w:rsidP="00FD4E6A">
            <w:pPr>
              <w:pBdr>
                <w:bottom w:val="double" w:sz="4" w:space="1" w:color="auto"/>
              </w:pBdr>
              <w:tabs>
                <w:tab w:val="decimal" w:pos="885"/>
              </w:tabs>
              <w:spacing w:line="290" w:lineRule="exact"/>
              <w:ind w:left="-15" w:right="-15"/>
              <w:rPr>
                <w:rFonts w:ascii="Arial" w:hAnsi="Arial" w:cs="Arial"/>
                <w:color w:val="000000" w:themeColor="text1"/>
                <w:sz w:val="20"/>
                <w:szCs w:val="20"/>
              </w:rPr>
            </w:pPr>
            <w:r w:rsidRPr="00DF10C2">
              <w:rPr>
                <w:rFonts w:ascii="Arial" w:hAnsi="Arial" w:cs="Arial"/>
                <w:color w:val="000000" w:themeColor="text1"/>
                <w:sz w:val="20"/>
                <w:szCs w:val="20"/>
              </w:rPr>
              <w:t>549,229</w:t>
            </w:r>
          </w:p>
        </w:tc>
      </w:tr>
    </w:tbl>
    <w:p w14:paraId="7B0D570B" w14:textId="0A7AE8F9" w:rsidR="00CF39F7" w:rsidRPr="00555336" w:rsidRDefault="00CF39F7" w:rsidP="00AE2566">
      <w:pPr>
        <w:spacing w:before="240" w:after="120" w:line="380" w:lineRule="exact"/>
        <w:ind w:left="533"/>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The significant </w:t>
      </w:r>
      <w:r w:rsidR="00BD0A88">
        <w:rPr>
          <w:rFonts w:ascii="Arial" w:hAnsi="Arial" w:cs="Browallia New"/>
          <w:color w:val="000000" w:themeColor="text1"/>
          <w:sz w:val="22"/>
        </w:rPr>
        <w:t>increase</w:t>
      </w:r>
      <w:r w:rsidRPr="00555336">
        <w:rPr>
          <w:rFonts w:ascii="Arial" w:hAnsi="Arial" w:cs="Arial"/>
          <w:color w:val="000000" w:themeColor="text1"/>
          <w:sz w:val="22"/>
          <w:szCs w:val="22"/>
        </w:rPr>
        <w:t xml:space="preserve"> in</w:t>
      </w:r>
      <w:r w:rsidRPr="00555336">
        <w:rPr>
          <w:rFonts w:ascii="Arial" w:hAnsi="Arial" w:cs="Arial"/>
          <w:color w:val="000000" w:themeColor="text1"/>
          <w:sz w:val="22"/>
          <w:szCs w:val="22"/>
          <w:cs/>
        </w:rPr>
        <w:t xml:space="preserve"> </w:t>
      </w:r>
      <w:r w:rsidRPr="00555336">
        <w:rPr>
          <w:rFonts w:ascii="Arial" w:hAnsi="Arial" w:cs="Arial"/>
          <w:color w:val="000000" w:themeColor="text1"/>
          <w:sz w:val="22"/>
          <w:szCs w:val="22"/>
        </w:rPr>
        <w:t xml:space="preserve">allowance for expected credit losses was mainly due to </w:t>
      </w:r>
      <w:r w:rsidR="00BD0A88">
        <w:rPr>
          <w:rFonts w:ascii="Arial" w:hAnsi="Arial" w:cs="Arial"/>
          <w:color w:val="000000" w:themeColor="text1"/>
          <w:sz w:val="22"/>
          <w:szCs w:val="22"/>
        </w:rPr>
        <w:t>in</w:t>
      </w:r>
      <w:r w:rsidRPr="00555336">
        <w:rPr>
          <w:rFonts w:ascii="Arial" w:hAnsi="Arial" w:cs="Arial"/>
          <w:color w:val="000000" w:themeColor="text1"/>
          <w:sz w:val="22"/>
          <w:szCs w:val="22"/>
        </w:rPr>
        <w:t xml:space="preserve">creasing in default rate of trade </w:t>
      </w:r>
      <w:r w:rsidR="002804CC" w:rsidRPr="00555336">
        <w:rPr>
          <w:rFonts w:ascii="Arial" w:hAnsi="Arial" w:cs="Arial"/>
          <w:color w:val="000000" w:themeColor="text1"/>
          <w:sz w:val="22"/>
          <w:szCs w:val="22"/>
        </w:rPr>
        <w:t xml:space="preserve">accounts </w:t>
      </w:r>
      <w:r w:rsidRPr="00555336">
        <w:rPr>
          <w:rFonts w:ascii="Arial" w:hAnsi="Arial" w:cs="Arial"/>
          <w:color w:val="000000" w:themeColor="text1"/>
          <w:sz w:val="22"/>
          <w:szCs w:val="22"/>
        </w:rPr>
        <w:t>receivable by rolling credit rate.</w:t>
      </w:r>
    </w:p>
    <w:p w14:paraId="519B5E87" w14:textId="6E0D41A8" w:rsidR="00A44167" w:rsidRPr="00555336" w:rsidRDefault="007E0E9F" w:rsidP="00AE2566">
      <w:pPr>
        <w:spacing w:before="120" w:line="380" w:lineRule="exact"/>
        <w:ind w:left="533" w:hanging="533"/>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10</w:t>
      </w:r>
      <w:r w:rsidR="00A44167" w:rsidRPr="00555336">
        <w:rPr>
          <w:rFonts w:ascii="Arial" w:hAnsi="Arial" w:cs="Arial"/>
          <w:b/>
          <w:bCs/>
          <w:color w:val="000000" w:themeColor="text1"/>
          <w:sz w:val="22"/>
          <w:szCs w:val="22"/>
        </w:rPr>
        <w:t>.</w:t>
      </w:r>
      <w:r w:rsidR="00A44167" w:rsidRPr="00555336">
        <w:rPr>
          <w:rFonts w:ascii="Arial" w:hAnsi="Arial" w:cs="Arial"/>
          <w:b/>
          <w:bCs/>
          <w:color w:val="000000" w:themeColor="text1"/>
          <w:sz w:val="22"/>
          <w:szCs w:val="22"/>
        </w:rPr>
        <w:tab/>
      </w:r>
      <w:r w:rsidR="00C323D6" w:rsidRPr="00555336">
        <w:rPr>
          <w:rFonts w:ascii="Arial" w:hAnsi="Arial" w:cs="Arial"/>
          <w:b/>
          <w:bCs/>
          <w:color w:val="000000" w:themeColor="text1"/>
          <w:sz w:val="22"/>
          <w:szCs w:val="22"/>
        </w:rPr>
        <w:t>Contract assets</w:t>
      </w:r>
      <w:r w:rsidR="00EE010C" w:rsidRPr="00555336">
        <w:rPr>
          <w:rFonts w:ascii="Arial" w:hAnsi="Arial" w:cs="Arial"/>
          <w:b/>
          <w:bCs/>
          <w:color w:val="000000" w:themeColor="text1"/>
          <w:sz w:val="22"/>
          <w:szCs w:val="22"/>
        </w:rPr>
        <w:t>/</w:t>
      </w:r>
      <w:r w:rsidR="00DE0AAE" w:rsidRPr="00555336">
        <w:rPr>
          <w:rFonts w:ascii="Arial" w:hAnsi="Arial" w:cs="Arial"/>
          <w:b/>
          <w:bCs/>
          <w:color w:val="000000" w:themeColor="text1"/>
          <w:sz w:val="22"/>
          <w:szCs w:val="22"/>
        </w:rPr>
        <w:t>Contract liabilities</w:t>
      </w:r>
    </w:p>
    <w:tbl>
      <w:tblPr>
        <w:tblW w:w="8640" w:type="dxa"/>
        <w:tblInd w:w="450" w:type="dxa"/>
        <w:tblLayout w:type="fixed"/>
        <w:tblLook w:val="0000" w:firstRow="0" w:lastRow="0" w:firstColumn="0" w:lastColumn="0" w:noHBand="0" w:noVBand="0"/>
      </w:tblPr>
      <w:tblGrid>
        <w:gridCol w:w="3960"/>
        <w:gridCol w:w="1170"/>
        <w:gridCol w:w="1170"/>
        <w:gridCol w:w="1170"/>
        <w:gridCol w:w="1170"/>
      </w:tblGrid>
      <w:tr w:rsidR="00A02640" w:rsidRPr="00555336" w14:paraId="78058245" w14:textId="77777777" w:rsidTr="003067E6">
        <w:trPr>
          <w:tblHeader/>
        </w:trPr>
        <w:tc>
          <w:tcPr>
            <w:tcW w:w="3960" w:type="dxa"/>
          </w:tcPr>
          <w:p w14:paraId="50864CB7" w14:textId="77777777" w:rsidR="00C323D6" w:rsidRPr="00555336" w:rsidRDefault="00C323D6" w:rsidP="00FD4E6A">
            <w:pPr>
              <w:spacing w:line="290" w:lineRule="exact"/>
              <w:rPr>
                <w:rFonts w:ascii="Arial" w:hAnsi="Arial" w:cs="Arial"/>
                <w:color w:val="000000" w:themeColor="text1"/>
                <w:sz w:val="18"/>
                <w:szCs w:val="18"/>
              </w:rPr>
            </w:pPr>
          </w:p>
        </w:tc>
        <w:tc>
          <w:tcPr>
            <w:tcW w:w="2340" w:type="dxa"/>
            <w:gridSpan w:val="2"/>
          </w:tcPr>
          <w:p w14:paraId="4B39E2FE" w14:textId="77777777" w:rsidR="00C323D6" w:rsidRPr="00555336" w:rsidRDefault="00C323D6" w:rsidP="00FD4E6A">
            <w:pPr>
              <w:spacing w:line="290" w:lineRule="exact"/>
              <w:rPr>
                <w:rFonts w:ascii="Arial" w:hAnsi="Arial" w:cs="Arial"/>
                <w:color w:val="000000" w:themeColor="text1"/>
                <w:sz w:val="18"/>
                <w:szCs w:val="18"/>
              </w:rPr>
            </w:pPr>
          </w:p>
        </w:tc>
        <w:tc>
          <w:tcPr>
            <w:tcW w:w="2340" w:type="dxa"/>
            <w:gridSpan w:val="2"/>
          </w:tcPr>
          <w:p w14:paraId="06C6144D" w14:textId="77777777" w:rsidR="00C323D6" w:rsidRPr="00555336" w:rsidRDefault="00C323D6" w:rsidP="00FD4E6A">
            <w:pPr>
              <w:spacing w:line="290" w:lineRule="exact"/>
              <w:jc w:val="right"/>
              <w:rPr>
                <w:rFonts w:ascii="Arial" w:hAnsi="Arial" w:cs="Arial"/>
                <w:color w:val="000000" w:themeColor="text1"/>
                <w:sz w:val="18"/>
                <w:szCs w:val="18"/>
              </w:rPr>
            </w:pPr>
            <w:r w:rsidRPr="00555336">
              <w:rPr>
                <w:rFonts w:ascii="Arial" w:hAnsi="Arial" w:cs="Arial"/>
                <w:color w:val="000000" w:themeColor="text1"/>
                <w:sz w:val="18"/>
                <w:szCs w:val="18"/>
              </w:rPr>
              <w:t>(Unit: Thousand Baht)</w:t>
            </w:r>
          </w:p>
        </w:tc>
      </w:tr>
      <w:tr w:rsidR="00A02640" w:rsidRPr="00555336" w14:paraId="12CE358C" w14:textId="77777777" w:rsidTr="003067E6">
        <w:trPr>
          <w:tblHeader/>
        </w:trPr>
        <w:tc>
          <w:tcPr>
            <w:tcW w:w="3960" w:type="dxa"/>
            <w:vAlign w:val="bottom"/>
          </w:tcPr>
          <w:p w14:paraId="06638908" w14:textId="77777777" w:rsidR="00C323D6" w:rsidRPr="00555336" w:rsidRDefault="00C323D6" w:rsidP="00FD4E6A">
            <w:pPr>
              <w:spacing w:line="290" w:lineRule="exact"/>
              <w:jc w:val="center"/>
              <w:rPr>
                <w:rFonts w:ascii="Arial" w:hAnsi="Arial" w:cs="Arial"/>
                <w:color w:val="000000" w:themeColor="text1"/>
                <w:sz w:val="18"/>
                <w:szCs w:val="18"/>
              </w:rPr>
            </w:pPr>
          </w:p>
        </w:tc>
        <w:tc>
          <w:tcPr>
            <w:tcW w:w="2340" w:type="dxa"/>
            <w:gridSpan w:val="2"/>
            <w:vAlign w:val="bottom"/>
          </w:tcPr>
          <w:p w14:paraId="338CA40A" w14:textId="77777777" w:rsidR="00C323D6" w:rsidRPr="00555336" w:rsidRDefault="00C323D6" w:rsidP="00FD4E6A">
            <w:pPr>
              <w:pBdr>
                <w:bottom w:val="single" w:sz="4" w:space="1" w:color="auto"/>
              </w:pBdr>
              <w:spacing w:line="290" w:lineRule="exact"/>
              <w:ind w:left="-21" w:right="-18"/>
              <w:jc w:val="center"/>
              <w:rPr>
                <w:rFonts w:ascii="Arial" w:hAnsi="Arial" w:cs="Arial"/>
                <w:color w:val="000000" w:themeColor="text1"/>
                <w:sz w:val="18"/>
                <w:szCs w:val="18"/>
              </w:rPr>
            </w:pPr>
            <w:r w:rsidRPr="00555336">
              <w:rPr>
                <w:rFonts w:ascii="Arial" w:hAnsi="Arial" w:cs="Arial"/>
                <w:color w:val="000000" w:themeColor="text1"/>
                <w:sz w:val="18"/>
                <w:szCs w:val="18"/>
              </w:rPr>
              <w:t xml:space="preserve">Consolidated </w:t>
            </w:r>
          </w:p>
          <w:p w14:paraId="357DECF3" w14:textId="77777777" w:rsidR="00C323D6" w:rsidRPr="00555336" w:rsidRDefault="00C323D6" w:rsidP="00FD4E6A">
            <w:pPr>
              <w:pBdr>
                <w:bottom w:val="single" w:sz="4" w:space="1" w:color="auto"/>
              </w:pBdr>
              <w:spacing w:line="290" w:lineRule="exact"/>
              <w:ind w:left="-21" w:right="-18"/>
              <w:jc w:val="center"/>
              <w:rPr>
                <w:rFonts w:ascii="Arial" w:hAnsi="Arial" w:cs="Arial"/>
                <w:color w:val="000000" w:themeColor="text1"/>
                <w:sz w:val="18"/>
                <w:szCs w:val="18"/>
                <w:cs/>
              </w:rPr>
            </w:pPr>
            <w:r w:rsidRPr="00555336">
              <w:rPr>
                <w:rFonts w:ascii="Arial" w:hAnsi="Arial" w:cs="Arial"/>
                <w:color w:val="000000" w:themeColor="text1"/>
                <w:sz w:val="18"/>
                <w:szCs w:val="18"/>
              </w:rPr>
              <w:t>financial statements</w:t>
            </w:r>
          </w:p>
        </w:tc>
        <w:tc>
          <w:tcPr>
            <w:tcW w:w="2340" w:type="dxa"/>
            <w:gridSpan w:val="2"/>
            <w:vAlign w:val="bottom"/>
          </w:tcPr>
          <w:p w14:paraId="3AF7ED89" w14:textId="77777777" w:rsidR="00C323D6" w:rsidRPr="00555336" w:rsidRDefault="00C323D6" w:rsidP="00FD4E6A">
            <w:pPr>
              <w:pBdr>
                <w:bottom w:val="single" w:sz="4" w:space="1" w:color="auto"/>
              </w:pBdr>
              <w:spacing w:line="290" w:lineRule="exact"/>
              <w:ind w:left="-21" w:right="-18"/>
              <w:jc w:val="center"/>
              <w:rPr>
                <w:rFonts w:ascii="Arial" w:hAnsi="Arial" w:cs="Arial"/>
                <w:color w:val="000000" w:themeColor="text1"/>
                <w:sz w:val="18"/>
                <w:szCs w:val="18"/>
              </w:rPr>
            </w:pPr>
            <w:r w:rsidRPr="00555336">
              <w:rPr>
                <w:rFonts w:ascii="Arial" w:hAnsi="Arial" w:cs="Arial"/>
                <w:color w:val="000000" w:themeColor="text1"/>
                <w:sz w:val="18"/>
                <w:szCs w:val="18"/>
              </w:rPr>
              <w:t>Separate</w:t>
            </w:r>
          </w:p>
          <w:p w14:paraId="546070A4" w14:textId="77777777" w:rsidR="00C323D6" w:rsidRPr="00555336" w:rsidRDefault="00C323D6" w:rsidP="00FD4E6A">
            <w:pPr>
              <w:pBdr>
                <w:bottom w:val="single" w:sz="4" w:space="1" w:color="auto"/>
              </w:pBdr>
              <w:spacing w:line="290" w:lineRule="exact"/>
              <w:ind w:left="-21" w:right="-18"/>
              <w:jc w:val="center"/>
              <w:rPr>
                <w:rFonts w:ascii="Arial" w:hAnsi="Arial" w:cs="Arial"/>
                <w:color w:val="000000" w:themeColor="text1"/>
                <w:sz w:val="18"/>
                <w:szCs w:val="18"/>
                <w:cs/>
              </w:rPr>
            </w:pPr>
            <w:r w:rsidRPr="00555336">
              <w:rPr>
                <w:rFonts w:ascii="Arial" w:hAnsi="Arial" w:cs="Arial"/>
                <w:color w:val="000000" w:themeColor="text1"/>
                <w:sz w:val="18"/>
                <w:szCs w:val="18"/>
              </w:rPr>
              <w:t>financial statements</w:t>
            </w:r>
          </w:p>
        </w:tc>
      </w:tr>
      <w:tr w:rsidR="00A02640" w:rsidRPr="00555336" w14:paraId="568B896E" w14:textId="77777777" w:rsidTr="003067E6">
        <w:trPr>
          <w:tblHeader/>
        </w:trPr>
        <w:tc>
          <w:tcPr>
            <w:tcW w:w="3960" w:type="dxa"/>
          </w:tcPr>
          <w:p w14:paraId="0BE8F9E7" w14:textId="77777777" w:rsidR="006542B1" w:rsidRPr="00555336" w:rsidRDefault="006542B1" w:rsidP="00FD4E6A">
            <w:pPr>
              <w:spacing w:line="290" w:lineRule="exact"/>
              <w:rPr>
                <w:rFonts w:ascii="Arial" w:hAnsi="Arial" w:cs="Arial"/>
                <w:color w:val="000000" w:themeColor="text1"/>
                <w:sz w:val="18"/>
                <w:szCs w:val="18"/>
              </w:rPr>
            </w:pPr>
          </w:p>
        </w:tc>
        <w:tc>
          <w:tcPr>
            <w:tcW w:w="1170" w:type="dxa"/>
            <w:shd w:val="clear" w:color="auto" w:fill="auto"/>
            <w:vAlign w:val="bottom"/>
          </w:tcPr>
          <w:p w14:paraId="03C7D5AF" w14:textId="7C377CE7" w:rsidR="006542B1" w:rsidRPr="00555336" w:rsidRDefault="00E97719" w:rsidP="00FD4E6A">
            <w:pPr>
              <w:pBdr>
                <w:bottom w:val="single" w:sz="4" w:space="1" w:color="auto"/>
              </w:pBdr>
              <w:tabs>
                <w:tab w:val="center" w:pos="6480"/>
                <w:tab w:val="center" w:pos="8820"/>
              </w:tabs>
              <w:spacing w:line="290" w:lineRule="exact"/>
              <w:ind w:left="-21" w:right="-18"/>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1170" w:type="dxa"/>
            <w:shd w:val="clear" w:color="auto" w:fill="auto"/>
            <w:vAlign w:val="bottom"/>
          </w:tcPr>
          <w:p w14:paraId="245D47FC" w14:textId="79FB1D08" w:rsidR="006542B1" w:rsidRPr="00555336" w:rsidRDefault="00407345" w:rsidP="00FD4E6A">
            <w:pPr>
              <w:pBdr>
                <w:bottom w:val="single" w:sz="4" w:space="1" w:color="auto"/>
              </w:pBdr>
              <w:tabs>
                <w:tab w:val="center" w:pos="6480"/>
                <w:tab w:val="center" w:pos="8820"/>
              </w:tabs>
              <w:spacing w:line="290" w:lineRule="exact"/>
              <w:ind w:left="-21" w:right="-18"/>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c>
          <w:tcPr>
            <w:tcW w:w="1170" w:type="dxa"/>
            <w:shd w:val="clear" w:color="auto" w:fill="auto"/>
            <w:vAlign w:val="bottom"/>
          </w:tcPr>
          <w:p w14:paraId="299F44DF" w14:textId="102A6AC9" w:rsidR="006542B1" w:rsidRPr="00555336" w:rsidRDefault="00E97719" w:rsidP="00FD4E6A">
            <w:pPr>
              <w:pBdr>
                <w:bottom w:val="single" w:sz="4" w:space="1" w:color="auto"/>
              </w:pBdr>
              <w:tabs>
                <w:tab w:val="center" w:pos="6480"/>
                <w:tab w:val="center" w:pos="8820"/>
              </w:tabs>
              <w:spacing w:line="290" w:lineRule="exact"/>
              <w:ind w:left="-21" w:right="-18"/>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1170" w:type="dxa"/>
            <w:shd w:val="clear" w:color="auto" w:fill="auto"/>
            <w:vAlign w:val="bottom"/>
          </w:tcPr>
          <w:p w14:paraId="5E21ECF0" w14:textId="58726F16" w:rsidR="006542B1" w:rsidRPr="00555336" w:rsidRDefault="00407345" w:rsidP="00FD4E6A">
            <w:pPr>
              <w:pBdr>
                <w:bottom w:val="single" w:sz="4" w:space="1" w:color="auto"/>
              </w:pBdr>
              <w:tabs>
                <w:tab w:val="center" w:pos="6480"/>
                <w:tab w:val="center" w:pos="8820"/>
              </w:tabs>
              <w:spacing w:line="290" w:lineRule="exact"/>
              <w:ind w:left="-21" w:right="-18"/>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r>
      <w:tr w:rsidR="00A02640" w:rsidRPr="00555336" w14:paraId="46CB5676" w14:textId="77777777" w:rsidTr="003067E6">
        <w:tc>
          <w:tcPr>
            <w:tcW w:w="3960" w:type="dxa"/>
          </w:tcPr>
          <w:p w14:paraId="42241D6C" w14:textId="77777777" w:rsidR="006542B1" w:rsidRPr="00555336" w:rsidRDefault="006542B1" w:rsidP="00FD4E6A">
            <w:pPr>
              <w:spacing w:line="290" w:lineRule="exact"/>
              <w:ind w:left="132" w:right="-108" w:hanging="132"/>
              <w:rPr>
                <w:rFonts w:ascii="Arial" w:hAnsi="Arial" w:cs="Arial"/>
                <w:b/>
                <w:bCs/>
                <w:color w:val="000000" w:themeColor="text1"/>
                <w:sz w:val="18"/>
                <w:szCs w:val="18"/>
              </w:rPr>
            </w:pPr>
            <w:bookmarkStart w:id="8" w:name="_Hlk33795345"/>
            <w:r w:rsidRPr="00555336">
              <w:rPr>
                <w:rFonts w:ascii="Arial" w:hAnsi="Arial" w:cs="Arial"/>
                <w:b/>
                <w:bCs/>
                <w:color w:val="000000" w:themeColor="text1"/>
                <w:sz w:val="18"/>
                <w:szCs w:val="18"/>
              </w:rPr>
              <w:t>Contract assets</w:t>
            </w:r>
          </w:p>
        </w:tc>
        <w:tc>
          <w:tcPr>
            <w:tcW w:w="1170" w:type="dxa"/>
            <w:vAlign w:val="bottom"/>
          </w:tcPr>
          <w:p w14:paraId="7E89979D" w14:textId="77777777" w:rsidR="006542B1" w:rsidRPr="00555336" w:rsidRDefault="006542B1" w:rsidP="00FD4E6A">
            <w:pPr>
              <w:tabs>
                <w:tab w:val="decimal" w:pos="972"/>
              </w:tabs>
              <w:spacing w:line="290" w:lineRule="exact"/>
              <w:ind w:left="-21" w:right="-18"/>
              <w:rPr>
                <w:rFonts w:ascii="Arial" w:hAnsi="Arial" w:cs="Arial"/>
                <w:color w:val="000000" w:themeColor="text1"/>
                <w:sz w:val="18"/>
                <w:szCs w:val="18"/>
              </w:rPr>
            </w:pPr>
          </w:p>
        </w:tc>
        <w:tc>
          <w:tcPr>
            <w:tcW w:w="1170" w:type="dxa"/>
            <w:vAlign w:val="bottom"/>
          </w:tcPr>
          <w:p w14:paraId="7F8A6B00" w14:textId="77777777" w:rsidR="006542B1" w:rsidRPr="00555336" w:rsidRDefault="006542B1" w:rsidP="00FD4E6A">
            <w:pPr>
              <w:tabs>
                <w:tab w:val="decimal" w:pos="972"/>
              </w:tabs>
              <w:spacing w:line="290" w:lineRule="exact"/>
              <w:ind w:left="-21" w:right="-18"/>
              <w:rPr>
                <w:rFonts w:ascii="Arial" w:hAnsi="Arial" w:cs="Arial"/>
                <w:color w:val="000000" w:themeColor="text1"/>
                <w:sz w:val="18"/>
                <w:szCs w:val="18"/>
              </w:rPr>
            </w:pPr>
          </w:p>
        </w:tc>
        <w:tc>
          <w:tcPr>
            <w:tcW w:w="1170" w:type="dxa"/>
            <w:vAlign w:val="bottom"/>
          </w:tcPr>
          <w:p w14:paraId="7C37E0B3" w14:textId="77777777" w:rsidR="006542B1" w:rsidRPr="00555336" w:rsidRDefault="006542B1" w:rsidP="00FD4E6A">
            <w:pPr>
              <w:tabs>
                <w:tab w:val="decimal" w:pos="972"/>
              </w:tabs>
              <w:spacing w:line="290" w:lineRule="exact"/>
              <w:ind w:left="-21" w:right="-18"/>
              <w:rPr>
                <w:rFonts w:ascii="Arial" w:hAnsi="Arial" w:cs="Arial"/>
                <w:color w:val="000000" w:themeColor="text1"/>
                <w:sz w:val="18"/>
                <w:szCs w:val="18"/>
              </w:rPr>
            </w:pPr>
          </w:p>
        </w:tc>
        <w:tc>
          <w:tcPr>
            <w:tcW w:w="1170" w:type="dxa"/>
            <w:vAlign w:val="bottom"/>
          </w:tcPr>
          <w:p w14:paraId="06B41D0E" w14:textId="77777777" w:rsidR="006542B1" w:rsidRPr="00555336" w:rsidRDefault="006542B1" w:rsidP="00FD4E6A">
            <w:pPr>
              <w:tabs>
                <w:tab w:val="decimal" w:pos="972"/>
              </w:tabs>
              <w:spacing w:line="290" w:lineRule="exact"/>
              <w:ind w:left="-21" w:right="-18"/>
              <w:rPr>
                <w:rFonts w:ascii="Arial" w:hAnsi="Arial" w:cs="Arial"/>
                <w:color w:val="000000" w:themeColor="text1"/>
                <w:sz w:val="18"/>
                <w:szCs w:val="18"/>
              </w:rPr>
            </w:pPr>
          </w:p>
        </w:tc>
      </w:tr>
      <w:bookmarkEnd w:id="8"/>
      <w:tr w:rsidR="002C6FC5" w:rsidRPr="00555336" w14:paraId="026D6FF9" w14:textId="77777777" w:rsidTr="003067E6">
        <w:tc>
          <w:tcPr>
            <w:tcW w:w="3960" w:type="dxa"/>
          </w:tcPr>
          <w:p w14:paraId="01C0C570" w14:textId="17F7F8F8" w:rsidR="002C6FC5" w:rsidRPr="00555336" w:rsidRDefault="002C6FC5" w:rsidP="00FD4E6A">
            <w:pPr>
              <w:spacing w:line="290" w:lineRule="exact"/>
              <w:ind w:left="132" w:right="-108" w:hanging="132"/>
              <w:rPr>
                <w:rFonts w:ascii="Arial" w:hAnsi="Arial" w:cs="Arial"/>
                <w:color w:val="000000" w:themeColor="text1"/>
                <w:sz w:val="18"/>
                <w:szCs w:val="18"/>
              </w:rPr>
            </w:pPr>
            <w:r w:rsidRPr="00555336">
              <w:rPr>
                <w:rFonts w:ascii="Arial" w:hAnsi="Arial" w:cs="Arial"/>
                <w:color w:val="000000" w:themeColor="text1"/>
                <w:sz w:val="18"/>
                <w:szCs w:val="18"/>
              </w:rPr>
              <w:t xml:space="preserve">   Unbilled receivables - unrelated parties</w:t>
            </w:r>
          </w:p>
        </w:tc>
        <w:tc>
          <w:tcPr>
            <w:tcW w:w="1170" w:type="dxa"/>
            <w:vAlign w:val="bottom"/>
          </w:tcPr>
          <w:p w14:paraId="5B63019F" w14:textId="74820931" w:rsidR="002C6FC5" w:rsidRPr="00555336" w:rsidRDefault="002C6FC5" w:rsidP="00FD4E6A">
            <w:pPr>
              <w:tabs>
                <w:tab w:val="decimal" w:pos="879"/>
              </w:tabs>
              <w:spacing w:line="290" w:lineRule="exact"/>
              <w:ind w:left="-21" w:right="-18"/>
              <w:rPr>
                <w:rFonts w:ascii="Arial" w:hAnsi="Arial" w:cs="Arial"/>
                <w:color w:val="000000" w:themeColor="text1"/>
                <w:sz w:val="18"/>
                <w:szCs w:val="18"/>
              </w:rPr>
            </w:pPr>
            <w:r w:rsidRPr="00DF10C2">
              <w:rPr>
                <w:rFonts w:ascii="Arial" w:hAnsi="Arial" w:cs="Arial"/>
                <w:color w:val="000000" w:themeColor="text1"/>
                <w:sz w:val="18"/>
                <w:szCs w:val="18"/>
              </w:rPr>
              <w:t>4,0</w:t>
            </w:r>
            <w:r w:rsidR="00472512">
              <w:rPr>
                <w:rFonts w:ascii="Arial" w:hAnsi="Arial" w:cs="Arial"/>
                <w:color w:val="000000" w:themeColor="text1"/>
                <w:sz w:val="18"/>
                <w:szCs w:val="18"/>
              </w:rPr>
              <w:t>00</w:t>
            </w:r>
            <w:r w:rsidRPr="00DF10C2">
              <w:rPr>
                <w:rFonts w:ascii="Arial" w:hAnsi="Arial" w:cs="Arial"/>
                <w:color w:val="000000" w:themeColor="text1"/>
                <w:sz w:val="18"/>
                <w:szCs w:val="18"/>
              </w:rPr>
              <w:t>,909</w:t>
            </w:r>
          </w:p>
        </w:tc>
        <w:tc>
          <w:tcPr>
            <w:tcW w:w="1170" w:type="dxa"/>
            <w:vAlign w:val="bottom"/>
          </w:tcPr>
          <w:p w14:paraId="004229DA" w14:textId="5375B8BD" w:rsidR="002C6FC5" w:rsidRPr="00555336" w:rsidRDefault="002C6FC5" w:rsidP="00FD4E6A">
            <w:pPr>
              <w:tabs>
                <w:tab w:val="decimal" w:pos="879"/>
              </w:tabs>
              <w:spacing w:line="290" w:lineRule="exact"/>
              <w:ind w:left="-21" w:right="-18"/>
              <w:rPr>
                <w:rFonts w:ascii="Arial" w:hAnsi="Arial" w:cs="Arial"/>
                <w:color w:val="000000" w:themeColor="text1"/>
                <w:sz w:val="18"/>
                <w:szCs w:val="18"/>
              </w:rPr>
            </w:pPr>
            <w:r w:rsidRPr="00555336">
              <w:rPr>
                <w:rFonts w:ascii="Arial" w:hAnsi="Arial" w:cs="Arial"/>
                <w:color w:val="000000" w:themeColor="text1"/>
                <w:sz w:val="18"/>
                <w:szCs w:val="18"/>
              </w:rPr>
              <w:t>6,327,691</w:t>
            </w:r>
          </w:p>
        </w:tc>
        <w:tc>
          <w:tcPr>
            <w:tcW w:w="1170" w:type="dxa"/>
            <w:vAlign w:val="bottom"/>
          </w:tcPr>
          <w:p w14:paraId="054C48B2" w14:textId="4B9E6DF1" w:rsidR="002C6FC5" w:rsidRPr="00555336" w:rsidRDefault="00472512" w:rsidP="00FD4E6A">
            <w:pPr>
              <w:tabs>
                <w:tab w:val="decimal" w:pos="879"/>
              </w:tabs>
              <w:spacing w:line="290" w:lineRule="exact"/>
              <w:ind w:left="-21" w:right="-18"/>
              <w:rPr>
                <w:rFonts w:ascii="Arial" w:hAnsi="Arial" w:cs="Arial"/>
                <w:color w:val="000000" w:themeColor="text1"/>
                <w:sz w:val="18"/>
                <w:szCs w:val="18"/>
              </w:rPr>
            </w:pPr>
            <w:r>
              <w:rPr>
                <w:rFonts w:ascii="Arial" w:hAnsi="Arial" w:cs="Arial"/>
                <w:color w:val="000000" w:themeColor="text1"/>
                <w:sz w:val="18"/>
                <w:szCs w:val="18"/>
              </w:rPr>
              <w:t>3,988,084</w:t>
            </w:r>
          </w:p>
        </w:tc>
        <w:tc>
          <w:tcPr>
            <w:tcW w:w="1170" w:type="dxa"/>
            <w:vAlign w:val="bottom"/>
          </w:tcPr>
          <w:p w14:paraId="5A8D867E" w14:textId="41A560A5" w:rsidR="002C6FC5" w:rsidRPr="00555336" w:rsidRDefault="002C6FC5" w:rsidP="00FD4E6A">
            <w:pPr>
              <w:tabs>
                <w:tab w:val="decimal" w:pos="879"/>
              </w:tabs>
              <w:spacing w:line="290" w:lineRule="exact"/>
              <w:ind w:left="-21" w:right="-18"/>
              <w:rPr>
                <w:rFonts w:ascii="Arial" w:hAnsi="Arial" w:cs="Arial"/>
                <w:color w:val="000000" w:themeColor="text1"/>
                <w:sz w:val="18"/>
                <w:szCs w:val="18"/>
              </w:rPr>
            </w:pPr>
            <w:r w:rsidRPr="00555336">
              <w:rPr>
                <w:rFonts w:ascii="Arial" w:hAnsi="Arial" w:cs="Arial"/>
                <w:color w:val="000000" w:themeColor="text1"/>
                <w:sz w:val="18"/>
                <w:szCs w:val="18"/>
              </w:rPr>
              <w:t>6,301,711</w:t>
            </w:r>
          </w:p>
        </w:tc>
      </w:tr>
      <w:tr w:rsidR="002C6FC5" w:rsidRPr="00555336" w14:paraId="5D408717" w14:textId="77777777" w:rsidTr="003067E6">
        <w:tc>
          <w:tcPr>
            <w:tcW w:w="3960" w:type="dxa"/>
          </w:tcPr>
          <w:p w14:paraId="3F89FAB8" w14:textId="530DA336" w:rsidR="002C6FC5" w:rsidRPr="00555336" w:rsidRDefault="002C6FC5" w:rsidP="00FD4E6A">
            <w:pPr>
              <w:spacing w:line="290" w:lineRule="exact"/>
              <w:ind w:left="132" w:right="-108" w:hanging="132"/>
              <w:rPr>
                <w:rFonts w:ascii="Arial" w:hAnsi="Arial" w:cs="Arial"/>
                <w:color w:val="000000" w:themeColor="text1"/>
                <w:sz w:val="18"/>
                <w:szCs w:val="18"/>
              </w:rPr>
            </w:pPr>
            <w:r w:rsidRPr="00555336">
              <w:rPr>
                <w:rFonts w:ascii="Arial" w:hAnsi="Arial" w:cs="Arial"/>
                <w:color w:val="000000" w:themeColor="text1"/>
                <w:sz w:val="18"/>
                <w:szCs w:val="18"/>
              </w:rPr>
              <w:t xml:space="preserve">   Unbilled receivables - related parties</w:t>
            </w:r>
          </w:p>
        </w:tc>
        <w:tc>
          <w:tcPr>
            <w:tcW w:w="1170" w:type="dxa"/>
            <w:vAlign w:val="bottom"/>
          </w:tcPr>
          <w:p w14:paraId="2B643E62" w14:textId="719C1D42" w:rsidR="002C6FC5" w:rsidRPr="00555336" w:rsidRDefault="002C6FC5" w:rsidP="00FD4E6A">
            <w:pPr>
              <w:tabs>
                <w:tab w:val="decimal" w:pos="879"/>
              </w:tabs>
              <w:spacing w:line="290" w:lineRule="exact"/>
              <w:ind w:left="-21" w:right="-18"/>
              <w:rPr>
                <w:rFonts w:ascii="Arial" w:hAnsi="Arial" w:cs="Arial"/>
                <w:color w:val="000000" w:themeColor="text1"/>
                <w:sz w:val="18"/>
                <w:szCs w:val="18"/>
              </w:rPr>
            </w:pPr>
            <w:r w:rsidRPr="00DF10C2">
              <w:rPr>
                <w:rFonts w:ascii="Arial" w:hAnsi="Arial" w:cs="Arial"/>
                <w:color w:val="000000" w:themeColor="text1"/>
                <w:sz w:val="18"/>
                <w:szCs w:val="18"/>
              </w:rPr>
              <w:t>278,271</w:t>
            </w:r>
          </w:p>
        </w:tc>
        <w:tc>
          <w:tcPr>
            <w:tcW w:w="1170" w:type="dxa"/>
            <w:vAlign w:val="bottom"/>
          </w:tcPr>
          <w:p w14:paraId="3FBA11C4" w14:textId="50B9B374" w:rsidR="002C6FC5" w:rsidRPr="00555336" w:rsidRDefault="002C6FC5" w:rsidP="00FD4E6A">
            <w:pPr>
              <w:tabs>
                <w:tab w:val="decimal" w:pos="879"/>
              </w:tabs>
              <w:spacing w:line="290" w:lineRule="exact"/>
              <w:ind w:left="-21" w:right="-18"/>
              <w:rPr>
                <w:rFonts w:ascii="Arial" w:hAnsi="Arial" w:cs="Arial"/>
                <w:color w:val="000000" w:themeColor="text1"/>
                <w:sz w:val="18"/>
                <w:szCs w:val="18"/>
              </w:rPr>
            </w:pPr>
            <w:r w:rsidRPr="00555336">
              <w:rPr>
                <w:rFonts w:ascii="Arial" w:hAnsi="Arial" w:cs="Arial"/>
                <w:color w:val="000000" w:themeColor="text1"/>
                <w:sz w:val="18"/>
                <w:szCs w:val="18"/>
              </w:rPr>
              <w:t>149,789</w:t>
            </w:r>
          </w:p>
        </w:tc>
        <w:tc>
          <w:tcPr>
            <w:tcW w:w="1170" w:type="dxa"/>
            <w:vAlign w:val="bottom"/>
          </w:tcPr>
          <w:p w14:paraId="60484FB6" w14:textId="6050099A" w:rsidR="002C6FC5" w:rsidRPr="00555336" w:rsidRDefault="002C6FC5" w:rsidP="00FD4E6A">
            <w:pPr>
              <w:tabs>
                <w:tab w:val="decimal" w:pos="879"/>
              </w:tabs>
              <w:spacing w:line="290" w:lineRule="exact"/>
              <w:ind w:left="-21" w:right="-18"/>
              <w:rPr>
                <w:rFonts w:ascii="Arial" w:hAnsi="Arial" w:cs="Arial"/>
                <w:color w:val="000000" w:themeColor="text1"/>
                <w:sz w:val="18"/>
                <w:szCs w:val="18"/>
              </w:rPr>
            </w:pPr>
            <w:r w:rsidRPr="00DF10C2">
              <w:rPr>
                <w:rFonts w:ascii="Arial" w:hAnsi="Arial" w:cs="Arial"/>
                <w:color w:val="000000" w:themeColor="text1"/>
                <w:sz w:val="18"/>
                <w:szCs w:val="18"/>
              </w:rPr>
              <w:t>278,271</w:t>
            </w:r>
          </w:p>
        </w:tc>
        <w:tc>
          <w:tcPr>
            <w:tcW w:w="1170" w:type="dxa"/>
            <w:vAlign w:val="bottom"/>
          </w:tcPr>
          <w:p w14:paraId="5126EC35" w14:textId="4EB4AD52" w:rsidR="002C6FC5" w:rsidRPr="00555336" w:rsidRDefault="002C6FC5" w:rsidP="00FD4E6A">
            <w:pPr>
              <w:tabs>
                <w:tab w:val="decimal" w:pos="879"/>
              </w:tabs>
              <w:spacing w:line="290" w:lineRule="exact"/>
              <w:ind w:left="-21" w:right="-18"/>
              <w:rPr>
                <w:rFonts w:ascii="Arial" w:hAnsi="Arial" w:cs="Arial"/>
                <w:color w:val="000000" w:themeColor="text1"/>
                <w:sz w:val="18"/>
                <w:szCs w:val="18"/>
              </w:rPr>
            </w:pPr>
            <w:r w:rsidRPr="00555336">
              <w:rPr>
                <w:rFonts w:ascii="Arial" w:hAnsi="Arial" w:cs="Arial"/>
                <w:color w:val="000000" w:themeColor="text1"/>
                <w:sz w:val="18"/>
                <w:szCs w:val="18"/>
              </w:rPr>
              <w:t>139,367</w:t>
            </w:r>
          </w:p>
        </w:tc>
      </w:tr>
      <w:tr w:rsidR="002C6FC5" w:rsidRPr="00555336" w14:paraId="73E3BD32" w14:textId="77777777" w:rsidTr="003067E6">
        <w:tc>
          <w:tcPr>
            <w:tcW w:w="3960" w:type="dxa"/>
          </w:tcPr>
          <w:p w14:paraId="3B6D48C6" w14:textId="622E90AD" w:rsidR="002C6FC5" w:rsidRPr="00555336" w:rsidRDefault="002C6FC5" w:rsidP="00FD4E6A">
            <w:pPr>
              <w:spacing w:line="290" w:lineRule="exact"/>
              <w:ind w:left="132" w:right="-108" w:hanging="132"/>
              <w:rPr>
                <w:rFonts w:ascii="Arial" w:hAnsi="Arial" w:cs="Arial"/>
                <w:color w:val="000000" w:themeColor="text1"/>
                <w:sz w:val="18"/>
                <w:szCs w:val="18"/>
              </w:rPr>
            </w:pPr>
            <w:r w:rsidRPr="00555336">
              <w:rPr>
                <w:rFonts w:ascii="Arial" w:hAnsi="Arial" w:cs="Arial"/>
                <w:color w:val="000000" w:themeColor="text1"/>
                <w:sz w:val="18"/>
                <w:szCs w:val="18"/>
              </w:rPr>
              <w:t xml:space="preserve">   Accrued income - unrelated parties</w:t>
            </w:r>
          </w:p>
        </w:tc>
        <w:tc>
          <w:tcPr>
            <w:tcW w:w="1170" w:type="dxa"/>
            <w:vAlign w:val="bottom"/>
          </w:tcPr>
          <w:p w14:paraId="6A8D98F0" w14:textId="0D1B58F4" w:rsidR="002C6FC5" w:rsidRPr="00555336" w:rsidRDefault="002C6FC5" w:rsidP="00FD4E6A">
            <w:pPr>
              <w:tabs>
                <w:tab w:val="decimal" w:pos="879"/>
              </w:tabs>
              <w:spacing w:line="290" w:lineRule="exact"/>
              <w:ind w:left="-21" w:right="-18"/>
              <w:rPr>
                <w:rFonts w:ascii="Arial" w:hAnsi="Arial" w:cs="Arial"/>
                <w:color w:val="000000" w:themeColor="text1"/>
                <w:sz w:val="18"/>
                <w:szCs w:val="18"/>
              </w:rPr>
            </w:pPr>
            <w:r w:rsidRPr="00DF10C2">
              <w:rPr>
                <w:rFonts w:ascii="Arial" w:hAnsi="Arial" w:cs="Arial"/>
                <w:color w:val="000000" w:themeColor="text1"/>
                <w:sz w:val="18"/>
                <w:szCs w:val="18"/>
              </w:rPr>
              <w:t>64,048</w:t>
            </w:r>
          </w:p>
        </w:tc>
        <w:tc>
          <w:tcPr>
            <w:tcW w:w="1170" w:type="dxa"/>
            <w:vAlign w:val="bottom"/>
          </w:tcPr>
          <w:p w14:paraId="55312B31" w14:textId="78CD9566" w:rsidR="002C6FC5" w:rsidRPr="00555336" w:rsidRDefault="002C6FC5" w:rsidP="00FD4E6A">
            <w:pPr>
              <w:tabs>
                <w:tab w:val="decimal" w:pos="879"/>
              </w:tabs>
              <w:spacing w:line="290" w:lineRule="exact"/>
              <w:ind w:left="-21" w:right="-18"/>
              <w:rPr>
                <w:rFonts w:ascii="Arial" w:hAnsi="Arial" w:cs="Arial"/>
                <w:color w:val="000000" w:themeColor="text1"/>
                <w:sz w:val="18"/>
                <w:szCs w:val="18"/>
              </w:rPr>
            </w:pPr>
            <w:r w:rsidRPr="00555336">
              <w:rPr>
                <w:rFonts w:ascii="Arial" w:hAnsi="Arial" w:cs="Arial"/>
                <w:color w:val="000000" w:themeColor="text1"/>
                <w:sz w:val="18"/>
                <w:szCs w:val="18"/>
              </w:rPr>
              <w:t>81,391</w:t>
            </w:r>
          </w:p>
        </w:tc>
        <w:tc>
          <w:tcPr>
            <w:tcW w:w="1170" w:type="dxa"/>
            <w:vAlign w:val="bottom"/>
          </w:tcPr>
          <w:p w14:paraId="5A52E83E" w14:textId="798D3986" w:rsidR="002C6FC5" w:rsidRPr="00555336" w:rsidRDefault="002C6FC5" w:rsidP="00FD4E6A">
            <w:pPr>
              <w:tabs>
                <w:tab w:val="decimal" w:pos="879"/>
              </w:tabs>
              <w:spacing w:line="290" w:lineRule="exact"/>
              <w:ind w:left="-21" w:right="-18"/>
              <w:rPr>
                <w:rFonts w:ascii="Arial" w:hAnsi="Arial" w:cs="Arial"/>
                <w:color w:val="000000" w:themeColor="text1"/>
                <w:sz w:val="18"/>
                <w:szCs w:val="18"/>
              </w:rPr>
            </w:pPr>
            <w:r w:rsidRPr="00DF10C2">
              <w:rPr>
                <w:rFonts w:ascii="Arial" w:hAnsi="Arial" w:cs="Arial"/>
                <w:color w:val="000000" w:themeColor="text1"/>
                <w:sz w:val="18"/>
                <w:szCs w:val="18"/>
              </w:rPr>
              <w:t>-</w:t>
            </w:r>
          </w:p>
        </w:tc>
        <w:tc>
          <w:tcPr>
            <w:tcW w:w="1170" w:type="dxa"/>
            <w:vAlign w:val="bottom"/>
          </w:tcPr>
          <w:p w14:paraId="39A46C83" w14:textId="6F168041" w:rsidR="002C6FC5" w:rsidRPr="00555336" w:rsidRDefault="002C6FC5" w:rsidP="00FD4E6A">
            <w:pPr>
              <w:tabs>
                <w:tab w:val="decimal" w:pos="879"/>
              </w:tabs>
              <w:spacing w:line="290" w:lineRule="exact"/>
              <w:ind w:left="-21" w:right="-18"/>
              <w:rPr>
                <w:rFonts w:ascii="Arial" w:hAnsi="Arial" w:cs="Arial"/>
                <w:color w:val="000000" w:themeColor="text1"/>
                <w:sz w:val="18"/>
                <w:szCs w:val="18"/>
              </w:rPr>
            </w:pPr>
            <w:r w:rsidRPr="00555336">
              <w:rPr>
                <w:rFonts w:ascii="Arial" w:hAnsi="Arial" w:cs="Arial"/>
                <w:color w:val="000000" w:themeColor="text1"/>
                <w:sz w:val="18"/>
                <w:szCs w:val="18"/>
              </w:rPr>
              <w:t>-</w:t>
            </w:r>
          </w:p>
        </w:tc>
      </w:tr>
      <w:tr w:rsidR="002C6FC5" w:rsidRPr="00555336" w14:paraId="408EF1AF" w14:textId="77777777" w:rsidTr="003067E6">
        <w:tc>
          <w:tcPr>
            <w:tcW w:w="3960" w:type="dxa"/>
          </w:tcPr>
          <w:p w14:paraId="02DE1EAE" w14:textId="12321D90" w:rsidR="002C6FC5" w:rsidRPr="00D5562D" w:rsidRDefault="002C6FC5" w:rsidP="00FD4E6A">
            <w:pPr>
              <w:spacing w:line="290" w:lineRule="exact"/>
              <w:ind w:right="-108"/>
              <w:rPr>
                <w:rFonts w:ascii="Arial" w:hAnsi="Arial" w:cs="Arial"/>
                <w:color w:val="000000" w:themeColor="text1"/>
                <w:sz w:val="18"/>
                <w:szCs w:val="18"/>
              </w:rPr>
            </w:pPr>
            <w:r w:rsidRPr="00D5562D">
              <w:rPr>
                <w:rFonts w:ascii="Arial" w:hAnsi="Arial" w:cs="Arial"/>
                <w:color w:val="000000" w:themeColor="text1"/>
                <w:sz w:val="18"/>
                <w:szCs w:val="18"/>
              </w:rPr>
              <w:t xml:space="preserve">   Retention receivables - unrelated parties</w:t>
            </w:r>
          </w:p>
        </w:tc>
        <w:tc>
          <w:tcPr>
            <w:tcW w:w="1170" w:type="dxa"/>
            <w:vAlign w:val="bottom"/>
          </w:tcPr>
          <w:p w14:paraId="1E4BA1E6" w14:textId="5D97A137" w:rsidR="002C6FC5" w:rsidRPr="00D5562D" w:rsidRDefault="002C6FC5" w:rsidP="00FD4E6A">
            <w:pPr>
              <w:tabs>
                <w:tab w:val="decimal" w:pos="879"/>
              </w:tabs>
              <w:spacing w:line="290" w:lineRule="exact"/>
              <w:ind w:left="-21" w:right="-18"/>
              <w:rPr>
                <w:rFonts w:ascii="Arial" w:hAnsi="Arial" w:cs="Arial"/>
                <w:color w:val="000000" w:themeColor="text1"/>
                <w:sz w:val="18"/>
                <w:szCs w:val="18"/>
              </w:rPr>
            </w:pPr>
            <w:r w:rsidRPr="00D5562D">
              <w:rPr>
                <w:rFonts w:ascii="Arial" w:hAnsi="Arial" w:cs="Arial"/>
                <w:color w:val="000000" w:themeColor="text1"/>
                <w:sz w:val="18"/>
                <w:szCs w:val="18"/>
              </w:rPr>
              <w:t>689,10</w:t>
            </w:r>
            <w:r w:rsidR="00003BAE" w:rsidRPr="00D5562D">
              <w:rPr>
                <w:rFonts w:ascii="Arial" w:hAnsi="Arial" w:cs="Arial"/>
                <w:color w:val="000000" w:themeColor="text1"/>
                <w:sz w:val="18"/>
                <w:szCs w:val="18"/>
              </w:rPr>
              <w:t>4</w:t>
            </w:r>
          </w:p>
        </w:tc>
        <w:tc>
          <w:tcPr>
            <w:tcW w:w="1170" w:type="dxa"/>
            <w:vAlign w:val="bottom"/>
          </w:tcPr>
          <w:p w14:paraId="568EC03C" w14:textId="6F3A1EC7" w:rsidR="002C6FC5" w:rsidRPr="00D5562D" w:rsidRDefault="002C6FC5" w:rsidP="00FD4E6A">
            <w:pPr>
              <w:tabs>
                <w:tab w:val="decimal" w:pos="879"/>
              </w:tabs>
              <w:spacing w:line="290" w:lineRule="exact"/>
              <w:ind w:left="-21" w:right="-18"/>
              <w:rPr>
                <w:rFonts w:ascii="Arial" w:hAnsi="Arial" w:cs="Arial"/>
                <w:color w:val="000000" w:themeColor="text1"/>
                <w:sz w:val="18"/>
                <w:szCs w:val="18"/>
              </w:rPr>
            </w:pPr>
            <w:r w:rsidRPr="00D5562D">
              <w:rPr>
                <w:rFonts w:ascii="Arial" w:hAnsi="Arial" w:cs="Arial"/>
                <w:color w:val="000000" w:themeColor="text1"/>
                <w:sz w:val="18"/>
                <w:szCs w:val="18"/>
              </w:rPr>
              <w:t>1,186,858</w:t>
            </w:r>
          </w:p>
        </w:tc>
        <w:tc>
          <w:tcPr>
            <w:tcW w:w="1170" w:type="dxa"/>
            <w:vAlign w:val="bottom"/>
          </w:tcPr>
          <w:p w14:paraId="3D7199CF" w14:textId="25E0EBB8" w:rsidR="002C6FC5" w:rsidRPr="00D5562D" w:rsidRDefault="002C6FC5" w:rsidP="00FD4E6A">
            <w:pPr>
              <w:tabs>
                <w:tab w:val="decimal" w:pos="879"/>
              </w:tabs>
              <w:spacing w:line="290" w:lineRule="exact"/>
              <w:ind w:left="-21" w:right="-18"/>
              <w:rPr>
                <w:rFonts w:ascii="Arial" w:hAnsi="Arial" w:cs="Arial"/>
                <w:color w:val="000000" w:themeColor="text1"/>
                <w:sz w:val="18"/>
                <w:szCs w:val="18"/>
              </w:rPr>
            </w:pPr>
            <w:r w:rsidRPr="00D5562D">
              <w:rPr>
                <w:rFonts w:ascii="Arial" w:hAnsi="Arial" w:cs="Arial"/>
                <w:color w:val="000000" w:themeColor="text1"/>
                <w:sz w:val="18"/>
                <w:szCs w:val="18"/>
              </w:rPr>
              <w:t>637,30</w:t>
            </w:r>
            <w:r w:rsidR="00003BAE" w:rsidRPr="00D5562D">
              <w:rPr>
                <w:rFonts w:ascii="Arial" w:hAnsi="Arial" w:cs="Arial"/>
                <w:color w:val="000000" w:themeColor="text1"/>
                <w:sz w:val="18"/>
                <w:szCs w:val="18"/>
              </w:rPr>
              <w:t>2</w:t>
            </w:r>
          </w:p>
        </w:tc>
        <w:tc>
          <w:tcPr>
            <w:tcW w:w="1170" w:type="dxa"/>
            <w:vAlign w:val="bottom"/>
          </w:tcPr>
          <w:p w14:paraId="4A267623" w14:textId="253A689C" w:rsidR="002C6FC5" w:rsidRPr="00D5562D" w:rsidRDefault="002C6FC5" w:rsidP="00FD4E6A">
            <w:pPr>
              <w:tabs>
                <w:tab w:val="decimal" w:pos="879"/>
              </w:tabs>
              <w:spacing w:line="290" w:lineRule="exact"/>
              <w:ind w:left="-21" w:right="-18"/>
              <w:rPr>
                <w:rFonts w:ascii="Arial" w:hAnsi="Arial" w:cs="Arial"/>
                <w:color w:val="000000" w:themeColor="text1"/>
                <w:sz w:val="18"/>
                <w:szCs w:val="18"/>
              </w:rPr>
            </w:pPr>
            <w:r w:rsidRPr="00D5562D">
              <w:rPr>
                <w:rFonts w:ascii="Arial" w:hAnsi="Arial" w:cs="Arial"/>
                <w:color w:val="000000" w:themeColor="text1"/>
                <w:sz w:val="18"/>
                <w:szCs w:val="18"/>
              </w:rPr>
              <w:t>1,051,696</w:t>
            </w:r>
          </w:p>
        </w:tc>
      </w:tr>
      <w:tr w:rsidR="002C6FC5" w:rsidRPr="00555336" w14:paraId="5177C768" w14:textId="77777777" w:rsidTr="003067E6">
        <w:tc>
          <w:tcPr>
            <w:tcW w:w="3960" w:type="dxa"/>
          </w:tcPr>
          <w:p w14:paraId="6C494177" w14:textId="1C9F0802" w:rsidR="002C6FC5" w:rsidRPr="00D5562D" w:rsidRDefault="002C6FC5" w:rsidP="00FD4E6A">
            <w:pPr>
              <w:spacing w:line="290" w:lineRule="exact"/>
              <w:ind w:right="-108"/>
              <w:rPr>
                <w:rFonts w:ascii="Arial" w:hAnsi="Arial" w:cs="Arial"/>
                <w:color w:val="000000" w:themeColor="text1"/>
                <w:sz w:val="18"/>
                <w:szCs w:val="18"/>
              </w:rPr>
            </w:pPr>
            <w:r w:rsidRPr="00D5562D">
              <w:rPr>
                <w:rFonts w:ascii="Arial" w:hAnsi="Arial" w:cs="Arial"/>
                <w:color w:val="000000" w:themeColor="text1"/>
                <w:sz w:val="18"/>
                <w:szCs w:val="18"/>
              </w:rPr>
              <w:t xml:space="preserve">   Retention receivables - related parties</w:t>
            </w:r>
          </w:p>
        </w:tc>
        <w:tc>
          <w:tcPr>
            <w:tcW w:w="1170" w:type="dxa"/>
            <w:vAlign w:val="bottom"/>
          </w:tcPr>
          <w:p w14:paraId="51616B77" w14:textId="4B7B7DC3" w:rsidR="002C6FC5" w:rsidRPr="00D5562D" w:rsidRDefault="00472512" w:rsidP="00FD4E6A">
            <w:pPr>
              <w:pBdr>
                <w:bottom w:val="single" w:sz="4" w:space="1" w:color="auto"/>
              </w:pBdr>
              <w:tabs>
                <w:tab w:val="decimal" w:pos="879"/>
              </w:tabs>
              <w:spacing w:line="290" w:lineRule="exact"/>
              <w:ind w:left="-21" w:right="-18"/>
              <w:rPr>
                <w:rFonts w:ascii="Arial" w:hAnsi="Arial" w:cs="Arial"/>
                <w:color w:val="000000" w:themeColor="text1"/>
                <w:sz w:val="18"/>
                <w:szCs w:val="18"/>
              </w:rPr>
            </w:pPr>
            <w:r>
              <w:rPr>
                <w:rFonts w:ascii="Arial" w:hAnsi="Arial" w:cs="Arial"/>
                <w:color w:val="000000" w:themeColor="text1"/>
                <w:sz w:val="18"/>
                <w:szCs w:val="18"/>
              </w:rPr>
              <w:t>-</w:t>
            </w:r>
          </w:p>
        </w:tc>
        <w:tc>
          <w:tcPr>
            <w:tcW w:w="1170" w:type="dxa"/>
            <w:vAlign w:val="bottom"/>
          </w:tcPr>
          <w:p w14:paraId="21648A2D" w14:textId="7165C29F" w:rsidR="002C6FC5" w:rsidRPr="00D5562D" w:rsidRDefault="002C6FC5" w:rsidP="00FD4E6A">
            <w:pPr>
              <w:pBdr>
                <w:bottom w:val="single" w:sz="4" w:space="1" w:color="auto"/>
              </w:pBdr>
              <w:tabs>
                <w:tab w:val="decimal" w:pos="879"/>
              </w:tabs>
              <w:spacing w:line="290" w:lineRule="exact"/>
              <w:ind w:left="-21" w:right="-18"/>
              <w:rPr>
                <w:rFonts w:ascii="Arial" w:hAnsi="Arial" w:cs="Arial"/>
                <w:color w:val="000000" w:themeColor="text1"/>
                <w:sz w:val="18"/>
                <w:szCs w:val="18"/>
              </w:rPr>
            </w:pPr>
            <w:r w:rsidRPr="00D5562D">
              <w:rPr>
                <w:rFonts w:ascii="Arial" w:hAnsi="Arial" w:cs="Arial"/>
                <w:color w:val="000000" w:themeColor="text1"/>
                <w:sz w:val="18"/>
                <w:szCs w:val="18"/>
              </w:rPr>
              <w:t>20,156</w:t>
            </w:r>
          </w:p>
        </w:tc>
        <w:tc>
          <w:tcPr>
            <w:tcW w:w="1170" w:type="dxa"/>
            <w:vAlign w:val="bottom"/>
          </w:tcPr>
          <w:p w14:paraId="2915A0F0" w14:textId="19E80BDA" w:rsidR="002C6FC5" w:rsidRPr="00D5562D" w:rsidRDefault="002C6FC5" w:rsidP="00FD4E6A">
            <w:pPr>
              <w:pBdr>
                <w:bottom w:val="single" w:sz="4" w:space="1" w:color="auto"/>
              </w:pBdr>
              <w:tabs>
                <w:tab w:val="decimal" w:pos="879"/>
              </w:tabs>
              <w:spacing w:line="290" w:lineRule="exact"/>
              <w:ind w:left="-21" w:right="-18"/>
              <w:rPr>
                <w:rFonts w:ascii="Arial" w:hAnsi="Arial" w:cs="Arial"/>
                <w:color w:val="000000" w:themeColor="text1"/>
                <w:sz w:val="18"/>
                <w:szCs w:val="18"/>
              </w:rPr>
            </w:pPr>
            <w:r w:rsidRPr="00D5562D">
              <w:rPr>
                <w:rFonts w:ascii="Arial" w:hAnsi="Arial" w:cs="Arial"/>
                <w:color w:val="000000" w:themeColor="text1"/>
                <w:sz w:val="18"/>
                <w:szCs w:val="18"/>
              </w:rPr>
              <w:t>-</w:t>
            </w:r>
          </w:p>
        </w:tc>
        <w:tc>
          <w:tcPr>
            <w:tcW w:w="1170" w:type="dxa"/>
            <w:vAlign w:val="bottom"/>
          </w:tcPr>
          <w:p w14:paraId="3DCBE0B1" w14:textId="45EE76C6" w:rsidR="002C6FC5" w:rsidRPr="00D5562D" w:rsidRDefault="002C6FC5" w:rsidP="00FD4E6A">
            <w:pPr>
              <w:pBdr>
                <w:bottom w:val="single" w:sz="4" w:space="1" w:color="auto"/>
              </w:pBdr>
              <w:tabs>
                <w:tab w:val="decimal" w:pos="879"/>
              </w:tabs>
              <w:spacing w:line="290" w:lineRule="exact"/>
              <w:ind w:left="-21" w:right="-18"/>
              <w:rPr>
                <w:rFonts w:ascii="Arial" w:hAnsi="Arial" w:cs="Arial"/>
                <w:color w:val="000000" w:themeColor="text1"/>
                <w:sz w:val="18"/>
                <w:szCs w:val="18"/>
              </w:rPr>
            </w:pPr>
            <w:r w:rsidRPr="00D5562D">
              <w:rPr>
                <w:rFonts w:ascii="Arial" w:hAnsi="Arial" w:cs="Arial"/>
                <w:color w:val="000000" w:themeColor="text1"/>
                <w:sz w:val="18"/>
                <w:szCs w:val="18"/>
              </w:rPr>
              <w:t>-</w:t>
            </w:r>
          </w:p>
        </w:tc>
      </w:tr>
      <w:tr w:rsidR="002C6FC5" w:rsidRPr="00555336" w14:paraId="44541022" w14:textId="77777777" w:rsidTr="003067E6">
        <w:tc>
          <w:tcPr>
            <w:tcW w:w="3960" w:type="dxa"/>
          </w:tcPr>
          <w:p w14:paraId="7D9CA091" w14:textId="6D7DB775" w:rsidR="002C6FC5" w:rsidRPr="00D5562D" w:rsidRDefault="002C6FC5" w:rsidP="00FD4E6A">
            <w:pPr>
              <w:spacing w:line="290" w:lineRule="exact"/>
              <w:ind w:right="-108"/>
              <w:rPr>
                <w:rFonts w:ascii="Arial" w:hAnsi="Arial" w:cs="Arial"/>
                <w:color w:val="000000" w:themeColor="text1"/>
                <w:sz w:val="18"/>
                <w:szCs w:val="18"/>
              </w:rPr>
            </w:pPr>
            <w:r w:rsidRPr="00D5562D">
              <w:rPr>
                <w:rFonts w:ascii="Arial" w:hAnsi="Arial" w:cs="Arial"/>
                <w:color w:val="000000" w:themeColor="text1"/>
                <w:sz w:val="18"/>
                <w:szCs w:val="18"/>
              </w:rPr>
              <w:t>Total</w:t>
            </w:r>
          </w:p>
        </w:tc>
        <w:tc>
          <w:tcPr>
            <w:tcW w:w="1170" w:type="dxa"/>
            <w:vAlign w:val="bottom"/>
          </w:tcPr>
          <w:p w14:paraId="7CC8CFA3" w14:textId="5EA57831" w:rsidR="002C6FC5" w:rsidRPr="00D5562D" w:rsidRDefault="002C6FC5" w:rsidP="00FD4E6A">
            <w:pPr>
              <w:tabs>
                <w:tab w:val="decimal" w:pos="879"/>
              </w:tabs>
              <w:spacing w:line="290" w:lineRule="exact"/>
              <w:ind w:left="-21" w:right="-18"/>
              <w:rPr>
                <w:rFonts w:ascii="Arial" w:hAnsi="Arial" w:cs="Arial"/>
                <w:color w:val="000000" w:themeColor="text1"/>
                <w:sz w:val="18"/>
                <w:szCs w:val="18"/>
              </w:rPr>
            </w:pPr>
            <w:r w:rsidRPr="00D5562D">
              <w:rPr>
                <w:rFonts w:ascii="Arial" w:hAnsi="Arial" w:cs="Arial"/>
                <w:color w:val="000000" w:themeColor="text1"/>
                <w:sz w:val="18"/>
                <w:szCs w:val="18"/>
              </w:rPr>
              <w:t>5,0</w:t>
            </w:r>
            <w:r w:rsidR="00472512">
              <w:rPr>
                <w:rFonts w:ascii="Arial" w:hAnsi="Arial" w:cs="Arial"/>
                <w:color w:val="000000" w:themeColor="text1"/>
                <w:sz w:val="18"/>
                <w:szCs w:val="18"/>
              </w:rPr>
              <w:t>32</w:t>
            </w:r>
            <w:r w:rsidRPr="00D5562D">
              <w:rPr>
                <w:rFonts w:ascii="Arial" w:hAnsi="Arial" w:cs="Arial"/>
                <w:color w:val="000000" w:themeColor="text1"/>
                <w:sz w:val="18"/>
                <w:szCs w:val="18"/>
              </w:rPr>
              <w:t>,33</w:t>
            </w:r>
            <w:r w:rsidR="00003BAE" w:rsidRPr="00D5562D">
              <w:rPr>
                <w:rFonts w:ascii="Arial" w:hAnsi="Arial" w:cs="Arial"/>
                <w:color w:val="000000" w:themeColor="text1"/>
                <w:sz w:val="18"/>
                <w:szCs w:val="18"/>
              </w:rPr>
              <w:t>2</w:t>
            </w:r>
          </w:p>
        </w:tc>
        <w:tc>
          <w:tcPr>
            <w:tcW w:w="1170" w:type="dxa"/>
            <w:vAlign w:val="bottom"/>
          </w:tcPr>
          <w:p w14:paraId="3ED28EE2" w14:textId="520D1C34" w:rsidR="002C6FC5" w:rsidRPr="00D5562D" w:rsidRDefault="002C6FC5" w:rsidP="00FD4E6A">
            <w:pPr>
              <w:tabs>
                <w:tab w:val="decimal" w:pos="879"/>
              </w:tabs>
              <w:spacing w:line="290" w:lineRule="exact"/>
              <w:ind w:left="-21" w:right="-18"/>
              <w:rPr>
                <w:rFonts w:ascii="Arial" w:hAnsi="Arial" w:cs="Arial"/>
                <w:color w:val="000000" w:themeColor="text1"/>
                <w:sz w:val="18"/>
                <w:szCs w:val="18"/>
              </w:rPr>
            </w:pPr>
            <w:r w:rsidRPr="00D5562D">
              <w:rPr>
                <w:rFonts w:ascii="Arial" w:hAnsi="Arial" w:cs="Arial"/>
                <w:color w:val="000000" w:themeColor="text1"/>
                <w:sz w:val="18"/>
                <w:szCs w:val="18"/>
              </w:rPr>
              <w:t>7,765,885</w:t>
            </w:r>
          </w:p>
        </w:tc>
        <w:tc>
          <w:tcPr>
            <w:tcW w:w="1170" w:type="dxa"/>
            <w:vAlign w:val="bottom"/>
          </w:tcPr>
          <w:p w14:paraId="2EC058E2" w14:textId="09FDD194" w:rsidR="002C6FC5" w:rsidRPr="00D5562D" w:rsidRDefault="002C6FC5" w:rsidP="00FD4E6A">
            <w:pPr>
              <w:tabs>
                <w:tab w:val="decimal" w:pos="879"/>
              </w:tabs>
              <w:spacing w:line="290" w:lineRule="exact"/>
              <w:ind w:left="-21" w:right="-18"/>
              <w:rPr>
                <w:rFonts w:ascii="Arial" w:hAnsi="Arial" w:cs="Arial"/>
                <w:color w:val="000000" w:themeColor="text1"/>
                <w:sz w:val="18"/>
                <w:szCs w:val="18"/>
              </w:rPr>
            </w:pPr>
            <w:r w:rsidRPr="00D5562D">
              <w:rPr>
                <w:rFonts w:ascii="Arial" w:hAnsi="Arial" w:cs="Arial"/>
                <w:color w:val="000000" w:themeColor="text1"/>
                <w:sz w:val="18"/>
                <w:szCs w:val="18"/>
              </w:rPr>
              <w:t>4,9</w:t>
            </w:r>
            <w:r w:rsidR="00472512">
              <w:rPr>
                <w:rFonts w:ascii="Arial" w:hAnsi="Arial" w:cs="Arial"/>
                <w:color w:val="000000" w:themeColor="text1"/>
                <w:sz w:val="18"/>
                <w:szCs w:val="18"/>
              </w:rPr>
              <w:t>03</w:t>
            </w:r>
            <w:r w:rsidRPr="00D5562D">
              <w:rPr>
                <w:rFonts w:ascii="Arial" w:hAnsi="Arial" w:cs="Arial"/>
                <w:color w:val="000000" w:themeColor="text1"/>
                <w:sz w:val="18"/>
                <w:szCs w:val="18"/>
              </w:rPr>
              <w:t>,65</w:t>
            </w:r>
            <w:r w:rsidR="00003BAE" w:rsidRPr="00D5562D">
              <w:rPr>
                <w:rFonts w:ascii="Arial" w:hAnsi="Arial" w:cs="Arial"/>
                <w:color w:val="000000" w:themeColor="text1"/>
                <w:sz w:val="18"/>
                <w:szCs w:val="18"/>
              </w:rPr>
              <w:t>7</w:t>
            </w:r>
          </w:p>
        </w:tc>
        <w:tc>
          <w:tcPr>
            <w:tcW w:w="1170" w:type="dxa"/>
            <w:vAlign w:val="bottom"/>
          </w:tcPr>
          <w:p w14:paraId="241E9558" w14:textId="4B680F12" w:rsidR="002C6FC5" w:rsidRPr="00D5562D" w:rsidRDefault="002C6FC5" w:rsidP="00FD4E6A">
            <w:pPr>
              <w:tabs>
                <w:tab w:val="decimal" w:pos="879"/>
              </w:tabs>
              <w:spacing w:line="290" w:lineRule="exact"/>
              <w:ind w:left="-21" w:right="-18"/>
              <w:rPr>
                <w:rFonts w:ascii="Arial" w:hAnsi="Arial" w:cs="Arial"/>
                <w:color w:val="000000" w:themeColor="text1"/>
                <w:sz w:val="18"/>
                <w:szCs w:val="18"/>
              </w:rPr>
            </w:pPr>
            <w:r w:rsidRPr="00D5562D">
              <w:rPr>
                <w:rFonts w:ascii="Arial" w:hAnsi="Arial" w:cs="Arial"/>
                <w:color w:val="000000" w:themeColor="text1"/>
                <w:sz w:val="18"/>
                <w:szCs w:val="18"/>
              </w:rPr>
              <w:t>7,492,774</w:t>
            </w:r>
          </w:p>
        </w:tc>
      </w:tr>
      <w:tr w:rsidR="002C6FC5" w:rsidRPr="00555336" w14:paraId="2196BA07" w14:textId="77777777" w:rsidTr="003067E6">
        <w:tc>
          <w:tcPr>
            <w:tcW w:w="3960" w:type="dxa"/>
          </w:tcPr>
          <w:p w14:paraId="75FB1B0F" w14:textId="11B8BE88" w:rsidR="002C6FC5" w:rsidRPr="00D5562D" w:rsidRDefault="002C6FC5" w:rsidP="00FD4E6A">
            <w:pPr>
              <w:tabs>
                <w:tab w:val="left" w:pos="615"/>
              </w:tabs>
              <w:spacing w:line="290" w:lineRule="exact"/>
              <w:ind w:right="-108"/>
              <w:rPr>
                <w:rFonts w:ascii="Arial" w:hAnsi="Arial" w:cs="Arial"/>
                <w:color w:val="000000" w:themeColor="text1"/>
                <w:sz w:val="18"/>
                <w:szCs w:val="18"/>
              </w:rPr>
            </w:pPr>
            <w:r w:rsidRPr="00D5562D">
              <w:rPr>
                <w:rFonts w:ascii="Arial" w:hAnsi="Arial" w:cs="Arial"/>
                <w:color w:val="000000" w:themeColor="text1"/>
                <w:sz w:val="18"/>
                <w:szCs w:val="18"/>
              </w:rPr>
              <w:t>Less: Allowance for expected credit losses</w:t>
            </w:r>
          </w:p>
        </w:tc>
        <w:tc>
          <w:tcPr>
            <w:tcW w:w="1170" w:type="dxa"/>
            <w:vAlign w:val="bottom"/>
          </w:tcPr>
          <w:p w14:paraId="3D4A0E34" w14:textId="5DEF6ADA" w:rsidR="002C6FC5" w:rsidRPr="00D5562D" w:rsidRDefault="002C6FC5" w:rsidP="00FD4E6A">
            <w:pPr>
              <w:pBdr>
                <w:bottom w:val="single" w:sz="4" w:space="1" w:color="auto"/>
              </w:pBdr>
              <w:tabs>
                <w:tab w:val="decimal" w:pos="879"/>
              </w:tabs>
              <w:spacing w:line="290" w:lineRule="exact"/>
              <w:ind w:left="-21" w:right="-18"/>
              <w:rPr>
                <w:rFonts w:ascii="Arial" w:hAnsi="Arial" w:cs="Arial"/>
                <w:color w:val="000000" w:themeColor="text1"/>
                <w:sz w:val="18"/>
                <w:szCs w:val="18"/>
              </w:rPr>
            </w:pPr>
            <w:r w:rsidRPr="00D5562D">
              <w:rPr>
                <w:rFonts w:ascii="Arial" w:hAnsi="Arial" w:cs="Arial"/>
                <w:color w:val="000000" w:themeColor="text1"/>
                <w:sz w:val="18"/>
                <w:szCs w:val="18"/>
              </w:rPr>
              <w:t>(732,55</w:t>
            </w:r>
            <w:r w:rsidR="00003BAE" w:rsidRPr="00D5562D">
              <w:rPr>
                <w:rFonts w:ascii="Arial" w:hAnsi="Arial" w:cs="Arial"/>
                <w:color w:val="000000" w:themeColor="text1"/>
                <w:sz w:val="18"/>
                <w:szCs w:val="18"/>
              </w:rPr>
              <w:t>7</w:t>
            </w:r>
            <w:r w:rsidRPr="00D5562D">
              <w:rPr>
                <w:rFonts w:ascii="Arial" w:hAnsi="Arial" w:cs="Arial"/>
                <w:color w:val="000000" w:themeColor="text1"/>
                <w:sz w:val="18"/>
                <w:szCs w:val="18"/>
              </w:rPr>
              <w:t>)</w:t>
            </w:r>
          </w:p>
        </w:tc>
        <w:tc>
          <w:tcPr>
            <w:tcW w:w="1170" w:type="dxa"/>
            <w:vAlign w:val="bottom"/>
          </w:tcPr>
          <w:p w14:paraId="5D0FAF30" w14:textId="0186F5A2" w:rsidR="002C6FC5" w:rsidRPr="00D5562D" w:rsidRDefault="002C6FC5" w:rsidP="00FD4E6A">
            <w:pPr>
              <w:pBdr>
                <w:bottom w:val="single" w:sz="4" w:space="1" w:color="auto"/>
              </w:pBdr>
              <w:tabs>
                <w:tab w:val="decimal" w:pos="879"/>
              </w:tabs>
              <w:spacing w:line="290" w:lineRule="exact"/>
              <w:ind w:left="-21" w:right="-18"/>
              <w:rPr>
                <w:rFonts w:ascii="Arial" w:hAnsi="Arial" w:cs="Arial"/>
                <w:color w:val="000000" w:themeColor="text1"/>
                <w:sz w:val="18"/>
                <w:szCs w:val="18"/>
              </w:rPr>
            </w:pPr>
            <w:r w:rsidRPr="00D5562D">
              <w:rPr>
                <w:rFonts w:ascii="Arial" w:hAnsi="Arial" w:cs="Arial"/>
                <w:color w:val="000000" w:themeColor="text1"/>
                <w:sz w:val="18"/>
                <w:szCs w:val="18"/>
              </w:rPr>
              <w:t>(99,977)</w:t>
            </w:r>
          </w:p>
        </w:tc>
        <w:tc>
          <w:tcPr>
            <w:tcW w:w="1170" w:type="dxa"/>
            <w:vAlign w:val="bottom"/>
          </w:tcPr>
          <w:p w14:paraId="3DC0BD86" w14:textId="5234ADB6" w:rsidR="002C6FC5" w:rsidRPr="00D5562D" w:rsidRDefault="002C6FC5" w:rsidP="00FD4E6A">
            <w:pPr>
              <w:pBdr>
                <w:bottom w:val="single" w:sz="4" w:space="1" w:color="auto"/>
              </w:pBdr>
              <w:tabs>
                <w:tab w:val="decimal" w:pos="879"/>
              </w:tabs>
              <w:spacing w:line="290" w:lineRule="exact"/>
              <w:ind w:left="-21" w:right="-18"/>
              <w:rPr>
                <w:rFonts w:ascii="Arial" w:hAnsi="Arial" w:cs="Arial"/>
                <w:color w:val="000000" w:themeColor="text1"/>
                <w:sz w:val="18"/>
                <w:szCs w:val="18"/>
              </w:rPr>
            </w:pPr>
            <w:r w:rsidRPr="00D5562D">
              <w:rPr>
                <w:rFonts w:ascii="Arial" w:hAnsi="Arial" w:cs="Arial"/>
                <w:color w:val="000000" w:themeColor="text1"/>
                <w:sz w:val="18"/>
                <w:szCs w:val="18"/>
              </w:rPr>
              <w:t>(732,55</w:t>
            </w:r>
            <w:r w:rsidR="00003BAE" w:rsidRPr="00D5562D">
              <w:rPr>
                <w:rFonts w:ascii="Arial" w:hAnsi="Arial" w:cs="Arial"/>
                <w:color w:val="000000" w:themeColor="text1"/>
                <w:sz w:val="18"/>
                <w:szCs w:val="18"/>
              </w:rPr>
              <w:t>7</w:t>
            </w:r>
            <w:r w:rsidRPr="00D5562D">
              <w:rPr>
                <w:rFonts w:ascii="Arial" w:hAnsi="Arial" w:cs="Arial"/>
                <w:color w:val="000000" w:themeColor="text1"/>
                <w:sz w:val="18"/>
                <w:szCs w:val="18"/>
              </w:rPr>
              <w:t>)</w:t>
            </w:r>
          </w:p>
        </w:tc>
        <w:tc>
          <w:tcPr>
            <w:tcW w:w="1170" w:type="dxa"/>
            <w:vAlign w:val="bottom"/>
          </w:tcPr>
          <w:p w14:paraId="2633858A" w14:textId="77E29750" w:rsidR="002C6FC5" w:rsidRPr="00D5562D" w:rsidRDefault="002C6FC5" w:rsidP="00FD4E6A">
            <w:pPr>
              <w:pBdr>
                <w:bottom w:val="single" w:sz="4" w:space="1" w:color="auto"/>
              </w:pBdr>
              <w:tabs>
                <w:tab w:val="decimal" w:pos="879"/>
              </w:tabs>
              <w:spacing w:line="290" w:lineRule="exact"/>
              <w:ind w:left="-21" w:right="-18"/>
              <w:rPr>
                <w:rFonts w:ascii="Arial" w:hAnsi="Arial" w:cs="Arial"/>
                <w:color w:val="000000" w:themeColor="text1"/>
                <w:sz w:val="18"/>
                <w:szCs w:val="18"/>
              </w:rPr>
            </w:pPr>
            <w:r w:rsidRPr="00D5562D">
              <w:rPr>
                <w:rFonts w:ascii="Arial" w:hAnsi="Arial" w:cs="Arial"/>
                <w:color w:val="000000" w:themeColor="text1"/>
                <w:sz w:val="18"/>
                <w:szCs w:val="18"/>
              </w:rPr>
              <w:t>(99,977)</w:t>
            </w:r>
          </w:p>
        </w:tc>
      </w:tr>
      <w:tr w:rsidR="002C6FC5" w:rsidRPr="00555336" w14:paraId="219DB213" w14:textId="77777777" w:rsidTr="003067E6">
        <w:tc>
          <w:tcPr>
            <w:tcW w:w="3960" w:type="dxa"/>
          </w:tcPr>
          <w:p w14:paraId="46DA9FAA" w14:textId="7334357A" w:rsidR="002C6FC5" w:rsidRPr="00555336" w:rsidRDefault="002C6FC5" w:rsidP="00FD4E6A">
            <w:pPr>
              <w:spacing w:line="290" w:lineRule="exact"/>
              <w:ind w:left="132" w:right="-108" w:hanging="132"/>
              <w:rPr>
                <w:rFonts w:ascii="Arial" w:hAnsi="Arial" w:cs="Arial"/>
                <w:b/>
                <w:bCs/>
                <w:color w:val="000000" w:themeColor="text1"/>
                <w:sz w:val="18"/>
                <w:szCs w:val="18"/>
              </w:rPr>
            </w:pPr>
            <w:r w:rsidRPr="00555336">
              <w:rPr>
                <w:rFonts w:ascii="Arial" w:hAnsi="Arial" w:cs="Arial"/>
                <w:b/>
                <w:bCs/>
                <w:color w:val="000000" w:themeColor="text1"/>
                <w:sz w:val="18"/>
                <w:szCs w:val="18"/>
              </w:rPr>
              <w:t>Total contract assets - net</w:t>
            </w:r>
          </w:p>
        </w:tc>
        <w:tc>
          <w:tcPr>
            <w:tcW w:w="1170" w:type="dxa"/>
            <w:vAlign w:val="bottom"/>
          </w:tcPr>
          <w:p w14:paraId="4C2C1579" w14:textId="70DB49C2" w:rsidR="002C6FC5" w:rsidRPr="00DF10C2" w:rsidRDefault="002C6FC5" w:rsidP="00FD4E6A">
            <w:pPr>
              <w:pBdr>
                <w:bottom w:val="double" w:sz="4" w:space="1" w:color="auto"/>
              </w:pBdr>
              <w:tabs>
                <w:tab w:val="decimal" w:pos="879"/>
              </w:tabs>
              <w:spacing w:line="290" w:lineRule="exact"/>
              <w:ind w:left="-21" w:right="-18"/>
              <w:rPr>
                <w:rFonts w:ascii="Arial" w:hAnsi="Arial" w:cs="Arial"/>
                <w:b/>
                <w:bCs/>
                <w:color w:val="000000" w:themeColor="text1"/>
                <w:sz w:val="18"/>
                <w:szCs w:val="18"/>
                <w:cs/>
              </w:rPr>
            </w:pPr>
            <w:r w:rsidRPr="00DF10C2">
              <w:rPr>
                <w:rFonts w:ascii="Arial" w:hAnsi="Arial" w:cs="Arial"/>
                <w:b/>
                <w:bCs/>
                <w:color w:val="000000" w:themeColor="text1"/>
                <w:sz w:val="18"/>
                <w:szCs w:val="18"/>
              </w:rPr>
              <w:t>4,</w:t>
            </w:r>
            <w:r w:rsidR="00472512">
              <w:rPr>
                <w:rFonts w:ascii="Arial" w:hAnsi="Arial" w:cs="Arial"/>
                <w:b/>
                <w:bCs/>
                <w:color w:val="000000" w:themeColor="text1"/>
                <w:sz w:val="18"/>
                <w:szCs w:val="18"/>
              </w:rPr>
              <w:t>299</w:t>
            </w:r>
            <w:r w:rsidRPr="00DF10C2">
              <w:rPr>
                <w:rFonts w:ascii="Arial" w:hAnsi="Arial" w:cs="Arial"/>
                <w:b/>
                <w:bCs/>
                <w:color w:val="000000" w:themeColor="text1"/>
                <w:sz w:val="18"/>
                <w:szCs w:val="18"/>
              </w:rPr>
              <w:t>,775</w:t>
            </w:r>
          </w:p>
        </w:tc>
        <w:tc>
          <w:tcPr>
            <w:tcW w:w="1170" w:type="dxa"/>
            <w:vAlign w:val="bottom"/>
          </w:tcPr>
          <w:p w14:paraId="52409F31" w14:textId="15CEF371" w:rsidR="002C6FC5" w:rsidRPr="00555336" w:rsidRDefault="002C6FC5" w:rsidP="00FD4E6A">
            <w:pPr>
              <w:pBdr>
                <w:bottom w:val="double" w:sz="4" w:space="1" w:color="auto"/>
              </w:pBdr>
              <w:tabs>
                <w:tab w:val="decimal" w:pos="879"/>
              </w:tabs>
              <w:spacing w:line="290" w:lineRule="exact"/>
              <w:ind w:left="-21" w:right="-18"/>
              <w:rPr>
                <w:rFonts w:ascii="Arial" w:hAnsi="Arial" w:cs="Arial"/>
                <w:b/>
                <w:bCs/>
                <w:color w:val="000000" w:themeColor="text1"/>
                <w:sz w:val="18"/>
                <w:szCs w:val="18"/>
                <w:cs/>
              </w:rPr>
            </w:pPr>
            <w:r w:rsidRPr="00555336">
              <w:rPr>
                <w:rFonts w:ascii="Arial" w:hAnsi="Arial" w:cs="Arial"/>
                <w:b/>
                <w:bCs/>
                <w:color w:val="000000" w:themeColor="text1"/>
                <w:sz w:val="18"/>
                <w:szCs w:val="18"/>
              </w:rPr>
              <w:t>7,665,908</w:t>
            </w:r>
          </w:p>
        </w:tc>
        <w:tc>
          <w:tcPr>
            <w:tcW w:w="1170" w:type="dxa"/>
            <w:vAlign w:val="bottom"/>
          </w:tcPr>
          <w:p w14:paraId="14280BA5" w14:textId="2EA46FF5" w:rsidR="002C6FC5" w:rsidRPr="00DF10C2" w:rsidRDefault="002C6FC5" w:rsidP="00FD4E6A">
            <w:pPr>
              <w:pBdr>
                <w:bottom w:val="double" w:sz="4" w:space="1" w:color="auto"/>
              </w:pBdr>
              <w:tabs>
                <w:tab w:val="decimal" w:pos="879"/>
              </w:tabs>
              <w:spacing w:line="290" w:lineRule="exact"/>
              <w:ind w:left="-21" w:right="-18"/>
              <w:rPr>
                <w:rFonts w:ascii="Arial" w:hAnsi="Arial" w:cs="Arial"/>
                <w:color w:val="000000" w:themeColor="text1"/>
                <w:sz w:val="18"/>
                <w:szCs w:val="18"/>
                <w:cs/>
              </w:rPr>
            </w:pPr>
            <w:r w:rsidRPr="00DF10C2">
              <w:rPr>
                <w:rFonts w:ascii="Arial" w:hAnsi="Arial" w:cs="Arial"/>
                <w:b/>
                <w:bCs/>
                <w:color w:val="000000" w:themeColor="text1"/>
                <w:sz w:val="18"/>
                <w:szCs w:val="18"/>
              </w:rPr>
              <w:t>4,</w:t>
            </w:r>
            <w:r w:rsidR="00472512">
              <w:rPr>
                <w:rFonts w:ascii="Arial" w:hAnsi="Arial" w:cs="Arial"/>
                <w:b/>
                <w:bCs/>
                <w:color w:val="000000" w:themeColor="text1"/>
                <w:sz w:val="18"/>
                <w:szCs w:val="18"/>
              </w:rPr>
              <w:t>171</w:t>
            </w:r>
            <w:r w:rsidRPr="00DF10C2">
              <w:rPr>
                <w:rFonts w:ascii="Arial" w:hAnsi="Arial" w:cs="Arial"/>
                <w:b/>
                <w:bCs/>
                <w:color w:val="000000" w:themeColor="text1"/>
                <w:sz w:val="18"/>
                <w:szCs w:val="18"/>
              </w:rPr>
              <w:t>,100</w:t>
            </w:r>
          </w:p>
        </w:tc>
        <w:tc>
          <w:tcPr>
            <w:tcW w:w="1170" w:type="dxa"/>
            <w:vAlign w:val="bottom"/>
          </w:tcPr>
          <w:p w14:paraId="5F53818C" w14:textId="394DDAC8" w:rsidR="002C6FC5" w:rsidRPr="00555336" w:rsidRDefault="002C6FC5" w:rsidP="00FD4E6A">
            <w:pPr>
              <w:pBdr>
                <w:bottom w:val="double" w:sz="4" w:space="1" w:color="auto"/>
              </w:pBdr>
              <w:tabs>
                <w:tab w:val="decimal" w:pos="879"/>
              </w:tabs>
              <w:spacing w:line="290" w:lineRule="exact"/>
              <w:ind w:left="-21" w:right="-18"/>
              <w:rPr>
                <w:rFonts w:ascii="Arial" w:hAnsi="Arial" w:cs="Arial"/>
                <w:b/>
                <w:bCs/>
                <w:color w:val="000000" w:themeColor="text1"/>
                <w:sz w:val="18"/>
                <w:szCs w:val="18"/>
                <w:cs/>
              </w:rPr>
            </w:pPr>
            <w:r w:rsidRPr="00555336">
              <w:rPr>
                <w:rFonts w:ascii="Arial" w:hAnsi="Arial" w:cs="Arial"/>
                <w:b/>
                <w:bCs/>
                <w:color w:val="000000" w:themeColor="text1"/>
                <w:sz w:val="18"/>
                <w:szCs w:val="18"/>
              </w:rPr>
              <w:t>7,392,797</w:t>
            </w:r>
          </w:p>
        </w:tc>
      </w:tr>
      <w:tr w:rsidR="002C6FC5" w:rsidRPr="00555336" w14:paraId="6ACDBE99" w14:textId="77777777" w:rsidTr="003067E6">
        <w:tc>
          <w:tcPr>
            <w:tcW w:w="3960" w:type="dxa"/>
          </w:tcPr>
          <w:p w14:paraId="4F3EF9DA" w14:textId="3862D347" w:rsidR="002C6FC5" w:rsidRPr="00555336" w:rsidRDefault="002C6FC5" w:rsidP="00FD4E6A">
            <w:pPr>
              <w:spacing w:line="290" w:lineRule="exact"/>
              <w:ind w:left="132" w:right="-108" w:hanging="132"/>
              <w:rPr>
                <w:rFonts w:ascii="Arial" w:hAnsi="Arial" w:cs="Arial"/>
                <w:b/>
                <w:bCs/>
                <w:color w:val="000000" w:themeColor="text1"/>
                <w:sz w:val="18"/>
                <w:szCs w:val="18"/>
              </w:rPr>
            </w:pPr>
            <w:r w:rsidRPr="00555336">
              <w:rPr>
                <w:rFonts w:ascii="Arial" w:hAnsi="Arial" w:cs="Arial"/>
                <w:b/>
                <w:bCs/>
                <w:color w:val="000000" w:themeColor="text1"/>
                <w:sz w:val="18"/>
                <w:szCs w:val="18"/>
              </w:rPr>
              <w:t>Contract liabilities</w:t>
            </w:r>
          </w:p>
        </w:tc>
        <w:tc>
          <w:tcPr>
            <w:tcW w:w="1170" w:type="dxa"/>
            <w:vAlign w:val="bottom"/>
          </w:tcPr>
          <w:p w14:paraId="3E040859" w14:textId="77777777" w:rsidR="002C6FC5" w:rsidRPr="00555336" w:rsidRDefault="002C6FC5" w:rsidP="00FD4E6A">
            <w:pPr>
              <w:tabs>
                <w:tab w:val="decimal" w:pos="879"/>
              </w:tabs>
              <w:spacing w:line="290" w:lineRule="exact"/>
              <w:ind w:left="-21" w:right="-18"/>
              <w:rPr>
                <w:rFonts w:ascii="Arial" w:hAnsi="Arial" w:cs="Arial"/>
                <w:color w:val="000000" w:themeColor="text1"/>
                <w:sz w:val="18"/>
                <w:szCs w:val="18"/>
              </w:rPr>
            </w:pPr>
          </w:p>
        </w:tc>
        <w:tc>
          <w:tcPr>
            <w:tcW w:w="1170" w:type="dxa"/>
            <w:vAlign w:val="bottom"/>
          </w:tcPr>
          <w:p w14:paraId="3BC1043E" w14:textId="77777777" w:rsidR="002C6FC5" w:rsidRPr="00555336" w:rsidRDefault="002C6FC5" w:rsidP="00FD4E6A">
            <w:pPr>
              <w:tabs>
                <w:tab w:val="decimal" w:pos="879"/>
              </w:tabs>
              <w:spacing w:line="290" w:lineRule="exact"/>
              <w:ind w:left="-21" w:right="-18"/>
              <w:rPr>
                <w:rFonts w:ascii="Arial" w:hAnsi="Arial" w:cs="Arial"/>
                <w:color w:val="000000" w:themeColor="text1"/>
                <w:sz w:val="18"/>
                <w:szCs w:val="18"/>
              </w:rPr>
            </w:pPr>
          </w:p>
        </w:tc>
        <w:tc>
          <w:tcPr>
            <w:tcW w:w="1170" w:type="dxa"/>
            <w:vAlign w:val="bottom"/>
          </w:tcPr>
          <w:p w14:paraId="76CC840E" w14:textId="77777777" w:rsidR="002C6FC5" w:rsidRPr="00555336" w:rsidRDefault="002C6FC5" w:rsidP="00FD4E6A">
            <w:pPr>
              <w:tabs>
                <w:tab w:val="decimal" w:pos="879"/>
              </w:tabs>
              <w:spacing w:line="290" w:lineRule="exact"/>
              <w:ind w:left="-21" w:right="-18"/>
              <w:rPr>
                <w:rFonts w:ascii="Arial" w:hAnsi="Arial" w:cs="Arial"/>
                <w:color w:val="000000" w:themeColor="text1"/>
                <w:sz w:val="18"/>
                <w:szCs w:val="18"/>
              </w:rPr>
            </w:pPr>
          </w:p>
        </w:tc>
        <w:tc>
          <w:tcPr>
            <w:tcW w:w="1170" w:type="dxa"/>
            <w:vAlign w:val="bottom"/>
          </w:tcPr>
          <w:p w14:paraId="1EF2FC82" w14:textId="77777777" w:rsidR="002C6FC5" w:rsidRPr="00555336" w:rsidRDefault="002C6FC5" w:rsidP="00FD4E6A">
            <w:pPr>
              <w:tabs>
                <w:tab w:val="decimal" w:pos="879"/>
              </w:tabs>
              <w:spacing w:line="290" w:lineRule="exact"/>
              <w:ind w:left="-21" w:right="-18"/>
              <w:rPr>
                <w:rFonts w:ascii="Arial" w:hAnsi="Arial" w:cs="Arial"/>
                <w:color w:val="000000" w:themeColor="text1"/>
                <w:sz w:val="18"/>
                <w:szCs w:val="18"/>
              </w:rPr>
            </w:pPr>
          </w:p>
        </w:tc>
      </w:tr>
      <w:tr w:rsidR="002C6FC5" w:rsidRPr="00555336" w14:paraId="56E26065" w14:textId="77777777" w:rsidTr="003067E6">
        <w:tc>
          <w:tcPr>
            <w:tcW w:w="3960" w:type="dxa"/>
          </w:tcPr>
          <w:p w14:paraId="0F63863E" w14:textId="77777777" w:rsidR="002C6FC5" w:rsidRPr="00555336" w:rsidRDefault="002C6FC5" w:rsidP="00FD4E6A">
            <w:pPr>
              <w:spacing w:line="290" w:lineRule="exact"/>
              <w:ind w:left="132" w:right="-108" w:hanging="132"/>
              <w:rPr>
                <w:rFonts w:ascii="Arial" w:hAnsi="Arial" w:cs="Arial"/>
                <w:color w:val="000000" w:themeColor="text1"/>
                <w:sz w:val="18"/>
                <w:szCs w:val="18"/>
              </w:rPr>
            </w:pPr>
            <w:r w:rsidRPr="00555336">
              <w:rPr>
                <w:rFonts w:ascii="Arial" w:hAnsi="Arial" w:cs="Arial"/>
                <w:color w:val="000000" w:themeColor="text1"/>
                <w:sz w:val="18"/>
                <w:szCs w:val="18"/>
              </w:rPr>
              <w:tab/>
              <w:t xml:space="preserve">Advances received - construction,                      </w:t>
            </w:r>
          </w:p>
          <w:p w14:paraId="3C25D02F" w14:textId="7277F02D" w:rsidR="002C6FC5" w:rsidRPr="00555336" w:rsidRDefault="002C6FC5" w:rsidP="00FD4E6A">
            <w:pPr>
              <w:spacing w:line="290" w:lineRule="exact"/>
              <w:ind w:left="132" w:right="-108" w:firstLine="204"/>
              <w:rPr>
                <w:rFonts w:ascii="Arial" w:hAnsi="Arial" w:cs="Arial"/>
                <w:b/>
                <w:bCs/>
                <w:color w:val="000000" w:themeColor="text1"/>
                <w:sz w:val="18"/>
                <w:szCs w:val="18"/>
              </w:rPr>
            </w:pPr>
            <w:r w:rsidRPr="00555336">
              <w:rPr>
                <w:rFonts w:ascii="Arial" w:hAnsi="Arial" w:cs="Arial"/>
                <w:color w:val="000000" w:themeColor="text1"/>
                <w:sz w:val="18"/>
                <w:szCs w:val="18"/>
              </w:rPr>
              <w:t>unrelated parties</w:t>
            </w:r>
          </w:p>
        </w:tc>
        <w:tc>
          <w:tcPr>
            <w:tcW w:w="1170" w:type="dxa"/>
            <w:vAlign w:val="bottom"/>
          </w:tcPr>
          <w:p w14:paraId="11B05D17" w14:textId="5107B92F" w:rsidR="002C6FC5" w:rsidRPr="00DF10C2" w:rsidRDefault="002C6FC5" w:rsidP="00FD4E6A">
            <w:pPr>
              <w:tabs>
                <w:tab w:val="decimal" w:pos="879"/>
              </w:tabs>
              <w:spacing w:line="290" w:lineRule="exact"/>
              <w:ind w:left="-21" w:right="-18"/>
              <w:rPr>
                <w:rFonts w:ascii="Arial" w:hAnsi="Arial" w:cs="Arial"/>
                <w:color w:val="000000" w:themeColor="text1"/>
                <w:sz w:val="18"/>
                <w:szCs w:val="18"/>
              </w:rPr>
            </w:pPr>
            <w:r w:rsidRPr="00DF10C2">
              <w:rPr>
                <w:rFonts w:ascii="Arial" w:hAnsi="Arial" w:cs="Arial"/>
                <w:color w:val="000000" w:themeColor="text1"/>
                <w:sz w:val="18"/>
                <w:szCs w:val="18"/>
              </w:rPr>
              <w:t>2,542,</w:t>
            </w:r>
            <w:r w:rsidR="00BF3A45" w:rsidRPr="00DF10C2">
              <w:rPr>
                <w:rFonts w:ascii="Arial" w:hAnsi="Arial" w:cs="Arial"/>
                <w:color w:val="000000" w:themeColor="text1"/>
                <w:sz w:val="18"/>
                <w:szCs w:val="18"/>
              </w:rPr>
              <w:t>436</w:t>
            </w:r>
          </w:p>
        </w:tc>
        <w:tc>
          <w:tcPr>
            <w:tcW w:w="1170" w:type="dxa"/>
            <w:vAlign w:val="bottom"/>
          </w:tcPr>
          <w:p w14:paraId="35EFEFCE" w14:textId="54F5EE89" w:rsidR="002C6FC5" w:rsidRPr="00555336" w:rsidRDefault="002C6FC5" w:rsidP="00FD4E6A">
            <w:pPr>
              <w:tabs>
                <w:tab w:val="decimal" w:pos="879"/>
              </w:tabs>
              <w:spacing w:line="290" w:lineRule="exact"/>
              <w:ind w:left="-21" w:right="-18"/>
              <w:rPr>
                <w:rFonts w:ascii="Arial" w:hAnsi="Arial" w:cs="Arial"/>
                <w:color w:val="000000" w:themeColor="text1"/>
                <w:sz w:val="18"/>
                <w:szCs w:val="18"/>
              </w:rPr>
            </w:pPr>
            <w:r w:rsidRPr="00555336">
              <w:rPr>
                <w:rFonts w:ascii="Arial" w:hAnsi="Arial" w:cs="Arial"/>
                <w:color w:val="000000" w:themeColor="text1"/>
                <w:sz w:val="18"/>
                <w:szCs w:val="18"/>
              </w:rPr>
              <w:t>3,406,488</w:t>
            </w:r>
          </w:p>
        </w:tc>
        <w:tc>
          <w:tcPr>
            <w:tcW w:w="1170" w:type="dxa"/>
            <w:vAlign w:val="bottom"/>
          </w:tcPr>
          <w:p w14:paraId="50CF915E" w14:textId="39DDC745" w:rsidR="002C6FC5" w:rsidRPr="00DF10C2" w:rsidRDefault="002C6FC5" w:rsidP="00FD4E6A">
            <w:pPr>
              <w:tabs>
                <w:tab w:val="decimal" w:pos="879"/>
              </w:tabs>
              <w:spacing w:line="290" w:lineRule="exact"/>
              <w:ind w:left="-21" w:right="-18"/>
              <w:rPr>
                <w:rFonts w:ascii="Arial" w:hAnsi="Arial" w:cs="Arial"/>
                <w:color w:val="000000" w:themeColor="text1"/>
                <w:sz w:val="18"/>
                <w:szCs w:val="18"/>
              </w:rPr>
            </w:pPr>
            <w:r w:rsidRPr="00DF10C2">
              <w:rPr>
                <w:rFonts w:ascii="Arial" w:hAnsi="Arial" w:cs="Arial"/>
                <w:color w:val="000000" w:themeColor="text1"/>
                <w:sz w:val="18"/>
                <w:szCs w:val="18"/>
              </w:rPr>
              <w:t>2,539,264</w:t>
            </w:r>
          </w:p>
        </w:tc>
        <w:tc>
          <w:tcPr>
            <w:tcW w:w="1170" w:type="dxa"/>
            <w:vAlign w:val="bottom"/>
          </w:tcPr>
          <w:p w14:paraId="4608B3B1" w14:textId="087EFA0C" w:rsidR="002C6FC5" w:rsidRPr="00555336" w:rsidRDefault="002C6FC5" w:rsidP="00FD4E6A">
            <w:pPr>
              <w:tabs>
                <w:tab w:val="decimal" w:pos="879"/>
              </w:tabs>
              <w:spacing w:line="290" w:lineRule="exact"/>
              <w:ind w:left="-21" w:right="-18"/>
              <w:rPr>
                <w:rFonts w:ascii="Arial" w:hAnsi="Arial" w:cs="Arial"/>
                <w:color w:val="000000" w:themeColor="text1"/>
                <w:sz w:val="18"/>
                <w:szCs w:val="18"/>
              </w:rPr>
            </w:pPr>
            <w:r w:rsidRPr="00555336">
              <w:rPr>
                <w:rFonts w:ascii="Arial" w:hAnsi="Arial" w:cs="Arial"/>
                <w:color w:val="000000" w:themeColor="text1"/>
                <w:sz w:val="18"/>
                <w:szCs w:val="18"/>
              </w:rPr>
              <w:t>3,392,651</w:t>
            </w:r>
          </w:p>
        </w:tc>
      </w:tr>
      <w:tr w:rsidR="002C6FC5" w:rsidRPr="00555336" w14:paraId="4984B051" w14:textId="77777777" w:rsidTr="003067E6">
        <w:tc>
          <w:tcPr>
            <w:tcW w:w="3960" w:type="dxa"/>
          </w:tcPr>
          <w:p w14:paraId="391A5E2C" w14:textId="026CE387" w:rsidR="002C6FC5" w:rsidRPr="00555336" w:rsidRDefault="002C6FC5" w:rsidP="00FD4E6A">
            <w:pPr>
              <w:spacing w:line="290" w:lineRule="exact"/>
              <w:ind w:left="132" w:right="-108" w:hanging="132"/>
              <w:rPr>
                <w:rFonts w:ascii="Arial" w:hAnsi="Arial" w:cs="Arial"/>
                <w:color w:val="000000" w:themeColor="text1"/>
                <w:sz w:val="18"/>
                <w:szCs w:val="18"/>
              </w:rPr>
            </w:pPr>
            <w:r w:rsidRPr="00555336">
              <w:rPr>
                <w:rFonts w:ascii="Arial" w:hAnsi="Arial" w:cs="Arial"/>
                <w:color w:val="000000" w:themeColor="text1"/>
                <w:sz w:val="18"/>
                <w:szCs w:val="18"/>
              </w:rPr>
              <w:tab/>
            </w:r>
            <w:r w:rsidRPr="00555336">
              <w:rPr>
                <w:rFonts w:ascii="Arial" w:hAnsi="Arial" w:cs="Arial"/>
                <w:color w:val="000000" w:themeColor="text1"/>
                <w:spacing w:val="-4"/>
                <w:sz w:val="18"/>
                <w:szCs w:val="18"/>
              </w:rPr>
              <w:t>Advances received - construction, related parties</w:t>
            </w:r>
          </w:p>
        </w:tc>
        <w:tc>
          <w:tcPr>
            <w:tcW w:w="1170" w:type="dxa"/>
            <w:vAlign w:val="bottom"/>
          </w:tcPr>
          <w:p w14:paraId="439B8877" w14:textId="182DB929" w:rsidR="002C6FC5" w:rsidRPr="00DF10C2" w:rsidRDefault="002C6FC5" w:rsidP="00FD4E6A">
            <w:pPr>
              <w:tabs>
                <w:tab w:val="decimal" w:pos="879"/>
              </w:tabs>
              <w:spacing w:line="290" w:lineRule="exact"/>
              <w:ind w:left="-21" w:right="-18"/>
              <w:rPr>
                <w:rFonts w:ascii="Arial" w:hAnsi="Arial" w:cs="Arial"/>
                <w:color w:val="000000" w:themeColor="text1"/>
                <w:sz w:val="18"/>
                <w:szCs w:val="18"/>
              </w:rPr>
            </w:pPr>
            <w:r w:rsidRPr="00DF10C2">
              <w:rPr>
                <w:rFonts w:ascii="Arial" w:hAnsi="Arial" w:cs="Arial"/>
                <w:color w:val="000000" w:themeColor="text1"/>
                <w:sz w:val="18"/>
                <w:szCs w:val="18"/>
              </w:rPr>
              <w:t>22,</w:t>
            </w:r>
            <w:r w:rsidR="00BF3A45" w:rsidRPr="00DF10C2">
              <w:rPr>
                <w:rFonts w:ascii="Arial" w:hAnsi="Arial" w:cs="Arial"/>
                <w:color w:val="000000" w:themeColor="text1"/>
                <w:sz w:val="18"/>
                <w:szCs w:val="18"/>
              </w:rPr>
              <w:t>455</w:t>
            </w:r>
          </w:p>
        </w:tc>
        <w:tc>
          <w:tcPr>
            <w:tcW w:w="1170" w:type="dxa"/>
            <w:vAlign w:val="bottom"/>
          </w:tcPr>
          <w:p w14:paraId="40CF05D6" w14:textId="4421BA34" w:rsidR="002C6FC5" w:rsidRPr="00555336" w:rsidRDefault="002C6FC5" w:rsidP="00FD4E6A">
            <w:pPr>
              <w:tabs>
                <w:tab w:val="decimal" w:pos="879"/>
              </w:tabs>
              <w:spacing w:line="290" w:lineRule="exact"/>
              <w:ind w:left="-21" w:right="-18"/>
              <w:rPr>
                <w:rFonts w:ascii="Arial" w:hAnsi="Arial" w:cs="Arial"/>
                <w:color w:val="000000" w:themeColor="text1"/>
                <w:sz w:val="18"/>
                <w:szCs w:val="18"/>
              </w:rPr>
            </w:pPr>
            <w:r w:rsidRPr="00555336">
              <w:rPr>
                <w:rFonts w:ascii="Arial" w:hAnsi="Arial" w:cs="Arial"/>
                <w:color w:val="000000" w:themeColor="text1"/>
                <w:sz w:val="18"/>
                <w:szCs w:val="18"/>
              </w:rPr>
              <w:t>43,347</w:t>
            </w:r>
          </w:p>
        </w:tc>
        <w:tc>
          <w:tcPr>
            <w:tcW w:w="1170" w:type="dxa"/>
            <w:vAlign w:val="bottom"/>
          </w:tcPr>
          <w:p w14:paraId="611FBCF4" w14:textId="0C328340" w:rsidR="002C6FC5" w:rsidRPr="00DF10C2" w:rsidRDefault="002C6FC5" w:rsidP="00FD4E6A">
            <w:pPr>
              <w:tabs>
                <w:tab w:val="decimal" w:pos="879"/>
              </w:tabs>
              <w:spacing w:line="290" w:lineRule="exact"/>
              <w:ind w:left="-21" w:right="-18"/>
              <w:rPr>
                <w:rFonts w:ascii="Arial" w:hAnsi="Arial" w:cs="Arial"/>
                <w:color w:val="000000" w:themeColor="text1"/>
                <w:sz w:val="18"/>
                <w:szCs w:val="18"/>
              </w:rPr>
            </w:pPr>
            <w:r w:rsidRPr="00DF10C2">
              <w:rPr>
                <w:rFonts w:ascii="Arial" w:hAnsi="Arial" w:cs="Arial"/>
                <w:color w:val="000000" w:themeColor="text1"/>
                <w:sz w:val="18"/>
                <w:szCs w:val="18"/>
              </w:rPr>
              <w:t>22,455</w:t>
            </w:r>
          </w:p>
        </w:tc>
        <w:tc>
          <w:tcPr>
            <w:tcW w:w="1170" w:type="dxa"/>
            <w:vAlign w:val="bottom"/>
          </w:tcPr>
          <w:p w14:paraId="19A0D128" w14:textId="06DCECED" w:rsidR="002C6FC5" w:rsidRPr="00555336" w:rsidRDefault="002C6FC5" w:rsidP="00FD4E6A">
            <w:pPr>
              <w:tabs>
                <w:tab w:val="decimal" w:pos="879"/>
              </w:tabs>
              <w:spacing w:line="290" w:lineRule="exact"/>
              <w:ind w:left="-21" w:right="-18"/>
              <w:rPr>
                <w:rFonts w:ascii="Arial" w:hAnsi="Arial" w:cs="Arial"/>
                <w:color w:val="000000" w:themeColor="text1"/>
                <w:sz w:val="18"/>
                <w:szCs w:val="18"/>
              </w:rPr>
            </w:pPr>
            <w:r w:rsidRPr="00555336">
              <w:rPr>
                <w:rFonts w:ascii="Arial" w:hAnsi="Arial" w:cs="Arial"/>
                <w:color w:val="000000" w:themeColor="text1"/>
                <w:sz w:val="18"/>
                <w:szCs w:val="18"/>
              </w:rPr>
              <w:t>39,567</w:t>
            </w:r>
          </w:p>
        </w:tc>
      </w:tr>
      <w:tr w:rsidR="002C6FC5" w:rsidRPr="00555336" w14:paraId="5A14E207" w14:textId="77777777" w:rsidTr="003067E6">
        <w:tc>
          <w:tcPr>
            <w:tcW w:w="3960" w:type="dxa"/>
          </w:tcPr>
          <w:p w14:paraId="6C2DCA10" w14:textId="77777777" w:rsidR="002C6FC5" w:rsidRPr="00555336" w:rsidRDefault="002C6FC5" w:rsidP="00FD4E6A">
            <w:pPr>
              <w:spacing w:line="290" w:lineRule="exact"/>
              <w:ind w:left="132" w:right="-108" w:hanging="132"/>
              <w:rPr>
                <w:rFonts w:ascii="Arial" w:hAnsi="Arial" w:cs="Arial"/>
                <w:color w:val="000000" w:themeColor="text1"/>
                <w:sz w:val="18"/>
                <w:szCs w:val="18"/>
              </w:rPr>
            </w:pPr>
            <w:r w:rsidRPr="00555336">
              <w:rPr>
                <w:rFonts w:ascii="Arial" w:hAnsi="Arial" w:cs="Arial"/>
                <w:color w:val="000000" w:themeColor="text1"/>
                <w:sz w:val="18"/>
                <w:szCs w:val="18"/>
              </w:rPr>
              <w:tab/>
              <w:t xml:space="preserve">Advances received from customers,                                </w:t>
            </w:r>
          </w:p>
          <w:p w14:paraId="54FE865A" w14:textId="33ADC59E" w:rsidR="002C6FC5" w:rsidRPr="00555336" w:rsidRDefault="002C6FC5" w:rsidP="00FD4E6A">
            <w:pPr>
              <w:spacing w:line="290" w:lineRule="exact"/>
              <w:ind w:left="132" w:right="-108" w:firstLine="114"/>
              <w:rPr>
                <w:rFonts w:ascii="Arial" w:hAnsi="Arial" w:cs="Arial"/>
                <w:color w:val="000000" w:themeColor="text1"/>
                <w:sz w:val="18"/>
                <w:szCs w:val="18"/>
              </w:rPr>
            </w:pPr>
            <w:r w:rsidRPr="00555336">
              <w:rPr>
                <w:rFonts w:ascii="Arial" w:hAnsi="Arial" w:cs="Arial"/>
                <w:color w:val="000000" w:themeColor="text1"/>
                <w:sz w:val="18"/>
                <w:szCs w:val="18"/>
              </w:rPr>
              <w:t xml:space="preserve"> unrelated parties</w:t>
            </w:r>
          </w:p>
        </w:tc>
        <w:tc>
          <w:tcPr>
            <w:tcW w:w="1170" w:type="dxa"/>
            <w:vAlign w:val="bottom"/>
          </w:tcPr>
          <w:p w14:paraId="437512B2" w14:textId="02C39893" w:rsidR="002C6FC5" w:rsidRPr="00DF10C2" w:rsidRDefault="002C6FC5" w:rsidP="00FD4E6A">
            <w:pPr>
              <w:tabs>
                <w:tab w:val="decimal" w:pos="879"/>
              </w:tabs>
              <w:spacing w:line="290" w:lineRule="exact"/>
              <w:ind w:left="-21" w:right="-18"/>
              <w:rPr>
                <w:rFonts w:ascii="Arial" w:hAnsi="Arial" w:cs="Arial"/>
                <w:color w:val="000000" w:themeColor="text1"/>
                <w:sz w:val="18"/>
                <w:szCs w:val="18"/>
              </w:rPr>
            </w:pPr>
            <w:r w:rsidRPr="00DF10C2">
              <w:rPr>
                <w:rFonts w:ascii="Arial" w:hAnsi="Arial" w:cs="Arial"/>
                <w:color w:val="000000" w:themeColor="text1"/>
                <w:sz w:val="18"/>
                <w:szCs w:val="18"/>
              </w:rPr>
              <w:t>69,04</w:t>
            </w:r>
            <w:r w:rsidR="00BF3A45" w:rsidRPr="00DF10C2">
              <w:rPr>
                <w:rFonts w:ascii="Arial" w:hAnsi="Arial" w:cs="Arial"/>
                <w:color w:val="000000" w:themeColor="text1"/>
                <w:sz w:val="18"/>
                <w:szCs w:val="18"/>
              </w:rPr>
              <w:t>1</w:t>
            </w:r>
          </w:p>
        </w:tc>
        <w:tc>
          <w:tcPr>
            <w:tcW w:w="1170" w:type="dxa"/>
            <w:vAlign w:val="bottom"/>
          </w:tcPr>
          <w:p w14:paraId="7D5B14FF" w14:textId="2D576F66" w:rsidR="002C6FC5" w:rsidRPr="00555336" w:rsidRDefault="002C6FC5" w:rsidP="00FD4E6A">
            <w:pPr>
              <w:tabs>
                <w:tab w:val="decimal" w:pos="879"/>
              </w:tabs>
              <w:spacing w:line="290" w:lineRule="exact"/>
              <w:ind w:left="-21" w:right="-18"/>
              <w:rPr>
                <w:rFonts w:ascii="Arial" w:hAnsi="Arial" w:cs="Arial"/>
                <w:color w:val="000000" w:themeColor="text1"/>
                <w:sz w:val="18"/>
                <w:szCs w:val="18"/>
              </w:rPr>
            </w:pPr>
            <w:r w:rsidRPr="00555336">
              <w:rPr>
                <w:rFonts w:ascii="Arial" w:hAnsi="Arial" w:cs="Arial"/>
                <w:color w:val="000000" w:themeColor="text1"/>
                <w:sz w:val="18"/>
                <w:szCs w:val="18"/>
              </w:rPr>
              <w:t>68,929</w:t>
            </w:r>
          </w:p>
        </w:tc>
        <w:tc>
          <w:tcPr>
            <w:tcW w:w="1170" w:type="dxa"/>
            <w:vAlign w:val="bottom"/>
          </w:tcPr>
          <w:p w14:paraId="2A416EC7" w14:textId="08E1F848" w:rsidR="002C6FC5" w:rsidRPr="00DF10C2" w:rsidRDefault="002C6FC5" w:rsidP="00FD4E6A">
            <w:pPr>
              <w:tabs>
                <w:tab w:val="decimal" w:pos="879"/>
              </w:tabs>
              <w:spacing w:line="290" w:lineRule="exact"/>
              <w:ind w:left="-21" w:right="-18"/>
              <w:rPr>
                <w:rFonts w:ascii="Arial" w:hAnsi="Arial" w:cs="Arial"/>
                <w:color w:val="000000" w:themeColor="text1"/>
                <w:sz w:val="18"/>
                <w:szCs w:val="18"/>
              </w:rPr>
            </w:pPr>
            <w:r w:rsidRPr="00DF10C2">
              <w:rPr>
                <w:rFonts w:ascii="Arial" w:hAnsi="Arial" w:cs="Arial"/>
                <w:color w:val="000000" w:themeColor="text1"/>
                <w:sz w:val="18"/>
                <w:szCs w:val="18"/>
              </w:rPr>
              <w:t>69,041</w:t>
            </w:r>
          </w:p>
        </w:tc>
        <w:tc>
          <w:tcPr>
            <w:tcW w:w="1170" w:type="dxa"/>
            <w:vAlign w:val="bottom"/>
          </w:tcPr>
          <w:p w14:paraId="2B4390C0" w14:textId="36037A41" w:rsidR="002C6FC5" w:rsidRPr="00555336" w:rsidRDefault="002C6FC5" w:rsidP="00FD4E6A">
            <w:pPr>
              <w:tabs>
                <w:tab w:val="decimal" w:pos="879"/>
              </w:tabs>
              <w:spacing w:line="290" w:lineRule="exact"/>
              <w:ind w:left="-21" w:right="-18"/>
              <w:rPr>
                <w:rFonts w:ascii="Arial" w:hAnsi="Arial" w:cs="Arial"/>
                <w:color w:val="000000" w:themeColor="text1"/>
                <w:sz w:val="18"/>
                <w:szCs w:val="18"/>
              </w:rPr>
            </w:pPr>
            <w:r w:rsidRPr="00555336">
              <w:rPr>
                <w:rFonts w:ascii="Arial" w:hAnsi="Arial" w:cs="Arial"/>
                <w:color w:val="000000" w:themeColor="text1"/>
                <w:sz w:val="18"/>
                <w:szCs w:val="18"/>
              </w:rPr>
              <w:t>68,929</w:t>
            </w:r>
          </w:p>
        </w:tc>
      </w:tr>
      <w:tr w:rsidR="002C6FC5" w:rsidRPr="00555336" w14:paraId="4D5C063D" w14:textId="77777777" w:rsidTr="003067E6">
        <w:tc>
          <w:tcPr>
            <w:tcW w:w="3960" w:type="dxa"/>
          </w:tcPr>
          <w:p w14:paraId="680A44E8" w14:textId="0222BF52" w:rsidR="002C6FC5" w:rsidRPr="00555336" w:rsidRDefault="002C6FC5" w:rsidP="00FD4E6A">
            <w:pPr>
              <w:spacing w:line="290" w:lineRule="exact"/>
              <w:ind w:left="336" w:right="-108" w:hanging="180"/>
              <w:rPr>
                <w:rFonts w:ascii="Arial" w:hAnsi="Arial" w:cs="Arial"/>
                <w:color w:val="000000" w:themeColor="text1"/>
                <w:sz w:val="18"/>
                <w:szCs w:val="18"/>
              </w:rPr>
            </w:pPr>
            <w:r w:rsidRPr="00555336">
              <w:rPr>
                <w:rFonts w:ascii="Arial" w:hAnsi="Arial" w:cs="Arial"/>
                <w:color w:val="000000" w:themeColor="text1"/>
                <w:sz w:val="18"/>
                <w:szCs w:val="18"/>
              </w:rPr>
              <w:t>Advances received from customers,                            related parties</w:t>
            </w:r>
          </w:p>
        </w:tc>
        <w:tc>
          <w:tcPr>
            <w:tcW w:w="1170" w:type="dxa"/>
            <w:vAlign w:val="bottom"/>
          </w:tcPr>
          <w:p w14:paraId="6D02782E" w14:textId="26A1F467" w:rsidR="002C6FC5" w:rsidRPr="00DF10C2" w:rsidRDefault="002C6FC5" w:rsidP="00FD4E6A">
            <w:pPr>
              <w:pBdr>
                <w:bottom w:val="single" w:sz="4" w:space="1" w:color="auto"/>
              </w:pBdr>
              <w:tabs>
                <w:tab w:val="decimal" w:pos="879"/>
              </w:tabs>
              <w:spacing w:line="290" w:lineRule="exact"/>
              <w:ind w:left="-21" w:right="-18"/>
              <w:rPr>
                <w:rFonts w:ascii="Arial" w:hAnsi="Arial" w:cs="Arial"/>
                <w:color w:val="000000" w:themeColor="text1"/>
                <w:sz w:val="18"/>
                <w:szCs w:val="18"/>
              </w:rPr>
            </w:pPr>
            <w:r w:rsidRPr="00DF10C2">
              <w:rPr>
                <w:rFonts w:ascii="Arial" w:hAnsi="Arial" w:cs="Arial"/>
                <w:color w:val="000000" w:themeColor="text1"/>
                <w:sz w:val="18"/>
                <w:szCs w:val="18"/>
              </w:rPr>
              <w:t>7,914</w:t>
            </w:r>
          </w:p>
        </w:tc>
        <w:tc>
          <w:tcPr>
            <w:tcW w:w="1170" w:type="dxa"/>
            <w:vAlign w:val="bottom"/>
          </w:tcPr>
          <w:p w14:paraId="12C97F3D" w14:textId="18156EFD" w:rsidR="002C6FC5" w:rsidRPr="00555336" w:rsidRDefault="002C6FC5" w:rsidP="00FD4E6A">
            <w:pPr>
              <w:pBdr>
                <w:bottom w:val="single" w:sz="4" w:space="1" w:color="auto"/>
              </w:pBdr>
              <w:tabs>
                <w:tab w:val="decimal" w:pos="879"/>
              </w:tabs>
              <w:spacing w:line="290" w:lineRule="exact"/>
              <w:ind w:left="-21" w:right="-18"/>
              <w:rPr>
                <w:rFonts w:ascii="Arial" w:hAnsi="Arial" w:cs="Arial"/>
                <w:color w:val="000000" w:themeColor="text1"/>
                <w:sz w:val="18"/>
                <w:szCs w:val="18"/>
              </w:rPr>
            </w:pPr>
            <w:r w:rsidRPr="00555336">
              <w:rPr>
                <w:rFonts w:ascii="Arial" w:hAnsi="Arial" w:cs="Arial"/>
                <w:color w:val="000000" w:themeColor="text1"/>
                <w:sz w:val="18"/>
                <w:szCs w:val="18"/>
              </w:rPr>
              <w:t>25,166</w:t>
            </w:r>
          </w:p>
        </w:tc>
        <w:tc>
          <w:tcPr>
            <w:tcW w:w="1170" w:type="dxa"/>
            <w:vAlign w:val="bottom"/>
          </w:tcPr>
          <w:p w14:paraId="57230AD2" w14:textId="5FFEA750" w:rsidR="002C6FC5" w:rsidRPr="00DF10C2" w:rsidRDefault="002C6FC5" w:rsidP="00FD4E6A">
            <w:pPr>
              <w:pBdr>
                <w:bottom w:val="single" w:sz="4" w:space="1" w:color="auto"/>
              </w:pBdr>
              <w:tabs>
                <w:tab w:val="decimal" w:pos="879"/>
              </w:tabs>
              <w:spacing w:line="290" w:lineRule="exact"/>
              <w:ind w:left="-21" w:right="-18"/>
              <w:rPr>
                <w:rFonts w:ascii="Arial" w:hAnsi="Arial" w:cs="Arial"/>
                <w:color w:val="000000" w:themeColor="text1"/>
                <w:sz w:val="18"/>
                <w:szCs w:val="18"/>
              </w:rPr>
            </w:pPr>
            <w:r w:rsidRPr="00DF10C2">
              <w:rPr>
                <w:rFonts w:ascii="Arial" w:hAnsi="Arial" w:cs="Arial"/>
                <w:color w:val="000000" w:themeColor="text1"/>
                <w:sz w:val="18"/>
                <w:szCs w:val="18"/>
              </w:rPr>
              <w:t>7,914</w:t>
            </w:r>
          </w:p>
        </w:tc>
        <w:tc>
          <w:tcPr>
            <w:tcW w:w="1170" w:type="dxa"/>
            <w:vAlign w:val="bottom"/>
          </w:tcPr>
          <w:p w14:paraId="7662F4F3" w14:textId="4D6CEE98" w:rsidR="002C6FC5" w:rsidRPr="00555336" w:rsidRDefault="002C6FC5" w:rsidP="00FD4E6A">
            <w:pPr>
              <w:pBdr>
                <w:bottom w:val="single" w:sz="4" w:space="1" w:color="auto"/>
              </w:pBdr>
              <w:tabs>
                <w:tab w:val="decimal" w:pos="879"/>
              </w:tabs>
              <w:spacing w:line="290" w:lineRule="exact"/>
              <w:ind w:left="-21" w:right="-18"/>
              <w:rPr>
                <w:rFonts w:ascii="Arial" w:hAnsi="Arial" w:cs="Arial"/>
                <w:color w:val="000000" w:themeColor="text1"/>
                <w:sz w:val="18"/>
                <w:szCs w:val="18"/>
              </w:rPr>
            </w:pPr>
            <w:r w:rsidRPr="00555336">
              <w:rPr>
                <w:rFonts w:ascii="Arial" w:hAnsi="Arial" w:cs="Arial"/>
                <w:color w:val="000000" w:themeColor="text1"/>
                <w:sz w:val="18"/>
                <w:szCs w:val="18"/>
              </w:rPr>
              <w:t>25,166</w:t>
            </w:r>
          </w:p>
        </w:tc>
      </w:tr>
      <w:tr w:rsidR="002C6FC5" w:rsidRPr="00555336" w14:paraId="1CBFEAEC" w14:textId="77777777" w:rsidTr="003067E6">
        <w:tc>
          <w:tcPr>
            <w:tcW w:w="3960" w:type="dxa"/>
          </w:tcPr>
          <w:p w14:paraId="1C022AB7" w14:textId="09A42B0A" w:rsidR="002C6FC5" w:rsidRPr="00555336" w:rsidRDefault="002C6FC5" w:rsidP="00FD4E6A">
            <w:pPr>
              <w:spacing w:line="290" w:lineRule="exact"/>
              <w:ind w:left="132" w:right="-108" w:hanging="132"/>
              <w:rPr>
                <w:rFonts w:ascii="Arial" w:hAnsi="Arial" w:cs="Arial"/>
                <w:color w:val="000000" w:themeColor="text1"/>
                <w:sz w:val="18"/>
                <w:szCs w:val="18"/>
              </w:rPr>
            </w:pPr>
            <w:r w:rsidRPr="00555336">
              <w:rPr>
                <w:rFonts w:ascii="Arial" w:hAnsi="Arial" w:cs="Arial"/>
                <w:b/>
                <w:bCs/>
                <w:color w:val="000000" w:themeColor="text1"/>
                <w:sz w:val="18"/>
                <w:szCs w:val="18"/>
              </w:rPr>
              <w:t>Total contract liabilities</w:t>
            </w:r>
          </w:p>
        </w:tc>
        <w:tc>
          <w:tcPr>
            <w:tcW w:w="1170" w:type="dxa"/>
            <w:vAlign w:val="bottom"/>
          </w:tcPr>
          <w:p w14:paraId="1A2D60FC" w14:textId="0AEEAD17" w:rsidR="002C6FC5" w:rsidRPr="00DF10C2" w:rsidRDefault="002C6FC5" w:rsidP="00FD4E6A">
            <w:pPr>
              <w:pBdr>
                <w:bottom w:val="double" w:sz="4" w:space="1" w:color="auto"/>
              </w:pBdr>
              <w:tabs>
                <w:tab w:val="decimal" w:pos="879"/>
              </w:tabs>
              <w:spacing w:line="290" w:lineRule="exact"/>
              <w:ind w:left="-21" w:right="-18"/>
              <w:rPr>
                <w:rFonts w:ascii="Arial" w:hAnsi="Arial" w:cs="Arial"/>
                <w:color w:val="000000" w:themeColor="text1"/>
                <w:sz w:val="18"/>
                <w:szCs w:val="18"/>
              </w:rPr>
            </w:pPr>
            <w:r w:rsidRPr="00DF10C2">
              <w:rPr>
                <w:rFonts w:ascii="Arial" w:hAnsi="Arial" w:cs="Arial"/>
                <w:b/>
                <w:bCs/>
                <w:color w:val="000000" w:themeColor="text1"/>
                <w:sz w:val="18"/>
                <w:szCs w:val="18"/>
              </w:rPr>
              <w:t>2,64</w:t>
            </w:r>
            <w:r w:rsidR="00BF3A45" w:rsidRPr="00DF10C2">
              <w:rPr>
                <w:rFonts w:ascii="Arial" w:hAnsi="Arial" w:cs="Arial"/>
                <w:b/>
                <w:bCs/>
                <w:color w:val="000000" w:themeColor="text1"/>
                <w:sz w:val="18"/>
                <w:szCs w:val="18"/>
              </w:rPr>
              <w:t>1,846</w:t>
            </w:r>
          </w:p>
        </w:tc>
        <w:tc>
          <w:tcPr>
            <w:tcW w:w="1170" w:type="dxa"/>
            <w:vAlign w:val="bottom"/>
          </w:tcPr>
          <w:p w14:paraId="59EE675B" w14:textId="4E237FA2" w:rsidR="002C6FC5" w:rsidRPr="00555336" w:rsidRDefault="002C6FC5" w:rsidP="00FD4E6A">
            <w:pPr>
              <w:pBdr>
                <w:bottom w:val="double" w:sz="4" w:space="1" w:color="auto"/>
              </w:pBdr>
              <w:tabs>
                <w:tab w:val="decimal" w:pos="879"/>
              </w:tabs>
              <w:spacing w:line="290" w:lineRule="exact"/>
              <w:ind w:left="-21" w:right="-18"/>
              <w:rPr>
                <w:rFonts w:ascii="Arial" w:hAnsi="Arial" w:cs="Arial"/>
                <w:b/>
                <w:bCs/>
                <w:color w:val="000000" w:themeColor="text1"/>
                <w:sz w:val="18"/>
                <w:szCs w:val="18"/>
              </w:rPr>
            </w:pPr>
            <w:r w:rsidRPr="00555336">
              <w:rPr>
                <w:rFonts w:ascii="Arial" w:hAnsi="Arial" w:cs="Arial"/>
                <w:b/>
                <w:bCs/>
                <w:color w:val="000000" w:themeColor="text1"/>
                <w:sz w:val="18"/>
                <w:szCs w:val="18"/>
              </w:rPr>
              <w:t>3,543,930</w:t>
            </w:r>
          </w:p>
        </w:tc>
        <w:tc>
          <w:tcPr>
            <w:tcW w:w="1170" w:type="dxa"/>
            <w:vAlign w:val="bottom"/>
          </w:tcPr>
          <w:p w14:paraId="29FFF6A9" w14:textId="47659B01" w:rsidR="002C6FC5" w:rsidRPr="00DF10C2" w:rsidRDefault="002C6FC5" w:rsidP="00FD4E6A">
            <w:pPr>
              <w:pBdr>
                <w:bottom w:val="double" w:sz="4" w:space="1" w:color="auto"/>
              </w:pBdr>
              <w:tabs>
                <w:tab w:val="decimal" w:pos="879"/>
              </w:tabs>
              <w:spacing w:line="290" w:lineRule="exact"/>
              <w:ind w:left="-21" w:right="-18"/>
              <w:rPr>
                <w:rFonts w:ascii="Arial" w:hAnsi="Arial" w:cs="Arial"/>
                <w:color w:val="000000" w:themeColor="text1"/>
                <w:sz w:val="18"/>
                <w:szCs w:val="18"/>
              </w:rPr>
            </w:pPr>
            <w:r w:rsidRPr="00DF10C2">
              <w:rPr>
                <w:rFonts w:ascii="Arial" w:hAnsi="Arial" w:cs="Arial"/>
                <w:b/>
                <w:bCs/>
                <w:color w:val="000000" w:themeColor="text1"/>
                <w:sz w:val="18"/>
                <w:szCs w:val="18"/>
              </w:rPr>
              <w:t>2,638,674</w:t>
            </w:r>
          </w:p>
        </w:tc>
        <w:tc>
          <w:tcPr>
            <w:tcW w:w="1170" w:type="dxa"/>
            <w:vAlign w:val="bottom"/>
          </w:tcPr>
          <w:p w14:paraId="5BA67ABF" w14:textId="0C062AE3" w:rsidR="002C6FC5" w:rsidRPr="00555336" w:rsidRDefault="002C6FC5" w:rsidP="00FD4E6A">
            <w:pPr>
              <w:pBdr>
                <w:bottom w:val="double" w:sz="4" w:space="1" w:color="auto"/>
              </w:pBdr>
              <w:tabs>
                <w:tab w:val="decimal" w:pos="879"/>
              </w:tabs>
              <w:spacing w:line="290" w:lineRule="exact"/>
              <w:ind w:left="-21" w:right="-18"/>
              <w:rPr>
                <w:rFonts w:ascii="Arial" w:hAnsi="Arial" w:cs="Arial"/>
                <w:b/>
                <w:bCs/>
                <w:color w:val="000000" w:themeColor="text1"/>
                <w:sz w:val="18"/>
                <w:szCs w:val="18"/>
              </w:rPr>
            </w:pPr>
            <w:r w:rsidRPr="00555336">
              <w:rPr>
                <w:rFonts w:ascii="Arial" w:hAnsi="Arial" w:cs="Arial"/>
                <w:b/>
                <w:bCs/>
                <w:color w:val="000000" w:themeColor="text1"/>
                <w:sz w:val="18"/>
                <w:szCs w:val="18"/>
              </w:rPr>
              <w:t>3,526,313</w:t>
            </w:r>
          </w:p>
        </w:tc>
      </w:tr>
    </w:tbl>
    <w:p w14:paraId="40CEEDEB" w14:textId="520F68B5" w:rsidR="00BD0A88" w:rsidRPr="00BD0A88" w:rsidRDefault="00BD0A88" w:rsidP="00BD0A88">
      <w:pPr>
        <w:spacing w:before="240" w:after="120" w:line="380" w:lineRule="exact"/>
        <w:ind w:left="533"/>
        <w:jc w:val="thaiDistribute"/>
        <w:rPr>
          <w:rFonts w:ascii="Arial" w:hAnsi="Arial" w:cstheme="minorBidi"/>
          <w:color w:val="000000" w:themeColor="text1"/>
          <w:sz w:val="22"/>
          <w:szCs w:val="22"/>
          <w:cs/>
        </w:rPr>
      </w:pPr>
      <w:r w:rsidRPr="00555336">
        <w:rPr>
          <w:rFonts w:ascii="Arial" w:hAnsi="Arial" w:cs="Arial"/>
          <w:color w:val="000000" w:themeColor="text1"/>
          <w:sz w:val="22"/>
          <w:szCs w:val="22"/>
        </w:rPr>
        <w:lastRenderedPageBreak/>
        <w:t xml:space="preserve">The significant </w:t>
      </w:r>
      <w:r>
        <w:rPr>
          <w:rFonts w:ascii="Arial" w:hAnsi="Arial" w:cs="Browallia New"/>
          <w:color w:val="000000" w:themeColor="text1"/>
          <w:sz w:val="22"/>
        </w:rPr>
        <w:t>increase</w:t>
      </w:r>
      <w:r w:rsidRPr="00555336">
        <w:rPr>
          <w:rFonts w:ascii="Arial" w:hAnsi="Arial" w:cs="Arial"/>
          <w:color w:val="000000" w:themeColor="text1"/>
          <w:sz w:val="22"/>
          <w:szCs w:val="22"/>
        </w:rPr>
        <w:t xml:space="preserve"> in</w:t>
      </w:r>
      <w:r w:rsidRPr="00555336">
        <w:rPr>
          <w:rFonts w:ascii="Arial" w:hAnsi="Arial" w:cs="Arial"/>
          <w:color w:val="000000" w:themeColor="text1"/>
          <w:sz w:val="22"/>
          <w:szCs w:val="22"/>
          <w:cs/>
        </w:rPr>
        <w:t xml:space="preserve"> </w:t>
      </w:r>
      <w:r w:rsidRPr="00555336">
        <w:rPr>
          <w:rFonts w:ascii="Arial" w:hAnsi="Arial" w:cs="Arial"/>
          <w:color w:val="000000" w:themeColor="text1"/>
          <w:sz w:val="22"/>
          <w:szCs w:val="22"/>
        </w:rPr>
        <w:t xml:space="preserve">allowance for expected credit losses was mainly due to </w:t>
      </w:r>
      <w:r>
        <w:rPr>
          <w:rFonts w:ascii="Arial" w:hAnsi="Arial" w:cs="Arial"/>
          <w:color w:val="000000" w:themeColor="text1"/>
          <w:sz w:val="22"/>
          <w:szCs w:val="22"/>
        </w:rPr>
        <w:t>u</w:t>
      </w:r>
      <w:r w:rsidRPr="00BD0A88">
        <w:rPr>
          <w:rFonts w:ascii="Arial" w:hAnsi="Arial" w:cs="Arial"/>
          <w:color w:val="000000" w:themeColor="text1"/>
          <w:sz w:val="22"/>
          <w:szCs w:val="22"/>
        </w:rPr>
        <w:t>nbilled receivables</w:t>
      </w:r>
      <w:r>
        <w:rPr>
          <w:rFonts w:ascii="Arial" w:hAnsi="Arial" w:cs="Arial"/>
          <w:color w:val="000000" w:themeColor="text1"/>
          <w:sz w:val="22"/>
          <w:szCs w:val="22"/>
        </w:rPr>
        <w:t xml:space="preserve"> </w:t>
      </w:r>
      <w:r w:rsidR="003759F1">
        <w:rPr>
          <w:rFonts w:ascii="Arial" w:hAnsi="Arial" w:cs="Arial"/>
          <w:color w:val="000000" w:themeColor="text1"/>
          <w:sz w:val="22"/>
          <w:szCs w:val="22"/>
        </w:rPr>
        <w:t xml:space="preserve">- unrelated party </w:t>
      </w:r>
      <w:r w:rsidRPr="00BD0A88">
        <w:rPr>
          <w:rFonts w:ascii="Arial" w:hAnsi="Arial" w:cs="Arial"/>
          <w:color w:val="000000" w:themeColor="text1"/>
          <w:sz w:val="22"/>
          <w:szCs w:val="22"/>
        </w:rPr>
        <w:t xml:space="preserve">amounting to </w:t>
      </w:r>
      <w:r>
        <w:rPr>
          <w:rFonts w:ascii="Arial" w:hAnsi="Arial" w:cs="Arial"/>
          <w:color w:val="000000" w:themeColor="text1"/>
          <w:sz w:val="22"/>
          <w:szCs w:val="22"/>
        </w:rPr>
        <w:t xml:space="preserve">Baht </w:t>
      </w:r>
      <w:r w:rsidRPr="00BD0A88">
        <w:rPr>
          <w:rFonts w:ascii="Arial" w:hAnsi="Arial" w:cs="Arial"/>
          <w:color w:val="000000" w:themeColor="text1"/>
          <w:sz w:val="22"/>
          <w:szCs w:val="22"/>
        </w:rPr>
        <w:t xml:space="preserve">584 million, which the </w:t>
      </w:r>
      <w:r>
        <w:rPr>
          <w:rFonts w:ascii="Arial" w:hAnsi="Arial" w:cs="Arial"/>
          <w:color w:val="000000" w:themeColor="text1"/>
          <w:sz w:val="22"/>
          <w:szCs w:val="22"/>
        </w:rPr>
        <w:t>C</w:t>
      </w:r>
      <w:r w:rsidRPr="00BD0A88">
        <w:rPr>
          <w:rFonts w:ascii="Arial" w:hAnsi="Arial" w:cs="Arial"/>
          <w:color w:val="000000" w:themeColor="text1"/>
          <w:sz w:val="22"/>
          <w:szCs w:val="22"/>
        </w:rPr>
        <w:t>ompany expect to be uncollectible.</w:t>
      </w:r>
    </w:p>
    <w:p w14:paraId="6D84F454" w14:textId="18FD109F" w:rsidR="009B1CBA" w:rsidRPr="00555336" w:rsidRDefault="009B1CBA" w:rsidP="00AE2566">
      <w:pPr>
        <w:spacing w:before="16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As at 31 December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 the balance of unbilled receivables of Baht</w:t>
      </w:r>
      <w:r w:rsidR="002E5083" w:rsidRPr="00555336">
        <w:rPr>
          <w:rFonts w:ascii="Arial" w:hAnsi="Arial" w:cs="Arial"/>
          <w:color w:val="000000" w:themeColor="text1"/>
          <w:sz w:val="22"/>
          <w:szCs w:val="22"/>
        </w:rPr>
        <w:t xml:space="preserve"> </w:t>
      </w:r>
      <w:r w:rsidR="00FB728E">
        <w:rPr>
          <w:rFonts w:ascii="Arial" w:hAnsi="Arial" w:cs="Arial"/>
          <w:color w:val="000000" w:themeColor="text1"/>
          <w:sz w:val="22"/>
          <w:szCs w:val="22"/>
        </w:rPr>
        <w:t>3,597</w:t>
      </w:r>
      <w:r w:rsidRPr="00555336">
        <w:rPr>
          <w:rFonts w:ascii="Arial" w:hAnsi="Arial" w:cs="Arial"/>
          <w:color w:val="000000" w:themeColor="text1"/>
          <w:sz w:val="22"/>
          <w:szCs w:val="22"/>
        </w:rPr>
        <w:t xml:space="preserve"> million</w:t>
      </w:r>
      <w:r w:rsidR="00685C68" w:rsidRPr="00555336">
        <w:rPr>
          <w:rFonts w:ascii="Arial" w:hAnsi="Arial" w:cs="Arial"/>
          <w:color w:val="000000" w:themeColor="text1"/>
          <w:sz w:val="22"/>
          <w:szCs w:val="22"/>
        </w:rPr>
        <w:t xml:space="preserve"> (</w:t>
      </w:r>
      <w:r w:rsidR="00407345" w:rsidRPr="00555336">
        <w:rPr>
          <w:rFonts w:ascii="Arial" w:hAnsi="Arial" w:cs="Arial"/>
          <w:color w:val="000000" w:themeColor="text1"/>
          <w:sz w:val="22"/>
          <w:szCs w:val="22"/>
        </w:rPr>
        <w:t>2023</w:t>
      </w:r>
      <w:r w:rsidR="00685C68" w:rsidRPr="00555336">
        <w:rPr>
          <w:rFonts w:ascii="Arial" w:hAnsi="Arial" w:cs="Arial"/>
          <w:color w:val="000000" w:themeColor="text1"/>
          <w:sz w:val="22"/>
          <w:szCs w:val="22"/>
        </w:rPr>
        <w:t xml:space="preserve">: Baht </w:t>
      </w:r>
      <w:r w:rsidR="001B0F33" w:rsidRPr="00555336">
        <w:rPr>
          <w:rFonts w:ascii="Arial" w:hAnsi="Arial" w:cs="Arial"/>
          <w:color w:val="000000" w:themeColor="text1"/>
          <w:sz w:val="22"/>
          <w:szCs w:val="22"/>
        </w:rPr>
        <w:t>6,473</w:t>
      </w:r>
      <w:r w:rsidR="00417372" w:rsidRPr="00555336">
        <w:rPr>
          <w:rFonts w:ascii="Arial" w:hAnsi="Arial" w:cs="Arial"/>
          <w:color w:val="000000" w:themeColor="text1"/>
          <w:sz w:val="22"/>
          <w:szCs w:val="22"/>
        </w:rPr>
        <w:t xml:space="preserve"> million</w:t>
      </w:r>
      <w:r w:rsidR="00685C68" w:rsidRPr="00555336">
        <w:rPr>
          <w:rFonts w:ascii="Arial" w:hAnsi="Arial" w:cs="Arial"/>
          <w:color w:val="000000" w:themeColor="text1"/>
          <w:sz w:val="22"/>
          <w:szCs w:val="22"/>
        </w:rPr>
        <w:t>)</w:t>
      </w:r>
      <w:r w:rsidR="001A019F" w:rsidRPr="00555336">
        <w:rPr>
          <w:rFonts w:ascii="Arial" w:hAnsi="Arial" w:cs="Arial"/>
          <w:color w:val="000000" w:themeColor="text1"/>
          <w:sz w:val="22"/>
          <w:szCs w:val="22"/>
        </w:rPr>
        <w:t xml:space="preserve"> (Separate financial statements: Baht </w:t>
      </w:r>
      <w:r w:rsidR="00FB728E">
        <w:rPr>
          <w:rFonts w:ascii="Arial" w:hAnsi="Arial" w:cs="Arial"/>
          <w:color w:val="000000" w:themeColor="text1"/>
          <w:sz w:val="22"/>
          <w:szCs w:val="22"/>
        </w:rPr>
        <w:t>3,584</w:t>
      </w:r>
      <w:r w:rsidR="001A019F" w:rsidRPr="00555336">
        <w:rPr>
          <w:rFonts w:ascii="Arial" w:hAnsi="Arial" w:cs="Arial"/>
          <w:color w:val="000000" w:themeColor="text1"/>
          <w:sz w:val="22"/>
          <w:szCs w:val="22"/>
        </w:rPr>
        <w:t xml:space="preserve"> million</w:t>
      </w:r>
      <w:r w:rsidR="00B1083D" w:rsidRPr="00555336">
        <w:rPr>
          <w:rFonts w:ascii="Arial" w:hAnsi="Arial" w:cs="Arial"/>
          <w:color w:val="000000" w:themeColor="text1"/>
          <w:sz w:val="22"/>
          <w:szCs w:val="22"/>
        </w:rPr>
        <w:t xml:space="preserve">, </w:t>
      </w:r>
      <w:r w:rsidR="00407345" w:rsidRPr="00555336">
        <w:rPr>
          <w:rFonts w:ascii="Arial" w:hAnsi="Arial" w:cs="Arial"/>
          <w:color w:val="000000" w:themeColor="text1"/>
          <w:sz w:val="22"/>
          <w:szCs w:val="22"/>
        </w:rPr>
        <w:t>2023</w:t>
      </w:r>
      <w:r w:rsidR="00B1083D" w:rsidRPr="00555336">
        <w:rPr>
          <w:rFonts w:ascii="Arial" w:hAnsi="Arial" w:cs="Arial"/>
          <w:color w:val="000000" w:themeColor="text1"/>
          <w:sz w:val="22"/>
          <w:szCs w:val="22"/>
        </w:rPr>
        <w:t xml:space="preserve">: Baht </w:t>
      </w:r>
      <w:r w:rsidR="002058BE">
        <w:rPr>
          <w:rFonts w:ascii="Arial" w:hAnsi="Arial" w:cs="Arial"/>
          <w:color w:val="000000" w:themeColor="text1"/>
          <w:sz w:val="22"/>
          <w:szCs w:val="22"/>
        </w:rPr>
        <w:t xml:space="preserve">                   </w:t>
      </w:r>
      <w:r w:rsidR="001B0F33" w:rsidRPr="00555336">
        <w:rPr>
          <w:rFonts w:ascii="Arial" w:hAnsi="Arial" w:cs="Arial"/>
          <w:color w:val="000000" w:themeColor="text1"/>
          <w:sz w:val="22"/>
          <w:szCs w:val="22"/>
        </w:rPr>
        <w:t xml:space="preserve">6,437 </w:t>
      </w:r>
      <w:r w:rsidR="00B1083D" w:rsidRPr="00555336">
        <w:rPr>
          <w:rFonts w:ascii="Arial" w:hAnsi="Arial" w:cs="Arial"/>
          <w:color w:val="000000" w:themeColor="text1"/>
          <w:sz w:val="22"/>
          <w:szCs w:val="22"/>
        </w:rPr>
        <w:t>million</w:t>
      </w:r>
      <w:r w:rsidR="001A019F" w:rsidRPr="00555336">
        <w:rPr>
          <w:rFonts w:ascii="Arial" w:hAnsi="Arial" w:cs="Arial"/>
          <w:color w:val="000000" w:themeColor="text1"/>
          <w:sz w:val="22"/>
          <w:szCs w:val="22"/>
        </w:rPr>
        <w:t>)</w:t>
      </w:r>
      <w:r w:rsidRPr="00555336">
        <w:rPr>
          <w:rFonts w:ascii="Arial" w:hAnsi="Arial" w:cs="Arial"/>
          <w:color w:val="000000" w:themeColor="text1"/>
          <w:sz w:val="22"/>
          <w:szCs w:val="22"/>
        </w:rPr>
        <w:t xml:space="preserve"> is expected to be billed within one year and Baht</w:t>
      </w:r>
      <w:r w:rsidR="00417372" w:rsidRPr="00555336">
        <w:rPr>
          <w:rFonts w:ascii="Arial" w:hAnsi="Arial" w:cs="Arial"/>
          <w:color w:val="000000" w:themeColor="text1"/>
          <w:sz w:val="22"/>
          <w:szCs w:val="22"/>
        </w:rPr>
        <w:t xml:space="preserve"> </w:t>
      </w:r>
      <w:r w:rsidR="00FB728E">
        <w:rPr>
          <w:rFonts w:ascii="Arial" w:hAnsi="Arial" w:cs="Arial"/>
          <w:color w:val="000000" w:themeColor="text1"/>
          <w:sz w:val="22"/>
          <w:szCs w:val="22"/>
        </w:rPr>
        <w:t>733</w:t>
      </w:r>
      <w:r w:rsidR="00417372" w:rsidRPr="00555336">
        <w:rPr>
          <w:rFonts w:ascii="Arial" w:hAnsi="Arial" w:cs="Arial"/>
          <w:color w:val="000000" w:themeColor="text1"/>
          <w:sz w:val="22"/>
          <w:szCs w:val="22"/>
        </w:rPr>
        <w:t xml:space="preserve"> m</w:t>
      </w:r>
      <w:r w:rsidRPr="00555336">
        <w:rPr>
          <w:rFonts w:ascii="Arial" w:hAnsi="Arial" w:cs="Arial"/>
          <w:color w:val="000000" w:themeColor="text1"/>
          <w:sz w:val="22"/>
          <w:szCs w:val="22"/>
        </w:rPr>
        <w:t xml:space="preserve">illion </w:t>
      </w:r>
      <w:r w:rsidR="00417372" w:rsidRPr="00555336">
        <w:rPr>
          <w:rFonts w:ascii="Arial" w:hAnsi="Arial" w:cs="Arial"/>
          <w:color w:val="000000" w:themeColor="text1"/>
          <w:sz w:val="22"/>
          <w:szCs w:val="22"/>
        </w:rPr>
        <w:t>(</w:t>
      </w:r>
      <w:r w:rsidR="00407345" w:rsidRPr="00555336">
        <w:rPr>
          <w:rFonts w:ascii="Arial" w:hAnsi="Arial" w:cs="Arial"/>
          <w:color w:val="000000" w:themeColor="text1"/>
          <w:sz w:val="22"/>
          <w:szCs w:val="22"/>
        </w:rPr>
        <w:t>2023</w:t>
      </w:r>
      <w:r w:rsidR="00417372" w:rsidRPr="00555336">
        <w:rPr>
          <w:rFonts w:ascii="Arial" w:hAnsi="Arial" w:cs="Arial"/>
          <w:color w:val="000000" w:themeColor="text1"/>
          <w:sz w:val="22"/>
          <w:szCs w:val="22"/>
        </w:rPr>
        <w:t xml:space="preserve">: Baht </w:t>
      </w:r>
      <w:r w:rsidR="002058BE">
        <w:rPr>
          <w:rFonts w:ascii="Arial" w:hAnsi="Arial" w:cs="Arial"/>
          <w:color w:val="000000" w:themeColor="text1"/>
          <w:sz w:val="22"/>
          <w:szCs w:val="22"/>
        </w:rPr>
        <w:t xml:space="preserve">                               </w:t>
      </w:r>
      <w:r w:rsidR="006204F4" w:rsidRPr="00555336">
        <w:rPr>
          <w:rFonts w:ascii="Arial" w:hAnsi="Arial" w:cs="Arial"/>
          <w:color w:val="000000" w:themeColor="text1"/>
          <w:sz w:val="22"/>
          <w:szCs w:val="22"/>
        </w:rPr>
        <w:t>4</w:t>
      </w:r>
      <w:r w:rsidR="00417372" w:rsidRPr="00555336">
        <w:rPr>
          <w:rFonts w:ascii="Arial" w:hAnsi="Arial" w:cs="Arial"/>
          <w:color w:val="000000" w:themeColor="text1"/>
          <w:sz w:val="22"/>
          <w:szCs w:val="22"/>
        </w:rPr>
        <w:t xml:space="preserve"> million)</w:t>
      </w:r>
      <w:r w:rsidR="00B1083D" w:rsidRPr="00555336">
        <w:rPr>
          <w:rFonts w:ascii="Arial" w:hAnsi="Arial" w:cs="Arial"/>
          <w:color w:val="000000" w:themeColor="text1"/>
          <w:sz w:val="22"/>
          <w:szCs w:val="22"/>
        </w:rPr>
        <w:t xml:space="preserve"> (Separate financial statements: Baht </w:t>
      </w:r>
      <w:r w:rsidR="00FB728E">
        <w:rPr>
          <w:rFonts w:ascii="Arial" w:hAnsi="Arial" w:cs="Arial"/>
          <w:color w:val="000000" w:themeColor="text1"/>
          <w:sz w:val="22"/>
          <w:szCs w:val="22"/>
        </w:rPr>
        <w:t>733</w:t>
      </w:r>
      <w:r w:rsidR="00B1083D" w:rsidRPr="00555336">
        <w:rPr>
          <w:rFonts w:ascii="Arial" w:hAnsi="Arial" w:cs="Arial"/>
          <w:color w:val="000000" w:themeColor="text1"/>
          <w:sz w:val="22"/>
          <w:szCs w:val="22"/>
        </w:rPr>
        <w:t xml:space="preserve"> million, </w:t>
      </w:r>
      <w:r w:rsidR="00407345" w:rsidRPr="00555336">
        <w:rPr>
          <w:rFonts w:ascii="Arial" w:hAnsi="Arial" w:cs="Arial"/>
          <w:color w:val="000000" w:themeColor="text1"/>
          <w:sz w:val="22"/>
          <w:szCs w:val="22"/>
        </w:rPr>
        <w:t>2023</w:t>
      </w:r>
      <w:r w:rsidR="00B1083D" w:rsidRPr="00555336">
        <w:rPr>
          <w:rFonts w:ascii="Arial" w:hAnsi="Arial" w:cs="Arial"/>
          <w:color w:val="000000" w:themeColor="text1"/>
          <w:sz w:val="22"/>
          <w:szCs w:val="22"/>
        </w:rPr>
        <w:t xml:space="preserve">: Baht </w:t>
      </w:r>
      <w:r w:rsidR="006204F4" w:rsidRPr="00555336">
        <w:rPr>
          <w:rFonts w:ascii="Arial" w:hAnsi="Arial" w:cs="Arial"/>
          <w:color w:val="000000" w:themeColor="text1"/>
          <w:sz w:val="22"/>
          <w:szCs w:val="22"/>
        </w:rPr>
        <w:t>4</w:t>
      </w:r>
      <w:r w:rsidR="00B1083D" w:rsidRPr="00555336">
        <w:rPr>
          <w:rFonts w:ascii="Arial" w:hAnsi="Arial" w:cs="Arial"/>
          <w:color w:val="000000" w:themeColor="text1"/>
          <w:sz w:val="22"/>
          <w:szCs w:val="22"/>
        </w:rPr>
        <w:t xml:space="preserve"> million)</w:t>
      </w:r>
      <w:r w:rsidR="00417372"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is expected to be billed after one year.</w:t>
      </w:r>
    </w:p>
    <w:p w14:paraId="60937B1A" w14:textId="3D5860E1" w:rsidR="00961A66" w:rsidRPr="00555336" w:rsidRDefault="00BB76BD" w:rsidP="00C55EBC">
      <w:pPr>
        <w:spacing w:before="120" w:line="380" w:lineRule="exact"/>
        <w:ind w:left="547" w:hanging="547"/>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1</w:t>
      </w:r>
      <w:r w:rsidR="007E0E9F" w:rsidRPr="00555336">
        <w:rPr>
          <w:rFonts w:ascii="Arial" w:hAnsi="Arial" w:cs="Browallia New"/>
          <w:b/>
          <w:bCs/>
          <w:color w:val="000000" w:themeColor="text1"/>
          <w:sz w:val="22"/>
        </w:rPr>
        <w:t>1</w:t>
      </w:r>
      <w:r w:rsidR="00961A66" w:rsidRPr="00555336">
        <w:rPr>
          <w:rFonts w:ascii="Arial" w:hAnsi="Arial" w:cs="Arial"/>
          <w:b/>
          <w:bCs/>
          <w:color w:val="000000" w:themeColor="text1"/>
          <w:sz w:val="22"/>
          <w:szCs w:val="22"/>
        </w:rPr>
        <w:t>.</w:t>
      </w:r>
      <w:r w:rsidR="00961A66" w:rsidRPr="00555336">
        <w:rPr>
          <w:rFonts w:ascii="Arial" w:hAnsi="Arial" w:cs="Arial"/>
          <w:b/>
          <w:bCs/>
          <w:color w:val="000000" w:themeColor="text1"/>
          <w:sz w:val="22"/>
          <w:szCs w:val="22"/>
        </w:rPr>
        <w:tab/>
        <w:t>Inventories</w:t>
      </w:r>
    </w:p>
    <w:tbl>
      <w:tblPr>
        <w:tblW w:w="8661" w:type="dxa"/>
        <w:tblInd w:w="450" w:type="dxa"/>
        <w:tblLayout w:type="fixed"/>
        <w:tblLook w:val="0000" w:firstRow="0" w:lastRow="0" w:firstColumn="0" w:lastColumn="0" w:noHBand="0" w:noVBand="0"/>
      </w:tblPr>
      <w:tblGrid>
        <w:gridCol w:w="2721"/>
        <w:gridCol w:w="990"/>
        <w:gridCol w:w="990"/>
        <w:gridCol w:w="990"/>
        <w:gridCol w:w="990"/>
        <w:gridCol w:w="990"/>
        <w:gridCol w:w="990"/>
      </w:tblGrid>
      <w:tr w:rsidR="00A02640" w:rsidRPr="00555336" w14:paraId="6C37DD9B" w14:textId="77777777" w:rsidTr="003067E6">
        <w:trPr>
          <w:trHeight w:val="30"/>
        </w:trPr>
        <w:tc>
          <w:tcPr>
            <w:tcW w:w="8661" w:type="dxa"/>
            <w:gridSpan w:val="7"/>
          </w:tcPr>
          <w:p w14:paraId="14E6903B" w14:textId="77777777" w:rsidR="002A3363" w:rsidRPr="00D5562D" w:rsidRDefault="002A3363" w:rsidP="00D5562D">
            <w:pPr>
              <w:tabs>
                <w:tab w:val="left" w:pos="600"/>
                <w:tab w:val="left" w:pos="900"/>
                <w:tab w:val="right" w:pos="7280"/>
                <w:tab w:val="right" w:pos="8540"/>
              </w:tabs>
              <w:spacing w:line="360" w:lineRule="exact"/>
              <w:ind w:left="-51" w:right="-21"/>
              <w:jc w:val="right"/>
              <w:rPr>
                <w:rFonts w:ascii="Arial" w:hAnsi="Arial" w:cs="Arial"/>
                <w:color w:val="000000" w:themeColor="text1"/>
                <w:sz w:val="18"/>
                <w:szCs w:val="18"/>
              </w:rPr>
            </w:pPr>
            <w:r w:rsidRPr="00D5562D">
              <w:rPr>
                <w:rFonts w:ascii="Arial" w:hAnsi="Arial" w:cs="Arial"/>
                <w:color w:val="000000" w:themeColor="text1"/>
                <w:sz w:val="18"/>
                <w:szCs w:val="18"/>
              </w:rPr>
              <w:t>(Unit: Thousand Baht)</w:t>
            </w:r>
          </w:p>
        </w:tc>
      </w:tr>
      <w:tr w:rsidR="00A02640" w:rsidRPr="00555336" w14:paraId="67169131" w14:textId="77777777" w:rsidTr="003067E6">
        <w:trPr>
          <w:trHeight w:val="30"/>
        </w:trPr>
        <w:tc>
          <w:tcPr>
            <w:tcW w:w="2721" w:type="dxa"/>
          </w:tcPr>
          <w:p w14:paraId="363D69A9" w14:textId="77777777" w:rsidR="002A3363" w:rsidRPr="00D5562D" w:rsidRDefault="002A3363" w:rsidP="00D5562D">
            <w:pPr>
              <w:spacing w:line="360" w:lineRule="exact"/>
              <w:jc w:val="thaiDistribute"/>
              <w:rPr>
                <w:rFonts w:ascii="Arial" w:hAnsi="Arial" w:cs="Arial"/>
                <w:color w:val="000000" w:themeColor="text1"/>
                <w:sz w:val="18"/>
                <w:szCs w:val="18"/>
              </w:rPr>
            </w:pPr>
          </w:p>
        </w:tc>
        <w:tc>
          <w:tcPr>
            <w:tcW w:w="5940" w:type="dxa"/>
            <w:gridSpan w:val="6"/>
            <w:vAlign w:val="bottom"/>
          </w:tcPr>
          <w:p w14:paraId="6D0B5707" w14:textId="77777777" w:rsidR="002A3363" w:rsidRPr="00D5562D" w:rsidRDefault="002A3363" w:rsidP="00D5562D">
            <w:pPr>
              <w:pBdr>
                <w:bottom w:val="single" w:sz="4" w:space="1" w:color="auto"/>
              </w:pBdr>
              <w:tabs>
                <w:tab w:val="left" w:pos="600"/>
                <w:tab w:val="left" w:pos="900"/>
                <w:tab w:val="right" w:pos="7280"/>
                <w:tab w:val="right" w:pos="8540"/>
              </w:tabs>
              <w:spacing w:line="360" w:lineRule="exact"/>
              <w:ind w:left="-51" w:right="-21"/>
              <w:jc w:val="center"/>
              <w:rPr>
                <w:rFonts w:ascii="Arial" w:hAnsi="Arial" w:cs="Arial"/>
                <w:color w:val="000000" w:themeColor="text1"/>
                <w:sz w:val="18"/>
                <w:szCs w:val="18"/>
              </w:rPr>
            </w:pPr>
            <w:r w:rsidRPr="00D5562D">
              <w:rPr>
                <w:rFonts w:ascii="Arial" w:hAnsi="Arial" w:cs="Arial"/>
                <w:color w:val="000000" w:themeColor="text1"/>
                <w:sz w:val="18"/>
                <w:szCs w:val="18"/>
              </w:rPr>
              <w:t>Consolidated financial statements</w:t>
            </w:r>
          </w:p>
        </w:tc>
      </w:tr>
      <w:tr w:rsidR="00A02640" w:rsidRPr="00555336" w14:paraId="605C88BA" w14:textId="77777777" w:rsidTr="003067E6">
        <w:trPr>
          <w:trHeight w:val="30"/>
        </w:trPr>
        <w:tc>
          <w:tcPr>
            <w:tcW w:w="2721" w:type="dxa"/>
          </w:tcPr>
          <w:p w14:paraId="67CCE322" w14:textId="77777777" w:rsidR="002A3363" w:rsidRPr="00D5562D" w:rsidRDefault="002A3363" w:rsidP="00D5562D">
            <w:pPr>
              <w:spacing w:line="360" w:lineRule="exact"/>
              <w:jc w:val="thaiDistribute"/>
              <w:rPr>
                <w:rFonts w:ascii="Arial" w:hAnsi="Arial" w:cs="Arial"/>
                <w:color w:val="000000" w:themeColor="text1"/>
                <w:sz w:val="18"/>
                <w:szCs w:val="18"/>
              </w:rPr>
            </w:pPr>
          </w:p>
        </w:tc>
        <w:tc>
          <w:tcPr>
            <w:tcW w:w="1980" w:type="dxa"/>
            <w:gridSpan w:val="2"/>
            <w:vAlign w:val="bottom"/>
          </w:tcPr>
          <w:p w14:paraId="3A32837E" w14:textId="77777777" w:rsidR="002A3363" w:rsidRPr="00D5562D" w:rsidRDefault="002A3363" w:rsidP="00D5562D">
            <w:pPr>
              <w:pBdr>
                <w:bottom w:val="single" w:sz="4" w:space="1" w:color="auto"/>
              </w:pBdr>
              <w:tabs>
                <w:tab w:val="left" w:pos="600"/>
                <w:tab w:val="left" w:pos="900"/>
                <w:tab w:val="right" w:pos="7280"/>
                <w:tab w:val="right" w:pos="8540"/>
              </w:tabs>
              <w:spacing w:line="360" w:lineRule="exact"/>
              <w:ind w:left="-51" w:right="-21"/>
              <w:jc w:val="center"/>
              <w:rPr>
                <w:rFonts w:ascii="Arial" w:hAnsi="Arial" w:cs="Arial"/>
                <w:color w:val="000000" w:themeColor="text1"/>
                <w:sz w:val="18"/>
                <w:szCs w:val="18"/>
              </w:rPr>
            </w:pPr>
            <w:r w:rsidRPr="00D5562D">
              <w:rPr>
                <w:rFonts w:ascii="Arial" w:hAnsi="Arial" w:cs="Arial"/>
                <w:color w:val="000000" w:themeColor="text1"/>
                <w:sz w:val="18"/>
                <w:szCs w:val="18"/>
              </w:rPr>
              <w:t>Cost</w:t>
            </w:r>
          </w:p>
        </w:tc>
        <w:tc>
          <w:tcPr>
            <w:tcW w:w="1980" w:type="dxa"/>
            <w:gridSpan w:val="2"/>
            <w:vAlign w:val="bottom"/>
          </w:tcPr>
          <w:p w14:paraId="3EEB4114" w14:textId="77777777" w:rsidR="002A3363" w:rsidRPr="00D5562D" w:rsidRDefault="002A3363" w:rsidP="00D5562D">
            <w:pPr>
              <w:pBdr>
                <w:bottom w:val="single" w:sz="4" w:space="1" w:color="auto"/>
              </w:pBdr>
              <w:tabs>
                <w:tab w:val="left" w:pos="600"/>
                <w:tab w:val="left" w:pos="900"/>
                <w:tab w:val="right" w:pos="7280"/>
                <w:tab w:val="right" w:pos="8540"/>
              </w:tabs>
              <w:spacing w:line="360" w:lineRule="exact"/>
              <w:ind w:left="-51" w:right="-21"/>
              <w:jc w:val="center"/>
              <w:rPr>
                <w:rFonts w:ascii="Arial" w:hAnsi="Arial" w:cs="Arial"/>
                <w:color w:val="000000" w:themeColor="text1"/>
                <w:sz w:val="18"/>
                <w:szCs w:val="18"/>
              </w:rPr>
            </w:pPr>
            <w:r w:rsidRPr="00D5562D">
              <w:rPr>
                <w:rFonts w:ascii="Arial" w:hAnsi="Arial" w:cs="Arial"/>
                <w:color w:val="000000" w:themeColor="text1"/>
                <w:sz w:val="18"/>
                <w:szCs w:val="18"/>
              </w:rPr>
              <w:t xml:space="preserve">Reduce cost to net </w:t>
            </w:r>
            <w:proofErr w:type="spellStart"/>
            <w:r w:rsidRPr="00D5562D">
              <w:rPr>
                <w:rFonts w:ascii="Arial" w:hAnsi="Arial" w:cs="Arial"/>
                <w:color w:val="000000" w:themeColor="text1"/>
                <w:sz w:val="18"/>
                <w:szCs w:val="18"/>
              </w:rPr>
              <w:t>realisable</w:t>
            </w:r>
            <w:proofErr w:type="spellEnd"/>
            <w:r w:rsidRPr="00D5562D">
              <w:rPr>
                <w:rFonts w:ascii="Arial" w:hAnsi="Arial" w:cs="Arial"/>
                <w:color w:val="000000" w:themeColor="text1"/>
                <w:sz w:val="18"/>
                <w:szCs w:val="18"/>
              </w:rPr>
              <w:t xml:space="preserve"> value</w:t>
            </w:r>
          </w:p>
        </w:tc>
        <w:tc>
          <w:tcPr>
            <w:tcW w:w="1980" w:type="dxa"/>
            <w:gridSpan w:val="2"/>
            <w:vAlign w:val="bottom"/>
          </w:tcPr>
          <w:p w14:paraId="622C80F8" w14:textId="77777777" w:rsidR="002A3363" w:rsidRPr="00D5562D" w:rsidRDefault="002A3363" w:rsidP="00D5562D">
            <w:pPr>
              <w:pBdr>
                <w:bottom w:val="single" w:sz="4" w:space="1" w:color="auto"/>
              </w:pBdr>
              <w:tabs>
                <w:tab w:val="left" w:pos="600"/>
                <w:tab w:val="left" w:pos="900"/>
                <w:tab w:val="right" w:pos="7280"/>
                <w:tab w:val="right" w:pos="8540"/>
              </w:tabs>
              <w:spacing w:line="360" w:lineRule="exact"/>
              <w:ind w:left="-51" w:right="-21"/>
              <w:jc w:val="center"/>
              <w:rPr>
                <w:rFonts w:ascii="Arial" w:hAnsi="Arial" w:cs="Arial"/>
                <w:color w:val="000000" w:themeColor="text1"/>
                <w:sz w:val="18"/>
                <w:szCs w:val="18"/>
              </w:rPr>
            </w:pPr>
            <w:r w:rsidRPr="00D5562D">
              <w:rPr>
                <w:rFonts w:ascii="Arial" w:hAnsi="Arial" w:cs="Arial"/>
                <w:color w:val="000000" w:themeColor="text1"/>
                <w:sz w:val="18"/>
                <w:szCs w:val="18"/>
              </w:rPr>
              <w:t>Inventories - net</w:t>
            </w:r>
          </w:p>
        </w:tc>
      </w:tr>
      <w:tr w:rsidR="00A02640" w:rsidRPr="00555336" w14:paraId="7DDEB8A9" w14:textId="77777777" w:rsidTr="003067E6">
        <w:trPr>
          <w:trHeight w:val="30"/>
        </w:trPr>
        <w:tc>
          <w:tcPr>
            <w:tcW w:w="2721" w:type="dxa"/>
          </w:tcPr>
          <w:p w14:paraId="58F63138" w14:textId="77777777" w:rsidR="006542B1" w:rsidRPr="00D5562D" w:rsidRDefault="006542B1" w:rsidP="00D5562D">
            <w:pPr>
              <w:spacing w:line="360" w:lineRule="exact"/>
              <w:jc w:val="thaiDistribute"/>
              <w:rPr>
                <w:rFonts w:ascii="Arial" w:hAnsi="Arial" w:cs="Arial"/>
                <w:color w:val="000000" w:themeColor="text1"/>
                <w:sz w:val="18"/>
                <w:szCs w:val="18"/>
              </w:rPr>
            </w:pPr>
          </w:p>
        </w:tc>
        <w:tc>
          <w:tcPr>
            <w:tcW w:w="990" w:type="dxa"/>
            <w:vAlign w:val="bottom"/>
          </w:tcPr>
          <w:p w14:paraId="77CB0F87" w14:textId="20AB1F10" w:rsidR="006542B1" w:rsidRPr="00D5562D" w:rsidRDefault="00E97719" w:rsidP="00D5562D">
            <w:pPr>
              <w:pBdr>
                <w:bottom w:val="single" w:sz="4" w:space="1" w:color="auto"/>
              </w:pBdr>
              <w:tabs>
                <w:tab w:val="left" w:pos="600"/>
                <w:tab w:val="left" w:pos="900"/>
                <w:tab w:val="right" w:pos="7280"/>
                <w:tab w:val="right" w:pos="8540"/>
              </w:tabs>
              <w:spacing w:line="360" w:lineRule="exact"/>
              <w:ind w:left="-51" w:right="-21"/>
              <w:jc w:val="center"/>
              <w:rPr>
                <w:rFonts w:ascii="Arial" w:hAnsi="Arial" w:cs="Arial"/>
                <w:color w:val="000000" w:themeColor="text1"/>
                <w:sz w:val="18"/>
                <w:szCs w:val="18"/>
              </w:rPr>
            </w:pPr>
            <w:r w:rsidRPr="00D5562D">
              <w:rPr>
                <w:rFonts w:ascii="Arial" w:hAnsi="Arial" w:cs="Arial"/>
                <w:color w:val="000000" w:themeColor="text1"/>
                <w:sz w:val="18"/>
                <w:szCs w:val="18"/>
              </w:rPr>
              <w:t>2024</w:t>
            </w:r>
          </w:p>
        </w:tc>
        <w:tc>
          <w:tcPr>
            <w:tcW w:w="990" w:type="dxa"/>
            <w:vAlign w:val="bottom"/>
          </w:tcPr>
          <w:p w14:paraId="441F943F" w14:textId="3743E281" w:rsidR="006542B1" w:rsidRPr="00D5562D" w:rsidRDefault="00407345" w:rsidP="00D5562D">
            <w:pPr>
              <w:pBdr>
                <w:bottom w:val="single" w:sz="4" w:space="1" w:color="auto"/>
              </w:pBdr>
              <w:tabs>
                <w:tab w:val="left" w:pos="600"/>
                <w:tab w:val="left" w:pos="900"/>
                <w:tab w:val="right" w:pos="7280"/>
                <w:tab w:val="right" w:pos="8540"/>
              </w:tabs>
              <w:spacing w:line="360" w:lineRule="exact"/>
              <w:ind w:left="-51" w:right="-21"/>
              <w:jc w:val="center"/>
              <w:rPr>
                <w:rFonts w:ascii="Arial" w:hAnsi="Arial" w:cs="Arial"/>
                <w:color w:val="000000" w:themeColor="text1"/>
                <w:sz w:val="18"/>
                <w:szCs w:val="18"/>
              </w:rPr>
            </w:pPr>
            <w:r w:rsidRPr="00D5562D">
              <w:rPr>
                <w:rFonts w:ascii="Arial" w:hAnsi="Arial" w:cs="Arial"/>
                <w:color w:val="000000" w:themeColor="text1"/>
                <w:sz w:val="18"/>
                <w:szCs w:val="18"/>
              </w:rPr>
              <w:t>2023</w:t>
            </w:r>
          </w:p>
        </w:tc>
        <w:tc>
          <w:tcPr>
            <w:tcW w:w="990" w:type="dxa"/>
            <w:vAlign w:val="bottom"/>
          </w:tcPr>
          <w:p w14:paraId="0A870570" w14:textId="4B266D71" w:rsidR="006542B1" w:rsidRPr="00D5562D" w:rsidRDefault="00E97719" w:rsidP="00D5562D">
            <w:pPr>
              <w:pBdr>
                <w:bottom w:val="single" w:sz="4" w:space="1" w:color="auto"/>
              </w:pBdr>
              <w:tabs>
                <w:tab w:val="left" w:pos="600"/>
                <w:tab w:val="left" w:pos="900"/>
                <w:tab w:val="right" w:pos="7280"/>
                <w:tab w:val="right" w:pos="8540"/>
              </w:tabs>
              <w:spacing w:line="360" w:lineRule="exact"/>
              <w:ind w:left="-51" w:right="-21"/>
              <w:jc w:val="center"/>
              <w:rPr>
                <w:rFonts w:ascii="Arial" w:hAnsi="Arial" w:cs="Arial"/>
                <w:color w:val="000000" w:themeColor="text1"/>
                <w:sz w:val="18"/>
                <w:szCs w:val="18"/>
              </w:rPr>
            </w:pPr>
            <w:r w:rsidRPr="00D5562D">
              <w:rPr>
                <w:rFonts w:ascii="Arial" w:hAnsi="Arial" w:cs="Arial"/>
                <w:color w:val="000000" w:themeColor="text1"/>
                <w:sz w:val="18"/>
                <w:szCs w:val="18"/>
              </w:rPr>
              <w:t>2024</w:t>
            </w:r>
          </w:p>
        </w:tc>
        <w:tc>
          <w:tcPr>
            <w:tcW w:w="990" w:type="dxa"/>
            <w:vAlign w:val="bottom"/>
          </w:tcPr>
          <w:p w14:paraId="78E85747" w14:textId="591E5DBD" w:rsidR="006542B1" w:rsidRPr="00D5562D" w:rsidRDefault="00407345" w:rsidP="00D5562D">
            <w:pPr>
              <w:pBdr>
                <w:bottom w:val="single" w:sz="4" w:space="1" w:color="auto"/>
              </w:pBdr>
              <w:tabs>
                <w:tab w:val="left" w:pos="600"/>
                <w:tab w:val="left" w:pos="900"/>
                <w:tab w:val="right" w:pos="7280"/>
                <w:tab w:val="right" w:pos="8540"/>
              </w:tabs>
              <w:spacing w:line="360" w:lineRule="exact"/>
              <w:ind w:left="-51" w:right="-21"/>
              <w:jc w:val="center"/>
              <w:rPr>
                <w:rFonts w:ascii="Arial" w:hAnsi="Arial" w:cs="Arial"/>
                <w:color w:val="000000" w:themeColor="text1"/>
                <w:sz w:val="18"/>
                <w:szCs w:val="18"/>
              </w:rPr>
            </w:pPr>
            <w:r w:rsidRPr="00D5562D">
              <w:rPr>
                <w:rFonts w:ascii="Arial" w:hAnsi="Arial" w:cs="Arial"/>
                <w:color w:val="000000" w:themeColor="text1"/>
                <w:sz w:val="18"/>
                <w:szCs w:val="18"/>
              </w:rPr>
              <w:t>2023</w:t>
            </w:r>
          </w:p>
        </w:tc>
        <w:tc>
          <w:tcPr>
            <w:tcW w:w="990" w:type="dxa"/>
            <w:vAlign w:val="bottom"/>
          </w:tcPr>
          <w:p w14:paraId="0469247A" w14:textId="13CB1433" w:rsidR="006542B1" w:rsidRPr="00D5562D" w:rsidRDefault="00E97719" w:rsidP="00D5562D">
            <w:pPr>
              <w:pBdr>
                <w:bottom w:val="single" w:sz="4" w:space="1" w:color="auto"/>
              </w:pBdr>
              <w:tabs>
                <w:tab w:val="left" w:pos="600"/>
                <w:tab w:val="left" w:pos="900"/>
                <w:tab w:val="right" w:pos="7280"/>
                <w:tab w:val="right" w:pos="8540"/>
              </w:tabs>
              <w:spacing w:line="360" w:lineRule="exact"/>
              <w:ind w:left="-51" w:right="-21"/>
              <w:jc w:val="center"/>
              <w:rPr>
                <w:rFonts w:ascii="Arial" w:hAnsi="Arial" w:cs="Arial"/>
                <w:color w:val="000000" w:themeColor="text1"/>
                <w:sz w:val="18"/>
                <w:szCs w:val="18"/>
              </w:rPr>
            </w:pPr>
            <w:r w:rsidRPr="00D5562D">
              <w:rPr>
                <w:rFonts w:ascii="Arial" w:hAnsi="Arial" w:cs="Arial"/>
                <w:color w:val="000000" w:themeColor="text1"/>
                <w:sz w:val="18"/>
                <w:szCs w:val="18"/>
              </w:rPr>
              <w:t>2024</w:t>
            </w:r>
          </w:p>
        </w:tc>
        <w:tc>
          <w:tcPr>
            <w:tcW w:w="990" w:type="dxa"/>
            <w:vAlign w:val="bottom"/>
          </w:tcPr>
          <w:p w14:paraId="50A8FC2A" w14:textId="5EA0E434" w:rsidR="006542B1" w:rsidRPr="00D5562D" w:rsidRDefault="00407345" w:rsidP="00D5562D">
            <w:pPr>
              <w:pBdr>
                <w:bottom w:val="single" w:sz="4" w:space="1" w:color="auto"/>
              </w:pBdr>
              <w:tabs>
                <w:tab w:val="left" w:pos="600"/>
                <w:tab w:val="left" w:pos="900"/>
                <w:tab w:val="right" w:pos="7280"/>
                <w:tab w:val="right" w:pos="8540"/>
              </w:tabs>
              <w:spacing w:line="360" w:lineRule="exact"/>
              <w:ind w:left="-51" w:right="-21"/>
              <w:jc w:val="center"/>
              <w:rPr>
                <w:rFonts w:ascii="Arial" w:hAnsi="Arial" w:cs="Arial"/>
                <w:color w:val="000000" w:themeColor="text1"/>
                <w:sz w:val="18"/>
                <w:szCs w:val="18"/>
              </w:rPr>
            </w:pPr>
            <w:r w:rsidRPr="00D5562D">
              <w:rPr>
                <w:rFonts w:ascii="Arial" w:hAnsi="Arial" w:cs="Arial"/>
                <w:color w:val="000000" w:themeColor="text1"/>
                <w:sz w:val="18"/>
                <w:szCs w:val="18"/>
              </w:rPr>
              <w:t>2023</w:t>
            </w:r>
          </w:p>
        </w:tc>
      </w:tr>
      <w:tr w:rsidR="002C6FC5" w:rsidRPr="00555336" w14:paraId="2CF1A6E2" w14:textId="77777777" w:rsidTr="00BC423A">
        <w:tc>
          <w:tcPr>
            <w:tcW w:w="2721" w:type="dxa"/>
          </w:tcPr>
          <w:p w14:paraId="645F30B1" w14:textId="77777777" w:rsidR="002C6FC5" w:rsidRPr="00D5562D" w:rsidRDefault="002C6FC5" w:rsidP="00D5562D">
            <w:pPr>
              <w:tabs>
                <w:tab w:val="right" w:pos="8100"/>
              </w:tabs>
              <w:spacing w:line="360" w:lineRule="exact"/>
              <w:jc w:val="thaiDistribute"/>
              <w:rPr>
                <w:rFonts w:ascii="Arial" w:hAnsi="Arial" w:cs="Arial"/>
                <w:color w:val="000000" w:themeColor="text1"/>
                <w:sz w:val="18"/>
                <w:szCs w:val="18"/>
              </w:rPr>
            </w:pPr>
            <w:r w:rsidRPr="00D5562D">
              <w:rPr>
                <w:rFonts w:ascii="Arial" w:hAnsi="Arial" w:cs="Arial"/>
                <w:color w:val="000000" w:themeColor="text1"/>
                <w:sz w:val="18"/>
                <w:szCs w:val="18"/>
              </w:rPr>
              <w:t>Finished goods</w:t>
            </w:r>
          </w:p>
        </w:tc>
        <w:tc>
          <w:tcPr>
            <w:tcW w:w="990" w:type="dxa"/>
            <w:vAlign w:val="bottom"/>
          </w:tcPr>
          <w:p w14:paraId="32DBD589" w14:textId="6B658D2D" w:rsidR="002C6FC5" w:rsidRPr="00D5562D" w:rsidRDefault="002C6FC5" w:rsidP="00D5562D">
            <w:pP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178,920</w:t>
            </w:r>
          </w:p>
        </w:tc>
        <w:tc>
          <w:tcPr>
            <w:tcW w:w="990" w:type="dxa"/>
            <w:vAlign w:val="bottom"/>
          </w:tcPr>
          <w:p w14:paraId="369BBD70" w14:textId="5E370F51" w:rsidR="002C6FC5" w:rsidRPr="00D5562D" w:rsidRDefault="002C6FC5" w:rsidP="00D5562D">
            <w:pP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234,350</w:t>
            </w:r>
          </w:p>
        </w:tc>
        <w:tc>
          <w:tcPr>
            <w:tcW w:w="990" w:type="dxa"/>
            <w:vAlign w:val="bottom"/>
          </w:tcPr>
          <w:p w14:paraId="0FBF5545" w14:textId="015376CA" w:rsidR="002C6FC5" w:rsidRPr="00D5562D" w:rsidRDefault="002C6FC5" w:rsidP="00D5562D">
            <w:pP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(12,024)</w:t>
            </w:r>
          </w:p>
        </w:tc>
        <w:tc>
          <w:tcPr>
            <w:tcW w:w="990" w:type="dxa"/>
            <w:vAlign w:val="bottom"/>
          </w:tcPr>
          <w:p w14:paraId="3A36FAE7" w14:textId="0AE3E2C2" w:rsidR="002C6FC5" w:rsidRPr="00D5562D" w:rsidRDefault="002C6FC5" w:rsidP="00D5562D">
            <w:pP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(13,396)</w:t>
            </w:r>
          </w:p>
        </w:tc>
        <w:tc>
          <w:tcPr>
            <w:tcW w:w="990" w:type="dxa"/>
            <w:vAlign w:val="bottom"/>
          </w:tcPr>
          <w:p w14:paraId="6A444AA7" w14:textId="637EDA1B" w:rsidR="002C6FC5" w:rsidRPr="00D5562D" w:rsidRDefault="002C6FC5" w:rsidP="00D5562D">
            <w:pP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166,896</w:t>
            </w:r>
          </w:p>
        </w:tc>
        <w:tc>
          <w:tcPr>
            <w:tcW w:w="990" w:type="dxa"/>
            <w:vAlign w:val="bottom"/>
          </w:tcPr>
          <w:p w14:paraId="58F0E798" w14:textId="616143FA" w:rsidR="002C6FC5" w:rsidRPr="00D5562D" w:rsidRDefault="002C6FC5" w:rsidP="00D5562D">
            <w:pP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220,954</w:t>
            </w:r>
          </w:p>
        </w:tc>
      </w:tr>
      <w:tr w:rsidR="002C6FC5" w:rsidRPr="00555336" w14:paraId="21828C39" w14:textId="77777777" w:rsidTr="00BC423A">
        <w:tc>
          <w:tcPr>
            <w:tcW w:w="2721" w:type="dxa"/>
          </w:tcPr>
          <w:p w14:paraId="4D9BFED2" w14:textId="77777777" w:rsidR="002C6FC5" w:rsidRPr="00D5562D" w:rsidRDefault="002C6FC5" w:rsidP="00D5562D">
            <w:pPr>
              <w:tabs>
                <w:tab w:val="right" w:pos="8100"/>
              </w:tabs>
              <w:spacing w:line="360" w:lineRule="exact"/>
              <w:jc w:val="thaiDistribute"/>
              <w:rPr>
                <w:rFonts w:ascii="Arial" w:hAnsi="Arial" w:cs="Arial"/>
                <w:color w:val="000000" w:themeColor="text1"/>
                <w:sz w:val="18"/>
                <w:szCs w:val="18"/>
              </w:rPr>
            </w:pPr>
            <w:r w:rsidRPr="00D5562D">
              <w:rPr>
                <w:rFonts w:ascii="Arial" w:hAnsi="Arial" w:cs="Arial"/>
                <w:color w:val="000000" w:themeColor="text1"/>
                <w:sz w:val="18"/>
                <w:szCs w:val="18"/>
              </w:rPr>
              <w:t>Works in process</w:t>
            </w:r>
          </w:p>
        </w:tc>
        <w:tc>
          <w:tcPr>
            <w:tcW w:w="990" w:type="dxa"/>
            <w:vAlign w:val="bottom"/>
          </w:tcPr>
          <w:p w14:paraId="748BAC81" w14:textId="6B79CB8C" w:rsidR="002C6FC5" w:rsidRPr="00D5562D" w:rsidRDefault="002C6FC5" w:rsidP="00D5562D">
            <w:pPr>
              <w:tabs>
                <w:tab w:val="decimal" w:pos="705"/>
              </w:tabs>
              <w:spacing w:line="360" w:lineRule="exact"/>
              <w:ind w:left="-51" w:right="-21"/>
              <w:rPr>
                <w:rFonts w:ascii="Arial" w:hAnsi="Arial" w:cs="Arial"/>
                <w:color w:val="000000" w:themeColor="text1"/>
                <w:sz w:val="18"/>
                <w:szCs w:val="18"/>
                <w:cs/>
              </w:rPr>
            </w:pPr>
            <w:r w:rsidRPr="00D5562D">
              <w:rPr>
                <w:rFonts w:ascii="Arial" w:hAnsi="Arial" w:cs="Arial"/>
                <w:color w:val="000000" w:themeColor="text1"/>
                <w:sz w:val="18"/>
                <w:szCs w:val="18"/>
              </w:rPr>
              <w:t>55,726</w:t>
            </w:r>
          </w:p>
        </w:tc>
        <w:tc>
          <w:tcPr>
            <w:tcW w:w="990" w:type="dxa"/>
            <w:vAlign w:val="bottom"/>
          </w:tcPr>
          <w:p w14:paraId="2D65D87C" w14:textId="42F81745" w:rsidR="002C6FC5" w:rsidRPr="00D5562D" w:rsidRDefault="002C6FC5" w:rsidP="00D5562D">
            <w:pP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184,974</w:t>
            </w:r>
          </w:p>
        </w:tc>
        <w:tc>
          <w:tcPr>
            <w:tcW w:w="990" w:type="dxa"/>
            <w:vAlign w:val="bottom"/>
          </w:tcPr>
          <w:p w14:paraId="372EDE32" w14:textId="42A17AE6" w:rsidR="002C6FC5" w:rsidRPr="00D5562D" w:rsidRDefault="002C6FC5" w:rsidP="00D5562D">
            <w:pP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w:t>
            </w:r>
          </w:p>
        </w:tc>
        <w:tc>
          <w:tcPr>
            <w:tcW w:w="990" w:type="dxa"/>
            <w:vAlign w:val="bottom"/>
          </w:tcPr>
          <w:p w14:paraId="1C0EF324" w14:textId="0C9DC8DA" w:rsidR="002C6FC5" w:rsidRPr="00D5562D" w:rsidRDefault="002C6FC5" w:rsidP="00D5562D">
            <w:pP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w:t>
            </w:r>
          </w:p>
        </w:tc>
        <w:tc>
          <w:tcPr>
            <w:tcW w:w="990" w:type="dxa"/>
            <w:vAlign w:val="bottom"/>
          </w:tcPr>
          <w:p w14:paraId="049270CB" w14:textId="1C2F191B" w:rsidR="002C6FC5" w:rsidRPr="00D5562D" w:rsidRDefault="002C6FC5" w:rsidP="00D5562D">
            <w:pP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55,726</w:t>
            </w:r>
          </w:p>
        </w:tc>
        <w:tc>
          <w:tcPr>
            <w:tcW w:w="990" w:type="dxa"/>
            <w:vAlign w:val="bottom"/>
          </w:tcPr>
          <w:p w14:paraId="00FDBE84" w14:textId="7CAB8705" w:rsidR="002C6FC5" w:rsidRPr="00D5562D" w:rsidRDefault="002C6FC5" w:rsidP="00D5562D">
            <w:pP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184,974</w:t>
            </w:r>
          </w:p>
        </w:tc>
      </w:tr>
      <w:tr w:rsidR="002C6FC5" w:rsidRPr="00555336" w14:paraId="6D730983" w14:textId="77777777">
        <w:tc>
          <w:tcPr>
            <w:tcW w:w="2721" w:type="dxa"/>
          </w:tcPr>
          <w:p w14:paraId="284A1803" w14:textId="77777777" w:rsidR="002C6FC5" w:rsidRPr="00D5562D" w:rsidRDefault="002C6FC5" w:rsidP="00D5562D">
            <w:pPr>
              <w:tabs>
                <w:tab w:val="right" w:pos="8100"/>
              </w:tabs>
              <w:spacing w:line="360" w:lineRule="exact"/>
              <w:ind w:right="-108"/>
              <w:jc w:val="thaiDistribute"/>
              <w:rPr>
                <w:rFonts w:ascii="Arial" w:hAnsi="Arial" w:cs="Arial"/>
                <w:color w:val="000000" w:themeColor="text1"/>
                <w:sz w:val="18"/>
                <w:szCs w:val="18"/>
              </w:rPr>
            </w:pPr>
            <w:r w:rsidRPr="00D5562D">
              <w:rPr>
                <w:rFonts w:ascii="Arial" w:hAnsi="Arial" w:cs="Arial"/>
                <w:color w:val="000000" w:themeColor="text1"/>
                <w:sz w:val="18"/>
                <w:szCs w:val="18"/>
              </w:rPr>
              <w:t>Raw materials and supplies</w:t>
            </w:r>
          </w:p>
        </w:tc>
        <w:tc>
          <w:tcPr>
            <w:tcW w:w="990" w:type="dxa"/>
            <w:vAlign w:val="bottom"/>
          </w:tcPr>
          <w:p w14:paraId="3D87FE00" w14:textId="5B67CED7" w:rsidR="002C6FC5" w:rsidRPr="00D5562D" w:rsidRDefault="002C6FC5" w:rsidP="00D5562D">
            <w:pPr>
              <w:pBdr>
                <w:bottom w:val="single" w:sz="6" w:space="1" w:color="auto"/>
              </w:pBd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1,067,540</w:t>
            </w:r>
          </w:p>
        </w:tc>
        <w:tc>
          <w:tcPr>
            <w:tcW w:w="990" w:type="dxa"/>
            <w:vAlign w:val="bottom"/>
          </w:tcPr>
          <w:p w14:paraId="25280C19" w14:textId="44FD7CF7" w:rsidR="002C6FC5" w:rsidRPr="00D5562D" w:rsidRDefault="002C6FC5" w:rsidP="00D5562D">
            <w:pPr>
              <w:pBdr>
                <w:bottom w:val="single" w:sz="6" w:space="1" w:color="auto"/>
              </w:pBd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876,756</w:t>
            </w:r>
          </w:p>
        </w:tc>
        <w:tc>
          <w:tcPr>
            <w:tcW w:w="990" w:type="dxa"/>
            <w:vAlign w:val="bottom"/>
          </w:tcPr>
          <w:p w14:paraId="0C64DED2" w14:textId="4BAFE8D2" w:rsidR="002C6FC5" w:rsidRPr="00D5562D" w:rsidRDefault="002C6FC5" w:rsidP="00D5562D">
            <w:pPr>
              <w:pBdr>
                <w:bottom w:val="single" w:sz="6" w:space="1" w:color="auto"/>
              </w:pBd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(35,263)</w:t>
            </w:r>
          </w:p>
        </w:tc>
        <w:tc>
          <w:tcPr>
            <w:tcW w:w="990" w:type="dxa"/>
            <w:vAlign w:val="bottom"/>
          </w:tcPr>
          <w:p w14:paraId="14C4D98F" w14:textId="71919799" w:rsidR="002C6FC5" w:rsidRPr="00D5562D" w:rsidRDefault="002C6FC5" w:rsidP="00D5562D">
            <w:pPr>
              <w:pBdr>
                <w:bottom w:val="single" w:sz="6" w:space="1" w:color="auto"/>
              </w:pBd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(13)</w:t>
            </w:r>
          </w:p>
        </w:tc>
        <w:tc>
          <w:tcPr>
            <w:tcW w:w="990" w:type="dxa"/>
            <w:vAlign w:val="bottom"/>
          </w:tcPr>
          <w:p w14:paraId="5EDB106C" w14:textId="7971B96C" w:rsidR="002C6FC5" w:rsidRPr="00D5562D" w:rsidRDefault="002C6FC5" w:rsidP="00D5562D">
            <w:pPr>
              <w:pBdr>
                <w:bottom w:val="single" w:sz="6" w:space="1" w:color="auto"/>
              </w:pBd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1,032,277</w:t>
            </w:r>
          </w:p>
        </w:tc>
        <w:tc>
          <w:tcPr>
            <w:tcW w:w="990" w:type="dxa"/>
            <w:vAlign w:val="bottom"/>
          </w:tcPr>
          <w:p w14:paraId="1511F865" w14:textId="1E018BEC" w:rsidR="002C6FC5" w:rsidRPr="00D5562D" w:rsidRDefault="002C6FC5" w:rsidP="00D5562D">
            <w:pPr>
              <w:pBdr>
                <w:bottom w:val="single" w:sz="6" w:space="1" w:color="auto"/>
              </w:pBd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876,743</w:t>
            </w:r>
          </w:p>
        </w:tc>
      </w:tr>
      <w:tr w:rsidR="002C6FC5" w:rsidRPr="00555336" w14:paraId="2C6EE6A1" w14:textId="77777777">
        <w:trPr>
          <w:trHeight w:val="80"/>
        </w:trPr>
        <w:tc>
          <w:tcPr>
            <w:tcW w:w="2721" w:type="dxa"/>
          </w:tcPr>
          <w:p w14:paraId="7140EA16" w14:textId="6E58669E" w:rsidR="002C6FC5" w:rsidRPr="00D5562D" w:rsidRDefault="002C6FC5" w:rsidP="00D5562D">
            <w:pPr>
              <w:tabs>
                <w:tab w:val="right" w:pos="8100"/>
              </w:tabs>
              <w:spacing w:line="360" w:lineRule="exact"/>
              <w:jc w:val="thaiDistribute"/>
              <w:rPr>
                <w:rFonts w:ascii="Arial" w:hAnsi="Arial" w:cs="Arial"/>
                <w:b/>
                <w:bCs/>
                <w:color w:val="000000" w:themeColor="text1"/>
                <w:sz w:val="18"/>
                <w:szCs w:val="18"/>
              </w:rPr>
            </w:pPr>
            <w:r w:rsidRPr="00D5562D">
              <w:rPr>
                <w:rFonts w:ascii="Arial" w:hAnsi="Arial" w:cs="Arial"/>
                <w:b/>
                <w:bCs/>
                <w:color w:val="000000" w:themeColor="text1"/>
                <w:sz w:val="18"/>
                <w:szCs w:val="18"/>
              </w:rPr>
              <w:t xml:space="preserve">Total </w:t>
            </w:r>
          </w:p>
        </w:tc>
        <w:tc>
          <w:tcPr>
            <w:tcW w:w="990" w:type="dxa"/>
            <w:vAlign w:val="bottom"/>
          </w:tcPr>
          <w:p w14:paraId="626145CD" w14:textId="3C61A99D" w:rsidR="002C6FC5" w:rsidRPr="00D5562D" w:rsidRDefault="002C6FC5" w:rsidP="00D5562D">
            <w:pPr>
              <w:pBdr>
                <w:bottom w:val="double" w:sz="4" w:space="1" w:color="auto"/>
              </w:pBdr>
              <w:tabs>
                <w:tab w:val="decimal" w:pos="705"/>
              </w:tabs>
              <w:spacing w:line="360" w:lineRule="exact"/>
              <w:ind w:left="-51" w:right="-21"/>
              <w:rPr>
                <w:rFonts w:ascii="Arial" w:hAnsi="Arial" w:cs="Arial"/>
                <w:b/>
                <w:bCs/>
                <w:color w:val="000000" w:themeColor="text1"/>
                <w:sz w:val="18"/>
                <w:szCs w:val="18"/>
              </w:rPr>
            </w:pPr>
            <w:r w:rsidRPr="00D5562D">
              <w:rPr>
                <w:rFonts w:ascii="Arial" w:hAnsi="Arial" w:cs="Arial"/>
                <w:b/>
                <w:bCs/>
                <w:color w:val="000000" w:themeColor="text1"/>
                <w:sz w:val="18"/>
                <w:szCs w:val="18"/>
              </w:rPr>
              <w:t>1,302,186</w:t>
            </w:r>
          </w:p>
        </w:tc>
        <w:tc>
          <w:tcPr>
            <w:tcW w:w="990" w:type="dxa"/>
            <w:vAlign w:val="bottom"/>
          </w:tcPr>
          <w:p w14:paraId="48BFB465" w14:textId="736EDE34" w:rsidR="002C6FC5" w:rsidRPr="00D5562D" w:rsidRDefault="002C6FC5" w:rsidP="00D5562D">
            <w:pPr>
              <w:pBdr>
                <w:bottom w:val="double" w:sz="4" w:space="1" w:color="auto"/>
              </w:pBdr>
              <w:tabs>
                <w:tab w:val="decimal" w:pos="705"/>
              </w:tabs>
              <w:spacing w:line="360" w:lineRule="exact"/>
              <w:ind w:left="-51" w:right="-21"/>
              <w:rPr>
                <w:rFonts w:ascii="Arial" w:hAnsi="Arial" w:cs="Arial"/>
                <w:b/>
                <w:bCs/>
                <w:color w:val="000000" w:themeColor="text1"/>
                <w:sz w:val="18"/>
                <w:szCs w:val="18"/>
              </w:rPr>
            </w:pPr>
            <w:r w:rsidRPr="00D5562D">
              <w:rPr>
                <w:rFonts w:ascii="Arial" w:hAnsi="Arial" w:cs="Arial"/>
                <w:b/>
                <w:bCs/>
                <w:color w:val="000000" w:themeColor="text1"/>
                <w:sz w:val="18"/>
                <w:szCs w:val="18"/>
              </w:rPr>
              <w:t>1,296,080</w:t>
            </w:r>
          </w:p>
        </w:tc>
        <w:tc>
          <w:tcPr>
            <w:tcW w:w="990" w:type="dxa"/>
            <w:vAlign w:val="bottom"/>
          </w:tcPr>
          <w:p w14:paraId="7D78683F" w14:textId="7F4F7164" w:rsidR="002C6FC5" w:rsidRPr="00D5562D" w:rsidRDefault="002C6FC5" w:rsidP="00D5562D">
            <w:pPr>
              <w:pBdr>
                <w:bottom w:val="double" w:sz="4" w:space="1" w:color="auto"/>
              </w:pBdr>
              <w:tabs>
                <w:tab w:val="decimal" w:pos="705"/>
              </w:tabs>
              <w:spacing w:line="360" w:lineRule="exact"/>
              <w:ind w:left="-51" w:right="-21"/>
              <w:rPr>
                <w:rFonts w:ascii="Arial" w:hAnsi="Arial" w:cs="Arial"/>
                <w:b/>
                <w:bCs/>
                <w:color w:val="000000" w:themeColor="text1"/>
                <w:sz w:val="18"/>
                <w:szCs w:val="18"/>
              </w:rPr>
            </w:pPr>
            <w:r w:rsidRPr="00D5562D">
              <w:rPr>
                <w:rFonts w:ascii="Arial" w:hAnsi="Arial" w:cs="Arial"/>
                <w:b/>
                <w:bCs/>
                <w:color w:val="000000" w:themeColor="text1"/>
                <w:sz w:val="18"/>
                <w:szCs w:val="18"/>
              </w:rPr>
              <w:t>(47,287)</w:t>
            </w:r>
          </w:p>
        </w:tc>
        <w:tc>
          <w:tcPr>
            <w:tcW w:w="990" w:type="dxa"/>
            <w:vAlign w:val="bottom"/>
          </w:tcPr>
          <w:p w14:paraId="0F4425C3" w14:textId="03B7983B" w:rsidR="002C6FC5" w:rsidRPr="00D5562D" w:rsidRDefault="002C6FC5" w:rsidP="00D5562D">
            <w:pPr>
              <w:pBdr>
                <w:bottom w:val="double" w:sz="4" w:space="1" w:color="auto"/>
              </w:pBdr>
              <w:tabs>
                <w:tab w:val="decimal" w:pos="705"/>
              </w:tabs>
              <w:spacing w:line="360" w:lineRule="exact"/>
              <w:ind w:left="-51" w:right="-21"/>
              <w:rPr>
                <w:rFonts w:ascii="Arial" w:hAnsi="Arial" w:cs="Arial"/>
                <w:b/>
                <w:bCs/>
                <w:color w:val="000000" w:themeColor="text1"/>
                <w:sz w:val="18"/>
                <w:szCs w:val="18"/>
              </w:rPr>
            </w:pPr>
            <w:r w:rsidRPr="00D5562D">
              <w:rPr>
                <w:rFonts w:ascii="Arial" w:hAnsi="Arial" w:cs="Arial"/>
                <w:b/>
                <w:bCs/>
                <w:color w:val="000000" w:themeColor="text1"/>
                <w:sz w:val="18"/>
                <w:szCs w:val="18"/>
              </w:rPr>
              <w:t>(13,409)</w:t>
            </w:r>
          </w:p>
        </w:tc>
        <w:tc>
          <w:tcPr>
            <w:tcW w:w="990" w:type="dxa"/>
            <w:vAlign w:val="bottom"/>
          </w:tcPr>
          <w:p w14:paraId="44695A78" w14:textId="3557BBA4" w:rsidR="002C6FC5" w:rsidRPr="00D5562D" w:rsidRDefault="002C6FC5" w:rsidP="00D5562D">
            <w:pPr>
              <w:pBdr>
                <w:bottom w:val="double" w:sz="4" w:space="1" w:color="auto"/>
              </w:pBdr>
              <w:tabs>
                <w:tab w:val="decimal" w:pos="705"/>
              </w:tabs>
              <w:spacing w:line="360" w:lineRule="exact"/>
              <w:ind w:left="-51" w:right="-21"/>
              <w:rPr>
                <w:rFonts w:ascii="Arial" w:hAnsi="Arial" w:cs="Arial"/>
                <w:b/>
                <w:bCs/>
                <w:color w:val="000000" w:themeColor="text1"/>
                <w:sz w:val="18"/>
                <w:szCs w:val="18"/>
              </w:rPr>
            </w:pPr>
            <w:r w:rsidRPr="00D5562D">
              <w:rPr>
                <w:rFonts w:ascii="Arial" w:hAnsi="Arial" w:cs="Arial"/>
                <w:b/>
                <w:bCs/>
                <w:color w:val="000000" w:themeColor="text1"/>
                <w:sz w:val="18"/>
                <w:szCs w:val="18"/>
              </w:rPr>
              <w:t>1,254,899</w:t>
            </w:r>
          </w:p>
        </w:tc>
        <w:tc>
          <w:tcPr>
            <w:tcW w:w="990" w:type="dxa"/>
            <w:vAlign w:val="bottom"/>
          </w:tcPr>
          <w:p w14:paraId="18C08304" w14:textId="32CB7B6C" w:rsidR="002C6FC5" w:rsidRPr="00D5562D" w:rsidRDefault="002C6FC5" w:rsidP="00D5562D">
            <w:pPr>
              <w:pBdr>
                <w:bottom w:val="double" w:sz="4" w:space="1" w:color="auto"/>
              </w:pBdr>
              <w:tabs>
                <w:tab w:val="decimal" w:pos="705"/>
              </w:tabs>
              <w:spacing w:line="360" w:lineRule="exact"/>
              <w:ind w:left="-51" w:right="-21"/>
              <w:rPr>
                <w:rFonts w:ascii="Arial" w:hAnsi="Arial" w:cs="Arial"/>
                <w:b/>
                <w:bCs/>
                <w:color w:val="000000" w:themeColor="text1"/>
                <w:sz w:val="18"/>
                <w:szCs w:val="18"/>
              </w:rPr>
            </w:pPr>
            <w:r w:rsidRPr="00D5562D">
              <w:rPr>
                <w:rFonts w:ascii="Arial" w:hAnsi="Arial" w:cs="Arial"/>
                <w:b/>
                <w:bCs/>
                <w:color w:val="000000" w:themeColor="text1"/>
                <w:sz w:val="18"/>
                <w:szCs w:val="18"/>
              </w:rPr>
              <w:t>1,282,671</w:t>
            </w:r>
          </w:p>
        </w:tc>
      </w:tr>
      <w:tr w:rsidR="002C6FC5" w:rsidRPr="00555336" w14:paraId="4DA51CCE" w14:textId="77777777" w:rsidTr="003067E6">
        <w:trPr>
          <w:trHeight w:val="30"/>
        </w:trPr>
        <w:tc>
          <w:tcPr>
            <w:tcW w:w="8661" w:type="dxa"/>
            <w:gridSpan w:val="7"/>
          </w:tcPr>
          <w:p w14:paraId="35926E7A" w14:textId="77777777" w:rsidR="002C6FC5" w:rsidRPr="00D5562D" w:rsidRDefault="002C6FC5" w:rsidP="00D5562D">
            <w:pPr>
              <w:tabs>
                <w:tab w:val="left" w:pos="600"/>
                <w:tab w:val="left" w:pos="900"/>
                <w:tab w:val="right" w:pos="7280"/>
                <w:tab w:val="right" w:pos="8540"/>
              </w:tabs>
              <w:spacing w:before="240" w:line="360" w:lineRule="exact"/>
              <w:ind w:left="-58" w:right="-14"/>
              <w:jc w:val="right"/>
              <w:rPr>
                <w:rFonts w:ascii="Arial" w:hAnsi="Arial" w:cs="Arial"/>
                <w:color w:val="000000" w:themeColor="text1"/>
                <w:sz w:val="18"/>
                <w:szCs w:val="18"/>
              </w:rPr>
            </w:pPr>
            <w:r w:rsidRPr="00D5562D">
              <w:rPr>
                <w:rFonts w:ascii="Arial" w:hAnsi="Arial" w:cs="Arial"/>
                <w:color w:val="000000" w:themeColor="text1"/>
                <w:sz w:val="18"/>
                <w:szCs w:val="18"/>
              </w:rPr>
              <w:t>(Unit: Thousand Baht)</w:t>
            </w:r>
          </w:p>
        </w:tc>
      </w:tr>
      <w:tr w:rsidR="002C6FC5" w:rsidRPr="00555336" w14:paraId="778D28F8" w14:textId="77777777" w:rsidTr="003067E6">
        <w:trPr>
          <w:trHeight w:val="30"/>
        </w:trPr>
        <w:tc>
          <w:tcPr>
            <w:tcW w:w="2721" w:type="dxa"/>
          </w:tcPr>
          <w:p w14:paraId="524EE68C" w14:textId="77777777" w:rsidR="002C6FC5" w:rsidRPr="00D5562D" w:rsidRDefault="002C6FC5" w:rsidP="00D5562D">
            <w:pPr>
              <w:spacing w:line="360" w:lineRule="exact"/>
              <w:jc w:val="thaiDistribute"/>
              <w:rPr>
                <w:rFonts w:ascii="Arial" w:hAnsi="Arial" w:cs="Arial"/>
                <w:color w:val="000000" w:themeColor="text1"/>
                <w:sz w:val="18"/>
                <w:szCs w:val="18"/>
              </w:rPr>
            </w:pPr>
          </w:p>
        </w:tc>
        <w:tc>
          <w:tcPr>
            <w:tcW w:w="5940" w:type="dxa"/>
            <w:gridSpan w:val="6"/>
            <w:vAlign w:val="bottom"/>
          </w:tcPr>
          <w:p w14:paraId="37EF6F4A" w14:textId="77777777" w:rsidR="002C6FC5" w:rsidRPr="00D5562D" w:rsidRDefault="002C6FC5" w:rsidP="00D5562D">
            <w:pPr>
              <w:pBdr>
                <w:bottom w:val="single" w:sz="4" w:space="1" w:color="auto"/>
              </w:pBdr>
              <w:tabs>
                <w:tab w:val="left" w:pos="600"/>
                <w:tab w:val="left" w:pos="900"/>
                <w:tab w:val="right" w:pos="7280"/>
                <w:tab w:val="right" w:pos="8540"/>
              </w:tabs>
              <w:spacing w:line="360" w:lineRule="exact"/>
              <w:ind w:left="-51" w:right="-21"/>
              <w:jc w:val="center"/>
              <w:rPr>
                <w:rFonts w:ascii="Arial" w:hAnsi="Arial" w:cs="Arial"/>
                <w:color w:val="000000" w:themeColor="text1"/>
                <w:sz w:val="18"/>
                <w:szCs w:val="18"/>
              </w:rPr>
            </w:pPr>
            <w:r w:rsidRPr="00D5562D">
              <w:rPr>
                <w:rFonts w:ascii="Arial" w:hAnsi="Arial" w:cs="Arial"/>
                <w:color w:val="000000" w:themeColor="text1"/>
                <w:sz w:val="18"/>
                <w:szCs w:val="18"/>
              </w:rPr>
              <w:t>Separate financial statements</w:t>
            </w:r>
          </w:p>
        </w:tc>
      </w:tr>
      <w:tr w:rsidR="002C6FC5" w:rsidRPr="00555336" w14:paraId="4494EFC5" w14:textId="77777777" w:rsidTr="003067E6">
        <w:trPr>
          <w:trHeight w:val="30"/>
        </w:trPr>
        <w:tc>
          <w:tcPr>
            <w:tcW w:w="2721" w:type="dxa"/>
          </w:tcPr>
          <w:p w14:paraId="7D69B00B" w14:textId="77777777" w:rsidR="002C6FC5" w:rsidRPr="00D5562D" w:rsidRDefault="002C6FC5" w:rsidP="00D5562D">
            <w:pPr>
              <w:spacing w:line="360" w:lineRule="exact"/>
              <w:jc w:val="thaiDistribute"/>
              <w:rPr>
                <w:rFonts w:ascii="Arial" w:hAnsi="Arial" w:cs="Arial"/>
                <w:color w:val="000000" w:themeColor="text1"/>
                <w:sz w:val="18"/>
                <w:szCs w:val="18"/>
              </w:rPr>
            </w:pPr>
          </w:p>
        </w:tc>
        <w:tc>
          <w:tcPr>
            <w:tcW w:w="1980" w:type="dxa"/>
            <w:gridSpan w:val="2"/>
            <w:vAlign w:val="bottom"/>
          </w:tcPr>
          <w:p w14:paraId="5A93A33C" w14:textId="77777777" w:rsidR="002C6FC5" w:rsidRPr="00D5562D" w:rsidRDefault="002C6FC5" w:rsidP="00D5562D">
            <w:pPr>
              <w:pBdr>
                <w:bottom w:val="single" w:sz="4" w:space="1" w:color="auto"/>
              </w:pBdr>
              <w:tabs>
                <w:tab w:val="left" w:pos="600"/>
                <w:tab w:val="left" w:pos="900"/>
                <w:tab w:val="right" w:pos="7280"/>
                <w:tab w:val="right" w:pos="8540"/>
              </w:tabs>
              <w:spacing w:line="360" w:lineRule="exact"/>
              <w:ind w:left="-51" w:right="-21"/>
              <w:jc w:val="center"/>
              <w:rPr>
                <w:rFonts w:ascii="Arial" w:hAnsi="Arial" w:cs="Arial"/>
                <w:color w:val="000000" w:themeColor="text1"/>
                <w:sz w:val="18"/>
                <w:szCs w:val="18"/>
              </w:rPr>
            </w:pPr>
            <w:r w:rsidRPr="00D5562D">
              <w:rPr>
                <w:rFonts w:ascii="Arial" w:hAnsi="Arial" w:cs="Arial"/>
                <w:color w:val="000000" w:themeColor="text1"/>
                <w:sz w:val="18"/>
                <w:szCs w:val="18"/>
              </w:rPr>
              <w:t>Cost</w:t>
            </w:r>
          </w:p>
        </w:tc>
        <w:tc>
          <w:tcPr>
            <w:tcW w:w="1980" w:type="dxa"/>
            <w:gridSpan w:val="2"/>
            <w:vAlign w:val="bottom"/>
          </w:tcPr>
          <w:p w14:paraId="6CEA1DC5" w14:textId="77777777" w:rsidR="002C6FC5" w:rsidRPr="00D5562D" w:rsidRDefault="002C6FC5" w:rsidP="00D5562D">
            <w:pPr>
              <w:pBdr>
                <w:bottom w:val="single" w:sz="4" w:space="1" w:color="auto"/>
              </w:pBdr>
              <w:tabs>
                <w:tab w:val="left" w:pos="600"/>
                <w:tab w:val="left" w:pos="900"/>
                <w:tab w:val="right" w:pos="7280"/>
                <w:tab w:val="right" w:pos="8540"/>
              </w:tabs>
              <w:spacing w:line="360" w:lineRule="exact"/>
              <w:ind w:left="-51" w:right="-21"/>
              <w:jc w:val="center"/>
              <w:rPr>
                <w:rFonts w:ascii="Arial" w:hAnsi="Arial" w:cs="Arial"/>
                <w:color w:val="000000" w:themeColor="text1"/>
                <w:sz w:val="18"/>
                <w:szCs w:val="18"/>
              </w:rPr>
            </w:pPr>
            <w:r w:rsidRPr="00D5562D">
              <w:rPr>
                <w:rFonts w:ascii="Arial" w:hAnsi="Arial" w:cs="Arial"/>
                <w:color w:val="000000" w:themeColor="text1"/>
                <w:sz w:val="18"/>
                <w:szCs w:val="18"/>
              </w:rPr>
              <w:t xml:space="preserve">Reduce cost to net </w:t>
            </w:r>
            <w:proofErr w:type="spellStart"/>
            <w:r w:rsidRPr="00D5562D">
              <w:rPr>
                <w:rFonts w:ascii="Arial" w:hAnsi="Arial" w:cs="Arial"/>
                <w:color w:val="000000" w:themeColor="text1"/>
                <w:sz w:val="18"/>
                <w:szCs w:val="18"/>
              </w:rPr>
              <w:t>realisable</w:t>
            </w:r>
            <w:proofErr w:type="spellEnd"/>
            <w:r w:rsidRPr="00D5562D">
              <w:rPr>
                <w:rFonts w:ascii="Arial" w:hAnsi="Arial" w:cs="Arial"/>
                <w:color w:val="000000" w:themeColor="text1"/>
                <w:sz w:val="18"/>
                <w:szCs w:val="18"/>
              </w:rPr>
              <w:t xml:space="preserve"> value</w:t>
            </w:r>
          </w:p>
        </w:tc>
        <w:tc>
          <w:tcPr>
            <w:tcW w:w="1980" w:type="dxa"/>
            <w:gridSpan w:val="2"/>
            <w:vAlign w:val="bottom"/>
          </w:tcPr>
          <w:p w14:paraId="6C84FAC3" w14:textId="77777777" w:rsidR="002C6FC5" w:rsidRPr="00D5562D" w:rsidRDefault="002C6FC5" w:rsidP="00D5562D">
            <w:pPr>
              <w:pBdr>
                <w:bottom w:val="single" w:sz="4" w:space="1" w:color="auto"/>
              </w:pBdr>
              <w:tabs>
                <w:tab w:val="left" w:pos="600"/>
                <w:tab w:val="left" w:pos="900"/>
                <w:tab w:val="right" w:pos="7280"/>
                <w:tab w:val="right" w:pos="8540"/>
              </w:tabs>
              <w:spacing w:line="360" w:lineRule="exact"/>
              <w:ind w:left="-51" w:right="-21"/>
              <w:jc w:val="center"/>
              <w:rPr>
                <w:rFonts w:ascii="Arial" w:hAnsi="Arial" w:cs="Arial"/>
                <w:color w:val="000000" w:themeColor="text1"/>
                <w:sz w:val="18"/>
                <w:szCs w:val="18"/>
              </w:rPr>
            </w:pPr>
            <w:r w:rsidRPr="00D5562D">
              <w:rPr>
                <w:rFonts w:ascii="Arial" w:hAnsi="Arial" w:cs="Arial"/>
                <w:color w:val="000000" w:themeColor="text1"/>
                <w:sz w:val="18"/>
                <w:szCs w:val="18"/>
              </w:rPr>
              <w:t>Inventories - net</w:t>
            </w:r>
          </w:p>
        </w:tc>
      </w:tr>
      <w:tr w:rsidR="002C6FC5" w:rsidRPr="00555336" w14:paraId="23E3ECDC" w14:textId="77777777" w:rsidTr="003067E6">
        <w:trPr>
          <w:trHeight w:val="30"/>
        </w:trPr>
        <w:tc>
          <w:tcPr>
            <w:tcW w:w="2721" w:type="dxa"/>
          </w:tcPr>
          <w:p w14:paraId="20BF25D2" w14:textId="77777777" w:rsidR="002C6FC5" w:rsidRPr="00D5562D" w:rsidRDefault="002C6FC5" w:rsidP="00D5562D">
            <w:pPr>
              <w:spacing w:line="360" w:lineRule="exact"/>
              <w:jc w:val="thaiDistribute"/>
              <w:rPr>
                <w:rFonts w:ascii="Arial" w:hAnsi="Arial" w:cs="Arial"/>
                <w:color w:val="000000" w:themeColor="text1"/>
                <w:sz w:val="18"/>
                <w:szCs w:val="18"/>
              </w:rPr>
            </w:pPr>
          </w:p>
        </w:tc>
        <w:tc>
          <w:tcPr>
            <w:tcW w:w="990" w:type="dxa"/>
            <w:vAlign w:val="bottom"/>
          </w:tcPr>
          <w:p w14:paraId="601AA72E" w14:textId="5E131D5D" w:rsidR="002C6FC5" w:rsidRPr="00D5562D" w:rsidRDefault="002C6FC5" w:rsidP="00D5562D">
            <w:pPr>
              <w:pBdr>
                <w:bottom w:val="single" w:sz="4" w:space="1" w:color="auto"/>
              </w:pBdr>
              <w:tabs>
                <w:tab w:val="left" w:pos="600"/>
                <w:tab w:val="left" w:pos="900"/>
                <w:tab w:val="right" w:pos="7280"/>
                <w:tab w:val="right" w:pos="8540"/>
              </w:tabs>
              <w:spacing w:line="360" w:lineRule="exact"/>
              <w:ind w:left="-51" w:right="-21"/>
              <w:jc w:val="center"/>
              <w:rPr>
                <w:rFonts w:ascii="Arial" w:hAnsi="Arial" w:cs="Arial"/>
                <w:color w:val="000000" w:themeColor="text1"/>
                <w:sz w:val="18"/>
                <w:szCs w:val="18"/>
              </w:rPr>
            </w:pPr>
            <w:r w:rsidRPr="00D5562D">
              <w:rPr>
                <w:rFonts w:ascii="Arial" w:hAnsi="Arial" w:cs="Arial"/>
                <w:color w:val="000000" w:themeColor="text1"/>
                <w:sz w:val="18"/>
                <w:szCs w:val="18"/>
              </w:rPr>
              <w:t>2024</w:t>
            </w:r>
          </w:p>
        </w:tc>
        <w:tc>
          <w:tcPr>
            <w:tcW w:w="990" w:type="dxa"/>
            <w:vAlign w:val="bottom"/>
          </w:tcPr>
          <w:p w14:paraId="798C6AE5" w14:textId="323FF443" w:rsidR="002C6FC5" w:rsidRPr="00D5562D" w:rsidRDefault="002C6FC5" w:rsidP="00D5562D">
            <w:pPr>
              <w:pBdr>
                <w:bottom w:val="single" w:sz="4" w:space="1" w:color="auto"/>
              </w:pBdr>
              <w:tabs>
                <w:tab w:val="left" w:pos="600"/>
                <w:tab w:val="left" w:pos="900"/>
                <w:tab w:val="right" w:pos="7280"/>
                <w:tab w:val="right" w:pos="8540"/>
              </w:tabs>
              <w:spacing w:line="360" w:lineRule="exact"/>
              <w:ind w:left="-51" w:right="-21"/>
              <w:jc w:val="center"/>
              <w:rPr>
                <w:rFonts w:ascii="Arial" w:hAnsi="Arial" w:cs="Arial"/>
                <w:color w:val="000000" w:themeColor="text1"/>
                <w:sz w:val="18"/>
                <w:szCs w:val="18"/>
              </w:rPr>
            </w:pPr>
            <w:r w:rsidRPr="00D5562D">
              <w:rPr>
                <w:rFonts w:ascii="Arial" w:hAnsi="Arial" w:cs="Arial"/>
                <w:color w:val="000000" w:themeColor="text1"/>
                <w:sz w:val="18"/>
                <w:szCs w:val="18"/>
              </w:rPr>
              <w:t>2023</w:t>
            </w:r>
          </w:p>
        </w:tc>
        <w:tc>
          <w:tcPr>
            <w:tcW w:w="990" w:type="dxa"/>
            <w:vAlign w:val="bottom"/>
          </w:tcPr>
          <w:p w14:paraId="1AEDD592" w14:textId="0F229C1F" w:rsidR="002C6FC5" w:rsidRPr="00D5562D" w:rsidRDefault="002C6FC5" w:rsidP="00D5562D">
            <w:pPr>
              <w:pBdr>
                <w:bottom w:val="single" w:sz="4" w:space="1" w:color="auto"/>
              </w:pBdr>
              <w:tabs>
                <w:tab w:val="left" w:pos="600"/>
                <w:tab w:val="left" w:pos="900"/>
                <w:tab w:val="right" w:pos="7280"/>
                <w:tab w:val="right" w:pos="8540"/>
              </w:tabs>
              <w:spacing w:line="360" w:lineRule="exact"/>
              <w:ind w:left="-51" w:right="-21"/>
              <w:jc w:val="center"/>
              <w:rPr>
                <w:rFonts w:ascii="Arial" w:hAnsi="Arial" w:cs="Arial"/>
                <w:color w:val="000000" w:themeColor="text1"/>
                <w:sz w:val="18"/>
                <w:szCs w:val="18"/>
              </w:rPr>
            </w:pPr>
            <w:r w:rsidRPr="00D5562D">
              <w:rPr>
                <w:rFonts w:ascii="Arial" w:hAnsi="Arial" w:cs="Arial"/>
                <w:color w:val="000000" w:themeColor="text1"/>
                <w:sz w:val="18"/>
                <w:szCs w:val="18"/>
              </w:rPr>
              <w:t>2024</w:t>
            </w:r>
          </w:p>
        </w:tc>
        <w:tc>
          <w:tcPr>
            <w:tcW w:w="990" w:type="dxa"/>
            <w:vAlign w:val="bottom"/>
          </w:tcPr>
          <w:p w14:paraId="3126F79D" w14:textId="0EC267F5" w:rsidR="002C6FC5" w:rsidRPr="00D5562D" w:rsidRDefault="002C6FC5" w:rsidP="00D5562D">
            <w:pPr>
              <w:pBdr>
                <w:bottom w:val="single" w:sz="4" w:space="1" w:color="auto"/>
              </w:pBdr>
              <w:tabs>
                <w:tab w:val="left" w:pos="600"/>
                <w:tab w:val="left" w:pos="900"/>
                <w:tab w:val="right" w:pos="7280"/>
                <w:tab w:val="right" w:pos="8540"/>
              </w:tabs>
              <w:spacing w:line="360" w:lineRule="exact"/>
              <w:ind w:left="-51" w:right="-21"/>
              <w:jc w:val="center"/>
              <w:rPr>
                <w:rFonts w:ascii="Arial" w:hAnsi="Arial" w:cs="Arial"/>
                <w:color w:val="000000" w:themeColor="text1"/>
                <w:sz w:val="18"/>
                <w:szCs w:val="18"/>
              </w:rPr>
            </w:pPr>
            <w:r w:rsidRPr="00D5562D">
              <w:rPr>
                <w:rFonts w:ascii="Arial" w:hAnsi="Arial" w:cs="Arial"/>
                <w:color w:val="000000" w:themeColor="text1"/>
                <w:sz w:val="18"/>
                <w:szCs w:val="18"/>
              </w:rPr>
              <w:t>2023</w:t>
            </w:r>
          </w:p>
        </w:tc>
        <w:tc>
          <w:tcPr>
            <w:tcW w:w="990" w:type="dxa"/>
            <w:vAlign w:val="bottom"/>
          </w:tcPr>
          <w:p w14:paraId="3EF61701" w14:textId="57519328" w:rsidR="002C6FC5" w:rsidRPr="00D5562D" w:rsidRDefault="002C6FC5" w:rsidP="00D5562D">
            <w:pPr>
              <w:pBdr>
                <w:bottom w:val="single" w:sz="4" w:space="1" w:color="auto"/>
              </w:pBdr>
              <w:tabs>
                <w:tab w:val="left" w:pos="600"/>
                <w:tab w:val="left" w:pos="900"/>
                <w:tab w:val="right" w:pos="7280"/>
                <w:tab w:val="right" w:pos="8540"/>
              </w:tabs>
              <w:spacing w:line="360" w:lineRule="exact"/>
              <w:ind w:left="-51" w:right="-21"/>
              <w:jc w:val="center"/>
              <w:rPr>
                <w:rFonts w:ascii="Arial" w:hAnsi="Arial" w:cs="Arial"/>
                <w:color w:val="000000" w:themeColor="text1"/>
                <w:sz w:val="18"/>
                <w:szCs w:val="18"/>
              </w:rPr>
            </w:pPr>
            <w:r w:rsidRPr="00D5562D">
              <w:rPr>
                <w:rFonts w:ascii="Arial" w:hAnsi="Arial" w:cs="Arial"/>
                <w:color w:val="000000" w:themeColor="text1"/>
                <w:sz w:val="18"/>
                <w:szCs w:val="18"/>
              </w:rPr>
              <w:t>2024</w:t>
            </w:r>
          </w:p>
        </w:tc>
        <w:tc>
          <w:tcPr>
            <w:tcW w:w="990" w:type="dxa"/>
            <w:vAlign w:val="bottom"/>
          </w:tcPr>
          <w:p w14:paraId="01DD5A75" w14:textId="4720A57E" w:rsidR="002C6FC5" w:rsidRPr="00D5562D" w:rsidRDefault="002C6FC5" w:rsidP="00D5562D">
            <w:pPr>
              <w:pBdr>
                <w:bottom w:val="single" w:sz="4" w:space="1" w:color="auto"/>
              </w:pBdr>
              <w:tabs>
                <w:tab w:val="left" w:pos="600"/>
                <w:tab w:val="left" w:pos="900"/>
                <w:tab w:val="right" w:pos="7280"/>
                <w:tab w:val="right" w:pos="8540"/>
              </w:tabs>
              <w:spacing w:line="360" w:lineRule="exact"/>
              <w:ind w:left="-51" w:right="-21"/>
              <w:jc w:val="center"/>
              <w:rPr>
                <w:rFonts w:ascii="Arial" w:hAnsi="Arial" w:cs="Arial"/>
                <w:color w:val="000000" w:themeColor="text1"/>
                <w:sz w:val="18"/>
                <w:szCs w:val="18"/>
              </w:rPr>
            </w:pPr>
            <w:r w:rsidRPr="00D5562D">
              <w:rPr>
                <w:rFonts w:ascii="Arial" w:hAnsi="Arial" w:cs="Arial"/>
                <w:color w:val="000000" w:themeColor="text1"/>
                <w:sz w:val="18"/>
                <w:szCs w:val="18"/>
              </w:rPr>
              <w:t>2023</w:t>
            </w:r>
          </w:p>
        </w:tc>
      </w:tr>
      <w:tr w:rsidR="002C6FC5" w:rsidRPr="00555336" w14:paraId="674972A3" w14:textId="77777777" w:rsidTr="003067E6">
        <w:tc>
          <w:tcPr>
            <w:tcW w:w="2721" w:type="dxa"/>
          </w:tcPr>
          <w:p w14:paraId="7A0269CB" w14:textId="77777777" w:rsidR="002C6FC5" w:rsidRPr="00D5562D" w:rsidRDefault="002C6FC5" w:rsidP="00D5562D">
            <w:pPr>
              <w:tabs>
                <w:tab w:val="right" w:pos="8100"/>
              </w:tabs>
              <w:spacing w:line="360" w:lineRule="exact"/>
              <w:jc w:val="thaiDistribute"/>
              <w:rPr>
                <w:rFonts w:ascii="Arial" w:hAnsi="Arial" w:cs="Arial"/>
                <w:color w:val="000000" w:themeColor="text1"/>
                <w:sz w:val="18"/>
                <w:szCs w:val="18"/>
              </w:rPr>
            </w:pPr>
            <w:r w:rsidRPr="00D5562D">
              <w:rPr>
                <w:rFonts w:ascii="Arial" w:hAnsi="Arial" w:cs="Arial"/>
                <w:color w:val="000000" w:themeColor="text1"/>
                <w:sz w:val="18"/>
                <w:szCs w:val="18"/>
              </w:rPr>
              <w:t>Finished goods</w:t>
            </w:r>
          </w:p>
        </w:tc>
        <w:tc>
          <w:tcPr>
            <w:tcW w:w="990" w:type="dxa"/>
            <w:vAlign w:val="bottom"/>
          </w:tcPr>
          <w:p w14:paraId="49A19897" w14:textId="53700FF6" w:rsidR="002C6FC5" w:rsidRPr="00D5562D" w:rsidRDefault="002C6FC5" w:rsidP="00D5562D">
            <w:pP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123,64</w:t>
            </w:r>
            <w:r w:rsidR="00003BAE" w:rsidRPr="00D5562D">
              <w:rPr>
                <w:rFonts w:ascii="Arial" w:hAnsi="Arial" w:cs="Arial"/>
                <w:color w:val="000000" w:themeColor="text1"/>
                <w:sz w:val="18"/>
                <w:szCs w:val="18"/>
              </w:rPr>
              <w:t>6</w:t>
            </w:r>
          </w:p>
        </w:tc>
        <w:tc>
          <w:tcPr>
            <w:tcW w:w="990" w:type="dxa"/>
            <w:vAlign w:val="bottom"/>
          </w:tcPr>
          <w:p w14:paraId="5767BED5" w14:textId="6A4EB041" w:rsidR="002C6FC5" w:rsidRPr="00D5562D" w:rsidRDefault="002C6FC5" w:rsidP="00D5562D">
            <w:pP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180,113</w:t>
            </w:r>
          </w:p>
        </w:tc>
        <w:tc>
          <w:tcPr>
            <w:tcW w:w="990" w:type="dxa"/>
            <w:vAlign w:val="bottom"/>
          </w:tcPr>
          <w:p w14:paraId="4210D363" w14:textId="33F2053C" w:rsidR="002C6FC5" w:rsidRPr="00D5562D" w:rsidRDefault="002C6FC5" w:rsidP="00D5562D">
            <w:pP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(6,08</w:t>
            </w:r>
            <w:r w:rsidR="00003BAE" w:rsidRPr="00D5562D">
              <w:rPr>
                <w:rFonts w:ascii="Arial" w:hAnsi="Arial" w:cs="Arial"/>
                <w:color w:val="000000" w:themeColor="text1"/>
                <w:sz w:val="18"/>
                <w:szCs w:val="18"/>
              </w:rPr>
              <w:t>0</w:t>
            </w:r>
            <w:r w:rsidRPr="00D5562D">
              <w:rPr>
                <w:rFonts w:ascii="Arial" w:hAnsi="Arial" w:cs="Arial"/>
                <w:color w:val="000000" w:themeColor="text1"/>
                <w:sz w:val="18"/>
                <w:szCs w:val="18"/>
              </w:rPr>
              <w:t>)</w:t>
            </w:r>
          </w:p>
        </w:tc>
        <w:tc>
          <w:tcPr>
            <w:tcW w:w="990" w:type="dxa"/>
            <w:vAlign w:val="bottom"/>
          </w:tcPr>
          <w:p w14:paraId="1A8A46EC" w14:textId="22691304" w:rsidR="002C6FC5" w:rsidRPr="00D5562D" w:rsidRDefault="002C6FC5" w:rsidP="00D5562D">
            <w:pP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(7,139)</w:t>
            </w:r>
          </w:p>
        </w:tc>
        <w:tc>
          <w:tcPr>
            <w:tcW w:w="990" w:type="dxa"/>
            <w:vAlign w:val="bottom"/>
          </w:tcPr>
          <w:p w14:paraId="45CF89ED" w14:textId="340B373A" w:rsidR="002C6FC5" w:rsidRPr="00D5562D" w:rsidRDefault="002C6FC5" w:rsidP="00D5562D">
            <w:pP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117,566</w:t>
            </w:r>
          </w:p>
        </w:tc>
        <w:tc>
          <w:tcPr>
            <w:tcW w:w="990" w:type="dxa"/>
            <w:vAlign w:val="bottom"/>
          </w:tcPr>
          <w:p w14:paraId="45EB19CC" w14:textId="50A33BEE" w:rsidR="002C6FC5" w:rsidRPr="00D5562D" w:rsidRDefault="002C6FC5" w:rsidP="00D5562D">
            <w:pP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172,974</w:t>
            </w:r>
          </w:p>
        </w:tc>
      </w:tr>
      <w:tr w:rsidR="002C6FC5" w:rsidRPr="00555336" w14:paraId="6A83DBC0" w14:textId="77777777" w:rsidTr="003067E6">
        <w:tc>
          <w:tcPr>
            <w:tcW w:w="2721" w:type="dxa"/>
          </w:tcPr>
          <w:p w14:paraId="07BFB4A7" w14:textId="77777777" w:rsidR="002C6FC5" w:rsidRPr="00D5562D" w:rsidRDefault="002C6FC5" w:rsidP="00D5562D">
            <w:pPr>
              <w:tabs>
                <w:tab w:val="right" w:pos="8100"/>
              </w:tabs>
              <w:spacing w:line="360" w:lineRule="exact"/>
              <w:jc w:val="thaiDistribute"/>
              <w:rPr>
                <w:rFonts w:ascii="Arial" w:hAnsi="Arial" w:cs="Arial"/>
                <w:color w:val="000000" w:themeColor="text1"/>
                <w:sz w:val="18"/>
                <w:szCs w:val="18"/>
              </w:rPr>
            </w:pPr>
            <w:r w:rsidRPr="00D5562D">
              <w:rPr>
                <w:rFonts w:ascii="Arial" w:hAnsi="Arial" w:cs="Arial"/>
                <w:color w:val="000000" w:themeColor="text1"/>
                <w:sz w:val="18"/>
                <w:szCs w:val="18"/>
              </w:rPr>
              <w:t>Works in process</w:t>
            </w:r>
          </w:p>
        </w:tc>
        <w:tc>
          <w:tcPr>
            <w:tcW w:w="990" w:type="dxa"/>
            <w:vAlign w:val="bottom"/>
          </w:tcPr>
          <w:p w14:paraId="6082318C" w14:textId="213EF82C" w:rsidR="002C6FC5" w:rsidRPr="00D5562D" w:rsidRDefault="002C6FC5" w:rsidP="00D5562D">
            <w:pPr>
              <w:tabs>
                <w:tab w:val="decimal" w:pos="705"/>
              </w:tabs>
              <w:spacing w:line="360" w:lineRule="exact"/>
              <w:ind w:left="-51" w:right="-21"/>
              <w:rPr>
                <w:rFonts w:ascii="Arial" w:hAnsi="Arial" w:cs="Arial"/>
                <w:color w:val="000000" w:themeColor="text1"/>
                <w:sz w:val="18"/>
                <w:szCs w:val="18"/>
                <w:cs/>
              </w:rPr>
            </w:pPr>
            <w:r w:rsidRPr="00D5562D">
              <w:rPr>
                <w:rFonts w:ascii="Arial" w:hAnsi="Arial" w:cs="Arial"/>
                <w:color w:val="000000" w:themeColor="text1"/>
                <w:sz w:val="18"/>
                <w:szCs w:val="18"/>
              </w:rPr>
              <w:t>24,756</w:t>
            </w:r>
          </w:p>
        </w:tc>
        <w:tc>
          <w:tcPr>
            <w:tcW w:w="990" w:type="dxa"/>
            <w:vAlign w:val="bottom"/>
          </w:tcPr>
          <w:p w14:paraId="7DB3C19D" w14:textId="71355039" w:rsidR="002C6FC5" w:rsidRPr="00D5562D" w:rsidRDefault="002C6FC5" w:rsidP="00D5562D">
            <w:pPr>
              <w:tabs>
                <w:tab w:val="decimal" w:pos="705"/>
              </w:tabs>
              <w:spacing w:line="360" w:lineRule="exact"/>
              <w:ind w:left="-51" w:right="-21"/>
              <w:rPr>
                <w:rFonts w:ascii="Arial" w:hAnsi="Arial" w:cs="Arial"/>
                <w:color w:val="000000" w:themeColor="text1"/>
                <w:sz w:val="18"/>
                <w:szCs w:val="18"/>
                <w:cs/>
              </w:rPr>
            </w:pPr>
            <w:r w:rsidRPr="00D5562D">
              <w:rPr>
                <w:rFonts w:ascii="Arial" w:hAnsi="Arial" w:cs="Arial"/>
                <w:color w:val="000000" w:themeColor="text1"/>
                <w:sz w:val="18"/>
                <w:szCs w:val="18"/>
              </w:rPr>
              <w:t>168,076</w:t>
            </w:r>
          </w:p>
        </w:tc>
        <w:tc>
          <w:tcPr>
            <w:tcW w:w="990" w:type="dxa"/>
            <w:vAlign w:val="bottom"/>
          </w:tcPr>
          <w:p w14:paraId="7417AA9A" w14:textId="25538149" w:rsidR="002C6FC5" w:rsidRPr="00D5562D" w:rsidRDefault="002C6FC5" w:rsidP="00D5562D">
            <w:pP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w:t>
            </w:r>
          </w:p>
        </w:tc>
        <w:tc>
          <w:tcPr>
            <w:tcW w:w="990" w:type="dxa"/>
            <w:vAlign w:val="bottom"/>
          </w:tcPr>
          <w:p w14:paraId="4AF8DED7" w14:textId="2C9F9C15" w:rsidR="002C6FC5" w:rsidRPr="00D5562D" w:rsidRDefault="002C6FC5" w:rsidP="00D5562D">
            <w:pP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w:t>
            </w:r>
          </w:p>
        </w:tc>
        <w:tc>
          <w:tcPr>
            <w:tcW w:w="990" w:type="dxa"/>
            <w:vAlign w:val="bottom"/>
          </w:tcPr>
          <w:p w14:paraId="4889B28D" w14:textId="02338EB3" w:rsidR="002C6FC5" w:rsidRPr="00D5562D" w:rsidRDefault="002C6FC5" w:rsidP="00D5562D">
            <w:pP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24,756</w:t>
            </w:r>
          </w:p>
        </w:tc>
        <w:tc>
          <w:tcPr>
            <w:tcW w:w="990" w:type="dxa"/>
            <w:vAlign w:val="bottom"/>
          </w:tcPr>
          <w:p w14:paraId="659399E5" w14:textId="12E6F015" w:rsidR="002C6FC5" w:rsidRPr="00D5562D" w:rsidRDefault="002C6FC5" w:rsidP="00D5562D">
            <w:pP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168,076</w:t>
            </w:r>
          </w:p>
        </w:tc>
      </w:tr>
      <w:tr w:rsidR="002C6FC5" w:rsidRPr="00555336" w14:paraId="05FC4A87" w14:textId="77777777" w:rsidTr="003067E6">
        <w:tc>
          <w:tcPr>
            <w:tcW w:w="2721" w:type="dxa"/>
          </w:tcPr>
          <w:p w14:paraId="5F9254BA" w14:textId="77777777" w:rsidR="002C6FC5" w:rsidRPr="00D5562D" w:rsidRDefault="002C6FC5" w:rsidP="00D5562D">
            <w:pPr>
              <w:tabs>
                <w:tab w:val="right" w:pos="8100"/>
              </w:tabs>
              <w:spacing w:line="360" w:lineRule="exact"/>
              <w:ind w:right="-108"/>
              <w:jc w:val="thaiDistribute"/>
              <w:rPr>
                <w:rFonts w:ascii="Arial" w:hAnsi="Arial" w:cs="Arial"/>
                <w:color w:val="000000" w:themeColor="text1"/>
                <w:sz w:val="18"/>
                <w:szCs w:val="18"/>
              </w:rPr>
            </w:pPr>
            <w:r w:rsidRPr="00D5562D">
              <w:rPr>
                <w:rFonts w:ascii="Arial" w:hAnsi="Arial" w:cs="Arial"/>
                <w:color w:val="000000" w:themeColor="text1"/>
                <w:sz w:val="18"/>
                <w:szCs w:val="18"/>
              </w:rPr>
              <w:t>Raw materials and supplies</w:t>
            </w:r>
          </w:p>
        </w:tc>
        <w:tc>
          <w:tcPr>
            <w:tcW w:w="990" w:type="dxa"/>
            <w:vAlign w:val="bottom"/>
          </w:tcPr>
          <w:p w14:paraId="0BC946B4" w14:textId="40951E16" w:rsidR="002C6FC5" w:rsidRPr="00D5562D" w:rsidRDefault="002C6FC5" w:rsidP="00D5562D">
            <w:pPr>
              <w:pBdr>
                <w:bottom w:val="single" w:sz="6" w:space="1" w:color="auto"/>
              </w:pBd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916,056</w:t>
            </w:r>
          </w:p>
        </w:tc>
        <w:tc>
          <w:tcPr>
            <w:tcW w:w="990" w:type="dxa"/>
            <w:vAlign w:val="bottom"/>
          </w:tcPr>
          <w:p w14:paraId="43AA26C8" w14:textId="01BA7376" w:rsidR="002C6FC5" w:rsidRPr="00D5562D" w:rsidRDefault="002C6FC5" w:rsidP="00D5562D">
            <w:pPr>
              <w:pBdr>
                <w:bottom w:val="single" w:sz="6" w:space="1" w:color="auto"/>
              </w:pBd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695,340</w:t>
            </w:r>
          </w:p>
        </w:tc>
        <w:tc>
          <w:tcPr>
            <w:tcW w:w="990" w:type="dxa"/>
            <w:vAlign w:val="bottom"/>
          </w:tcPr>
          <w:p w14:paraId="719E93C1" w14:textId="68EC39E6" w:rsidR="002C6FC5" w:rsidRPr="00D5562D" w:rsidRDefault="002C6FC5" w:rsidP="00D5562D">
            <w:pPr>
              <w:pBdr>
                <w:bottom w:val="single" w:sz="6" w:space="1" w:color="auto"/>
              </w:pBd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(35,263)</w:t>
            </w:r>
          </w:p>
        </w:tc>
        <w:tc>
          <w:tcPr>
            <w:tcW w:w="990" w:type="dxa"/>
            <w:vAlign w:val="bottom"/>
          </w:tcPr>
          <w:p w14:paraId="6B974FCB" w14:textId="55387BCE" w:rsidR="002C6FC5" w:rsidRPr="00D5562D" w:rsidRDefault="002C6FC5" w:rsidP="00D5562D">
            <w:pPr>
              <w:pBdr>
                <w:bottom w:val="single" w:sz="6" w:space="1" w:color="auto"/>
              </w:pBd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(13)</w:t>
            </w:r>
          </w:p>
        </w:tc>
        <w:tc>
          <w:tcPr>
            <w:tcW w:w="990" w:type="dxa"/>
            <w:vAlign w:val="bottom"/>
          </w:tcPr>
          <w:p w14:paraId="26DD022E" w14:textId="72F27F6D" w:rsidR="002C6FC5" w:rsidRPr="00D5562D" w:rsidRDefault="002C6FC5" w:rsidP="00D5562D">
            <w:pPr>
              <w:pBdr>
                <w:bottom w:val="single" w:sz="6" w:space="1" w:color="auto"/>
              </w:pBd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880,793</w:t>
            </w:r>
          </w:p>
        </w:tc>
        <w:tc>
          <w:tcPr>
            <w:tcW w:w="990" w:type="dxa"/>
            <w:vAlign w:val="bottom"/>
          </w:tcPr>
          <w:p w14:paraId="07A953B0" w14:textId="54F6CC1F" w:rsidR="002C6FC5" w:rsidRPr="00D5562D" w:rsidRDefault="002C6FC5" w:rsidP="00D5562D">
            <w:pPr>
              <w:pBdr>
                <w:bottom w:val="single" w:sz="6" w:space="1" w:color="auto"/>
              </w:pBdr>
              <w:tabs>
                <w:tab w:val="decimal" w:pos="705"/>
              </w:tabs>
              <w:spacing w:line="360" w:lineRule="exact"/>
              <w:ind w:left="-51" w:right="-21"/>
              <w:rPr>
                <w:rFonts w:ascii="Arial" w:hAnsi="Arial" w:cs="Arial"/>
                <w:color w:val="000000" w:themeColor="text1"/>
                <w:sz w:val="18"/>
                <w:szCs w:val="18"/>
              </w:rPr>
            </w:pPr>
            <w:r w:rsidRPr="00D5562D">
              <w:rPr>
                <w:rFonts w:ascii="Arial" w:hAnsi="Arial" w:cs="Arial"/>
                <w:color w:val="000000" w:themeColor="text1"/>
                <w:sz w:val="18"/>
                <w:szCs w:val="18"/>
              </w:rPr>
              <w:t>695,327</w:t>
            </w:r>
          </w:p>
        </w:tc>
      </w:tr>
      <w:tr w:rsidR="002C6FC5" w:rsidRPr="00555336" w14:paraId="214667EC" w14:textId="77777777" w:rsidTr="003067E6">
        <w:tc>
          <w:tcPr>
            <w:tcW w:w="2721" w:type="dxa"/>
          </w:tcPr>
          <w:p w14:paraId="3AC3CA60" w14:textId="50659B29" w:rsidR="002C6FC5" w:rsidRPr="00D5562D" w:rsidRDefault="002C6FC5" w:rsidP="00D5562D">
            <w:pPr>
              <w:tabs>
                <w:tab w:val="right" w:pos="8100"/>
              </w:tabs>
              <w:spacing w:line="360" w:lineRule="exact"/>
              <w:jc w:val="thaiDistribute"/>
              <w:rPr>
                <w:rFonts w:ascii="Arial" w:hAnsi="Arial" w:cs="Arial"/>
                <w:b/>
                <w:bCs/>
                <w:color w:val="000000" w:themeColor="text1"/>
                <w:sz w:val="18"/>
                <w:szCs w:val="18"/>
              </w:rPr>
            </w:pPr>
            <w:r w:rsidRPr="00D5562D">
              <w:rPr>
                <w:rFonts w:ascii="Arial" w:hAnsi="Arial" w:cs="Arial"/>
                <w:b/>
                <w:bCs/>
                <w:color w:val="000000" w:themeColor="text1"/>
                <w:sz w:val="18"/>
                <w:szCs w:val="18"/>
              </w:rPr>
              <w:t xml:space="preserve">Total </w:t>
            </w:r>
          </w:p>
        </w:tc>
        <w:tc>
          <w:tcPr>
            <w:tcW w:w="990" w:type="dxa"/>
            <w:vAlign w:val="bottom"/>
          </w:tcPr>
          <w:p w14:paraId="04379A99" w14:textId="4D2BFB9D" w:rsidR="002C6FC5" w:rsidRPr="00D5562D" w:rsidRDefault="002C6FC5" w:rsidP="00D5562D">
            <w:pPr>
              <w:pBdr>
                <w:bottom w:val="double" w:sz="4" w:space="1" w:color="auto"/>
              </w:pBdr>
              <w:tabs>
                <w:tab w:val="decimal" w:pos="705"/>
              </w:tabs>
              <w:spacing w:line="360" w:lineRule="exact"/>
              <w:ind w:left="-51" w:right="-21"/>
              <w:rPr>
                <w:rFonts w:ascii="Arial" w:hAnsi="Arial" w:cs="Arial"/>
                <w:b/>
                <w:bCs/>
                <w:color w:val="000000" w:themeColor="text1"/>
                <w:sz w:val="18"/>
                <w:szCs w:val="18"/>
              </w:rPr>
            </w:pPr>
            <w:r w:rsidRPr="00D5562D">
              <w:rPr>
                <w:rFonts w:ascii="Arial" w:hAnsi="Arial" w:cs="Arial"/>
                <w:b/>
                <w:bCs/>
                <w:color w:val="000000" w:themeColor="text1"/>
                <w:sz w:val="18"/>
                <w:szCs w:val="18"/>
              </w:rPr>
              <w:t>1,064,45</w:t>
            </w:r>
            <w:r w:rsidR="00003BAE" w:rsidRPr="00D5562D">
              <w:rPr>
                <w:rFonts w:ascii="Arial" w:hAnsi="Arial" w:cs="Arial"/>
                <w:b/>
                <w:bCs/>
                <w:color w:val="000000" w:themeColor="text1"/>
                <w:sz w:val="18"/>
                <w:szCs w:val="18"/>
              </w:rPr>
              <w:t>8</w:t>
            </w:r>
          </w:p>
        </w:tc>
        <w:tc>
          <w:tcPr>
            <w:tcW w:w="990" w:type="dxa"/>
            <w:vAlign w:val="bottom"/>
          </w:tcPr>
          <w:p w14:paraId="64328B43" w14:textId="5A6C25B5" w:rsidR="002C6FC5" w:rsidRPr="00D5562D" w:rsidRDefault="002C6FC5" w:rsidP="00D5562D">
            <w:pPr>
              <w:pBdr>
                <w:bottom w:val="double" w:sz="4" w:space="1" w:color="auto"/>
              </w:pBdr>
              <w:tabs>
                <w:tab w:val="decimal" w:pos="705"/>
              </w:tabs>
              <w:spacing w:line="360" w:lineRule="exact"/>
              <w:ind w:left="-51" w:right="-21"/>
              <w:rPr>
                <w:rFonts w:ascii="Arial" w:hAnsi="Arial" w:cs="Arial"/>
                <w:b/>
                <w:bCs/>
                <w:color w:val="000000" w:themeColor="text1"/>
                <w:sz w:val="18"/>
                <w:szCs w:val="18"/>
              </w:rPr>
            </w:pPr>
            <w:r w:rsidRPr="00D5562D">
              <w:rPr>
                <w:rFonts w:ascii="Arial" w:hAnsi="Arial" w:cs="Arial"/>
                <w:b/>
                <w:bCs/>
                <w:color w:val="000000" w:themeColor="text1"/>
                <w:sz w:val="18"/>
                <w:szCs w:val="18"/>
              </w:rPr>
              <w:t>1,043,529</w:t>
            </w:r>
          </w:p>
        </w:tc>
        <w:tc>
          <w:tcPr>
            <w:tcW w:w="990" w:type="dxa"/>
            <w:vAlign w:val="bottom"/>
          </w:tcPr>
          <w:p w14:paraId="02158593" w14:textId="61D7C555" w:rsidR="002C6FC5" w:rsidRPr="00D5562D" w:rsidRDefault="002C6FC5" w:rsidP="00D5562D">
            <w:pPr>
              <w:pBdr>
                <w:bottom w:val="double" w:sz="4" w:space="1" w:color="auto"/>
              </w:pBdr>
              <w:tabs>
                <w:tab w:val="decimal" w:pos="705"/>
              </w:tabs>
              <w:spacing w:line="360" w:lineRule="exact"/>
              <w:ind w:left="-51" w:right="-21"/>
              <w:rPr>
                <w:rFonts w:ascii="Arial" w:hAnsi="Arial" w:cs="Arial"/>
                <w:b/>
                <w:bCs/>
                <w:color w:val="000000" w:themeColor="text1"/>
                <w:sz w:val="18"/>
                <w:szCs w:val="18"/>
              </w:rPr>
            </w:pPr>
            <w:r w:rsidRPr="00D5562D">
              <w:rPr>
                <w:rFonts w:ascii="Arial" w:hAnsi="Arial" w:cs="Arial"/>
                <w:b/>
                <w:bCs/>
                <w:color w:val="000000" w:themeColor="text1"/>
                <w:sz w:val="18"/>
                <w:szCs w:val="18"/>
              </w:rPr>
              <w:t>(41,34</w:t>
            </w:r>
            <w:r w:rsidR="00003BAE" w:rsidRPr="00D5562D">
              <w:rPr>
                <w:rFonts w:ascii="Arial" w:hAnsi="Arial" w:cs="Arial"/>
                <w:b/>
                <w:bCs/>
                <w:color w:val="000000" w:themeColor="text1"/>
                <w:sz w:val="18"/>
                <w:szCs w:val="18"/>
              </w:rPr>
              <w:t>3</w:t>
            </w:r>
            <w:r w:rsidRPr="00D5562D">
              <w:rPr>
                <w:rFonts w:ascii="Arial" w:hAnsi="Arial" w:cs="Arial"/>
                <w:b/>
                <w:bCs/>
                <w:color w:val="000000" w:themeColor="text1"/>
                <w:sz w:val="18"/>
                <w:szCs w:val="18"/>
              </w:rPr>
              <w:t>)</w:t>
            </w:r>
          </w:p>
        </w:tc>
        <w:tc>
          <w:tcPr>
            <w:tcW w:w="990" w:type="dxa"/>
            <w:vAlign w:val="bottom"/>
          </w:tcPr>
          <w:p w14:paraId="0EB21207" w14:textId="643A3E4B" w:rsidR="002C6FC5" w:rsidRPr="00D5562D" w:rsidRDefault="002C6FC5" w:rsidP="00D5562D">
            <w:pPr>
              <w:pBdr>
                <w:bottom w:val="double" w:sz="4" w:space="1" w:color="auto"/>
              </w:pBdr>
              <w:tabs>
                <w:tab w:val="decimal" w:pos="705"/>
              </w:tabs>
              <w:spacing w:line="360" w:lineRule="exact"/>
              <w:ind w:left="-51" w:right="-21"/>
              <w:rPr>
                <w:rFonts w:ascii="Arial" w:hAnsi="Arial" w:cs="Arial"/>
                <w:b/>
                <w:bCs/>
                <w:color w:val="000000" w:themeColor="text1"/>
                <w:sz w:val="18"/>
                <w:szCs w:val="18"/>
              </w:rPr>
            </w:pPr>
            <w:r w:rsidRPr="00D5562D">
              <w:rPr>
                <w:rFonts w:ascii="Arial" w:hAnsi="Arial" w:cs="Arial"/>
                <w:b/>
                <w:bCs/>
                <w:color w:val="000000" w:themeColor="text1"/>
                <w:sz w:val="18"/>
                <w:szCs w:val="18"/>
              </w:rPr>
              <w:t>(7,152)</w:t>
            </w:r>
          </w:p>
        </w:tc>
        <w:tc>
          <w:tcPr>
            <w:tcW w:w="990" w:type="dxa"/>
            <w:vAlign w:val="bottom"/>
          </w:tcPr>
          <w:p w14:paraId="606A3DCE" w14:textId="2974A2C8" w:rsidR="002C6FC5" w:rsidRPr="00D5562D" w:rsidRDefault="002C6FC5" w:rsidP="00D5562D">
            <w:pPr>
              <w:pBdr>
                <w:bottom w:val="double" w:sz="4" w:space="1" w:color="auto"/>
              </w:pBdr>
              <w:tabs>
                <w:tab w:val="decimal" w:pos="705"/>
              </w:tabs>
              <w:spacing w:line="360" w:lineRule="exact"/>
              <w:ind w:left="-51" w:right="-21"/>
              <w:rPr>
                <w:rFonts w:ascii="Arial" w:hAnsi="Arial" w:cs="Arial"/>
                <w:b/>
                <w:bCs/>
                <w:color w:val="000000" w:themeColor="text1"/>
                <w:sz w:val="18"/>
                <w:szCs w:val="18"/>
              </w:rPr>
            </w:pPr>
            <w:r w:rsidRPr="00D5562D">
              <w:rPr>
                <w:rFonts w:ascii="Arial" w:hAnsi="Arial" w:cs="Arial"/>
                <w:b/>
                <w:bCs/>
                <w:color w:val="000000" w:themeColor="text1"/>
                <w:sz w:val="18"/>
                <w:szCs w:val="18"/>
              </w:rPr>
              <w:t>1,023,115</w:t>
            </w:r>
          </w:p>
        </w:tc>
        <w:tc>
          <w:tcPr>
            <w:tcW w:w="990" w:type="dxa"/>
            <w:vAlign w:val="bottom"/>
          </w:tcPr>
          <w:p w14:paraId="66D1FF92" w14:textId="58AE90D6" w:rsidR="002C6FC5" w:rsidRPr="00D5562D" w:rsidRDefault="002C6FC5" w:rsidP="00D5562D">
            <w:pPr>
              <w:pBdr>
                <w:bottom w:val="double" w:sz="4" w:space="1" w:color="auto"/>
              </w:pBdr>
              <w:tabs>
                <w:tab w:val="decimal" w:pos="705"/>
              </w:tabs>
              <w:spacing w:line="360" w:lineRule="exact"/>
              <w:ind w:left="-51" w:right="-21"/>
              <w:rPr>
                <w:rFonts w:ascii="Arial" w:hAnsi="Arial" w:cs="Arial"/>
                <w:b/>
                <w:bCs/>
                <w:color w:val="000000" w:themeColor="text1"/>
                <w:sz w:val="18"/>
                <w:szCs w:val="18"/>
              </w:rPr>
            </w:pPr>
            <w:r w:rsidRPr="00D5562D">
              <w:rPr>
                <w:rFonts w:ascii="Arial" w:hAnsi="Arial" w:cs="Arial"/>
                <w:b/>
                <w:bCs/>
                <w:color w:val="000000" w:themeColor="text1"/>
                <w:sz w:val="18"/>
                <w:szCs w:val="18"/>
              </w:rPr>
              <w:t>1,036,377</w:t>
            </w:r>
          </w:p>
        </w:tc>
      </w:tr>
    </w:tbl>
    <w:p w14:paraId="54617EC5" w14:textId="4AE9A96C" w:rsidR="00F71497" w:rsidRPr="00555336" w:rsidRDefault="00892F52" w:rsidP="00DC7A7D">
      <w:pPr>
        <w:spacing w:before="240" w:after="120" w:line="380" w:lineRule="exact"/>
        <w:ind w:left="540"/>
        <w:jc w:val="thaiDistribute"/>
        <w:rPr>
          <w:rFonts w:ascii="Arial" w:hAnsi="Arial" w:cs="Arial"/>
          <w:color w:val="000000" w:themeColor="text1"/>
          <w:sz w:val="22"/>
          <w:szCs w:val="22"/>
          <w:cs/>
        </w:rPr>
      </w:pPr>
      <w:r w:rsidRPr="00555336">
        <w:rPr>
          <w:rFonts w:ascii="Arial" w:hAnsi="Arial" w:cs="Arial"/>
          <w:color w:val="000000" w:themeColor="text1"/>
          <w:sz w:val="22"/>
          <w:szCs w:val="22"/>
        </w:rPr>
        <w:t xml:space="preserve">In </w:t>
      </w:r>
      <w:r w:rsidR="00407345" w:rsidRPr="00555336">
        <w:rPr>
          <w:rFonts w:ascii="Arial" w:hAnsi="Arial" w:cs="Arial"/>
          <w:color w:val="000000" w:themeColor="text1"/>
          <w:sz w:val="22"/>
          <w:szCs w:val="22"/>
        </w:rPr>
        <w:t>202</w:t>
      </w:r>
      <w:r w:rsidR="006B326C" w:rsidRPr="00555336">
        <w:rPr>
          <w:rFonts w:ascii="Arial" w:hAnsi="Arial" w:cs="Arial"/>
          <w:color w:val="000000" w:themeColor="text1"/>
          <w:sz w:val="22"/>
          <w:szCs w:val="22"/>
        </w:rPr>
        <w:t>4</w:t>
      </w:r>
      <w:r w:rsidR="0094123B" w:rsidRPr="00555336">
        <w:rPr>
          <w:rFonts w:ascii="Arial" w:hAnsi="Arial" w:cs="Arial"/>
          <w:color w:val="000000" w:themeColor="text1"/>
          <w:sz w:val="22"/>
          <w:szCs w:val="22"/>
        </w:rPr>
        <w:t xml:space="preserve">, the </w:t>
      </w:r>
      <w:r w:rsidR="00236616" w:rsidRPr="00555336">
        <w:rPr>
          <w:rFonts w:ascii="Arial" w:hAnsi="Arial" w:cs="Arial"/>
          <w:color w:val="000000" w:themeColor="text1"/>
          <w:sz w:val="22"/>
          <w:szCs w:val="22"/>
        </w:rPr>
        <w:t>Group</w:t>
      </w:r>
      <w:r w:rsidR="0094123B" w:rsidRPr="00555336">
        <w:rPr>
          <w:rFonts w:ascii="Arial" w:hAnsi="Arial" w:cs="Arial"/>
          <w:color w:val="000000" w:themeColor="text1"/>
          <w:sz w:val="22"/>
          <w:szCs w:val="22"/>
        </w:rPr>
        <w:t xml:space="preserve"> reduced cost of inventories by </w:t>
      </w:r>
      <w:bookmarkStart w:id="9" w:name="_Hlk177561106"/>
      <w:r w:rsidR="0094123B" w:rsidRPr="00555336">
        <w:rPr>
          <w:rFonts w:ascii="Arial" w:hAnsi="Arial" w:cs="Arial"/>
          <w:color w:val="000000" w:themeColor="text1"/>
          <w:sz w:val="22"/>
          <w:szCs w:val="22"/>
        </w:rPr>
        <w:t xml:space="preserve">Baht </w:t>
      </w:r>
      <w:r w:rsidR="002C6FC5" w:rsidRPr="00555336">
        <w:rPr>
          <w:rFonts w:ascii="Arial" w:hAnsi="Arial" w:cs="Arial"/>
          <w:color w:val="000000" w:themeColor="text1"/>
          <w:sz w:val="22"/>
          <w:szCs w:val="22"/>
        </w:rPr>
        <w:t>35</w:t>
      </w:r>
      <w:r w:rsidR="005E15AC" w:rsidRPr="00555336">
        <w:rPr>
          <w:rFonts w:ascii="Arial" w:hAnsi="Arial" w:cs="Arial"/>
          <w:color w:val="000000" w:themeColor="text1"/>
          <w:sz w:val="22"/>
          <w:szCs w:val="22"/>
        </w:rPr>
        <w:t xml:space="preserve"> </w:t>
      </w:r>
      <w:r w:rsidR="0094123B" w:rsidRPr="00555336">
        <w:rPr>
          <w:rFonts w:ascii="Arial" w:hAnsi="Arial" w:cs="Arial"/>
          <w:color w:val="000000" w:themeColor="text1"/>
          <w:sz w:val="22"/>
          <w:szCs w:val="22"/>
        </w:rPr>
        <w:t>million</w:t>
      </w:r>
      <w:bookmarkEnd w:id="9"/>
      <w:r w:rsidR="0094123B" w:rsidRPr="00555336">
        <w:rPr>
          <w:rFonts w:ascii="Arial" w:hAnsi="Arial" w:cs="Arial"/>
          <w:color w:val="000000" w:themeColor="text1"/>
          <w:sz w:val="22"/>
          <w:szCs w:val="22"/>
        </w:rPr>
        <w:t xml:space="preserve"> (</w:t>
      </w:r>
      <w:r w:rsidR="00E97719" w:rsidRPr="00555336">
        <w:rPr>
          <w:rFonts w:ascii="Arial" w:hAnsi="Arial" w:cs="Arial"/>
          <w:color w:val="000000" w:themeColor="text1"/>
          <w:sz w:val="22"/>
          <w:szCs w:val="22"/>
        </w:rPr>
        <w:t>202</w:t>
      </w:r>
      <w:r w:rsidR="006B326C" w:rsidRPr="00555336">
        <w:rPr>
          <w:rFonts w:ascii="Arial" w:hAnsi="Arial" w:cs="Arial"/>
          <w:color w:val="000000" w:themeColor="text1"/>
          <w:sz w:val="22"/>
          <w:szCs w:val="22"/>
        </w:rPr>
        <w:t>3</w:t>
      </w:r>
      <w:r w:rsidR="0094123B" w:rsidRPr="00555336">
        <w:rPr>
          <w:rFonts w:ascii="Arial" w:hAnsi="Arial" w:cs="Arial"/>
          <w:color w:val="000000" w:themeColor="text1"/>
          <w:sz w:val="22"/>
          <w:szCs w:val="22"/>
        </w:rPr>
        <w:t xml:space="preserve">: </w:t>
      </w:r>
      <w:r w:rsidR="006B326C" w:rsidRPr="00555336">
        <w:rPr>
          <w:rFonts w:ascii="Arial" w:hAnsi="Arial" w:cs="Arial"/>
          <w:color w:val="000000" w:themeColor="text1"/>
          <w:sz w:val="22"/>
          <w:szCs w:val="22"/>
        </w:rPr>
        <w:t>None</w:t>
      </w:r>
      <w:r w:rsidR="0094123B" w:rsidRPr="00555336">
        <w:rPr>
          <w:rFonts w:ascii="Arial" w:hAnsi="Arial" w:cs="Arial"/>
          <w:color w:val="000000" w:themeColor="text1"/>
          <w:sz w:val="22"/>
          <w:szCs w:val="22"/>
        </w:rPr>
        <w:t>) (Separate financial statements</w:t>
      </w:r>
      <w:r w:rsidR="00D21381" w:rsidRPr="00555336">
        <w:rPr>
          <w:rFonts w:ascii="Arial" w:hAnsi="Arial" w:cs="Arial"/>
          <w:color w:val="000000" w:themeColor="text1"/>
          <w:sz w:val="22"/>
          <w:szCs w:val="22"/>
        </w:rPr>
        <w:t>:</w:t>
      </w:r>
      <w:r w:rsidR="0094123B" w:rsidRPr="00555336">
        <w:rPr>
          <w:rFonts w:ascii="Arial" w:hAnsi="Arial" w:cs="Arial"/>
          <w:color w:val="000000" w:themeColor="text1"/>
          <w:sz w:val="22"/>
          <w:szCs w:val="22"/>
        </w:rPr>
        <w:t xml:space="preserve"> </w:t>
      </w:r>
      <w:bookmarkStart w:id="10" w:name="_Hlk177561123"/>
      <w:r w:rsidR="00991834" w:rsidRPr="00555336">
        <w:rPr>
          <w:rFonts w:ascii="Arial" w:hAnsi="Arial" w:cs="Arial"/>
          <w:color w:val="000000" w:themeColor="text1"/>
          <w:sz w:val="22"/>
          <w:szCs w:val="22"/>
        </w:rPr>
        <w:t xml:space="preserve">Baht </w:t>
      </w:r>
      <w:r w:rsidR="002C6FC5" w:rsidRPr="00555336">
        <w:rPr>
          <w:rFonts w:ascii="Arial" w:hAnsi="Arial" w:cs="Arial"/>
          <w:color w:val="000000" w:themeColor="text1"/>
          <w:sz w:val="22"/>
          <w:szCs w:val="22"/>
        </w:rPr>
        <w:t>35</w:t>
      </w:r>
      <w:r w:rsidR="00991834" w:rsidRPr="00555336">
        <w:rPr>
          <w:rFonts w:ascii="Arial" w:hAnsi="Arial" w:cs="Arial"/>
          <w:color w:val="000000" w:themeColor="text1"/>
          <w:sz w:val="22"/>
          <w:szCs w:val="22"/>
        </w:rPr>
        <w:t xml:space="preserve"> million</w:t>
      </w:r>
      <w:bookmarkEnd w:id="10"/>
      <w:r w:rsidR="006A5171" w:rsidRPr="00555336">
        <w:rPr>
          <w:rFonts w:ascii="Arial" w:hAnsi="Arial" w:cs="Arial"/>
          <w:color w:val="000000" w:themeColor="text1"/>
          <w:sz w:val="22"/>
          <w:szCs w:val="22"/>
        </w:rPr>
        <w:t>,</w:t>
      </w:r>
      <w:r w:rsidR="0094123B" w:rsidRPr="00555336">
        <w:rPr>
          <w:rFonts w:ascii="Arial" w:hAnsi="Arial" w:cs="Arial"/>
          <w:color w:val="000000" w:themeColor="text1"/>
          <w:sz w:val="22"/>
          <w:szCs w:val="22"/>
        </w:rPr>
        <w:t xml:space="preserve"> </w:t>
      </w:r>
      <w:r w:rsidR="00E97719" w:rsidRPr="00555336">
        <w:rPr>
          <w:rFonts w:ascii="Arial" w:hAnsi="Arial" w:cs="Arial"/>
          <w:color w:val="000000" w:themeColor="text1"/>
          <w:sz w:val="22"/>
          <w:szCs w:val="22"/>
        </w:rPr>
        <w:t>202</w:t>
      </w:r>
      <w:r w:rsidR="006B326C" w:rsidRPr="00555336">
        <w:rPr>
          <w:rFonts w:ascii="Arial" w:hAnsi="Arial" w:cs="Arial"/>
          <w:color w:val="000000" w:themeColor="text1"/>
          <w:sz w:val="22"/>
          <w:szCs w:val="22"/>
        </w:rPr>
        <w:t>3</w:t>
      </w:r>
      <w:r w:rsidR="0094123B" w:rsidRPr="00555336">
        <w:rPr>
          <w:rFonts w:ascii="Arial" w:hAnsi="Arial" w:cs="Arial"/>
          <w:color w:val="000000" w:themeColor="text1"/>
          <w:sz w:val="22"/>
          <w:szCs w:val="22"/>
        </w:rPr>
        <w:t xml:space="preserve">: </w:t>
      </w:r>
      <w:r w:rsidR="006B326C" w:rsidRPr="00555336">
        <w:rPr>
          <w:rFonts w:ascii="Arial" w:hAnsi="Arial" w:cs="Arial"/>
          <w:color w:val="000000" w:themeColor="text1"/>
          <w:sz w:val="22"/>
          <w:szCs w:val="22"/>
        </w:rPr>
        <w:t>None</w:t>
      </w:r>
      <w:r w:rsidR="0094123B" w:rsidRPr="00555336">
        <w:rPr>
          <w:rFonts w:ascii="Arial" w:hAnsi="Arial" w:cs="Arial"/>
          <w:color w:val="000000" w:themeColor="text1"/>
          <w:sz w:val="22"/>
          <w:szCs w:val="22"/>
        </w:rPr>
        <w:t xml:space="preserve">), to reflect the net </w:t>
      </w:r>
      <w:proofErr w:type="spellStart"/>
      <w:r w:rsidR="0094123B" w:rsidRPr="00555336">
        <w:rPr>
          <w:rFonts w:ascii="Arial" w:hAnsi="Arial" w:cs="Arial"/>
          <w:color w:val="000000" w:themeColor="text1"/>
          <w:sz w:val="22"/>
          <w:szCs w:val="22"/>
        </w:rPr>
        <w:t>realisable</w:t>
      </w:r>
      <w:proofErr w:type="spellEnd"/>
      <w:r w:rsidR="0094123B" w:rsidRPr="00555336">
        <w:rPr>
          <w:rFonts w:ascii="Arial" w:hAnsi="Arial" w:cs="Arial"/>
          <w:color w:val="000000" w:themeColor="text1"/>
          <w:sz w:val="22"/>
          <w:szCs w:val="22"/>
        </w:rPr>
        <w:t xml:space="preserve"> value. This was included in cost of sales. In addition, there was reversed the write-down of cost of inventories by Baht</w:t>
      </w:r>
      <w:r w:rsidR="003047A5" w:rsidRPr="00555336">
        <w:rPr>
          <w:rFonts w:ascii="Arial" w:hAnsi="Arial" w:cs="Arial"/>
          <w:color w:val="000000" w:themeColor="text1"/>
          <w:sz w:val="22"/>
          <w:szCs w:val="22"/>
        </w:rPr>
        <w:t xml:space="preserve"> </w:t>
      </w:r>
      <w:r w:rsidR="002C6FC5" w:rsidRPr="00555336">
        <w:rPr>
          <w:rFonts w:ascii="Arial" w:hAnsi="Arial" w:cs="Arial"/>
          <w:color w:val="000000" w:themeColor="text1"/>
          <w:sz w:val="22"/>
          <w:szCs w:val="22"/>
        </w:rPr>
        <w:t>1</w:t>
      </w:r>
      <w:r w:rsidR="003047A5" w:rsidRPr="00555336">
        <w:rPr>
          <w:rFonts w:ascii="Arial" w:hAnsi="Arial" w:cs="Arial"/>
          <w:color w:val="000000" w:themeColor="text1"/>
          <w:sz w:val="22"/>
          <w:szCs w:val="22"/>
        </w:rPr>
        <w:t xml:space="preserve"> </w:t>
      </w:r>
      <w:r w:rsidR="0094123B" w:rsidRPr="00555336">
        <w:rPr>
          <w:rFonts w:ascii="Arial" w:hAnsi="Arial" w:cs="Arial"/>
          <w:color w:val="000000" w:themeColor="text1"/>
          <w:sz w:val="22"/>
          <w:szCs w:val="22"/>
        </w:rPr>
        <w:t>million (</w:t>
      </w:r>
      <w:r w:rsidR="00E97719" w:rsidRPr="00555336">
        <w:rPr>
          <w:rFonts w:ascii="Arial" w:hAnsi="Arial" w:cs="Arial"/>
          <w:color w:val="000000" w:themeColor="text1"/>
          <w:sz w:val="22"/>
          <w:szCs w:val="22"/>
        </w:rPr>
        <w:t>202</w:t>
      </w:r>
      <w:r w:rsidR="006B326C" w:rsidRPr="00555336">
        <w:rPr>
          <w:rFonts w:ascii="Arial" w:hAnsi="Arial" w:cs="Arial"/>
          <w:color w:val="000000" w:themeColor="text1"/>
          <w:sz w:val="22"/>
          <w:szCs w:val="22"/>
        </w:rPr>
        <w:t>3</w:t>
      </w:r>
      <w:r w:rsidR="0094123B" w:rsidRPr="00555336">
        <w:rPr>
          <w:rFonts w:ascii="Arial" w:hAnsi="Arial" w:cs="Arial"/>
          <w:color w:val="000000" w:themeColor="text1"/>
          <w:sz w:val="22"/>
          <w:szCs w:val="22"/>
        </w:rPr>
        <w:t>:</w:t>
      </w:r>
      <w:r w:rsidR="00DF10C2">
        <w:rPr>
          <w:rFonts w:ascii="Arial" w:hAnsi="Arial" w:cs="Arial"/>
          <w:color w:val="000000" w:themeColor="text1"/>
          <w:sz w:val="22"/>
          <w:szCs w:val="22"/>
        </w:rPr>
        <w:t xml:space="preserve"> </w:t>
      </w:r>
      <w:r w:rsidR="002C6FC5" w:rsidRPr="00555336">
        <w:rPr>
          <w:rFonts w:ascii="Arial" w:hAnsi="Arial" w:cs="Arial"/>
          <w:color w:val="000000" w:themeColor="text1"/>
          <w:sz w:val="22"/>
          <w:szCs w:val="22"/>
        </w:rPr>
        <w:t>Baht</w:t>
      </w:r>
      <w:r w:rsidR="0094123B" w:rsidRPr="00555336">
        <w:rPr>
          <w:rFonts w:ascii="Arial" w:hAnsi="Arial" w:cs="Arial"/>
          <w:color w:val="000000" w:themeColor="text1"/>
          <w:sz w:val="22"/>
          <w:szCs w:val="22"/>
        </w:rPr>
        <w:t xml:space="preserve"> </w:t>
      </w:r>
      <w:r w:rsidR="002C6FC5" w:rsidRPr="00555336">
        <w:rPr>
          <w:rFonts w:ascii="Arial" w:hAnsi="Arial" w:cs="Arial"/>
          <w:color w:val="000000" w:themeColor="text1"/>
          <w:sz w:val="22"/>
          <w:szCs w:val="22"/>
        </w:rPr>
        <w:t>1 million</w:t>
      </w:r>
      <w:r w:rsidR="0094123B" w:rsidRPr="00555336">
        <w:rPr>
          <w:rFonts w:ascii="Arial" w:hAnsi="Arial" w:cs="Arial"/>
          <w:color w:val="000000" w:themeColor="text1"/>
          <w:sz w:val="22"/>
          <w:szCs w:val="22"/>
        </w:rPr>
        <w:t xml:space="preserve">) (Separate financial statements: Baht </w:t>
      </w:r>
      <w:r w:rsidR="002C6FC5" w:rsidRPr="00555336">
        <w:rPr>
          <w:rFonts w:ascii="Arial" w:hAnsi="Arial" w:cs="Arial"/>
          <w:color w:val="000000" w:themeColor="text1"/>
          <w:sz w:val="22"/>
          <w:szCs w:val="22"/>
        </w:rPr>
        <w:t>1</w:t>
      </w:r>
      <w:r w:rsidR="005E15AC" w:rsidRPr="00555336">
        <w:rPr>
          <w:rFonts w:ascii="Arial" w:hAnsi="Arial" w:cs="Arial"/>
          <w:color w:val="000000" w:themeColor="text1"/>
          <w:sz w:val="22"/>
          <w:szCs w:val="22"/>
        </w:rPr>
        <w:t xml:space="preserve"> </w:t>
      </w:r>
      <w:r w:rsidR="0094123B" w:rsidRPr="00555336">
        <w:rPr>
          <w:rFonts w:ascii="Arial" w:hAnsi="Arial" w:cs="Arial"/>
          <w:color w:val="000000" w:themeColor="text1"/>
          <w:sz w:val="22"/>
          <w:szCs w:val="22"/>
        </w:rPr>
        <w:t>million</w:t>
      </w:r>
      <w:r w:rsidR="006A5171" w:rsidRPr="00555336">
        <w:rPr>
          <w:rFonts w:ascii="Arial" w:hAnsi="Arial" w:cs="Arial"/>
          <w:color w:val="000000" w:themeColor="text1"/>
          <w:sz w:val="22"/>
          <w:szCs w:val="22"/>
        </w:rPr>
        <w:t>,</w:t>
      </w:r>
      <w:r w:rsidR="006702B5" w:rsidRPr="00555336">
        <w:rPr>
          <w:rFonts w:ascii="Arial" w:hAnsi="Arial" w:cs="Arial"/>
          <w:color w:val="000000" w:themeColor="text1"/>
          <w:sz w:val="22"/>
          <w:szCs w:val="22"/>
        </w:rPr>
        <w:t xml:space="preserve"> </w:t>
      </w:r>
      <w:r w:rsidR="00E97719" w:rsidRPr="00555336">
        <w:rPr>
          <w:rFonts w:ascii="Arial" w:hAnsi="Arial" w:cs="Arial"/>
          <w:color w:val="000000" w:themeColor="text1"/>
          <w:sz w:val="22"/>
          <w:szCs w:val="22"/>
        </w:rPr>
        <w:t>202</w:t>
      </w:r>
      <w:r w:rsidR="006B326C" w:rsidRPr="00555336">
        <w:rPr>
          <w:rFonts w:ascii="Arial" w:hAnsi="Arial" w:cs="Arial"/>
          <w:color w:val="000000" w:themeColor="text1"/>
          <w:sz w:val="22"/>
          <w:szCs w:val="22"/>
        </w:rPr>
        <w:t>3</w:t>
      </w:r>
      <w:r w:rsidR="006702B5" w:rsidRPr="00555336">
        <w:rPr>
          <w:rFonts w:ascii="Arial" w:hAnsi="Arial" w:cs="Arial"/>
          <w:color w:val="000000" w:themeColor="text1"/>
          <w:sz w:val="22"/>
          <w:szCs w:val="22"/>
        </w:rPr>
        <w:t xml:space="preserve">: </w:t>
      </w:r>
      <w:r w:rsidR="006B326C" w:rsidRPr="00555336">
        <w:rPr>
          <w:rFonts w:ascii="Arial" w:hAnsi="Arial" w:cs="Arial"/>
          <w:color w:val="000000" w:themeColor="text1"/>
          <w:sz w:val="22"/>
          <w:szCs w:val="22"/>
        </w:rPr>
        <w:t>None</w:t>
      </w:r>
      <w:r w:rsidR="0094123B" w:rsidRPr="00555336">
        <w:rPr>
          <w:rFonts w:ascii="Arial" w:hAnsi="Arial" w:cs="Arial"/>
          <w:color w:val="000000" w:themeColor="text1"/>
          <w:sz w:val="22"/>
          <w:szCs w:val="22"/>
        </w:rPr>
        <w:t>),</w:t>
      </w:r>
      <w:r w:rsidR="00B0547D" w:rsidRPr="00555336">
        <w:rPr>
          <w:rFonts w:ascii="Arial" w:hAnsi="Arial" w:cs="Arial"/>
          <w:color w:val="000000" w:themeColor="text1"/>
          <w:sz w:val="22"/>
          <w:szCs w:val="22"/>
        </w:rPr>
        <w:t xml:space="preserve"> </w:t>
      </w:r>
      <w:r w:rsidR="0094123B" w:rsidRPr="00555336">
        <w:rPr>
          <w:rFonts w:ascii="Arial" w:hAnsi="Arial" w:cs="Arial"/>
          <w:color w:val="000000" w:themeColor="text1"/>
          <w:sz w:val="22"/>
          <w:szCs w:val="22"/>
        </w:rPr>
        <w:t xml:space="preserve">and reduced the amount of inventories </w:t>
      </w:r>
      <w:proofErr w:type="spellStart"/>
      <w:r w:rsidR="0094123B" w:rsidRPr="00555336">
        <w:rPr>
          <w:rFonts w:ascii="Arial" w:hAnsi="Arial" w:cs="Arial"/>
          <w:color w:val="000000" w:themeColor="text1"/>
          <w:sz w:val="22"/>
          <w:szCs w:val="22"/>
        </w:rPr>
        <w:t>recognised</w:t>
      </w:r>
      <w:proofErr w:type="spellEnd"/>
      <w:r w:rsidR="0094123B" w:rsidRPr="00555336">
        <w:rPr>
          <w:rFonts w:ascii="Arial" w:hAnsi="Arial" w:cs="Arial"/>
          <w:color w:val="000000" w:themeColor="text1"/>
          <w:sz w:val="22"/>
          <w:szCs w:val="22"/>
        </w:rPr>
        <w:t xml:space="preserve"> as expenses during the year</w:t>
      </w:r>
      <w:r w:rsidR="00DB4754" w:rsidRPr="00555336">
        <w:rPr>
          <w:rFonts w:ascii="Arial" w:hAnsi="Arial" w:cs="Arial"/>
          <w:color w:val="000000" w:themeColor="text1"/>
          <w:sz w:val="22"/>
          <w:szCs w:val="22"/>
        </w:rPr>
        <w:t>.</w:t>
      </w:r>
    </w:p>
    <w:p w14:paraId="73639127" w14:textId="77777777" w:rsidR="00D5562D" w:rsidRDefault="00D5562D">
      <w:pPr>
        <w:overflowPunct/>
        <w:autoSpaceDE/>
        <w:autoSpaceDN/>
        <w:adjustRightInd/>
        <w:spacing w:after="200" w:line="276"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1C49D42B" w14:textId="472BB8F6" w:rsidR="00D4247D" w:rsidRPr="00555336" w:rsidRDefault="00BB76BD" w:rsidP="00C55EBC">
      <w:pPr>
        <w:spacing w:before="120" w:after="120" w:line="380" w:lineRule="exact"/>
        <w:ind w:left="533" w:hanging="533"/>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lastRenderedPageBreak/>
        <w:t>1</w:t>
      </w:r>
      <w:r w:rsidR="00C23084" w:rsidRPr="00555336">
        <w:rPr>
          <w:rFonts w:ascii="Arial" w:hAnsi="Arial" w:cs="Browallia New"/>
          <w:b/>
          <w:bCs/>
          <w:color w:val="000000" w:themeColor="text1"/>
          <w:sz w:val="22"/>
        </w:rPr>
        <w:t>2</w:t>
      </w:r>
      <w:r w:rsidR="00D4247D" w:rsidRPr="00555336">
        <w:rPr>
          <w:rFonts w:ascii="Arial" w:hAnsi="Arial" w:cs="Arial"/>
          <w:b/>
          <w:bCs/>
          <w:color w:val="000000" w:themeColor="text1"/>
          <w:sz w:val="22"/>
          <w:szCs w:val="22"/>
        </w:rPr>
        <w:t>.</w:t>
      </w:r>
      <w:r w:rsidR="00D4247D" w:rsidRPr="00555336">
        <w:rPr>
          <w:rFonts w:ascii="Arial" w:hAnsi="Arial" w:cs="Arial"/>
          <w:b/>
          <w:bCs/>
          <w:color w:val="000000" w:themeColor="text1"/>
          <w:sz w:val="22"/>
          <w:szCs w:val="22"/>
          <w:cs/>
        </w:rPr>
        <w:tab/>
      </w:r>
      <w:r w:rsidR="00D4247D" w:rsidRPr="00555336">
        <w:rPr>
          <w:rFonts w:ascii="Arial" w:hAnsi="Arial" w:cs="Arial"/>
          <w:b/>
          <w:bCs/>
          <w:color w:val="000000" w:themeColor="text1"/>
          <w:sz w:val="22"/>
          <w:szCs w:val="22"/>
        </w:rPr>
        <w:t>Project development cost</w:t>
      </w:r>
    </w:p>
    <w:tbl>
      <w:tblPr>
        <w:tblW w:w="8561" w:type="dxa"/>
        <w:tblInd w:w="450" w:type="dxa"/>
        <w:tblLayout w:type="fixed"/>
        <w:tblLook w:val="0000" w:firstRow="0" w:lastRow="0" w:firstColumn="0" w:lastColumn="0" w:noHBand="0" w:noVBand="0"/>
      </w:tblPr>
      <w:tblGrid>
        <w:gridCol w:w="3600"/>
        <w:gridCol w:w="1240"/>
        <w:gridCol w:w="461"/>
        <w:gridCol w:w="779"/>
        <w:gridCol w:w="1240"/>
        <w:gridCol w:w="1241"/>
      </w:tblGrid>
      <w:tr w:rsidR="00A02640" w:rsidRPr="00555336" w14:paraId="0F62D390" w14:textId="77777777" w:rsidTr="003067E6">
        <w:tc>
          <w:tcPr>
            <w:tcW w:w="3600" w:type="dxa"/>
          </w:tcPr>
          <w:p w14:paraId="575D35D5" w14:textId="77777777" w:rsidR="009E329F" w:rsidRPr="00555336" w:rsidRDefault="009E329F" w:rsidP="00C55EBC">
            <w:pPr>
              <w:spacing w:line="360" w:lineRule="exact"/>
              <w:jc w:val="center"/>
              <w:rPr>
                <w:rFonts w:ascii="Arial" w:hAnsi="Arial" w:cs="Arial"/>
                <w:color w:val="000000" w:themeColor="text1"/>
                <w:sz w:val="18"/>
                <w:szCs w:val="18"/>
              </w:rPr>
            </w:pPr>
          </w:p>
        </w:tc>
        <w:tc>
          <w:tcPr>
            <w:tcW w:w="1701" w:type="dxa"/>
            <w:gridSpan w:val="2"/>
          </w:tcPr>
          <w:p w14:paraId="2DE71FC5" w14:textId="77777777" w:rsidR="009E329F" w:rsidRPr="00555336" w:rsidRDefault="009E329F" w:rsidP="00C55EBC">
            <w:pPr>
              <w:spacing w:line="360" w:lineRule="exact"/>
              <w:ind w:right="-18"/>
              <w:jc w:val="right"/>
              <w:rPr>
                <w:rFonts w:ascii="Arial" w:hAnsi="Arial" w:cs="Arial"/>
                <w:color w:val="000000" w:themeColor="text1"/>
                <w:sz w:val="18"/>
                <w:szCs w:val="18"/>
              </w:rPr>
            </w:pPr>
          </w:p>
        </w:tc>
        <w:tc>
          <w:tcPr>
            <w:tcW w:w="3260" w:type="dxa"/>
            <w:gridSpan w:val="3"/>
          </w:tcPr>
          <w:p w14:paraId="16BA97EB" w14:textId="77777777" w:rsidR="009E329F" w:rsidRPr="00555336" w:rsidRDefault="009E329F" w:rsidP="00C55EBC">
            <w:pPr>
              <w:spacing w:line="360" w:lineRule="exact"/>
              <w:ind w:right="-18"/>
              <w:jc w:val="right"/>
              <w:rPr>
                <w:rFonts w:ascii="Arial" w:hAnsi="Arial" w:cs="Arial"/>
                <w:color w:val="000000" w:themeColor="text1"/>
                <w:sz w:val="18"/>
                <w:szCs w:val="18"/>
              </w:rPr>
            </w:pPr>
            <w:r w:rsidRPr="00555336">
              <w:rPr>
                <w:rFonts w:ascii="Arial" w:hAnsi="Arial" w:cs="Arial"/>
                <w:color w:val="000000" w:themeColor="text1"/>
                <w:sz w:val="18"/>
                <w:szCs w:val="18"/>
              </w:rPr>
              <w:t>(Unit: Thousand Baht)</w:t>
            </w:r>
          </w:p>
        </w:tc>
      </w:tr>
      <w:tr w:rsidR="00A02640" w:rsidRPr="00555336" w14:paraId="2A2C1863" w14:textId="77777777" w:rsidTr="003067E6">
        <w:tc>
          <w:tcPr>
            <w:tcW w:w="3600" w:type="dxa"/>
          </w:tcPr>
          <w:p w14:paraId="5D5AEFD6" w14:textId="77777777" w:rsidR="009E329F" w:rsidRPr="00555336" w:rsidRDefault="009E329F" w:rsidP="00C55EBC">
            <w:pPr>
              <w:spacing w:line="360" w:lineRule="exact"/>
              <w:jc w:val="center"/>
              <w:rPr>
                <w:rFonts w:ascii="Arial" w:hAnsi="Arial" w:cs="Arial"/>
                <w:color w:val="000000" w:themeColor="text1"/>
                <w:sz w:val="18"/>
                <w:szCs w:val="18"/>
              </w:rPr>
            </w:pPr>
          </w:p>
        </w:tc>
        <w:tc>
          <w:tcPr>
            <w:tcW w:w="2480" w:type="dxa"/>
            <w:gridSpan w:val="3"/>
            <w:vAlign w:val="bottom"/>
          </w:tcPr>
          <w:p w14:paraId="04AFCB3F" w14:textId="77777777" w:rsidR="009E329F" w:rsidRPr="00555336" w:rsidRDefault="009E329F" w:rsidP="00C55EBC">
            <w:pPr>
              <w:pBdr>
                <w:bottom w:val="single" w:sz="6" w:space="1" w:color="auto"/>
              </w:pBdr>
              <w:tabs>
                <w:tab w:val="decimal" w:pos="7740"/>
                <w:tab w:val="decimal" w:pos="8820"/>
              </w:tabs>
              <w:spacing w:line="360" w:lineRule="exact"/>
              <w:jc w:val="center"/>
              <w:rPr>
                <w:rFonts w:ascii="Arial" w:hAnsi="Arial" w:cs="Arial"/>
                <w:color w:val="000000" w:themeColor="text1"/>
                <w:sz w:val="18"/>
                <w:szCs w:val="18"/>
              </w:rPr>
            </w:pPr>
            <w:r w:rsidRPr="00555336">
              <w:rPr>
                <w:rFonts w:ascii="Arial" w:hAnsi="Arial" w:cs="Arial"/>
                <w:color w:val="000000" w:themeColor="text1"/>
                <w:sz w:val="18"/>
                <w:szCs w:val="18"/>
              </w:rPr>
              <w:t>Consolidated                  financial statements</w:t>
            </w:r>
          </w:p>
        </w:tc>
        <w:tc>
          <w:tcPr>
            <w:tcW w:w="2481" w:type="dxa"/>
            <w:gridSpan w:val="2"/>
            <w:vAlign w:val="bottom"/>
          </w:tcPr>
          <w:p w14:paraId="6714F5F1" w14:textId="77777777" w:rsidR="009E329F" w:rsidRPr="00555336" w:rsidRDefault="009E329F" w:rsidP="00C55EBC">
            <w:pPr>
              <w:pBdr>
                <w:bottom w:val="single" w:sz="6" w:space="1" w:color="auto"/>
              </w:pBdr>
              <w:tabs>
                <w:tab w:val="decimal" w:pos="7740"/>
                <w:tab w:val="decimal" w:pos="8820"/>
              </w:tabs>
              <w:spacing w:line="360" w:lineRule="exact"/>
              <w:jc w:val="center"/>
              <w:rPr>
                <w:rFonts w:ascii="Arial" w:hAnsi="Arial" w:cs="Arial"/>
                <w:color w:val="000000" w:themeColor="text1"/>
                <w:sz w:val="18"/>
                <w:szCs w:val="18"/>
              </w:rPr>
            </w:pPr>
            <w:r w:rsidRPr="00555336">
              <w:rPr>
                <w:rFonts w:ascii="Arial" w:hAnsi="Arial" w:cs="Arial"/>
                <w:color w:val="000000" w:themeColor="text1"/>
                <w:sz w:val="18"/>
                <w:szCs w:val="18"/>
              </w:rPr>
              <w:t>Separate                   financial statements</w:t>
            </w:r>
          </w:p>
        </w:tc>
      </w:tr>
      <w:tr w:rsidR="00A02640" w:rsidRPr="00555336" w14:paraId="0B85CBC9" w14:textId="77777777" w:rsidTr="003067E6">
        <w:tc>
          <w:tcPr>
            <w:tcW w:w="3600" w:type="dxa"/>
          </w:tcPr>
          <w:p w14:paraId="78B04EC6" w14:textId="77777777" w:rsidR="009E329F" w:rsidRPr="00555336" w:rsidRDefault="009E329F" w:rsidP="00C55EBC">
            <w:pPr>
              <w:spacing w:line="360" w:lineRule="exact"/>
              <w:jc w:val="center"/>
              <w:rPr>
                <w:rFonts w:ascii="Arial" w:hAnsi="Arial" w:cs="Arial"/>
                <w:color w:val="000000" w:themeColor="text1"/>
                <w:sz w:val="18"/>
                <w:szCs w:val="18"/>
              </w:rPr>
            </w:pPr>
          </w:p>
        </w:tc>
        <w:tc>
          <w:tcPr>
            <w:tcW w:w="1240" w:type="dxa"/>
          </w:tcPr>
          <w:p w14:paraId="1ECB06B4" w14:textId="74AF45B9" w:rsidR="009E329F" w:rsidRPr="00555336" w:rsidRDefault="00E97719" w:rsidP="00C55EBC">
            <w:pPr>
              <w:pBdr>
                <w:bottom w:val="single" w:sz="4" w:space="1" w:color="auto"/>
              </w:pBdr>
              <w:tabs>
                <w:tab w:val="left" w:pos="2070"/>
                <w:tab w:val="decimal" w:pos="7740"/>
                <w:tab w:val="decimal" w:pos="8820"/>
              </w:tabs>
              <w:spacing w:line="360" w:lineRule="exact"/>
              <w:jc w:val="center"/>
              <w:rPr>
                <w:rFonts w:ascii="Arial" w:hAnsi="Arial" w:cs="Arial"/>
                <w:color w:val="000000" w:themeColor="text1"/>
                <w:sz w:val="18"/>
                <w:szCs w:val="22"/>
              </w:rPr>
            </w:pPr>
            <w:r w:rsidRPr="00555336">
              <w:rPr>
                <w:rFonts w:ascii="Arial" w:hAnsi="Arial" w:cs="Arial"/>
                <w:color w:val="000000" w:themeColor="text1"/>
                <w:sz w:val="18"/>
                <w:szCs w:val="18"/>
              </w:rPr>
              <w:t>2024</w:t>
            </w:r>
          </w:p>
        </w:tc>
        <w:tc>
          <w:tcPr>
            <w:tcW w:w="1240" w:type="dxa"/>
            <w:gridSpan w:val="2"/>
          </w:tcPr>
          <w:p w14:paraId="6DCCFC22" w14:textId="49CB8EDF" w:rsidR="009E329F" w:rsidRPr="00555336" w:rsidRDefault="00407345" w:rsidP="00C55EBC">
            <w:pPr>
              <w:pBdr>
                <w:bottom w:val="single" w:sz="4" w:space="1" w:color="auto"/>
              </w:pBdr>
              <w:tabs>
                <w:tab w:val="left" w:pos="2070"/>
                <w:tab w:val="decimal" w:pos="7740"/>
                <w:tab w:val="decimal" w:pos="8820"/>
              </w:tabs>
              <w:spacing w:line="36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c>
          <w:tcPr>
            <w:tcW w:w="1240" w:type="dxa"/>
          </w:tcPr>
          <w:p w14:paraId="6BF18EE6" w14:textId="034DAB80" w:rsidR="009E329F" w:rsidRPr="00555336" w:rsidRDefault="00E97719" w:rsidP="00C55EBC">
            <w:pPr>
              <w:pBdr>
                <w:bottom w:val="single" w:sz="4" w:space="1" w:color="auto"/>
              </w:pBdr>
              <w:tabs>
                <w:tab w:val="left" w:pos="2070"/>
                <w:tab w:val="decimal" w:pos="7740"/>
                <w:tab w:val="decimal" w:pos="8820"/>
              </w:tabs>
              <w:spacing w:line="36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1241" w:type="dxa"/>
          </w:tcPr>
          <w:p w14:paraId="2D03F2C9" w14:textId="018F07F6" w:rsidR="009E329F" w:rsidRPr="00555336" w:rsidRDefault="00407345" w:rsidP="00C55EBC">
            <w:pPr>
              <w:pBdr>
                <w:bottom w:val="single" w:sz="4" w:space="1" w:color="auto"/>
              </w:pBdr>
              <w:tabs>
                <w:tab w:val="left" w:pos="2070"/>
                <w:tab w:val="decimal" w:pos="7740"/>
                <w:tab w:val="decimal" w:pos="8820"/>
              </w:tabs>
              <w:spacing w:line="36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r>
      <w:tr w:rsidR="002C6FC5" w:rsidRPr="00555336" w14:paraId="2B90A008" w14:textId="77777777" w:rsidTr="003067E6">
        <w:tc>
          <w:tcPr>
            <w:tcW w:w="3600" w:type="dxa"/>
            <w:vAlign w:val="bottom"/>
          </w:tcPr>
          <w:p w14:paraId="26E78B6E" w14:textId="77777777" w:rsidR="002C6FC5" w:rsidRPr="00555336" w:rsidRDefault="002C6FC5" w:rsidP="002C6FC5">
            <w:pPr>
              <w:tabs>
                <w:tab w:val="left" w:pos="162"/>
                <w:tab w:val="left" w:pos="342"/>
              </w:tabs>
              <w:spacing w:line="360" w:lineRule="exact"/>
              <w:ind w:right="-108"/>
              <w:rPr>
                <w:rFonts w:ascii="Arial" w:hAnsi="Arial" w:cs="Arial"/>
                <w:color w:val="000000" w:themeColor="text1"/>
                <w:sz w:val="18"/>
                <w:szCs w:val="18"/>
              </w:rPr>
            </w:pPr>
            <w:r w:rsidRPr="00555336">
              <w:rPr>
                <w:rFonts w:ascii="Arial" w:hAnsi="Arial" w:cs="Arial"/>
                <w:color w:val="000000" w:themeColor="text1"/>
                <w:sz w:val="18"/>
                <w:szCs w:val="18"/>
              </w:rPr>
              <w:t>Land and construction under development</w:t>
            </w:r>
          </w:p>
        </w:tc>
        <w:tc>
          <w:tcPr>
            <w:tcW w:w="1240" w:type="dxa"/>
            <w:vAlign w:val="bottom"/>
          </w:tcPr>
          <w:p w14:paraId="1BDCB149" w14:textId="706BDBA1" w:rsidR="002C6FC5" w:rsidRPr="00DF10C2" w:rsidRDefault="002C6FC5" w:rsidP="002C6FC5">
            <w:pPr>
              <w:tabs>
                <w:tab w:val="decimal" w:pos="972"/>
              </w:tabs>
              <w:spacing w:line="360" w:lineRule="exact"/>
              <w:ind w:right="-18"/>
              <w:jc w:val="thaiDistribute"/>
              <w:rPr>
                <w:rFonts w:ascii="Arial" w:hAnsi="Arial" w:cs="Arial"/>
                <w:color w:val="000000" w:themeColor="text1"/>
                <w:sz w:val="18"/>
                <w:szCs w:val="18"/>
              </w:rPr>
            </w:pPr>
            <w:r w:rsidRPr="00DF10C2">
              <w:rPr>
                <w:rFonts w:ascii="Arial" w:hAnsi="Arial" w:cs="Arial"/>
                <w:color w:val="000000" w:themeColor="text1"/>
                <w:sz w:val="18"/>
                <w:szCs w:val="18"/>
              </w:rPr>
              <w:t>753,537</w:t>
            </w:r>
          </w:p>
        </w:tc>
        <w:tc>
          <w:tcPr>
            <w:tcW w:w="1240" w:type="dxa"/>
            <w:gridSpan w:val="2"/>
            <w:vAlign w:val="bottom"/>
          </w:tcPr>
          <w:p w14:paraId="7C8A0B71" w14:textId="43D635A7" w:rsidR="002C6FC5" w:rsidRPr="00DF10C2" w:rsidRDefault="002C6FC5" w:rsidP="002C6FC5">
            <w:pPr>
              <w:tabs>
                <w:tab w:val="decimal" w:pos="972"/>
              </w:tabs>
              <w:spacing w:line="360" w:lineRule="exact"/>
              <w:ind w:right="-18"/>
              <w:jc w:val="thaiDistribute"/>
              <w:rPr>
                <w:rFonts w:ascii="Arial" w:hAnsi="Arial" w:cs="Arial"/>
                <w:color w:val="000000" w:themeColor="text1"/>
                <w:sz w:val="18"/>
                <w:szCs w:val="18"/>
              </w:rPr>
            </w:pPr>
            <w:r w:rsidRPr="00DF10C2">
              <w:rPr>
                <w:rFonts w:ascii="Arial" w:hAnsi="Arial" w:cs="Arial"/>
                <w:color w:val="000000" w:themeColor="text1"/>
                <w:sz w:val="18"/>
                <w:szCs w:val="18"/>
              </w:rPr>
              <w:t>587,761</w:t>
            </w:r>
          </w:p>
        </w:tc>
        <w:tc>
          <w:tcPr>
            <w:tcW w:w="1240" w:type="dxa"/>
            <w:vAlign w:val="bottom"/>
          </w:tcPr>
          <w:p w14:paraId="56E5EAA8" w14:textId="0BD520C3" w:rsidR="002C6FC5" w:rsidRPr="00DF10C2" w:rsidRDefault="002C6FC5" w:rsidP="002C6FC5">
            <w:pPr>
              <w:tabs>
                <w:tab w:val="decimal" w:pos="972"/>
              </w:tabs>
              <w:spacing w:line="360" w:lineRule="exact"/>
              <w:ind w:right="-18"/>
              <w:jc w:val="thaiDistribute"/>
              <w:rPr>
                <w:rFonts w:ascii="Arial" w:hAnsi="Arial" w:cs="Arial"/>
                <w:color w:val="000000" w:themeColor="text1"/>
                <w:sz w:val="18"/>
                <w:szCs w:val="18"/>
              </w:rPr>
            </w:pPr>
            <w:r w:rsidRPr="00DF10C2">
              <w:rPr>
                <w:rFonts w:ascii="Arial" w:hAnsi="Arial" w:cs="Arial"/>
                <w:color w:val="000000" w:themeColor="text1"/>
                <w:sz w:val="18"/>
                <w:szCs w:val="18"/>
              </w:rPr>
              <w:t>-</w:t>
            </w:r>
          </w:p>
        </w:tc>
        <w:tc>
          <w:tcPr>
            <w:tcW w:w="1241" w:type="dxa"/>
            <w:vAlign w:val="bottom"/>
          </w:tcPr>
          <w:p w14:paraId="4D680B91" w14:textId="3526B30A" w:rsidR="002C6FC5" w:rsidRPr="00DF10C2" w:rsidRDefault="002C6FC5" w:rsidP="002C6FC5">
            <w:pPr>
              <w:tabs>
                <w:tab w:val="decimal" w:pos="972"/>
              </w:tabs>
              <w:spacing w:line="360" w:lineRule="exact"/>
              <w:ind w:right="-18"/>
              <w:jc w:val="thaiDistribute"/>
              <w:rPr>
                <w:rFonts w:ascii="Arial" w:hAnsi="Arial" w:cs="Arial"/>
                <w:color w:val="000000" w:themeColor="text1"/>
                <w:sz w:val="18"/>
                <w:szCs w:val="18"/>
              </w:rPr>
            </w:pPr>
            <w:r w:rsidRPr="00DF10C2">
              <w:rPr>
                <w:rFonts w:ascii="Arial" w:hAnsi="Arial" w:cs="Arial"/>
                <w:color w:val="000000" w:themeColor="text1"/>
                <w:sz w:val="18"/>
                <w:szCs w:val="18"/>
              </w:rPr>
              <w:t>-</w:t>
            </w:r>
          </w:p>
        </w:tc>
      </w:tr>
      <w:tr w:rsidR="002C6FC5" w:rsidRPr="00555336" w14:paraId="02EA09EF" w14:textId="77777777" w:rsidTr="003067E6">
        <w:tc>
          <w:tcPr>
            <w:tcW w:w="3600" w:type="dxa"/>
            <w:vAlign w:val="bottom"/>
          </w:tcPr>
          <w:p w14:paraId="66580B07" w14:textId="77777777" w:rsidR="002C6FC5" w:rsidRPr="00555336" w:rsidRDefault="002C6FC5" w:rsidP="002C6FC5">
            <w:pPr>
              <w:tabs>
                <w:tab w:val="left" w:pos="162"/>
                <w:tab w:val="left" w:pos="342"/>
              </w:tabs>
              <w:spacing w:line="360" w:lineRule="exact"/>
              <w:rPr>
                <w:rFonts w:ascii="Arial" w:hAnsi="Arial" w:cs="Arial"/>
                <w:color w:val="000000" w:themeColor="text1"/>
                <w:sz w:val="18"/>
                <w:szCs w:val="18"/>
                <w:cs/>
              </w:rPr>
            </w:pPr>
            <w:r w:rsidRPr="00555336">
              <w:rPr>
                <w:rFonts w:ascii="Arial" w:hAnsi="Arial" w:cs="Arial"/>
                <w:color w:val="000000" w:themeColor="text1"/>
                <w:sz w:val="18"/>
                <w:szCs w:val="18"/>
              </w:rPr>
              <w:t>Developed land and construction</w:t>
            </w:r>
          </w:p>
        </w:tc>
        <w:tc>
          <w:tcPr>
            <w:tcW w:w="1240" w:type="dxa"/>
            <w:vAlign w:val="bottom"/>
          </w:tcPr>
          <w:p w14:paraId="5AABE741" w14:textId="28AF511D" w:rsidR="002C6FC5" w:rsidRPr="00DF10C2" w:rsidRDefault="002C6FC5" w:rsidP="002C6FC5">
            <w:pPr>
              <w:pBdr>
                <w:bottom w:val="single" w:sz="4" w:space="1" w:color="auto"/>
              </w:pBdr>
              <w:tabs>
                <w:tab w:val="decimal" w:pos="972"/>
              </w:tabs>
              <w:spacing w:line="360" w:lineRule="exact"/>
              <w:ind w:right="-18"/>
              <w:jc w:val="thaiDistribute"/>
              <w:rPr>
                <w:rFonts w:ascii="Arial" w:hAnsi="Arial" w:cs="Arial"/>
                <w:color w:val="000000" w:themeColor="text1"/>
                <w:sz w:val="18"/>
                <w:szCs w:val="18"/>
              </w:rPr>
            </w:pPr>
            <w:r w:rsidRPr="00DF10C2">
              <w:rPr>
                <w:rFonts w:ascii="Arial" w:hAnsi="Arial" w:cs="Arial"/>
                <w:color w:val="000000" w:themeColor="text1"/>
                <w:sz w:val="18"/>
                <w:szCs w:val="18"/>
              </w:rPr>
              <w:t>372,374</w:t>
            </w:r>
          </w:p>
        </w:tc>
        <w:tc>
          <w:tcPr>
            <w:tcW w:w="1240" w:type="dxa"/>
            <w:gridSpan w:val="2"/>
            <w:vAlign w:val="bottom"/>
          </w:tcPr>
          <w:p w14:paraId="0FD38F0B" w14:textId="4AA4D54B" w:rsidR="002C6FC5" w:rsidRPr="00DF10C2" w:rsidRDefault="002C6FC5" w:rsidP="002C6FC5">
            <w:pPr>
              <w:pBdr>
                <w:bottom w:val="single" w:sz="4" w:space="1" w:color="auto"/>
              </w:pBdr>
              <w:tabs>
                <w:tab w:val="decimal" w:pos="972"/>
              </w:tabs>
              <w:spacing w:line="360" w:lineRule="exact"/>
              <w:ind w:right="-18"/>
              <w:jc w:val="thaiDistribute"/>
              <w:rPr>
                <w:rFonts w:ascii="Arial" w:hAnsi="Arial" w:cs="Arial"/>
                <w:color w:val="000000" w:themeColor="text1"/>
                <w:sz w:val="18"/>
                <w:szCs w:val="18"/>
              </w:rPr>
            </w:pPr>
            <w:r w:rsidRPr="00DF10C2">
              <w:rPr>
                <w:rFonts w:ascii="Arial" w:hAnsi="Arial" w:cs="Arial"/>
                <w:color w:val="000000" w:themeColor="text1"/>
                <w:sz w:val="18"/>
                <w:szCs w:val="18"/>
              </w:rPr>
              <w:t>581,546</w:t>
            </w:r>
          </w:p>
        </w:tc>
        <w:tc>
          <w:tcPr>
            <w:tcW w:w="1240" w:type="dxa"/>
            <w:vAlign w:val="bottom"/>
          </w:tcPr>
          <w:p w14:paraId="42235816" w14:textId="30976C66" w:rsidR="002C6FC5" w:rsidRPr="00DF10C2" w:rsidRDefault="002C6FC5" w:rsidP="002C6FC5">
            <w:pPr>
              <w:pBdr>
                <w:bottom w:val="single" w:sz="4" w:space="1" w:color="auto"/>
              </w:pBdr>
              <w:tabs>
                <w:tab w:val="decimal" w:pos="972"/>
              </w:tabs>
              <w:spacing w:line="360" w:lineRule="exact"/>
              <w:ind w:right="-18"/>
              <w:jc w:val="thaiDistribute"/>
              <w:rPr>
                <w:rFonts w:ascii="Arial" w:hAnsi="Arial" w:cs="Arial"/>
                <w:color w:val="000000" w:themeColor="text1"/>
                <w:sz w:val="18"/>
                <w:szCs w:val="18"/>
              </w:rPr>
            </w:pPr>
            <w:r w:rsidRPr="00DF10C2">
              <w:rPr>
                <w:rFonts w:ascii="Arial" w:hAnsi="Arial" w:cs="Arial"/>
                <w:color w:val="000000" w:themeColor="text1"/>
                <w:sz w:val="18"/>
                <w:szCs w:val="18"/>
              </w:rPr>
              <w:t>16,625</w:t>
            </w:r>
          </w:p>
        </w:tc>
        <w:tc>
          <w:tcPr>
            <w:tcW w:w="1241" w:type="dxa"/>
            <w:vAlign w:val="bottom"/>
          </w:tcPr>
          <w:p w14:paraId="60F71B95" w14:textId="23EB8D35" w:rsidR="002C6FC5" w:rsidRPr="00DF10C2" w:rsidRDefault="002C6FC5" w:rsidP="002C6FC5">
            <w:pPr>
              <w:pBdr>
                <w:bottom w:val="single" w:sz="4" w:space="1" w:color="auto"/>
              </w:pBdr>
              <w:tabs>
                <w:tab w:val="decimal" w:pos="972"/>
              </w:tabs>
              <w:spacing w:line="360" w:lineRule="exact"/>
              <w:ind w:right="-18"/>
              <w:jc w:val="thaiDistribute"/>
              <w:rPr>
                <w:rFonts w:ascii="Arial" w:hAnsi="Arial" w:cs="Arial"/>
                <w:color w:val="000000" w:themeColor="text1"/>
                <w:sz w:val="18"/>
                <w:szCs w:val="18"/>
              </w:rPr>
            </w:pPr>
            <w:r w:rsidRPr="00DF10C2">
              <w:rPr>
                <w:rFonts w:ascii="Arial" w:hAnsi="Arial" w:cs="Arial"/>
                <w:color w:val="000000" w:themeColor="text1"/>
                <w:sz w:val="18"/>
                <w:szCs w:val="18"/>
              </w:rPr>
              <w:t>16,625</w:t>
            </w:r>
          </w:p>
        </w:tc>
      </w:tr>
      <w:tr w:rsidR="002C6FC5" w:rsidRPr="00555336" w14:paraId="40984596" w14:textId="77777777" w:rsidTr="003067E6">
        <w:tc>
          <w:tcPr>
            <w:tcW w:w="3600" w:type="dxa"/>
            <w:vAlign w:val="bottom"/>
          </w:tcPr>
          <w:p w14:paraId="678BD164" w14:textId="77777777" w:rsidR="002C6FC5" w:rsidRPr="00555336" w:rsidRDefault="002C6FC5" w:rsidP="002C6FC5">
            <w:pPr>
              <w:spacing w:line="360" w:lineRule="exact"/>
              <w:rPr>
                <w:rFonts w:ascii="Arial" w:hAnsi="Arial" w:cs="Arial"/>
                <w:color w:val="000000" w:themeColor="text1"/>
                <w:sz w:val="18"/>
                <w:szCs w:val="18"/>
                <w:cs/>
              </w:rPr>
            </w:pPr>
            <w:r w:rsidRPr="00555336">
              <w:rPr>
                <w:rFonts w:ascii="Arial" w:hAnsi="Arial" w:cs="Arial"/>
                <w:color w:val="000000" w:themeColor="text1"/>
                <w:sz w:val="18"/>
                <w:szCs w:val="18"/>
              </w:rPr>
              <w:t>Total</w:t>
            </w:r>
          </w:p>
        </w:tc>
        <w:tc>
          <w:tcPr>
            <w:tcW w:w="1240" w:type="dxa"/>
            <w:vAlign w:val="bottom"/>
          </w:tcPr>
          <w:p w14:paraId="79ECD2AD" w14:textId="1E94E467" w:rsidR="002C6FC5" w:rsidRPr="00DF10C2" w:rsidRDefault="002C6FC5" w:rsidP="002C6FC5">
            <w:pPr>
              <w:tabs>
                <w:tab w:val="decimal" w:pos="972"/>
              </w:tabs>
              <w:spacing w:line="360" w:lineRule="exact"/>
              <w:ind w:right="-18"/>
              <w:jc w:val="thaiDistribute"/>
              <w:rPr>
                <w:rFonts w:ascii="Arial" w:hAnsi="Arial" w:cs="Arial"/>
                <w:color w:val="000000" w:themeColor="text1"/>
                <w:sz w:val="18"/>
                <w:szCs w:val="18"/>
              </w:rPr>
            </w:pPr>
            <w:r w:rsidRPr="00DF10C2">
              <w:rPr>
                <w:rFonts w:ascii="Arial" w:hAnsi="Arial" w:cs="Arial"/>
                <w:color w:val="000000" w:themeColor="text1"/>
                <w:sz w:val="18"/>
                <w:szCs w:val="18"/>
              </w:rPr>
              <w:t>1,125,911</w:t>
            </w:r>
          </w:p>
        </w:tc>
        <w:tc>
          <w:tcPr>
            <w:tcW w:w="1240" w:type="dxa"/>
            <w:gridSpan w:val="2"/>
            <w:vAlign w:val="bottom"/>
          </w:tcPr>
          <w:p w14:paraId="0D5B3687" w14:textId="2C6983F8" w:rsidR="002C6FC5" w:rsidRPr="00DF10C2" w:rsidRDefault="002C6FC5" w:rsidP="002C6FC5">
            <w:pPr>
              <w:tabs>
                <w:tab w:val="decimal" w:pos="972"/>
              </w:tabs>
              <w:spacing w:line="360" w:lineRule="exact"/>
              <w:ind w:right="-18"/>
              <w:jc w:val="thaiDistribute"/>
              <w:rPr>
                <w:rFonts w:ascii="Arial" w:hAnsi="Arial" w:cs="Arial"/>
                <w:color w:val="000000" w:themeColor="text1"/>
                <w:sz w:val="18"/>
                <w:szCs w:val="18"/>
              </w:rPr>
            </w:pPr>
            <w:r w:rsidRPr="00DF10C2">
              <w:rPr>
                <w:rFonts w:ascii="Arial" w:hAnsi="Arial" w:cs="Arial"/>
                <w:color w:val="000000" w:themeColor="text1"/>
                <w:sz w:val="18"/>
                <w:szCs w:val="18"/>
              </w:rPr>
              <w:t>1,169,307</w:t>
            </w:r>
          </w:p>
        </w:tc>
        <w:tc>
          <w:tcPr>
            <w:tcW w:w="1240" w:type="dxa"/>
            <w:vAlign w:val="bottom"/>
          </w:tcPr>
          <w:p w14:paraId="7F47A04C" w14:textId="66F88A4C" w:rsidR="002C6FC5" w:rsidRPr="00DF10C2" w:rsidRDefault="002C6FC5" w:rsidP="002C6FC5">
            <w:pPr>
              <w:tabs>
                <w:tab w:val="decimal" w:pos="972"/>
              </w:tabs>
              <w:spacing w:line="360" w:lineRule="exact"/>
              <w:ind w:right="-18"/>
              <w:jc w:val="thaiDistribute"/>
              <w:rPr>
                <w:rFonts w:ascii="Arial" w:hAnsi="Arial" w:cs="Arial"/>
                <w:color w:val="000000" w:themeColor="text1"/>
                <w:sz w:val="18"/>
                <w:szCs w:val="18"/>
              </w:rPr>
            </w:pPr>
            <w:r w:rsidRPr="00DF10C2">
              <w:rPr>
                <w:rFonts w:ascii="Arial" w:hAnsi="Arial" w:cs="Arial"/>
                <w:color w:val="000000" w:themeColor="text1"/>
                <w:sz w:val="18"/>
                <w:szCs w:val="18"/>
              </w:rPr>
              <w:t>16,625</w:t>
            </w:r>
          </w:p>
        </w:tc>
        <w:tc>
          <w:tcPr>
            <w:tcW w:w="1241" w:type="dxa"/>
            <w:vAlign w:val="bottom"/>
          </w:tcPr>
          <w:p w14:paraId="79DD79D8" w14:textId="5BA9D1CC" w:rsidR="002C6FC5" w:rsidRPr="00DF10C2" w:rsidRDefault="002C6FC5" w:rsidP="002C6FC5">
            <w:pPr>
              <w:tabs>
                <w:tab w:val="decimal" w:pos="972"/>
              </w:tabs>
              <w:spacing w:line="360" w:lineRule="exact"/>
              <w:ind w:right="-18"/>
              <w:jc w:val="thaiDistribute"/>
              <w:rPr>
                <w:rFonts w:ascii="Arial" w:hAnsi="Arial" w:cs="Arial"/>
                <w:color w:val="000000" w:themeColor="text1"/>
                <w:sz w:val="18"/>
                <w:szCs w:val="18"/>
              </w:rPr>
            </w:pPr>
            <w:r w:rsidRPr="00DF10C2">
              <w:rPr>
                <w:rFonts w:ascii="Arial" w:hAnsi="Arial" w:cs="Arial"/>
                <w:color w:val="000000" w:themeColor="text1"/>
                <w:sz w:val="18"/>
                <w:szCs w:val="18"/>
              </w:rPr>
              <w:t>16,625</w:t>
            </w:r>
          </w:p>
        </w:tc>
      </w:tr>
      <w:tr w:rsidR="002C6FC5" w:rsidRPr="00555336" w14:paraId="2C3419EA" w14:textId="77777777" w:rsidTr="003067E6">
        <w:tc>
          <w:tcPr>
            <w:tcW w:w="3600" w:type="dxa"/>
            <w:vAlign w:val="bottom"/>
          </w:tcPr>
          <w:p w14:paraId="2CB2578C" w14:textId="19FFD183" w:rsidR="002C6FC5" w:rsidRPr="00555336" w:rsidRDefault="002C6FC5" w:rsidP="002C6FC5">
            <w:pPr>
              <w:tabs>
                <w:tab w:val="left" w:pos="664"/>
              </w:tabs>
              <w:spacing w:line="360" w:lineRule="exact"/>
              <w:ind w:left="522" w:hanging="522"/>
              <w:rPr>
                <w:rFonts w:ascii="Arial" w:hAnsi="Arial" w:cs="Arial"/>
                <w:color w:val="000000" w:themeColor="text1"/>
                <w:sz w:val="18"/>
                <w:szCs w:val="18"/>
                <w:cs/>
              </w:rPr>
            </w:pPr>
            <w:r w:rsidRPr="00555336">
              <w:rPr>
                <w:rFonts w:ascii="Arial" w:hAnsi="Arial" w:cs="Arial"/>
                <w:color w:val="000000" w:themeColor="text1"/>
                <w:sz w:val="18"/>
                <w:szCs w:val="18"/>
              </w:rPr>
              <w:t>Less:</w:t>
            </w:r>
            <w:r w:rsidRPr="00555336">
              <w:rPr>
                <w:rFonts w:ascii="Arial" w:hAnsi="Arial" w:cs="Arial"/>
                <w:color w:val="000000" w:themeColor="text1"/>
                <w:sz w:val="18"/>
                <w:szCs w:val="18"/>
              </w:rPr>
              <w:tab/>
              <w:t xml:space="preserve">Allowance for loss on diminution in </w:t>
            </w:r>
            <w:r w:rsidRPr="00555336">
              <w:rPr>
                <w:rFonts w:ascii="Arial" w:hAnsi="Arial" w:cs="Arial"/>
                <w:color w:val="000000" w:themeColor="text1"/>
                <w:sz w:val="18"/>
                <w:szCs w:val="18"/>
              </w:rPr>
              <w:br/>
            </w:r>
            <w:r w:rsidRPr="00555336">
              <w:rPr>
                <w:rFonts w:ascii="Arial" w:hAnsi="Arial" w:cs="Arial"/>
                <w:color w:val="000000" w:themeColor="text1"/>
                <w:sz w:val="18"/>
                <w:szCs w:val="18"/>
              </w:rPr>
              <w:tab/>
              <w:t xml:space="preserve">value of project   </w:t>
            </w:r>
          </w:p>
        </w:tc>
        <w:tc>
          <w:tcPr>
            <w:tcW w:w="1240" w:type="dxa"/>
            <w:vAlign w:val="bottom"/>
          </w:tcPr>
          <w:p w14:paraId="50D55759" w14:textId="1CE26D42" w:rsidR="002C6FC5" w:rsidRPr="00DF10C2" w:rsidRDefault="002C6FC5" w:rsidP="002C6FC5">
            <w:pPr>
              <w:pBdr>
                <w:bottom w:val="single" w:sz="4" w:space="1" w:color="auto"/>
              </w:pBdr>
              <w:tabs>
                <w:tab w:val="decimal" w:pos="972"/>
              </w:tabs>
              <w:spacing w:line="360" w:lineRule="exact"/>
              <w:ind w:right="-18"/>
              <w:jc w:val="thaiDistribute"/>
              <w:rPr>
                <w:rFonts w:ascii="Arial" w:hAnsi="Arial" w:cs="Arial"/>
                <w:color w:val="000000" w:themeColor="text1"/>
                <w:sz w:val="18"/>
                <w:szCs w:val="18"/>
              </w:rPr>
            </w:pPr>
            <w:r w:rsidRPr="00DF10C2">
              <w:rPr>
                <w:rFonts w:ascii="Arial" w:hAnsi="Arial" w:cs="Arial"/>
                <w:color w:val="000000" w:themeColor="text1"/>
                <w:sz w:val="18"/>
                <w:szCs w:val="18"/>
              </w:rPr>
              <w:t>(2,140)</w:t>
            </w:r>
          </w:p>
        </w:tc>
        <w:tc>
          <w:tcPr>
            <w:tcW w:w="1240" w:type="dxa"/>
            <w:gridSpan w:val="2"/>
            <w:vAlign w:val="bottom"/>
          </w:tcPr>
          <w:p w14:paraId="2384C1BB" w14:textId="780EE309" w:rsidR="002C6FC5" w:rsidRPr="00DF10C2" w:rsidRDefault="002C6FC5" w:rsidP="002C6FC5">
            <w:pPr>
              <w:pBdr>
                <w:bottom w:val="single" w:sz="4" w:space="1" w:color="auto"/>
              </w:pBdr>
              <w:tabs>
                <w:tab w:val="decimal" w:pos="972"/>
              </w:tabs>
              <w:spacing w:line="360" w:lineRule="exact"/>
              <w:ind w:right="-18"/>
              <w:jc w:val="thaiDistribute"/>
              <w:rPr>
                <w:rFonts w:ascii="Arial" w:hAnsi="Arial" w:cs="Arial"/>
                <w:color w:val="000000" w:themeColor="text1"/>
                <w:sz w:val="18"/>
                <w:szCs w:val="18"/>
              </w:rPr>
            </w:pPr>
            <w:r w:rsidRPr="00DF10C2">
              <w:rPr>
                <w:rFonts w:ascii="Arial" w:hAnsi="Arial" w:cs="Arial"/>
                <w:color w:val="000000" w:themeColor="text1"/>
                <w:sz w:val="18"/>
                <w:szCs w:val="18"/>
              </w:rPr>
              <w:t>(2,140)</w:t>
            </w:r>
          </w:p>
        </w:tc>
        <w:tc>
          <w:tcPr>
            <w:tcW w:w="1240" w:type="dxa"/>
            <w:vAlign w:val="bottom"/>
          </w:tcPr>
          <w:p w14:paraId="3708F8F4" w14:textId="6E28B74B" w:rsidR="002C6FC5" w:rsidRPr="00DF10C2" w:rsidRDefault="002C6FC5" w:rsidP="002C6FC5">
            <w:pPr>
              <w:pBdr>
                <w:bottom w:val="single" w:sz="4" w:space="1" w:color="auto"/>
              </w:pBdr>
              <w:tabs>
                <w:tab w:val="decimal" w:pos="972"/>
              </w:tabs>
              <w:spacing w:line="360" w:lineRule="exact"/>
              <w:ind w:right="-18"/>
              <w:jc w:val="thaiDistribute"/>
              <w:rPr>
                <w:rFonts w:ascii="Arial" w:hAnsi="Arial" w:cs="Arial"/>
                <w:color w:val="000000" w:themeColor="text1"/>
                <w:sz w:val="18"/>
                <w:szCs w:val="18"/>
              </w:rPr>
            </w:pPr>
            <w:r w:rsidRPr="00DF10C2">
              <w:rPr>
                <w:rFonts w:ascii="Arial" w:hAnsi="Arial" w:cs="Arial"/>
                <w:color w:val="000000" w:themeColor="text1"/>
                <w:sz w:val="18"/>
                <w:szCs w:val="18"/>
              </w:rPr>
              <w:t>(2,140)</w:t>
            </w:r>
          </w:p>
        </w:tc>
        <w:tc>
          <w:tcPr>
            <w:tcW w:w="1241" w:type="dxa"/>
            <w:vAlign w:val="bottom"/>
          </w:tcPr>
          <w:p w14:paraId="6E437032" w14:textId="20A87590" w:rsidR="002C6FC5" w:rsidRPr="00DF10C2" w:rsidRDefault="002C6FC5" w:rsidP="002C6FC5">
            <w:pPr>
              <w:pBdr>
                <w:bottom w:val="single" w:sz="4" w:space="1" w:color="auto"/>
              </w:pBdr>
              <w:tabs>
                <w:tab w:val="decimal" w:pos="972"/>
              </w:tabs>
              <w:spacing w:line="360" w:lineRule="exact"/>
              <w:ind w:right="-18"/>
              <w:jc w:val="thaiDistribute"/>
              <w:rPr>
                <w:rFonts w:ascii="Arial" w:hAnsi="Arial" w:cs="Arial"/>
                <w:color w:val="000000" w:themeColor="text1"/>
                <w:sz w:val="18"/>
                <w:szCs w:val="18"/>
              </w:rPr>
            </w:pPr>
            <w:r w:rsidRPr="00DF10C2">
              <w:rPr>
                <w:rFonts w:ascii="Arial" w:hAnsi="Arial" w:cs="Arial"/>
                <w:color w:val="000000" w:themeColor="text1"/>
                <w:sz w:val="18"/>
                <w:szCs w:val="18"/>
              </w:rPr>
              <w:t>(2,140)</w:t>
            </w:r>
          </w:p>
        </w:tc>
      </w:tr>
      <w:tr w:rsidR="002C6FC5" w:rsidRPr="00555336" w14:paraId="31198B26" w14:textId="77777777" w:rsidTr="003067E6">
        <w:tc>
          <w:tcPr>
            <w:tcW w:w="3600" w:type="dxa"/>
            <w:vAlign w:val="bottom"/>
          </w:tcPr>
          <w:p w14:paraId="65D2E146" w14:textId="77777777" w:rsidR="002C6FC5" w:rsidRPr="00555336" w:rsidRDefault="002C6FC5" w:rsidP="002C6FC5">
            <w:pPr>
              <w:tabs>
                <w:tab w:val="left" w:pos="162"/>
                <w:tab w:val="left" w:pos="342"/>
              </w:tabs>
              <w:spacing w:line="360" w:lineRule="exact"/>
              <w:rPr>
                <w:rFonts w:ascii="Arial" w:hAnsi="Arial" w:cs="Arial"/>
                <w:b/>
                <w:bCs/>
                <w:color w:val="000000" w:themeColor="text1"/>
                <w:sz w:val="18"/>
                <w:szCs w:val="18"/>
                <w:cs/>
              </w:rPr>
            </w:pPr>
            <w:r w:rsidRPr="00555336">
              <w:rPr>
                <w:rFonts w:ascii="Arial" w:hAnsi="Arial" w:cs="Arial"/>
                <w:b/>
                <w:bCs/>
                <w:color w:val="000000" w:themeColor="text1"/>
                <w:sz w:val="18"/>
                <w:szCs w:val="18"/>
              </w:rPr>
              <w:t>Total project development cost - net</w:t>
            </w:r>
          </w:p>
        </w:tc>
        <w:tc>
          <w:tcPr>
            <w:tcW w:w="1240" w:type="dxa"/>
            <w:vAlign w:val="bottom"/>
          </w:tcPr>
          <w:p w14:paraId="66192E44" w14:textId="79B2DB98" w:rsidR="002C6FC5" w:rsidRPr="00DF10C2" w:rsidRDefault="002C6FC5" w:rsidP="002C6FC5">
            <w:pPr>
              <w:pBdr>
                <w:bottom w:val="double" w:sz="4" w:space="1" w:color="auto"/>
              </w:pBdr>
              <w:tabs>
                <w:tab w:val="decimal" w:pos="972"/>
              </w:tabs>
              <w:spacing w:line="360" w:lineRule="exact"/>
              <w:ind w:right="-18"/>
              <w:jc w:val="thaiDistribute"/>
              <w:rPr>
                <w:rFonts w:ascii="Arial" w:hAnsi="Arial" w:cs="Arial"/>
                <w:color w:val="000000" w:themeColor="text1"/>
                <w:sz w:val="18"/>
                <w:szCs w:val="18"/>
              </w:rPr>
            </w:pPr>
            <w:r w:rsidRPr="00DF10C2">
              <w:rPr>
                <w:rFonts w:ascii="Arial" w:hAnsi="Arial" w:cs="Arial"/>
                <w:b/>
                <w:bCs/>
                <w:color w:val="000000" w:themeColor="text1"/>
                <w:sz w:val="18"/>
                <w:szCs w:val="18"/>
              </w:rPr>
              <w:t>1,123,771</w:t>
            </w:r>
          </w:p>
        </w:tc>
        <w:tc>
          <w:tcPr>
            <w:tcW w:w="1240" w:type="dxa"/>
            <w:gridSpan w:val="2"/>
            <w:vAlign w:val="bottom"/>
          </w:tcPr>
          <w:p w14:paraId="6F10DFDC" w14:textId="4131281B" w:rsidR="002C6FC5" w:rsidRPr="00DF10C2" w:rsidRDefault="002C6FC5" w:rsidP="002C6FC5">
            <w:pPr>
              <w:pBdr>
                <w:bottom w:val="double" w:sz="4" w:space="1" w:color="auto"/>
              </w:pBdr>
              <w:tabs>
                <w:tab w:val="decimal" w:pos="972"/>
              </w:tabs>
              <w:spacing w:line="360" w:lineRule="exact"/>
              <w:ind w:right="-18"/>
              <w:jc w:val="thaiDistribute"/>
              <w:rPr>
                <w:rFonts w:ascii="Arial" w:hAnsi="Arial" w:cs="Arial"/>
                <w:b/>
                <w:bCs/>
                <w:color w:val="000000" w:themeColor="text1"/>
                <w:sz w:val="18"/>
                <w:szCs w:val="18"/>
              </w:rPr>
            </w:pPr>
            <w:r w:rsidRPr="00DF10C2">
              <w:rPr>
                <w:rFonts w:ascii="Arial" w:hAnsi="Arial" w:cs="Arial"/>
                <w:b/>
                <w:bCs/>
                <w:color w:val="000000" w:themeColor="text1"/>
                <w:sz w:val="18"/>
                <w:szCs w:val="18"/>
              </w:rPr>
              <w:t>1,167,167</w:t>
            </w:r>
          </w:p>
        </w:tc>
        <w:tc>
          <w:tcPr>
            <w:tcW w:w="1240" w:type="dxa"/>
            <w:vAlign w:val="bottom"/>
          </w:tcPr>
          <w:p w14:paraId="7568F01B" w14:textId="15DC7A50" w:rsidR="002C6FC5" w:rsidRPr="00DF10C2" w:rsidRDefault="002C6FC5" w:rsidP="002C6FC5">
            <w:pPr>
              <w:pBdr>
                <w:bottom w:val="double" w:sz="4" w:space="1" w:color="auto"/>
              </w:pBdr>
              <w:tabs>
                <w:tab w:val="decimal" w:pos="972"/>
              </w:tabs>
              <w:spacing w:line="360" w:lineRule="exact"/>
              <w:ind w:right="-18"/>
              <w:jc w:val="thaiDistribute"/>
              <w:rPr>
                <w:rFonts w:ascii="Arial" w:hAnsi="Arial" w:cs="Arial"/>
                <w:b/>
                <w:bCs/>
                <w:color w:val="000000" w:themeColor="text1"/>
                <w:sz w:val="18"/>
                <w:szCs w:val="18"/>
              </w:rPr>
            </w:pPr>
            <w:r w:rsidRPr="00DF10C2">
              <w:rPr>
                <w:rFonts w:ascii="Arial" w:hAnsi="Arial" w:cs="Arial"/>
                <w:b/>
                <w:bCs/>
                <w:color w:val="000000" w:themeColor="text1"/>
                <w:sz w:val="18"/>
                <w:szCs w:val="18"/>
              </w:rPr>
              <w:t>14,485</w:t>
            </w:r>
          </w:p>
        </w:tc>
        <w:tc>
          <w:tcPr>
            <w:tcW w:w="1241" w:type="dxa"/>
            <w:vAlign w:val="bottom"/>
          </w:tcPr>
          <w:p w14:paraId="55D03F4F" w14:textId="163019BC" w:rsidR="002C6FC5" w:rsidRPr="00DF10C2" w:rsidRDefault="002C6FC5" w:rsidP="002C6FC5">
            <w:pPr>
              <w:pBdr>
                <w:bottom w:val="double" w:sz="4" w:space="1" w:color="auto"/>
              </w:pBdr>
              <w:tabs>
                <w:tab w:val="decimal" w:pos="972"/>
              </w:tabs>
              <w:spacing w:line="360" w:lineRule="exact"/>
              <w:ind w:right="-18"/>
              <w:jc w:val="thaiDistribute"/>
              <w:rPr>
                <w:rFonts w:ascii="Arial" w:hAnsi="Arial" w:cs="Arial"/>
                <w:b/>
                <w:bCs/>
                <w:color w:val="000000" w:themeColor="text1"/>
                <w:sz w:val="18"/>
                <w:szCs w:val="18"/>
              </w:rPr>
            </w:pPr>
            <w:r w:rsidRPr="00DF10C2">
              <w:rPr>
                <w:rFonts w:ascii="Arial" w:hAnsi="Arial" w:cs="Arial"/>
                <w:b/>
                <w:bCs/>
                <w:color w:val="000000" w:themeColor="text1"/>
                <w:sz w:val="18"/>
                <w:szCs w:val="18"/>
              </w:rPr>
              <w:t>14,485</w:t>
            </w:r>
          </w:p>
        </w:tc>
      </w:tr>
    </w:tbl>
    <w:p w14:paraId="0076F6AA" w14:textId="6761778F" w:rsidR="009C497D" w:rsidRPr="00555336" w:rsidRDefault="000045C7" w:rsidP="004842AF">
      <w:pPr>
        <w:tabs>
          <w:tab w:val="left" w:pos="900"/>
          <w:tab w:val="left" w:pos="2160"/>
          <w:tab w:val="left" w:pos="2880"/>
        </w:tabs>
        <w:spacing w:before="240" w:after="120" w:line="380" w:lineRule="exact"/>
        <w:ind w:left="547" w:right="-43"/>
        <w:jc w:val="both"/>
        <w:rPr>
          <w:rFonts w:ascii="Arial" w:hAnsi="Arial" w:cs="Arial"/>
          <w:color w:val="000000" w:themeColor="text1"/>
          <w:sz w:val="22"/>
          <w:szCs w:val="22"/>
        </w:rPr>
      </w:pPr>
      <w:r w:rsidRPr="00555336">
        <w:rPr>
          <w:rFonts w:ascii="Arial" w:hAnsi="Arial" w:cs="Arial"/>
          <w:color w:val="000000" w:themeColor="text1"/>
          <w:sz w:val="22"/>
          <w:szCs w:val="22"/>
        </w:rPr>
        <w:t xml:space="preserve">As at 31 December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 xml:space="preserve">, </w:t>
      </w:r>
      <w:r w:rsidR="00722506" w:rsidRPr="00555336">
        <w:rPr>
          <w:rFonts w:ascii="Arial" w:hAnsi="Arial" w:cs="Arial"/>
          <w:color w:val="000000" w:themeColor="text1"/>
          <w:sz w:val="22"/>
          <w:szCs w:val="22"/>
        </w:rPr>
        <w:t>t</w:t>
      </w:r>
      <w:r w:rsidR="00C93661" w:rsidRPr="00555336">
        <w:rPr>
          <w:rFonts w:ascii="Arial" w:hAnsi="Arial" w:cs="Arial"/>
          <w:color w:val="000000" w:themeColor="text1"/>
          <w:sz w:val="22"/>
          <w:szCs w:val="22"/>
        </w:rPr>
        <w:t>he subsidiary</w:t>
      </w:r>
      <w:r w:rsidRPr="00555336">
        <w:rPr>
          <w:rFonts w:ascii="Arial" w:hAnsi="Arial" w:cs="Arial"/>
          <w:color w:val="000000" w:themeColor="text1"/>
          <w:sz w:val="22"/>
          <w:szCs w:val="22"/>
        </w:rPr>
        <w:t xml:space="preserve"> had an outstanding balance of project development cost amounting to Baht </w:t>
      </w:r>
      <w:r w:rsidR="002C6FC5" w:rsidRPr="00555336">
        <w:rPr>
          <w:rFonts w:ascii="Arial" w:hAnsi="Arial" w:cstheme="minorBidi"/>
          <w:color w:val="000000" w:themeColor="text1"/>
          <w:sz w:val="22"/>
          <w:szCs w:val="22"/>
        </w:rPr>
        <w:t>324</w:t>
      </w:r>
      <w:r w:rsidR="00EA5654" w:rsidRPr="00555336">
        <w:rPr>
          <w:rFonts w:ascii="Arial" w:hAnsi="Arial" w:cstheme="minorBidi"/>
          <w:color w:val="000000" w:themeColor="text1"/>
          <w:sz w:val="22"/>
          <w:szCs w:val="22"/>
        </w:rPr>
        <w:t xml:space="preserve"> </w:t>
      </w:r>
      <w:r w:rsidRPr="00555336">
        <w:rPr>
          <w:rFonts w:ascii="Arial" w:hAnsi="Arial" w:cs="Arial"/>
          <w:color w:val="000000" w:themeColor="text1"/>
          <w:sz w:val="22"/>
          <w:szCs w:val="22"/>
        </w:rPr>
        <w:t>million</w:t>
      </w:r>
      <w:r w:rsidR="00C93661" w:rsidRPr="00555336">
        <w:rPr>
          <w:rFonts w:ascii="Arial" w:hAnsi="Arial" w:cs="Arial"/>
          <w:color w:val="000000" w:themeColor="text1"/>
          <w:sz w:val="22"/>
          <w:szCs w:val="22"/>
        </w:rPr>
        <w:t xml:space="preserve"> </w:t>
      </w:r>
      <w:r w:rsidR="004C7A6F" w:rsidRPr="00555336">
        <w:rPr>
          <w:rFonts w:ascii="Arial" w:hAnsi="Arial" w:cs="Arial"/>
          <w:color w:val="000000" w:themeColor="text1"/>
          <w:sz w:val="22"/>
          <w:szCs w:val="22"/>
        </w:rPr>
        <w:t>(</w:t>
      </w:r>
      <w:r w:rsidR="00407345" w:rsidRPr="00555336">
        <w:rPr>
          <w:rFonts w:ascii="Arial" w:hAnsi="Arial" w:cs="Arial"/>
          <w:color w:val="000000" w:themeColor="text1"/>
          <w:sz w:val="22"/>
          <w:szCs w:val="22"/>
        </w:rPr>
        <w:t>2023</w:t>
      </w:r>
      <w:r w:rsidR="004C7A6F" w:rsidRPr="00555336">
        <w:rPr>
          <w:rFonts w:ascii="Arial" w:hAnsi="Arial" w:cs="Arial"/>
          <w:color w:val="000000" w:themeColor="text1"/>
          <w:sz w:val="22"/>
          <w:szCs w:val="22"/>
        </w:rPr>
        <w:t xml:space="preserve">: </w:t>
      </w:r>
      <w:r w:rsidR="001D1BCD" w:rsidRPr="00555336">
        <w:rPr>
          <w:rFonts w:ascii="Arial" w:hAnsi="Arial" w:cs="Arial"/>
          <w:color w:val="000000" w:themeColor="text1"/>
          <w:sz w:val="22"/>
          <w:szCs w:val="22"/>
        </w:rPr>
        <w:t xml:space="preserve">Baht </w:t>
      </w:r>
      <w:r w:rsidR="001D1BCD" w:rsidRPr="00555336">
        <w:rPr>
          <w:rFonts w:ascii="Arial" w:hAnsi="Arial" w:cstheme="minorBidi"/>
          <w:color w:val="000000" w:themeColor="text1"/>
          <w:sz w:val="22"/>
          <w:szCs w:val="22"/>
        </w:rPr>
        <w:t>1</w:t>
      </w:r>
      <w:r w:rsidR="00C808C1" w:rsidRPr="00555336">
        <w:rPr>
          <w:rFonts w:ascii="Arial" w:hAnsi="Arial" w:cstheme="minorBidi"/>
          <w:color w:val="000000" w:themeColor="text1"/>
          <w:sz w:val="22"/>
          <w:szCs w:val="22"/>
        </w:rPr>
        <w:t>68</w:t>
      </w:r>
      <w:r w:rsidR="001D1BCD" w:rsidRPr="00555336">
        <w:rPr>
          <w:rFonts w:ascii="Arial" w:hAnsi="Arial" w:cstheme="minorBidi"/>
          <w:color w:val="000000" w:themeColor="text1"/>
          <w:sz w:val="22"/>
          <w:szCs w:val="22"/>
        </w:rPr>
        <w:t xml:space="preserve"> </w:t>
      </w:r>
      <w:r w:rsidR="001D1BCD" w:rsidRPr="00555336">
        <w:rPr>
          <w:rFonts w:ascii="Arial" w:hAnsi="Arial" w:cs="Arial"/>
          <w:color w:val="000000" w:themeColor="text1"/>
          <w:sz w:val="22"/>
          <w:szCs w:val="22"/>
        </w:rPr>
        <w:t>million</w:t>
      </w:r>
      <w:r w:rsidR="004C7A6F" w:rsidRPr="00555336">
        <w:rPr>
          <w:rFonts w:ascii="Arial" w:hAnsi="Arial" w:cs="Arial"/>
          <w:color w:val="000000" w:themeColor="text1"/>
          <w:sz w:val="22"/>
          <w:szCs w:val="22"/>
        </w:rPr>
        <w:t xml:space="preserve">) </w:t>
      </w:r>
      <w:r w:rsidR="0082560E" w:rsidRPr="00555336">
        <w:rPr>
          <w:rFonts w:ascii="Arial" w:hAnsi="Arial" w:cs="Arial"/>
          <w:color w:val="000000" w:themeColor="text1"/>
          <w:sz w:val="22"/>
          <w:szCs w:val="22"/>
        </w:rPr>
        <w:t>which has been financed with</w:t>
      </w:r>
      <w:r w:rsidRPr="00555336">
        <w:rPr>
          <w:rFonts w:ascii="Arial" w:hAnsi="Arial" w:cs="Arial"/>
          <w:color w:val="000000" w:themeColor="text1"/>
          <w:sz w:val="22"/>
          <w:szCs w:val="22"/>
        </w:rPr>
        <w:t xml:space="preserve"> loan</w:t>
      </w:r>
      <w:r w:rsidR="0082560E" w:rsidRPr="00555336">
        <w:rPr>
          <w:rFonts w:ascii="Arial" w:hAnsi="Arial" w:cs="Arial"/>
          <w:color w:val="000000" w:themeColor="text1"/>
          <w:sz w:val="22"/>
          <w:szCs w:val="22"/>
        </w:rPr>
        <w:t>s</w:t>
      </w:r>
      <w:r w:rsidRPr="00555336">
        <w:rPr>
          <w:rFonts w:ascii="Arial" w:hAnsi="Arial" w:cs="Arial"/>
          <w:color w:val="000000" w:themeColor="text1"/>
          <w:sz w:val="22"/>
          <w:szCs w:val="22"/>
        </w:rPr>
        <w:t xml:space="preserve"> from financial institution</w:t>
      </w:r>
      <w:r w:rsidR="0082560E" w:rsidRPr="00555336">
        <w:rPr>
          <w:rFonts w:ascii="Arial" w:hAnsi="Arial" w:cs="Arial"/>
          <w:color w:val="000000" w:themeColor="text1"/>
          <w:sz w:val="22"/>
          <w:szCs w:val="22"/>
        </w:rPr>
        <w:t>s</w:t>
      </w:r>
      <w:r w:rsidRPr="00555336">
        <w:rPr>
          <w:rFonts w:ascii="Arial" w:hAnsi="Arial" w:cs="Arial"/>
          <w:color w:val="000000" w:themeColor="text1"/>
          <w:sz w:val="22"/>
          <w:szCs w:val="22"/>
        </w:rPr>
        <w:t xml:space="preserve">. </w:t>
      </w:r>
    </w:p>
    <w:p w14:paraId="3BFBF54A" w14:textId="70516C6E" w:rsidR="000045C7" w:rsidRPr="00555336" w:rsidRDefault="00D25F2F" w:rsidP="003067E6">
      <w:pPr>
        <w:tabs>
          <w:tab w:val="left" w:pos="900"/>
          <w:tab w:val="left" w:pos="2160"/>
          <w:tab w:val="left" w:pos="2880"/>
        </w:tabs>
        <w:spacing w:before="120" w:after="120" w:line="380" w:lineRule="exact"/>
        <w:ind w:left="547" w:right="-43"/>
        <w:jc w:val="both"/>
        <w:rPr>
          <w:rFonts w:ascii="Arial" w:hAnsi="Arial" w:cs="Arial"/>
          <w:color w:val="000000" w:themeColor="text1"/>
          <w:sz w:val="22"/>
          <w:szCs w:val="22"/>
        </w:rPr>
      </w:pPr>
      <w:r w:rsidRPr="00555336">
        <w:rPr>
          <w:rFonts w:ascii="Arial" w:hAnsi="Arial" w:cs="Arial"/>
          <w:color w:val="000000" w:themeColor="text1"/>
          <w:sz w:val="22"/>
          <w:szCs w:val="22"/>
        </w:rPr>
        <w:t xml:space="preserve">During </w:t>
      </w:r>
      <w:r w:rsidR="006B5CF5" w:rsidRPr="00555336">
        <w:rPr>
          <w:rFonts w:ascii="Arial" w:hAnsi="Arial" w:cs="Arial"/>
          <w:color w:val="000000" w:themeColor="text1"/>
          <w:sz w:val="22"/>
          <w:szCs w:val="22"/>
        </w:rPr>
        <w:t xml:space="preserve">the </w:t>
      </w:r>
      <w:r w:rsidR="00A67228" w:rsidRPr="00555336">
        <w:rPr>
          <w:rFonts w:ascii="Arial" w:hAnsi="Arial" w:cs="Arial"/>
          <w:color w:val="000000" w:themeColor="text1"/>
          <w:sz w:val="22"/>
          <w:szCs w:val="22"/>
        </w:rPr>
        <w:t xml:space="preserve">current </w:t>
      </w:r>
      <w:r w:rsidR="006B5CF5" w:rsidRPr="00555336">
        <w:rPr>
          <w:rFonts w:ascii="Arial" w:hAnsi="Arial" w:cs="Arial"/>
          <w:color w:val="000000" w:themeColor="text1"/>
          <w:sz w:val="22"/>
          <w:szCs w:val="22"/>
        </w:rPr>
        <w:t>year</w:t>
      </w:r>
      <w:r w:rsidR="000045C7" w:rsidRPr="00555336">
        <w:rPr>
          <w:rFonts w:ascii="Arial" w:hAnsi="Arial" w:cs="Arial"/>
          <w:color w:val="000000" w:themeColor="text1"/>
          <w:sz w:val="22"/>
          <w:szCs w:val="22"/>
        </w:rPr>
        <w:t xml:space="preserve">, </w:t>
      </w:r>
      <w:r w:rsidR="009920EE" w:rsidRPr="00555336">
        <w:rPr>
          <w:rFonts w:ascii="Arial" w:hAnsi="Arial" w:cs="Arial"/>
          <w:color w:val="000000" w:themeColor="text1"/>
          <w:sz w:val="22"/>
          <w:szCs w:val="22"/>
        </w:rPr>
        <w:t>the</w:t>
      </w:r>
      <w:r w:rsidR="000045C7" w:rsidRPr="00555336">
        <w:rPr>
          <w:rFonts w:ascii="Arial" w:hAnsi="Arial" w:cs="Arial"/>
          <w:color w:val="000000" w:themeColor="text1"/>
          <w:sz w:val="22"/>
          <w:szCs w:val="22"/>
        </w:rPr>
        <w:t xml:space="preserve"> subsidiary </w:t>
      </w:r>
      <w:proofErr w:type="spellStart"/>
      <w:r w:rsidR="000045C7" w:rsidRPr="00555336">
        <w:rPr>
          <w:rFonts w:ascii="Arial" w:hAnsi="Arial" w:cs="Arial"/>
          <w:color w:val="000000" w:themeColor="text1"/>
          <w:sz w:val="22"/>
          <w:szCs w:val="22"/>
        </w:rPr>
        <w:t>capitalised</w:t>
      </w:r>
      <w:proofErr w:type="spellEnd"/>
      <w:r w:rsidR="000045C7" w:rsidRPr="00555336">
        <w:rPr>
          <w:rFonts w:ascii="Arial" w:hAnsi="Arial" w:cs="Arial"/>
          <w:color w:val="000000" w:themeColor="text1"/>
          <w:sz w:val="22"/>
          <w:szCs w:val="22"/>
        </w:rPr>
        <w:t xml:space="preserve"> interest of approximately Baht</w:t>
      </w:r>
      <w:r w:rsidR="009C497D" w:rsidRPr="00555336">
        <w:rPr>
          <w:rFonts w:ascii="Arial" w:hAnsi="Arial" w:cs="Arial"/>
          <w:color w:val="000000" w:themeColor="text1"/>
          <w:sz w:val="22"/>
          <w:szCs w:val="22"/>
        </w:rPr>
        <w:t xml:space="preserve"> </w:t>
      </w:r>
      <w:r w:rsidR="002C6FC5" w:rsidRPr="00555336">
        <w:rPr>
          <w:rFonts w:ascii="Arial" w:hAnsi="Arial" w:cs="Arial"/>
          <w:color w:val="000000" w:themeColor="text1"/>
          <w:sz w:val="22"/>
          <w:szCs w:val="22"/>
        </w:rPr>
        <w:t>18.41</w:t>
      </w:r>
      <w:r w:rsidR="002A54D3" w:rsidRPr="00555336">
        <w:rPr>
          <w:rFonts w:ascii="Arial" w:hAnsi="Arial" w:cs="Arial"/>
          <w:color w:val="000000" w:themeColor="text1"/>
          <w:sz w:val="22"/>
          <w:szCs w:val="22"/>
        </w:rPr>
        <w:t xml:space="preserve"> </w:t>
      </w:r>
      <w:r w:rsidR="000045C7" w:rsidRPr="00555336">
        <w:rPr>
          <w:rFonts w:ascii="Arial" w:hAnsi="Arial" w:cs="Arial"/>
          <w:color w:val="000000" w:themeColor="text1"/>
          <w:sz w:val="22"/>
          <w:szCs w:val="22"/>
        </w:rPr>
        <w:t>million</w:t>
      </w:r>
      <w:r w:rsidR="006B5CF5" w:rsidRPr="00555336">
        <w:rPr>
          <w:rFonts w:ascii="Arial" w:hAnsi="Arial" w:cs="Arial"/>
          <w:color w:val="000000" w:themeColor="text1"/>
          <w:sz w:val="22"/>
          <w:szCs w:val="22"/>
        </w:rPr>
        <w:t xml:space="preserve"> (</w:t>
      </w:r>
      <w:r w:rsidR="00407345" w:rsidRPr="00555336">
        <w:rPr>
          <w:rFonts w:ascii="Arial" w:hAnsi="Arial" w:cs="Arial"/>
          <w:color w:val="000000" w:themeColor="text1"/>
          <w:sz w:val="22"/>
          <w:szCs w:val="22"/>
        </w:rPr>
        <w:t>2023</w:t>
      </w:r>
      <w:r w:rsidR="006B5CF5" w:rsidRPr="00555336">
        <w:rPr>
          <w:rFonts w:ascii="Arial" w:hAnsi="Arial" w:cs="Arial"/>
          <w:color w:val="000000" w:themeColor="text1"/>
          <w:sz w:val="22"/>
          <w:szCs w:val="22"/>
        </w:rPr>
        <w:t xml:space="preserve">: Baht </w:t>
      </w:r>
      <w:r w:rsidR="00817083" w:rsidRPr="00555336">
        <w:rPr>
          <w:rFonts w:ascii="Arial" w:hAnsi="Arial" w:cs="Arial"/>
          <w:color w:val="000000" w:themeColor="text1"/>
          <w:sz w:val="22"/>
          <w:szCs w:val="22"/>
        </w:rPr>
        <w:t>12.02</w:t>
      </w:r>
      <w:r w:rsidR="006B5CF5" w:rsidRPr="00555336">
        <w:rPr>
          <w:rFonts w:ascii="Arial" w:hAnsi="Arial" w:cs="Arial"/>
          <w:color w:val="000000" w:themeColor="text1"/>
          <w:sz w:val="22"/>
          <w:szCs w:val="22"/>
        </w:rPr>
        <w:t xml:space="preserve"> million) (Separate financial statements: </w:t>
      </w:r>
      <w:r w:rsidR="00E465B4" w:rsidRPr="00555336">
        <w:rPr>
          <w:rFonts w:ascii="Arial" w:hAnsi="Arial" w:cs="Browallia New"/>
          <w:color w:val="000000" w:themeColor="text1"/>
          <w:sz w:val="22"/>
        </w:rPr>
        <w:t>None</w:t>
      </w:r>
      <w:r w:rsidR="006B5CF5" w:rsidRPr="00555336">
        <w:rPr>
          <w:rFonts w:ascii="Arial" w:hAnsi="Arial" w:cs="Arial"/>
          <w:color w:val="000000" w:themeColor="text1"/>
          <w:sz w:val="22"/>
          <w:szCs w:val="22"/>
        </w:rPr>
        <w:t xml:space="preserve">, </w:t>
      </w:r>
      <w:r w:rsidR="00407345" w:rsidRPr="00555336">
        <w:rPr>
          <w:rFonts w:ascii="Arial" w:hAnsi="Arial" w:cs="Arial"/>
          <w:color w:val="000000" w:themeColor="text1"/>
          <w:sz w:val="22"/>
          <w:szCs w:val="22"/>
        </w:rPr>
        <w:t>2023</w:t>
      </w:r>
      <w:r w:rsidR="006B5CF5" w:rsidRPr="00555336">
        <w:rPr>
          <w:rFonts w:ascii="Arial" w:hAnsi="Arial" w:cs="Arial"/>
          <w:color w:val="000000" w:themeColor="text1"/>
          <w:sz w:val="22"/>
          <w:szCs w:val="22"/>
        </w:rPr>
        <w:t xml:space="preserve">: </w:t>
      </w:r>
      <w:r w:rsidR="004C7A6F" w:rsidRPr="00555336">
        <w:rPr>
          <w:rFonts w:ascii="Arial" w:hAnsi="Arial" w:cs="Browallia New"/>
          <w:color w:val="000000" w:themeColor="text1"/>
          <w:sz w:val="22"/>
        </w:rPr>
        <w:t>None</w:t>
      </w:r>
      <w:r w:rsidR="006B5CF5" w:rsidRPr="00555336">
        <w:rPr>
          <w:rFonts w:ascii="Arial" w:hAnsi="Arial" w:cs="Arial"/>
          <w:color w:val="000000" w:themeColor="text1"/>
          <w:sz w:val="22"/>
          <w:szCs w:val="22"/>
        </w:rPr>
        <w:t>)</w:t>
      </w:r>
      <w:r w:rsidR="00722506" w:rsidRPr="00555336">
        <w:rPr>
          <w:rFonts w:ascii="Arial" w:hAnsi="Arial" w:cs="Arial"/>
          <w:color w:val="000000" w:themeColor="text1"/>
          <w:sz w:val="22"/>
          <w:szCs w:val="22"/>
        </w:rPr>
        <w:t>,</w:t>
      </w:r>
      <w:r w:rsidR="00E2378B" w:rsidRPr="00555336">
        <w:rPr>
          <w:rFonts w:ascii="Arial" w:hAnsi="Arial" w:cs="Arial"/>
          <w:color w:val="000000" w:themeColor="text1"/>
          <w:sz w:val="22"/>
          <w:szCs w:val="22"/>
        </w:rPr>
        <w:t xml:space="preserve"> </w:t>
      </w:r>
      <w:r w:rsidR="000045C7" w:rsidRPr="00555336">
        <w:rPr>
          <w:rFonts w:ascii="Arial" w:hAnsi="Arial" w:cs="Arial"/>
          <w:color w:val="000000" w:themeColor="text1"/>
          <w:sz w:val="22"/>
          <w:szCs w:val="22"/>
        </w:rPr>
        <w:t>as pa</w:t>
      </w:r>
      <w:r w:rsidR="00C93661" w:rsidRPr="00555336">
        <w:rPr>
          <w:rFonts w:ascii="Arial" w:hAnsi="Arial" w:cs="Arial"/>
          <w:color w:val="000000" w:themeColor="text1"/>
          <w:sz w:val="22"/>
          <w:szCs w:val="22"/>
        </w:rPr>
        <w:t>rt of project development cost.</w:t>
      </w:r>
      <w:r w:rsidR="008925FC" w:rsidRPr="00555336">
        <w:rPr>
          <w:rFonts w:ascii="Arial" w:hAnsi="Arial" w:cs="Arial"/>
          <w:color w:val="000000" w:themeColor="text1"/>
          <w:sz w:val="22"/>
          <w:szCs w:val="22"/>
        </w:rPr>
        <w:t xml:space="preserve"> </w:t>
      </w:r>
      <w:r w:rsidR="000045C7" w:rsidRPr="00555336">
        <w:rPr>
          <w:rFonts w:ascii="Arial" w:hAnsi="Arial" w:cs="Arial"/>
          <w:color w:val="000000" w:themeColor="text1"/>
          <w:spacing w:val="-4"/>
          <w:sz w:val="22"/>
          <w:szCs w:val="22"/>
        </w:rPr>
        <w:t xml:space="preserve">The </w:t>
      </w:r>
      <w:proofErr w:type="spellStart"/>
      <w:r w:rsidR="000045C7" w:rsidRPr="00555336">
        <w:rPr>
          <w:rFonts w:ascii="Arial" w:hAnsi="Arial" w:cs="Arial"/>
          <w:color w:val="000000" w:themeColor="text1"/>
          <w:spacing w:val="-4"/>
          <w:sz w:val="22"/>
          <w:szCs w:val="22"/>
        </w:rPr>
        <w:t>capitalisation</w:t>
      </w:r>
      <w:proofErr w:type="spellEnd"/>
      <w:r w:rsidR="000045C7" w:rsidRPr="00555336">
        <w:rPr>
          <w:rFonts w:ascii="Arial" w:hAnsi="Arial" w:cs="Arial"/>
          <w:color w:val="000000" w:themeColor="text1"/>
          <w:spacing w:val="-4"/>
          <w:sz w:val="22"/>
          <w:szCs w:val="22"/>
        </w:rPr>
        <w:t xml:space="preserve"> rate on project development cost is </w:t>
      </w:r>
      <w:r w:rsidR="002C6FC5" w:rsidRPr="00555336">
        <w:rPr>
          <w:rFonts w:ascii="Arial" w:hAnsi="Arial" w:cs="Arial"/>
          <w:color w:val="000000" w:themeColor="text1"/>
          <w:spacing w:val="-4"/>
          <w:sz w:val="22"/>
          <w:szCs w:val="22"/>
        </w:rPr>
        <w:t>5.68</w:t>
      </w:r>
      <w:r w:rsidR="004D58BA" w:rsidRPr="00555336">
        <w:rPr>
          <w:rFonts w:ascii="Arial" w:hAnsi="Arial" w:cs="Arial"/>
          <w:color w:val="000000" w:themeColor="text1"/>
          <w:spacing w:val="-4"/>
          <w:sz w:val="22"/>
          <w:szCs w:val="22"/>
        </w:rPr>
        <w:t xml:space="preserve"> </w:t>
      </w:r>
      <w:r w:rsidR="00DF10C2">
        <w:rPr>
          <w:rFonts w:ascii="Arial" w:hAnsi="Arial" w:cs="Arial"/>
          <w:color w:val="000000" w:themeColor="text1"/>
          <w:spacing w:val="-4"/>
          <w:sz w:val="22"/>
          <w:szCs w:val="22"/>
        </w:rPr>
        <w:t>-</w:t>
      </w:r>
      <w:r w:rsidR="00887C88" w:rsidRPr="00555336">
        <w:rPr>
          <w:rFonts w:ascii="Arial" w:hAnsi="Arial" w:cs="Arial"/>
          <w:color w:val="000000" w:themeColor="text1"/>
          <w:spacing w:val="-4"/>
          <w:sz w:val="22"/>
          <w:szCs w:val="22"/>
        </w:rPr>
        <w:t xml:space="preserve"> </w:t>
      </w:r>
      <w:r w:rsidR="00DF10C2">
        <w:rPr>
          <w:rFonts w:ascii="Arial" w:hAnsi="Arial" w:cs="Arial"/>
          <w:color w:val="000000" w:themeColor="text1"/>
          <w:spacing w:val="-4"/>
          <w:sz w:val="22"/>
          <w:szCs w:val="22"/>
        </w:rPr>
        <w:t>5</w:t>
      </w:r>
      <w:r w:rsidR="002C6FC5" w:rsidRPr="00555336">
        <w:rPr>
          <w:rFonts w:ascii="Arial" w:hAnsi="Arial" w:cs="Arial"/>
          <w:color w:val="000000" w:themeColor="text1"/>
          <w:spacing w:val="-4"/>
          <w:sz w:val="22"/>
          <w:szCs w:val="22"/>
        </w:rPr>
        <w:t>.80</w:t>
      </w:r>
      <w:r w:rsidR="000D605B" w:rsidRPr="00555336">
        <w:rPr>
          <w:rFonts w:ascii="Arial" w:hAnsi="Arial" w:cs="Arial"/>
          <w:color w:val="000000" w:themeColor="text1"/>
          <w:spacing w:val="-4"/>
          <w:sz w:val="22"/>
        </w:rPr>
        <w:t xml:space="preserve"> </w:t>
      </w:r>
      <w:r w:rsidR="001A4C38" w:rsidRPr="00555336">
        <w:rPr>
          <w:rFonts w:ascii="Arial" w:hAnsi="Arial" w:cs="Arial"/>
          <w:color w:val="000000" w:themeColor="text1"/>
          <w:spacing w:val="-4"/>
          <w:sz w:val="22"/>
          <w:szCs w:val="22"/>
        </w:rPr>
        <w:t>percent</w:t>
      </w:r>
      <w:r w:rsidR="006B5CF5" w:rsidRPr="00555336">
        <w:rPr>
          <w:rFonts w:ascii="Arial" w:hAnsi="Arial" w:cs="Arial"/>
          <w:color w:val="000000" w:themeColor="text1"/>
          <w:spacing w:val="-4"/>
          <w:sz w:val="22"/>
          <w:szCs w:val="22"/>
        </w:rPr>
        <w:t xml:space="preserve"> </w:t>
      </w:r>
      <w:r w:rsidR="00D87AE2" w:rsidRPr="00555336">
        <w:rPr>
          <w:rFonts w:ascii="Arial" w:hAnsi="Arial" w:cs="Arial"/>
          <w:color w:val="000000" w:themeColor="text1"/>
          <w:spacing w:val="-4"/>
          <w:sz w:val="22"/>
          <w:szCs w:val="22"/>
        </w:rPr>
        <w:t>(</w:t>
      </w:r>
      <w:r w:rsidR="00407345" w:rsidRPr="00555336">
        <w:rPr>
          <w:rFonts w:ascii="Arial" w:hAnsi="Arial" w:cs="Arial"/>
          <w:color w:val="000000" w:themeColor="text1"/>
          <w:sz w:val="22"/>
          <w:szCs w:val="22"/>
        </w:rPr>
        <w:t>2023</w:t>
      </w:r>
      <w:r w:rsidR="006B5CF5" w:rsidRPr="00555336">
        <w:rPr>
          <w:rFonts w:ascii="Arial" w:hAnsi="Arial" w:cs="Arial"/>
          <w:color w:val="000000" w:themeColor="text1"/>
          <w:sz w:val="22"/>
          <w:szCs w:val="22"/>
        </w:rPr>
        <w:t xml:space="preserve">: </w:t>
      </w:r>
      <w:r w:rsidR="001D1BCD" w:rsidRPr="00555336">
        <w:rPr>
          <w:rFonts w:ascii="Arial" w:hAnsi="Arial" w:cs="Arial"/>
          <w:color w:val="000000" w:themeColor="text1"/>
          <w:spacing w:val="-4"/>
          <w:sz w:val="22"/>
          <w:szCs w:val="22"/>
        </w:rPr>
        <w:t xml:space="preserve">4.50 </w:t>
      </w:r>
      <w:r w:rsidR="00817083" w:rsidRPr="00555336">
        <w:rPr>
          <w:rFonts w:ascii="Arial" w:hAnsi="Arial" w:cs="Arial"/>
          <w:color w:val="000000" w:themeColor="text1"/>
          <w:spacing w:val="-4"/>
          <w:sz w:val="22"/>
          <w:szCs w:val="22"/>
        </w:rPr>
        <w:t>-</w:t>
      </w:r>
      <w:r w:rsidR="001D1BCD" w:rsidRPr="00555336">
        <w:rPr>
          <w:rFonts w:ascii="Arial" w:hAnsi="Arial" w:cs="Arial"/>
          <w:color w:val="000000" w:themeColor="text1"/>
          <w:spacing w:val="-4"/>
          <w:sz w:val="22"/>
          <w:szCs w:val="22"/>
        </w:rPr>
        <w:t xml:space="preserve"> </w:t>
      </w:r>
      <w:r w:rsidR="00817083" w:rsidRPr="00555336">
        <w:rPr>
          <w:rFonts w:ascii="Arial" w:hAnsi="Arial" w:cs="Arial"/>
          <w:color w:val="000000" w:themeColor="text1"/>
          <w:spacing w:val="-4"/>
          <w:sz w:val="22"/>
          <w:szCs w:val="22"/>
        </w:rPr>
        <w:t>6.30</w:t>
      </w:r>
      <w:r w:rsidR="006B5CF5" w:rsidRPr="00555336">
        <w:rPr>
          <w:rFonts w:ascii="Arial" w:hAnsi="Arial" w:cs="Arial"/>
          <w:color w:val="000000" w:themeColor="text1"/>
          <w:sz w:val="22"/>
          <w:szCs w:val="22"/>
        </w:rPr>
        <w:t xml:space="preserve"> percent)</w:t>
      </w:r>
      <w:r w:rsidR="000045C7" w:rsidRPr="00555336">
        <w:rPr>
          <w:rFonts w:ascii="Arial" w:hAnsi="Arial" w:cs="Arial"/>
          <w:color w:val="000000" w:themeColor="text1"/>
          <w:sz w:val="22"/>
          <w:szCs w:val="22"/>
        </w:rPr>
        <w:t>.</w:t>
      </w:r>
      <w:r w:rsidR="00A5607E" w:rsidRPr="00555336">
        <w:rPr>
          <w:rFonts w:ascii="Arial" w:hAnsi="Arial" w:cs="Arial"/>
          <w:color w:val="000000" w:themeColor="text1"/>
        </w:rPr>
        <w:t xml:space="preserve"> </w:t>
      </w:r>
    </w:p>
    <w:p w14:paraId="4BFDF279" w14:textId="440EFE97" w:rsidR="00A5607E" w:rsidRPr="00555336" w:rsidRDefault="00A5607E" w:rsidP="00C708DD">
      <w:pPr>
        <w:spacing w:before="120" w:after="120" w:line="380" w:lineRule="exact"/>
        <w:ind w:left="547"/>
        <w:jc w:val="thaiDistribute"/>
        <w:rPr>
          <w:rFonts w:ascii="Arial" w:hAnsi="Arial" w:cs="Arial"/>
          <w:color w:val="000000" w:themeColor="text1"/>
          <w:spacing w:val="-4"/>
          <w:sz w:val="22"/>
          <w:szCs w:val="22"/>
        </w:rPr>
      </w:pPr>
      <w:r w:rsidRPr="00555336">
        <w:rPr>
          <w:rFonts w:ascii="Arial" w:hAnsi="Arial" w:cs="Arial"/>
          <w:color w:val="000000" w:themeColor="text1"/>
          <w:spacing w:val="-4"/>
          <w:sz w:val="22"/>
          <w:szCs w:val="22"/>
        </w:rPr>
        <w:t xml:space="preserve">The subsidiary has mortgaged land and construction thereon of their development projects, as at 31 December </w:t>
      </w:r>
      <w:r w:rsidR="00E97719" w:rsidRPr="00555336">
        <w:rPr>
          <w:rFonts w:ascii="Arial" w:hAnsi="Arial" w:cs="Arial"/>
          <w:color w:val="000000" w:themeColor="text1"/>
          <w:spacing w:val="-4"/>
          <w:sz w:val="22"/>
          <w:szCs w:val="22"/>
        </w:rPr>
        <w:t>2024</w:t>
      </w:r>
      <w:r w:rsidRPr="00555336">
        <w:rPr>
          <w:rFonts w:ascii="Arial" w:hAnsi="Arial" w:cs="Arial"/>
          <w:color w:val="000000" w:themeColor="text1"/>
          <w:spacing w:val="-4"/>
          <w:sz w:val="22"/>
          <w:szCs w:val="22"/>
        </w:rPr>
        <w:t xml:space="preserve"> totaling Baht </w:t>
      </w:r>
      <w:r w:rsidR="002C6FC5" w:rsidRPr="00555336">
        <w:rPr>
          <w:rFonts w:ascii="Arial" w:hAnsi="Arial" w:cs="Arial"/>
          <w:color w:val="000000" w:themeColor="text1"/>
          <w:spacing w:val="-4"/>
          <w:sz w:val="22"/>
          <w:szCs w:val="22"/>
        </w:rPr>
        <w:t>809</w:t>
      </w:r>
      <w:r w:rsidRPr="00555336">
        <w:rPr>
          <w:rFonts w:ascii="Arial" w:hAnsi="Arial" w:cs="Arial"/>
          <w:color w:val="000000" w:themeColor="text1"/>
          <w:spacing w:val="-4"/>
          <w:sz w:val="22"/>
          <w:szCs w:val="22"/>
        </w:rPr>
        <w:t xml:space="preserve"> million (</w:t>
      </w:r>
      <w:r w:rsidR="00407345" w:rsidRPr="00555336">
        <w:rPr>
          <w:rFonts w:ascii="Arial" w:hAnsi="Arial" w:cs="Arial"/>
          <w:color w:val="000000" w:themeColor="text1"/>
          <w:spacing w:val="-4"/>
          <w:sz w:val="22"/>
          <w:szCs w:val="22"/>
        </w:rPr>
        <w:t>2023</w:t>
      </w:r>
      <w:r w:rsidRPr="00555336">
        <w:rPr>
          <w:rFonts w:ascii="Arial" w:hAnsi="Arial" w:cs="Arial"/>
          <w:color w:val="000000" w:themeColor="text1"/>
          <w:spacing w:val="-4"/>
          <w:sz w:val="22"/>
          <w:szCs w:val="22"/>
        </w:rPr>
        <w:t xml:space="preserve">: Baht </w:t>
      </w:r>
      <w:r w:rsidR="00817083" w:rsidRPr="00555336">
        <w:rPr>
          <w:rFonts w:ascii="Arial" w:hAnsi="Arial" w:cs="Arial"/>
          <w:color w:val="000000" w:themeColor="text1"/>
          <w:spacing w:val="-4"/>
          <w:sz w:val="22"/>
          <w:szCs w:val="22"/>
        </w:rPr>
        <w:t>801</w:t>
      </w:r>
      <w:r w:rsidRPr="00555336">
        <w:rPr>
          <w:rFonts w:ascii="Arial" w:hAnsi="Arial" w:cs="Arial"/>
          <w:color w:val="000000" w:themeColor="text1"/>
          <w:spacing w:val="-4"/>
          <w:sz w:val="22"/>
          <w:szCs w:val="22"/>
        </w:rPr>
        <w:t xml:space="preserve"> million) as collateral for the loans of the subsidiary obtained from a financial institution.</w:t>
      </w:r>
    </w:p>
    <w:p w14:paraId="684BD695" w14:textId="043F2F78" w:rsidR="00BB7E02" w:rsidRPr="00555336" w:rsidRDefault="007C7757" w:rsidP="00165391">
      <w:pPr>
        <w:tabs>
          <w:tab w:val="left" w:pos="540"/>
          <w:tab w:val="left" w:pos="630"/>
        </w:tabs>
        <w:overflowPunct/>
        <w:autoSpaceDE/>
        <w:autoSpaceDN/>
        <w:adjustRightInd/>
        <w:spacing w:before="240" w:after="200" w:line="276" w:lineRule="auto"/>
        <w:textAlignment w:val="auto"/>
        <w:rPr>
          <w:rFonts w:ascii="Arial" w:hAnsi="Arial" w:cs="Arial"/>
          <w:b/>
          <w:bCs/>
          <w:color w:val="000000" w:themeColor="text1"/>
          <w:sz w:val="22"/>
          <w:szCs w:val="22"/>
        </w:rPr>
      </w:pPr>
      <w:r w:rsidRPr="00555336">
        <w:rPr>
          <w:rFonts w:ascii="Arial" w:hAnsi="Arial" w:cs="Arial"/>
          <w:b/>
          <w:bCs/>
          <w:color w:val="000000" w:themeColor="text1"/>
          <w:sz w:val="22"/>
          <w:szCs w:val="22"/>
        </w:rPr>
        <w:t>1</w:t>
      </w:r>
      <w:r w:rsidR="00C23084" w:rsidRPr="00555336">
        <w:rPr>
          <w:rFonts w:ascii="Arial" w:hAnsi="Arial" w:cs="Arial"/>
          <w:b/>
          <w:bCs/>
          <w:color w:val="000000" w:themeColor="text1"/>
          <w:sz w:val="22"/>
          <w:szCs w:val="22"/>
        </w:rPr>
        <w:t>3</w:t>
      </w:r>
      <w:r w:rsidR="00BB7E02" w:rsidRPr="00555336">
        <w:rPr>
          <w:rFonts w:ascii="Arial" w:hAnsi="Arial" w:cs="Arial"/>
          <w:b/>
          <w:bCs/>
          <w:color w:val="000000" w:themeColor="text1"/>
          <w:sz w:val="22"/>
          <w:szCs w:val="22"/>
        </w:rPr>
        <w:t>.</w:t>
      </w:r>
      <w:r w:rsidR="00165391" w:rsidRPr="00555336">
        <w:rPr>
          <w:rFonts w:ascii="Arial" w:hAnsi="Arial" w:cs="Arial"/>
          <w:b/>
          <w:bCs/>
          <w:color w:val="000000" w:themeColor="text1"/>
          <w:sz w:val="22"/>
          <w:szCs w:val="22"/>
        </w:rPr>
        <w:tab/>
      </w:r>
      <w:r w:rsidR="00BB7E02" w:rsidRPr="00555336">
        <w:rPr>
          <w:rFonts w:ascii="Arial" w:hAnsi="Arial" w:cs="Arial"/>
          <w:b/>
          <w:bCs/>
          <w:color w:val="000000" w:themeColor="text1"/>
          <w:sz w:val="22"/>
          <w:szCs w:val="22"/>
        </w:rPr>
        <w:t xml:space="preserve">Other current financial assets </w:t>
      </w:r>
    </w:p>
    <w:p w14:paraId="16A87694" w14:textId="6B4AA289" w:rsidR="00246DEC" w:rsidRPr="00555336" w:rsidRDefault="00246DEC" w:rsidP="00760EC4">
      <w:pPr>
        <w:spacing w:before="120" w:after="120" w:line="380" w:lineRule="exact"/>
        <w:ind w:left="547"/>
        <w:jc w:val="thaiDistribute"/>
        <w:rPr>
          <w:rFonts w:ascii="Arial" w:hAnsi="Arial" w:cs="Arial"/>
          <w:color w:val="000000" w:themeColor="text1"/>
          <w:spacing w:val="-4"/>
          <w:sz w:val="22"/>
          <w:szCs w:val="22"/>
        </w:rPr>
      </w:pPr>
      <w:r w:rsidRPr="00555336">
        <w:rPr>
          <w:rFonts w:ascii="Arial" w:hAnsi="Arial" w:cs="Arial"/>
          <w:color w:val="000000" w:themeColor="text1"/>
          <w:spacing w:val="-4"/>
          <w:sz w:val="22"/>
          <w:szCs w:val="22"/>
        </w:rPr>
        <w:t xml:space="preserve">As at 31 December </w:t>
      </w:r>
      <w:r w:rsidR="00E97719" w:rsidRPr="00555336">
        <w:rPr>
          <w:rFonts w:ascii="Arial" w:hAnsi="Arial" w:cs="Arial"/>
          <w:color w:val="000000" w:themeColor="text1"/>
          <w:spacing w:val="-4"/>
          <w:sz w:val="22"/>
          <w:szCs w:val="22"/>
        </w:rPr>
        <w:t>2024</w:t>
      </w:r>
      <w:r w:rsidR="007C7757" w:rsidRPr="00555336">
        <w:rPr>
          <w:rFonts w:ascii="Arial" w:hAnsi="Arial" w:cs="Arial"/>
          <w:color w:val="000000" w:themeColor="text1"/>
          <w:spacing w:val="-4"/>
          <w:sz w:val="22"/>
          <w:szCs w:val="22"/>
        </w:rPr>
        <w:t xml:space="preserve"> and </w:t>
      </w:r>
      <w:r w:rsidR="00407345" w:rsidRPr="00555336">
        <w:rPr>
          <w:rFonts w:ascii="Arial" w:hAnsi="Arial" w:cs="Arial"/>
          <w:color w:val="000000" w:themeColor="text1"/>
          <w:spacing w:val="-4"/>
          <w:sz w:val="22"/>
          <w:szCs w:val="22"/>
        </w:rPr>
        <w:t>2023</w:t>
      </w:r>
      <w:r w:rsidRPr="00555336">
        <w:rPr>
          <w:rFonts w:ascii="Arial" w:hAnsi="Arial" w:cs="Arial"/>
          <w:color w:val="000000" w:themeColor="text1"/>
          <w:spacing w:val="-4"/>
          <w:sz w:val="22"/>
          <w:szCs w:val="22"/>
        </w:rPr>
        <w:t>, details of other current financial assets are as below.</w:t>
      </w:r>
    </w:p>
    <w:tbl>
      <w:tblPr>
        <w:tblW w:w="8730" w:type="dxa"/>
        <w:tblInd w:w="450" w:type="dxa"/>
        <w:tblLayout w:type="fixed"/>
        <w:tblLook w:val="04A0" w:firstRow="1" w:lastRow="0" w:firstColumn="1" w:lastColumn="0" w:noHBand="0" w:noVBand="1"/>
      </w:tblPr>
      <w:tblGrid>
        <w:gridCol w:w="5130"/>
        <w:gridCol w:w="1800"/>
        <w:gridCol w:w="1800"/>
      </w:tblGrid>
      <w:tr w:rsidR="00A02640" w:rsidRPr="00555336" w14:paraId="4E539532" w14:textId="77777777" w:rsidTr="00817083">
        <w:trPr>
          <w:trHeight w:val="376"/>
          <w:tblHeader/>
        </w:trPr>
        <w:tc>
          <w:tcPr>
            <w:tcW w:w="8730" w:type="dxa"/>
            <w:gridSpan w:val="3"/>
            <w:vAlign w:val="bottom"/>
          </w:tcPr>
          <w:p w14:paraId="7B56DC6F" w14:textId="7C49E1C5" w:rsidR="007C7757" w:rsidRPr="00555336" w:rsidRDefault="007C7757" w:rsidP="00760EC4">
            <w:pPr>
              <w:tabs>
                <w:tab w:val="decimal" w:pos="978"/>
              </w:tabs>
              <w:spacing w:line="380" w:lineRule="exact"/>
              <w:ind w:firstLine="70"/>
              <w:jc w:val="right"/>
              <w:rPr>
                <w:rFonts w:ascii="Arial" w:hAnsi="Arial" w:cs="Arial"/>
                <w:color w:val="000000" w:themeColor="text1"/>
                <w:sz w:val="22"/>
                <w:szCs w:val="22"/>
                <w:cs/>
              </w:rPr>
            </w:pPr>
            <w:r w:rsidRPr="00555336">
              <w:rPr>
                <w:rFonts w:ascii="Arial" w:hAnsi="Arial" w:cs="Arial"/>
                <w:color w:val="000000" w:themeColor="text1"/>
                <w:sz w:val="22"/>
                <w:szCs w:val="22"/>
                <w:cs/>
              </w:rPr>
              <w:t>(Unit: Thousand Baht)</w:t>
            </w:r>
          </w:p>
        </w:tc>
      </w:tr>
      <w:tr w:rsidR="00A02640" w:rsidRPr="00555336" w14:paraId="17FB5461" w14:textId="77777777" w:rsidTr="00E47AC5">
        <w:trPr>
          <w:trHeight w:val="576"/>
          <w:tblHeader/>
        </w:trPr>
        <w:tc>
          <w:tcPr>
            <w:tcW w:w="5130" w:type="dxa"/>
          </w:tcPr>
          <w:p w14:paraId="3B349B7F" w14:textId="77777777" w:rsidR="007C7757" w:rsidRPr="00555336" w:rsidRDefault="007C7757" w:rsidP="00760EC4">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rPr>
            </w:pPr>
          </w:p>
        </w:tc>
        <w:tc>
          <w:tcPr>
            <w:tcW w:w="3600" w:type="dxa"/>
            <w:gridSpan w:val="2"/>
          </w:tcPr>
          <w:p w14:paraId="6C3E2270" w14:textId="6EECEE91" w:rsidR="007C7757" w:rsidRPr="00555336" w:rsidRDefault="007C7757" w:rsidP="00760EC4">
            <w:pPr>
              <w:pBdr>
                <w:bottom w:val="single" w:sz="4" w:space="1" w:color="auto"/>
              </w:pBdr>
              <w:spacing w:line="380" w:lineRule="exact"/>
              <w:jc w:val="center"/>
              <w:rPr>
                <w:rFonts w:ascii="Arial" w:hAnsi="Arial" w:cs="Arial"/>
                <w:color w:val="000000" w:themeColor="text1"/>
                <w:sz w:val="22"/>
                <w:szCs w:val="22"/>
              </w:rPr>
            </w:pPr>
            <w:r w:rsidRPr="00555336">
              <w:rPr>
                <w:rFonts w:ascii="Arial" w:hAnsi="Arial" w:cs="Arial"/>
                <w:color w:val="000000" w:themeColor="text1"/>
                <w:sz w:val="22"/>
                <w:szCs w:val="22"/>
              </w:rPr>
              <w:t>Consolidated/Separate                         financial statements</w:t>
            </w:r>
          </w:p>
        </w:tc>
      </w:tr>
      <w:tr w:rsidR="00A02640" w:rsidRPr="00555336" w14:paraId="77B206EA" w14:textId="77777777" w:rsidTr="00E47AC5">
        <w:trPr>
          <w:trHeight w:val="80"/>
          <w:tblHeader/>
        </w:trPr>
        <w:tc>
          <w:tcPr>
            <w:tcW w:w="5130" w:type="dxa"/>
          </w:tcPr>
          <w:p w14:paraId="4DB70002" w14:textId="77777777" w:rsidR="007C7757" w:rsidRPr="00555336" w:rsidRDefault="007C7757" w:rsidP="00760EC4">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rPr>
            </w:pPr>
          </w:p>
        </w:tc>
        <w:tc>
          <w:tcPr>
            <w:tcW w:w="1800" w:type="dxa"/>
            <w:vAlign w:val="bottom"/>
          </w:tcPr>
          <w:p w14:paraId="00883375" w14:textId="0F81272E" w:rsidR="007C7757" w:rsidRPr="00555336" w:rsidRDefault="00E97719" w:rsidP="00760EC4">
            <w:pPr>
              <w:pBdr>
                <w:bottom w:val="single" w:sz="4" w:space="1" w:color="auto"/>
              </w:pBdr>
              <w:spacing w:line="380" w:lineRule="exact"/>
              <w:jc w:val="center"/>
              <w:rPr>
                <w:rFonts w:ascii="Arial" w:hAnsi="Arial" w:cs="Arial"/>
                <w:color w:val="000000" w:themeColor="text1"/>
                <w:sz w:val="22"/>
                <w:szCs w:val="22"/>
              </w:rPr>
            </w:pPr>
            <w:r w:rsidRPr="00555336">
              <w:rPr>
                <w:rFonts w:ascii="Arial" w:hAnsi="Arial" w:cs="Arial"/>
                <w:color w:val="000000" w:themeColor="text1"/>
                <w:sz w:val="22"/>
                <w:szCs w:val="22"/>
              </w:rPr>
              <w:t>2024</w:t>
            </w:r>
          </w:p>
        </w:tc>
        <w:tc>
          <w:tcPr>
            <w:tcW w:w="1800" w:type="dxa"/>
            <w:vAlign w:val="bottom"/>
          </w:tcPr>
          <w:p w14:paraId="042AC41C" w14:textId="23449A4F" w:rsidR="007C7757" w:rsidRPr="00555336" w:rsidRDefault="00407345" w:rsidP="00760EC4">
            <w:pPr>
              <w:pBdr>
                <w:bottom w:val="single" w:sz="4" w:space="1" w:color="auto"/>
              </w:pBdr>
              <w:spacing w:line="380" w:lineRule="exact"/>
              <w:jc w:val="center"/>
              <w:rPr>
                <w:rFonts w:ascii="Arial" w:hAnsi="Arial" w:cs="Arial"/>
                <w:color w:val="000000" w:themeColor="text1"/>
                <w:sz w:val="22"/>
                <w:szCs w:val="22"/>
              </w:rPr>
            </w:pPr>
            <w:r w:rsidRPr="00555336">
              <w:rPr>
                <w:rFonts w:ascii="Arial" w:hAnsi="Arial" w:cs="Arial"/>
                <w:color w:val="000000" w:themeColor="text1"/>
                <w:sz w:val="22"/>
                <w:szCs w:val="22"/>
              </w:rPr>
              <w:t>2023</w:t>
            </w:r>
          </w:p>
        </w:tc>
      </w:tr>
      <w:tr w:rsidR="00A02640" w:rsidRPr="00555336" w14:paraId="29D952B2" w14:textId="77777777" w:rsidTr="00E47AC5">
        <w:trPr>
          <w:trHeight w:val="376"/>
        </w:trPr>
        <w:tc>
          <w:tcPr>
            <w:tcW w:w="5130" w:type="dxa"/>
          </w:tcPr>
          <w:p w14:paraId="1FE0B926" w14:textId="0C7F6F95" w:rsidR="007C7757" w:rsidRPr="00555336" w:rsidRDefault="007C7757" w:rsidP="00760EC4">
            <w:pPr>
              <w:tabs>
                <w:tab w:val="decimal" w:pos="972"/>
              </w:tabs>
              <w:spacing w:line="380" w:lineRule="exact"/>
              <w:ind w:left="252" w:right="140" w:hanging="252"/>
              <w:rPr>
                <w:rFonts w:ascii="Arial" w:hAnsi="Arial" w:cs="Arial"/>
                <w:b/>
                <w:bCs/>
                <w:color w:val="000000" w:themeColor="text1"/>
                <w:sz w:val="22"/>
                <w:szCs w:val="22"/>
                <w:u w:val="single"/>
              </w:rPr>
            </w:pPr>
            <w:r w:rsidRPr="00555336">
              <w:rPr>
                <w:rFonts w:ascii="Arial" w:hAnsi="Arial" w:cs="Arial"/>
                <w:b/>
                <w:bCs/>
                <w:color w:val="000000" w:themeColor="text1"/>
                <w:sz w:val="22"/>
                <w:szCs w:val="22"/>
              </w:rPr>
              <w:t xml:space="preserve">Debt instruments at </w:t>
            </w:r>
            <w:proofErr w:type="spellStart"/>
            <w:r w:rsidRPr="00555336">
              <w:rPr>
                <w:rFonts w:ascii="Arial" w:hAnsi="Arial" w:cs="Arial"/>
                <w:b/>
                <w:bCs/>
                <w:color w:val="000000" w:themeColor="text1"/>
                <w:sz w:val="22"/>
                <w:szCs w:val="22"/>
              </w:rPr>
              <w:t>amortised</w:t>
            </w:r>
            <w:proofErr w:type="spellEnd"/>
            <w:r w:rsidRPr="00555336">
              <w:rPr>
                <w:rFonts w:ascii="Arial" w:hAnsi="Arial" w:cs="Arial"/>
                <w:b/>
                <w:bCs/>
                <w:color w:val="000000" w:themeColor="text1"/>
                <w:sz w:val="22"/>
                <w:szCs w:val="22"/>
              </w:rPr>
              <w:t xml:space="preserve"> cost </w:t>
            </w:r>
          </w:p>
        </w:tc>
        <w:tc>
          <w:tcPr>
            <w:tcW w:w="1800" w:type="dxa"/>
          </w:tcPr>
          <w:p w14:paraId="3B5A915A" w14:textId="77777777" w:rsidR="007C7757" w:rsidRPr="00555336" w:rsidRDefault="007C7757" w:rsidP="00760EC4">
            <w:pPr>
              <w:tabs>
                <w:tab w:val="decimal" w:pos="1510"/>
              </w:tabs>
              <w:spacing w:line="380" w:lineRule="exact"/>
              <w:rPr>
                <w:rFonts w:ascii="Arial" w:hAnsi="Arial" w:cs="Arial"/>
                <w:color w:val="000000" w:themeColor="text1"/>
                <w:sz w:val="22"/>
                <w:szCs w:val="22"/>
              </w:rPr>
            </w:pPr>
          </w:p>
        </w:tc>
        <w:tc>
          <w:tcPr>
            <w:tcW w:w="1800" w:type="dxa"/>
            <w:shd w:val="clear" w:color="auto" w:fill="auto"/>
            <w:vAlign w:val="bottom"/>
          </w:tcPr>
          <w:p w14:paraId="0B2BAB38" w14:textId="120A9749" w:rsidR="007C7757" w:rsidRPr="00555336" w:rsidRDefault="007C7757" w:rsidP="00760EC4">
            <w:pPr>
              <w:tabs>
                <w:tab w:val="decimal" w:pos="1510"/>
              </w:tabs>
              <w:spacing w:line="380" w:lineRule="exact"/>
              <w:rPr>
                <w:rFonts w:ascii="Arial" w:hAnsi="Arial" w:cs="Arial"/>
                <w:color w:val="000000" w:themeColor="text1"/>
                <w:sz w:val="22"/>
                <w:szCs w:val="22"/>
              </w:rPr>
            </w:pPr>
          </w:p>
        </w:tc>
      </w:tr>
      <w:tr w:rsidR="002C6FC5" w:rsidRPr="00555336" w14:paraId="1615AFC1" w14:textId="77777777" w:rsidTr="00752B60">
        <w:trPr>
          <w:trHeight w:val="376"/>
        </w:trPr>
        <w:tc>
          <w:tcPr>
            <w:tcW w:w="5130" w:type="dxa"/>
          </w:tcPr>
          <w:p w14:paraId="411344E7" w14:textId="01D56829" w:rsidR="002C6FC5" w:rsidRPr="00555336" w:rsidRDefault="002C6FC5" w:rsidP="002C6FC5">
            <w:pPr>
              <w:tabs>
                <w:tab w:val="decimal" w:pos="972"/>
              </w:tabs>
              <w:spacing w:line="380" w:lineRule="exact"/>
              <w:ind w:left="216" w:right="144"/>
              <w:rPr>
                <w:rFonts w:ascii="Arial" w:hAnsi="Arial" w:cs="Arial"/>
                <w:color w:val="000000" w:themeColor="text1"/>
                <w:sz w:val="22"/>
                <w:szCs w:val="22"/>
              </w:rPr>
            </w:pPr>
            <w:r w:rsidRPr="00555336">
              <w:rPr>
                <w:rFonts w:ascii="Arial" w:hAnsi="Arial" w:cs="Arial"/>
                <w:color w:val="000000" w:themeColor="text1"/>
                <w:sz w:val="22"/>
                <w:szCs w:val="22"/>
              </w:rPr>
              <w:t>Fixed deposit at banks</w:t>
            </w:r>
          </w:p>
        </w:tc>
        <w:tc>
          <w:tcPr>
            <w:tcW w:w="1800" w:type="dxa"/>
          </w:tcPr>
          <w:p w14:paraId="0448DD4E" w14:textId="2C6163F0" w:rsidR="002C6FC5" w:rsidRPr="00DF10C2" w:rsidRDefault="002C6FC5" w:rsidP="002C6FC5">
            <w:pPr>
              <w:tabs>
                <w:tab w:val="decimal" w:pos="1335"/>
              </w:tabs>
              <w:spacing w:line="380" w:lineRule="exact"/>
              <w:rPr>
                <w:rFonts w:ascii="Arial" w:hAnsi="Arial" w:cs="Arial"/>
                <w:color w:val="000000" w:themeColor="text1"/>
                <w:sz w:val="22"/>
                <w:szCs w:val="22"/>
              </w:rPr>
            </w:pPr>
            <w:r w:rsidRPr="00DF10C2">
              <w:rPr>
                <w:rFonts w:ascii="Arial" w:hAnsi="Arial" w:cs="Arial"/>
                <w:color w:val="000000" w:themeColor="text1"/>
                <w:sz w:val="22"/>
                <w:szCs w:val="22"/>
              </w:rPr>
              <w:t>154</w:t>
            </w:r>
          </w:p>
        </w:tc>
        <w:tc>
          <w:tcPr>
            <w:tcW w:w="1800" w:type="dxa"/>
            <w:shd w:val="clear" w:color="auto" w:fill="auto"/>
            <w:vAlign w:val="bottom"/>
          </w:tcPr>
          <w:p w14:paraId="1B473700" w14:textId="1B5ABC41" w:rsidR="002C6FC5" w:rsidRPr="00555336" w:rsidRDefault="002C6FC5" w:rsidP="002C6FC5">
            <w:pPr>
              <w:tabs>
                <w:tab w:val="decimal" w:pos="1335"/>
              </w:tabs>
              <w:spacing w:line="380" w:lineRule="exact"/>
              <w:rPr>
                <w:rFonts w:ascii="Arial" w:hAnsi="Arial" w:cs="Arial"/>
                <w:color w:val="000000" w:themeColor="text1"/>
                <w:sz w:val="22"/>
                <w:szCs w:val="22"/>
              </w:rPr>
            </w:pPr>
            <w:r w:rsidRPr="00555336">
              <w:rPr>
                <w:rFonts w:ascii="Arial" w:hAnsi="Arial" w:cs="Arial"/>
                <w:color w:val="000000" w:themeColor="text1"/>
                <w:sz w:val="22"/>
                <w:szCs w:val="22"/>
              </w:rPr>
              <w:t>153</w:t>
            </w:r>
          </w:p>
        </w:tc>
      </w:tr>
      <w:tr w:rsidR="002C6FC5" w:rsidRPr="00555336" w14:paraId="60293C2F" w14:textId="77777777" w:rsidTr="00752B60">
        <w:trPr>
          <w:trHeight w:val="376"/>
        </w:trPr>
        <w:tc>
          <w:tcPr>
            <w:tcW w:w="5130" w:type="dxa"/>
            <w:vAlign w:val="bottom"/>
          </w:tcPr>
          <w:p w14:paraId="11464CD6" w14:textId="4D8EF96D" w:rsidR="002C6FC5" w:rsidRPr="00555336" w:rsidRDefault="002C6FC5" w:rsidP="002C6FC5">
            <w:pPr>
              <w:tabs>
                <w:tab w:val="decimal" w:pos="972"/>
              </w:tabs>
              <w:spacing w:line="380" w:lineRule="exact"/>
              <w:ind w:left="252" w:right="140" w:hanging="252"/>
              <w:rPr>
                <w:rFonts w:ascii="Arial" w:hAnsi="Arial" w:cs="Arial"/>
                <w:b/>
                <w:bCs/>
                <w:color w:val="000000" w:themeColor="text1"/>
                <w:sz w:val="22"/>
                <w:szCs w:val="22"/>
              </w:rPr>
            </w:pPr>
            <w:r w:rsidRPr="00555336">
              <w:rPr>
                <w:rFonts w:ascii="Arial" w:hAnsi="Arial" w:cs="Arial"/>
                <w:b/>
                <w:bCs/>
                <w:color w:val="000000" w:themeColor="text1"/>
                <w:sz w:val="22"/>
                <w:szCs w:val="22"/>
              </w:rPr>
              <w:t xml:space="preserve">Financial assets at FVTPL </w:t>
            </w:r>
          </w:p>
        </w:tc>
        <w:tc>
          <w:tcPr>
            <w:tcW w:w="1800" w:type="dxa"/>
          </w:tcPr>
          <w:p w14:paraId="1D9CB34A" w14:textId="77777777" w:rsidR="002C6FC5" w:rsidRPr="00DF10C2" w:rsidRDefault="002C6FC5" w:rsidP="002C6FC5">
            <w:pPr>
              <w:tabs>
                <w:tab w:val="decimal" w:pos="1335"/>
              </w:tabs>
              <w:spacing w:line="380" w:lineRule="exact"/>
              <w:rPr>
                <w:rFonts w:ascii="Arial" w:hAnsi="Arial" w:cs="Arial"/>
                <w:color w:val="000000" w:themeColor="text1"/>
                <w:sz w:val="22"/>
                <w:szCs w:val="22"/>
              </w:rPr>
            </w:pPr>
          </w:p>
        </w:tc>
        <w:tc>
          <w:tcPr>
            <w:tcW w:w="1800" w:type="dxa"/>
            <w:shd w:val="clear" w:color="auto" w:fill="auto"/>
            <w:vAlign w:val="bottom"/>
          </w:tcPr>
          <w:p w14:paraId="50FE5CDF" w14:textId="7A5EB041" w:rsidR="002C6FC5" w:rsidRPr="00555336" w:rsidRDefault="002C6FC5" w:rsidP="002C6FC5">
            <w:pPr>
              <w:tabs>
                <w:tab w:val="decimal" w:pos="1335"/>
              </w:tabs>
              <w:spacing w:line="380" w:lineRule="exact"/>
              <w:rPr>
                <w:rFonts w:ascii="Arial" w:hAnsi="Arial" w:cs="Arial"/>
                <w:color w:val="000000" w:themeColor="text1"/>
                <w:sz w:val="22"/>
                <w:szCs w:val="22"/>
              </w:rPr>
            </w:pPr>
          </w:p>
        </w:tc>
      </w:tr>
      <w:tr w:rsidR="002C6FC5" w:rsidRPr="00555336" w14:paraId="4CAC1058" w14:textId="77777777" w:rsidTr="00752B60">
        <w:trPr>
          <w:trHeight w:val="376"/>
        </w:trPr>
        <w:tc>
          <w:tcPr>
            <w:tcW w:w="5130" w:type="dxa"/>
            <w:vAlign w:val="bottom"/>
          </w:tcPr>
          <w:p w14:paraId="4714174A" w14:textId="37ECF74B" w:rsidR="002C6FC5" w:rsidRPr="00555336" w:rsidRDefault="002C6FC5" w:rsidP="002C6FC5">
            <w:pPr>
              <w:tabs>
                <w:tab w:val="decimal" w:pos="972"/>
              </w:tabs>
              <w:spacing w:line="380" w:lineRule="exact"/>
              <w:ind w:left="216" w:right="-13"/>
              <w:rPr>
                <w:rFonts w:ascii="Arial" w:hAnsi="Arial" w:cs="Arial"/>
                <w:color w:val="000000" w:themeColor="text1"/>
                <w:sz w:val="22"/>
                <w:szCs w:val="22"/>
              </w:rPr>
            </w:pPr>
            <w:r w:rsidRPr="00555336">
              <w:rPr>
                <w:rFonts w:ascii="Arial" w:hAnsi="Arial" w:cs="Arial"/>
                <w:color w:val="000000" w:themeColor="text1"/>
                <w:sz w:val="22"/>
                <w:szCs w:val="22"/>
              </w:rPr>
              <w:t>Investment in debt instruments                                      (unit trust in open-end mutual funds)</w:t>
            </w:r>
          </w:p>
        </w:tc>
        <w:tc>
          <w:tcPr>
            <w:tcW w:w="1800" w:type="dxa"/>
          </w:tcPr>
          <w:p w14:paraId="2C995E8E" w14:textId="77777777" w:rsidR="00E6408C" w:rsidRPr="00DF10C2" w:rsidRDefault="00E6408C" w:rsidP="002C6FC5">
            <w:pPr>
              <w:pBdr>
                <w:bottom w:val="single" w:sz="4" w:space="1" w:color="auto"/>
              </w:pBdr>
              <w:tabs>
                <w:tab w:val="decimal" w:pos="1335"/>
              </w:tabs>
              <w:spacing w:line="380" w:lineRule="exact"/>
              <w:rPr>
                <w:rFonts w:ascii="Arial" w:hAnsi="Arial" w:cs="Arial"/>
                <w:color w:val="000000" w:themeColor="text1"/>
                <w:sz w:val="22"/>
                <w:szCs w:val="22"/>
              </w:rPr>
            </w:pPr>
          </w:p>
          <w:p w14:paraId="782F84FD" w14:textId="0172CFC5" w:rsidR="002C6FC5" w:rsidRPr="00DF10C2" w:rsidRDefault="002C6FC5" w:rsidP="002C6FC5">
            <w:pPr>
              <w:pBdr>
                <w:bottom w:val="single" w:sz="4" w:space="1" w:color="auto"/>
              </w:pBdr>
              <w:tabs>
                <w:tab w:val="decimal" w:pos="1335"/>
              </w:tabs>
              <w:spacing w:line="380" w:lineRule="exact"/>
              <w:rPr>
                <w:rFonts w:ascii="Arial" w:hAnsi="Arial" w:cs="Arial"/>
                <w:color w:val="000000" w:themeColor="text1"/>
                <w:sz w:val="22"/>
                <w:szCs w:val="22"/>
              </w:rPr>
            </w:pPr>
            <w:r w:rsidRPr="00DF10C2">
              <w:rPr>
                <w:rFonts w:ascii="Arial" w:hAnsi="Arial" w:cs="Arial"/>
                <w:color w:val="000000" w:themeColor="text1"/>
                <w:sz w:val="22"/>
                <w:szCs w:val="22"/>
              </w:rPr>
              <w:t>6,605</w:t>
            </w:r>
          </w:p>
        </w:tc>
        <w:tc>
          <w:tcPr>
            <w:tcW w:w="1800" w:type="dxa"/>
            <w:shd w:val="clear" w:color="auto" w:fill="auto"/>
            <w:vAlign w:val="bottom"/>
          </w:tcPr>
          <w:p w14:paraId="68CE47F9" w14:textId="04BE8DBC" w:rsidR="002C6FC5" w:rsidRPr="00555336" w:rsidRDefault="002C6FC5" w:rsidP="002C6FC5">
            <w:pPr>
              <w:pBdr>
                <w:bottom w:val="single" w:sz="4" w:space="1" w:color="auto"/>
              </w:pBdr>
              <w:tabs>
                <w:tab w:val="decimal" w:pos="1335"/>
              </w:tabs>
              <w:spacing w:line="380" w:lineRule="exact"/>
              <w:rPr>
                <w:rFonts w:ascii="Arial" w:hAnsi="Arial" w:cs="Arial"/>
                <w:color w:val="000000" w:themeColor="text1"/>
                <w:sz w:val="22"/>
                <w:szCs w:val="22"/>
              </w:rPr>
            </w:pPr>
            <w:r w:rsidRPr="00555336">
              <w:rPr>
                <w:rFonts w:ascii="Arial" w:hAnsi="Arial" w:cs="Arial"/>
                <w:color w:val="000000" w:themeColor="text1"/>
                <w:sz w:val="22"/>
                <w:szCs w:val="22"/>
              </w:rPr>
              <w:t>6,460</w:t>
            </w:r>
          </w:p>
        </w:tc>
      </w:tr>
      <w:tr w:rsidR="002C6FC5" w:rsidRPr="00555336" w14:paraId="030C7DC3" w14:textId="77777777" w:rsidTr="00752B60">
        <w:trPr>
          <w:trHeight w:val="220"/>
        </w:trPr>
        <w:tc>
          <w:tcPr>
            <w:tcW w:w="5130" w:type="dxa"/>
            <w:vAlign w:val="bottom"/>
            <w:hideMark/>
          </w:tcPr>
          <w:p w14:paraId="28F6B5EF" w14:textId="77777777" w:rsidR="002C6FC5" w:rsidRPr="00555336" w:rsidRDefault="002C6FC5" w:rsidP="002C6FC5">
            <w:pPr>
              <w:spacing w:line="380" w:lineRule="exact"/>
              <w:ind w:left="252" w:hanging="252"/>
              <w:rPr>
                <w:rFonts w:ascii="Arial" w:hAnsi="Arial" w:cs="Arial"/>
                <w:b/>
                <w:bCs/>
                <w:color w:val="000000" w:themeColor="text1"/>
                <w:sz w:val="22"/>
                <w:szCs w:val="22"/>
              </w:rPr>
            </w:pPr>
            <w:r w:rsidRPr="00555336">
              <w:rPr>
                <w:rFonts w:ascii="Arial" w:hAnsi="Arial" w:cs="Arial"/>
                <w:b/>
                <w:bCs/>
                <w:color w:val="000000" w:themeColor="text1"/>
                <w:sz w:val="22"/>
                <w:szCs w:val="22"/>
              </w:rPr>
              <w:t>Total other current financial assets</w:t>
            </w:r>
          </w:p>
        </w:tc>
        <w:tc>
          <w:tcPr>
            <w:tcW w:w="1800" w:type="dxa"/>
          </w:tcPr>
          <w:p w14:paraId="75AAB756" w14:textId="51641F81" w:rsidR="002C6FC5" w:rsidRPr="00DF10C2" w:rsidRDefault="002C6FC5" w:rsidP="002C6FC5">
            <w:pPr>
              <w:pBdr>
                <w:bottom w:val="double" w:sz="4" w:space="1" w:color="auto"/>
              </w:pBdr>
              <w:tabs>
                <w:tab w:val="decimal" w:pos="1335"/>
              </w:tabs>
              <w:spacing w:line="380" w:lineRule="exact"/>
              <w:rPr>
                <w:rFonts w:ascii="Arial" w:hAnsi="Arial" w:cs="Arial"/>
                <w:b/>
                <w:bCs/>
                <w:color w:val="000000" w:themeColor="text1"/>
                <w:sz w:val="22"/>
                <w:szCs w:val="22"/>
              </w:rPr>
            </w:pPr>
            <w:r w:rsidRPr="00DF10C2">
              <w:rPr>
                <w:rFonts w:ascii="Arial" w:hAnsi="Arial" w:cs="Arial"/>
                <w:b/>
                <w:bCs/>
                <w:color w:val="000000" w:themeColor="text1"/>
                <w:sz w:val="22"/>
                <w:szCs w:val="22"/>
              </w:rPr>
              <w:t>6,759</w:t>
            </w:r>
          </w:p>
        </w:tc>
        <w:tc>
          <w:tcPr>
            <w:tcW w:w="1800" w:type="dxa"/>
            <w:shd w:val="clear" w:color="auto" w:fill="auto"/>
            <w:vAlign w:val="bottom"/>
          </w:tcPr>
          <w:p w14:paraId="1BAE6A04" w14:textId="24C7CD1D" w:rsidR="002C6FC5" w:rsidRPr="00555336" w:rsidRDefault="002C6FC5" w:rsidP="002C6FC5">
            <w:pPr>
              <w:pBdr>
                <w:bottom w:val="double" w:sz="4" w:space="1" w:color="auto"/>
              </w:pBdr>
              <w:tabs>
                <w:tab w:val="decimal" w:pos="1335"/>
              </w:tabs>
              <w:spacing w:line="380" w:lineRule="exact"/>
              <w:rPr>
                <w:rFonts w:ascii="Arial" w:hAnsi="Arial" w:cs="Arial"/>
                <w:b/>
                <w:bCs/>
                <w:color w:val="000000" w:themeColor="text1"/>
                <w:sz w:val="22"/>
                <w:szCs w:val="22"/>
              </w:rPr>
            </w:pPr>
            <w:r w:rsidRPr="00555336">
              <w:rPr>
                <w:rFonts w:ascii="Arial" w:hAnsi="Arial" w:cs="Arial"/>
                <w:b/>
                <w:bCs/>
                <w:color w:val="000000" w:themeColor="text1"/>
                <w:sz w:val="22"/>
                <w:szCs w:val="22"/>
              </w:rPr>
              <w:t>6,613</w:t>
            </w:r>
          </w:p>
        </w:tc>
      </w:tr>
    </w:tbl>
    <w:p w14:paraId="08B06B91" w14:textId="77777777" w:rsidR="00D5562D" w:rsidRDefault="00D5562D">
      <w:pPr>
        <w:overflowPunct/>
        <w:autoSpaceDE/>
        <w:autoSpaceDN/>
        <w:adjustRightInd/>
        <w:spacing w:after="200" w:line="276"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2BB85113" w14:textId="396F94E8" w:rsidR="009E2F8C" w:rsidRPr="00555336" w:rsidRDefault="007C7757" w:rsidP="00760EC4">
      <w:pPr>
        <w:spacing w:before="240" w:line="380" w:lineRule="exact"/>
        <w:ind w:left="533" w:hanging="533"/>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lastRenderedPageBreak/>
        <w:t>1</w:t>
      </w:r>
      <w:r w:rsidR="00C23084" w:rsidRPr="00555336">
        <w:rPr>
          <w:rFonts w:ascii="Arial" w:hAnsi="Arial" w:cs="Arial"/>
          <w:b/>
          <w:bCs/>
          <w:color w:val="000000" w:themeColor="text1"/>
          <w:sz w:val="22"/>
          <w:szCs w:val="22"/>
        </w:rPr>
        <w:t>4</w:t>
      </w:r>
      <w:r w:rsidR="009E2F8C" w:rsidRPr="00555336">
        <w:rPr>
          <w:rFonts w:ascii="Arial" w:hAnsi="Arial" w:cs="Arial"/>
          <w:b/>
          <w:bCs/>
          <w:color w:val="000000" w:themeColor="text1"/>
          <w:sz w:val="22"/>
          <w:szCs w:val="22"/>
        </w:rPr>
        <w:t>.</w:t>
      </w:r>
      <w:r w:rsidR="009E2F8C" w:rsidRPr="00555336">
        <w:rPr>
          <w:rFonts w:ascii="Arial" w:hAnsi="Arial" w:cs="Arial"/>
          <w:b/>
          <w:bCs/>
          <w:color w:val="000000" w:themeColor="text1"/>
          <w:sz w:val="22"/>
          <w:szCs w:val="22"/>
        </w:rPr>
        <w:tab/>
        <w:t>Other current assets</w:t>
      </w:r>
    </w:p>
    <w:tbl>
      <w:tblPr>
        <w:tblW w:w="8733" w:type="dxa"/>
        <w:tblInd w:w="450" w:type="dxa"/>
        <w:tblLayout w:type="fixed"/>
        <w:tblLook w:val="0000" w:firstRow="0" w:lastRow="0" w:firstColumn="0" w:lastColumn="0" w:noHBand="0" w:noVBand="0"/>
      </w:tblPr>
      <w:tblGrid>
        <w:gridCol w:w="3420"/>
        <w:gridCol w:w="1350"/>
        <w:gridCol w:w="1350"/>
        <w:gridCol w:w="1260"/>
        <w:gridCol w:w="1346"/>
        <w:gridCol w:w="7"/>
      </w:tblGrid>
      <w:tr w:rsidR="00A02640" w:rsidRPr="00555336" w14:paraId="15BA4827" w14:textId="77777777" w:rsidTr="00E47AC5">
        <w:trPr>
          <w:gridAfter w:val="1"/>
          <w:wAfter w:w="7" w:type="dxa"/>
          <w:tblHeader/>
        </w:trPr>
        <w:tc>
          <w:tcPr>
            <w:tcW w:w="8726" w:type="dxa"/>
            <w:gridSpan w:val="5"/>
            <w:vAlign w:val="bottom"/>
          </w:tcPr>
          <w:p w14:paraId="590AFDDF" w14:textId="77777777" w:rsidR="002A3363" w:rsidRPr="00555336" w:rsidRDefault="002A3363" w:rsidP="00D5562D">
            <w:pPr>
              <w:tabs>
                <w:tab w:val="left" w:pos="600"/>
                <w:tab w:val="right" w:pos="7280"/>
                <w:tab w:val="right" w:pos="8540"/>
              </w:tabs>
              <w:spacing w:line="360" w:lineRule="exact"/>
              <w:ind w:left="-18"/>
              <w:jc w:val="right"/>
              <w:rPr>
                <w:rFonts w:ascii="Arial" w:hAnsi="Arial" w:cs="Arial"/>
                <w:color w:val="000000" w:themeColor="text1"/>
                <w:sz w:val="22"/>
                <w:szCs w:val="22"/>
              </w:rPr>
            </w:pPr>
            <w:r w:rsidRPr="00555336">
              <w:rPr>
                <w:rFonts w:ascii="Arial" w:hAnsi="Arial" w:cs="Arial"/>
                <w:color w:val="000000" w:themeColor="text1"/>
                <w:sz w:val="22"/>
                <w:szCs w:val="22"/>
              </w:rPr>
              <w:t>(Unit: Thousand Baht)</w:t>
            </w:r>
          </w:p>
        </w:tc>
      </w:tr>
      <w:tr w:rsidR="00A02640" w:rsidRPr="00555336" w14:paraId="748DBE31" w14:textId="77777777" w:rsidTr="00E47AC5">
        <w:trPr>
          <w:tblHeader/>
        </w:trPr>
        <w:tc>
          <w:tcPr>
            <w:tcW w:w="3420" w:type="dxa"/>
            <w:vAlign w:val="bottom"/>
          </w:tcPr>
          <w:p w14:paraId="266EC87A" w14:textId="77777777" w:rsidR="006410BE" w:rsidRPr="00555336" w:rsidRDefault="006410BE" w:rsidP="00D5562D">
            <w:pPr>
              <w:tabs>
                <w:tab w:val="left" w:pos="2160"/>
                <w:tab w:val="right" w:pos="8100"/>
              </w:tabs>
              <w:spacing w:line="360" w:lineRule="exact"/>
              <w:jc w:val="center"/>
              <w:rPr>
                <w:rFonts w:ascii="Arial" w:hAnsi="Arial" w:cs="Arial"/>
                <w:color w:val="000000" w:themeColor="text1"/>
                <w:sz w:val="22"/>
                <w:szCs w:val="22"/>
              </w:rPr>
            </w:pPr>
          </w:p>
        </w:tc>
        <w:tc>
          <w:tcPr>
            <w:tcW w:w="2700" w:type="dxa"/>
            <w:gridSpan w:val="2"/>
            <w:vAlign w:val="bottom"/>
          </w:tcPr>
          <w:p w14:paraId="030DAEAA" w14:textId="77777777" w:rsidR="006410BE" w:rsidRPr="00555336" w:rsidRDefault="006410BE" w:rsidP="00D5562D">
            <w:pPr>
              <w:tabs>
                <w:tab w:val="left" w:pos="600"/>
                <w:tab w:val="right" w:pos="7280"/>
                <w:tab w:val="right" w:pos="8540"/>
              </w:tabs>
              <w:spacing w:line="360" w:lineRule="exact"/>
              <w:ind w:left="-18"/>
              <w:jc w:val="center"/>
              <w:rPr>
                <w:rFonts w:ascii="Arial" w:hAnsi="Arial" w:cs="Arial"/>
                <w:color w:val="000000" w:themeColor="text1"/>
                <w:sz w:val="22"/>
                <w:szCs w:val="22"/>
              </w:rPr>
            </w:pPr>
            <w:r w:rsidRPr="00555336">
              <w:rPr>
                <w:rFonts w:ascii="Arial" w:hAnsi="Arial" w:cs="Arial"/>
                <w:color w:val="000000" w:themeColor="text1"/>
                <w:sz w:val="22"/>
                <w:szCs w:val="22"/>
              </w:rPr>
              <w:t>Consolidated</w:t>
            </w:r>
          </w:p>
        </w:tc>
        <w:tc>
          <w:tcPr>
            <w:tcW w:w="2613" w:type="dxa"/>
            <w:gridSpan w:val="3"/>
            <w:vAlign w:val="bottom"/>
          </w:tcPr>
          <w:p w14:paraId="3EF26808" w14:textId="77777777" w:rsidR="006410BE" w:rsidRPr="00555336" w:rsidRDefault="006410BE" w:rsidP="00D5562D">
            <w:pPr>
              <w:tabs>
                <w:tab w:val="left" w:pos="600"/>
                <w:tab w:val="right" w:pos="7280"/>
                <w:tab w:val="right" w:pos="8540"/>
              </w:tabs>
              <w:spacing w:line="360" w:lineRule="exact"/>
              <w:ind w:left="-18"/>
              <w:jc w:val="center"/>
              <w:rPr>
                <w:rFonts w:ascii="Arial" w:hAnsi="Arial" w:cs="Arial"/>
                <w:color w:val="000000" w:themeColor="text1"/>
                <w:sz w:val="22"/>
                <w:szCs w:val="22"/>
              </w:rPr>
            </w:pPr>
            <w:r w:rsidRPr="00555336">
              <w:rPr>
                <w:rFonts w:ascii="Arial" w:hAnsi="Arial" w:cs="Arial"/>
                <w:color w:val="000000" w:themeColor="text1"/>
                <w:sz w:val="22"/>
                <w:szCs w:val="22"/>
              </w:rPr>
              <w:t>Separate</w:t>
            </w:r>
          </w:p>
        </w:tc>
      </w:tr>
      <w:tr w:rsidR="00A02640" w:rsidRPr="00555336" w14:paraId="6181ABAF" w14:textId="77777777" w:rsidTr="00E47AC5">
        <w:trPr>
          <w:tblHeader/>
        </w:trPr>
        <w:tc>
          <w:tcPr>
            <w:tcW w:w="3420" w:type="dxa"/>
            <w:vAlign w:val="bottom"/>
          </w:tcPr>
          <w:p w14:paraId="7CC652FC" w14:textId="77777777" w:rsidR="006410BE" w:rsidRPr="00555336" w:rsidRDefault="006410BE" w:rsidP="00D5562D">
            <w:pPr>
              <w:tabs>
                <w:tab w:val="left" w:pos="2160"/>
                <w:tab w:val="right" w:pos="8100"/>
              </w:tabs>
              <w:spacing w:line="360" w:lineRule="exact"/>
              <w:jc w:val="center"/>
              <w:rPr>
                <w:rFonts w:ascii="Arial" w:hAnsi="Arial" w:cs="Arial"/>
                <w:color w:val="000000" w:themeColor="text1"/>
                <w:sz w:val="22"/>
                <w:szCs w:val="22"/>
              </w:rPr>
            </w:pPr>
          </w:p>
        </w:tc>
        <w:tc>
          <w:tcPr>
            <w:tcW w:w="2700" w:type="dxa"/>
            <w:gridSpan w:val="2"/>
            <w:vAlign w:val="bottom"/>
          </w:tcPr>
          <w:p w14:paraId="5F6A910B" w14:textId="77777777" w:rsidR="006410BE" w:rsidRPr="00555336" w:rsidRDefault="006410BE" w:rsidP="00D5562D">
            <w:pPr>
              <w:pBdr>
                <w:bottom w:val="single" w:sz="4" w:space="1" w:color="auto"/>
              </w:pBdr>
              <w:tabs>
                <w:tab w:val="left" w:pos="600"/>
                <w:tab w:val="right" w:pos="7280"/>
                <w:tab w:val="right" w:pos="8540"/>
              </w:tabs>
              <w:spacing w:line="360" w:lineRule="exact"/>
              <w:ind w:left="-18"/>
              <w:jc w:val="center"/>
              <w:rPr>
                <w:rFonts w:ascii="Arial" w:hAnsi="Arial" w:cs="Arial"/>
                <w:color w:val="000000" w:themeColor="text1"/>
                <w:sz w:val="22"/>
                <w:szCs w:val="22"/>
              </w:rPr>
            </w:pPr>
            <w:r w:rsidRPr="00555336">
              <w:rPr>
                <w:rFonts w:ascii="Arial" w:hAnsi="Arial" w:cs="Arial"/>
                <w:color w:val="000000" w:themeColor="text1"/>
                <w:sz w:val="22"/>
                <w:szCs w:val="22"/>
              </w:rPr>
              <w:t>financial statements</w:t>
            </w:r>
          </w:p>
        </w:tc>
        <w:tc>
          <w:tcPr>
            <w:tcW w:w="2613" w:type="dxa"/>
            <w:gridSpan w:val="3"/>
            <w:vAlign w:val="bottom"/>
          </w:tcPr>
          <w:p w14:paraId="164B4ACF" w14:textId="77777777" w:rsidR="006410BE" w:rsidRPr="00555336" w:rsidRDefault="006410BE" w:rsidP="00D5562D">
            <w:pPr>
              <w:pBdr>
                <w:bottom w:val="single" w:sz="4" w:space="1" w:color="auto"/>
              </w:pBdr>
              <w:tabs>
                <w:tab w:val="left" w:pos="600"/>
                <w:tab w:val="right" w:pos="7280"/>
                <w:tab w:val="right" w:pos="8540"/>
              </w:tabs>
              <w:spacing w:line="360" w:lineRule="exact"/>
              <w:ind w:left="-18"/>
              <w:jc w:val="center"/>
              <w:rPr>
                <w:rFonts w:ascii="Arial" w:hAnsi="Arial" w:cs="Arial"/>
                <w:color w:val="000000" w:themeColor="text1"/>
                <w:sz w:val="22"/>
                <w:szCs w:val="22"/>
              </w:rPr>
            </w:pPr>
            <w:r w:rsidRPr="00555336">
              <w:rPr>
                <w:rFonts w:ascii="Arial" w:hAnsi="Arial" w:cs="Arial"/>
                <w:color w:val="000000" w:themeColor="text1"/>
                <w:sz w:val="22"/>
                <w:szCs w:val="22"/>
              </w:rPr>
              <w:t>financial statements</w:t>
            </w:r>
          </w:p>
        </w:tc>
      </w:tr>
      <w:tr w:rsidR="00A02640" w:rsidRPr="00555336" w14:paraId="5A6F1633" w14:textId="77777777" w:rsidTr="00E47AC5">
        <w:trPr>
          <w:tblHeader/>
        </w:trPr>
        <w:tc>
          <w:tcPr>
            <w:tcW w:w="3420" w:type="dxa"/>
            <w:vAlign w:val="bottom"/>
          </w:tcPr>
          <w:p w14:paraId="46A4332A" w14:textId="77777777" w:rsidR="00327BE8" w:rsidRPr="00555336" w:rsidRDefault="00327BE8" w:rsidP="00D5562D">
            <w:pPr>
              <w:tabs>
                <w:tab w:val="left" w:pos="2160"/>
                <w:tab w:val="right" w:pos="8100"/>
              </w:tabs>
              <w:spacing w:line="360" w:lineRule="exact"/>
              <w:jc w:val="center"/>
              <w:rPr>
                <w:rFonts w:ascii="Arial" w:hAnsi="Arial" w:cs="Arial"/>
                <w:color w:val="000000" w:themeColor="text1"/>
                <w:sz w:val="22"/>
                <w:szCs w:val="22"/>
              </w:rPr>
            </w:pPr>
          </w:p>
        </w:tc>
        <w:tc>
          <w:tcPr>
            <w:tcW w:w="1350" w:type="dxa"/>
            <w:vAlign w:val="bottom"/>
          </w:tcPr>
          <w:p w14:paraId="244B9CE3" w14:textId="79CF5047" w:rsidR="00327BE8" w:rsidRPr="00555336" w:rsidRDefault="00E97719" w:rsidP="00D5562D">
            <w:pPr>
              <w:pBdr>
                <w:bottom w:val="single" w:sz="4" w:space="1" w:color="auto"/>
              </w:pBdr>
              <w:tabs>
                <w:tab w:val="left" w:pos="600"/>
                <w:tab w:val="right" w:pos="7280"/>
                <w:tab w:val="right" w:pos="8540"/>
              </w:tabs>
              <w:spacing w:line="360" w:lineRule="exact"/>
              <w:ind w:left="-18"/>
              <w:jc w:val="center"/>
              <w:rPr>
                <w:rFonts w:ascii="Arial" w:hAnsi="Arial" w:cs="Arial"/>
                <w:color w:val="000000" w:themeColor="text1"/>
                <w:sz w:val="22"/>
                <w:szCs w:val="22"/>
              </w:rPr>
            </w:pPr>
            <w:r w:rsidRPr="00555336">
              <w:rPr>
                <w:rFonts w:ascii="Arial" w:hAnsi="Arial" w:cs="Arial"/>
                <w:color w:val="000000" w:themeColor="text1"/>
                <w:sz w:val="22"/>
                <w:szCs w:val="22"/>
              </w:rPr>
              <w:t>2024</w:t>
            </w:r>
          </w:p>
        </w:tc>
        <w:tc>
          <w:tcPr>
            <w:tcW w:w="1350" w:type="dxa"/>
            <w:vAlign w:val="bottom"/>
          </w:tcPr>
          <w:p w14:paraId="03CE8703" w14:textId="58A606DE" w:rsidR="00327BE8" w:rsidRPr="00555336" w:rsidRDefault="00407345" w:rsidP="00D5562D">
            <w:pPr>
              <w:pBdr>
                <w:bottom w:val="single" w:sz="4" w:space="1" w:color="auto"/>
              </w:pBdr>
              <w:tabs>
                <w:tab w:val="left" w:pos="600"/>
                <w:tab w:val="right" w:pos="7280"/>
                <w:tab w:val="right" w:pos="8540"/>
              </w:tabs>
              <w:spacing w:line="360" w:lineRule="exact"/>
              <w:ind w:left="-18"/>
              <w:jc w:val="center"/>
              <w:rPr>
                <w:rFonts w:ascii="Arial" w:hAnsi="Arial" w:cs="Arial"/>
                <w:color w:val="000000" w:themeColor="text1"/>
                <w:sz w:val="22"/>
                <w:szCs w:val="22"/>
              </w:rPr>
            </w:pPr>
            <w:r w:rsidRPr="00555336">
              <w:rPr>
                <w:rFonts w:ascii="Arial" w:hAnsi="Arial" w:cs="Arial"/>
                <w:color w:val="000000" w:themeColor="text1"/>
                <w:sz w:val="22"/>
                <w:szCs w:val="22"/>
              </w:rPr>
              <w:t>2023</w:t>
            </w:r>
          </w:p>
        </w:tc>
        <w:tc>
          <w:tcPr>
            <w:tcW w:w="1260" w:type="dxa"/>
            <w:vAlign w:val="bottom"/>
          </w:tcPr>
          <w:p w14:paraId="251E29B3" w14:textId="55CE5B06" w:rsidR="00327BE8" w:rsidRPr="00555336" w:rsidRDefault="00E97719" w:rsidP="00D5562D">
            <w:pPr>
              <w:pBdr>
                <w:bottom w:val="single" w:sz="4" w:space="1" w:color="auto"/>
              </w:pBdr>
              <w:tabs>
                <w:tab w:val="left" w:pos="600"/>
                <w:tab w:val="right" w:pos="7280"/>
                <w:tab w:val="right" w:pos="8540"/>
              </w:tabs>
              <w:spacing w:line="360" w:lineRule="exact"/>
              <w:ind w:left="-18"/>
              <w:jc w:val="center"/>
              <w:rPr>
                <w:rFonts w:ascii="Arial" w:hAnsi="Arial" w:cs="Arial"/>
                <w:color w:val="000000" w:themeColor="text1"/>
                <w:sz w:val="22"/>
                <w:szCs w:val="22"/>
              </w:rPr>
            </w:pPr>
            <w:r w:rsidRPr="00555336">
              <w:rPr>
                <w:rFonts w:ascii="Arial" w:hAnsi="Arial" w:cs="Arial"/>
                <w:color w:val="000000" w:themeColor="text1"/>
                <w:sz w:val="22"/>
                <w:szCs w:val="22"/>
              </w:rPr>
              <w:t>2024</w:t>
            </w:r>
          </w:p>
        </w:tc>
        <w:tc>
          <w:tcPr>
            <w:tcW w:w="1353" w:type="dxa"/>
            <w:gridSpan w:val="2"/>
            <w:vAlign w:val="bottom"/>
          </w:tcPr>
          <w:p w14:paraId="113286EE" w14:textId="792E93D0" w:rsidR="00327BE8" w:rsidRPr="00555336" w:rsidRDefault="00407345" w:rsidP="00D5562D">
            <w:pPr>
              <w:pBdr>
                <w:bottom w:val="single" w:sz="4" w:space="1" w:color="auto"/>
              </w:pBdr>
              <w:tabs>
                <w:tab w:val="left" w:pos="600"/>
                <w:tab w:val="right" w:pos="7280"/>
                <w:tab w:val="right" w:pos="8540"/>
              </w:tabs>
              <w:spacing w:line="360" w:lineRule="exact"/>
              <w:ind w:left="-18"/>
              <w:jc w:val="center"/>
              <w:rPr>
                <w:rFonts w:ascii="Arial" w:hAnsi="Arial" w:cs="Arial"/>
                <w:color w:val="000000" w:themeColor="text1"/>
                <w:sz w:val="22"/>
                <w:szCs w:val="22"/>
              </w:rPr>
            </w:pPr>
            <w:r w:rsidRPr="00555336">
              <w:rPr>
                <w:rFonts w:ascii="Arial" w:hAnsi="Arial" w:cs="Arial"/>
                <w:color w:val="000000" w:themeColor="text1"/>
                <w:sz w:val="22"/>
                <w:szCs w:val="22"/>
              </w:rPr>
              <w:t>2023</w:t>
            </w:r>
          </w:p>
        </w:tc>
      </w:tr>
      <w:tr w:rsidR="002C6FC5" w:rsidRPr="00555336" w14:paraId="01081225" w14:textId="77777777" w:rsidTr="00E47AC5">
        <w:tc>
          <w:tcPr>
            <w:tcW w:w="3420" w:type="dxa"/>
            <w:vAlign w:val="bottom"/>
          </w:tcPr>
          <w:p w14:paraId="72B39624" w14:textId="77777777" w:rsidR="002C6FC5" w:rsidRPr="00555336" w:rsidRDefault="002C6FC5" w:rsidP="00D5562D">
            <w:pPr>
              <w:spacing w:line="360" w:lineRule="exact"/>
              <w:ind w:left="-18" w:firstLine="18"/>
              <w:rPr>
                <w:rFonts w:ascii="Arial" w:hAnsi="Arial" w:cs="Arial"/>
                <w:color w:val="000000" w:themeColor="text1"/>
                <w:sz w:val="22"/>
                <w:szCs w:val="22"/>
                <w:cs/>
              </w:rPr>
            </w:pPr>
            <w:r w:rsidRPr="00555336">
              <w:rPr>
                <w:rFonts w:ascii="Arial" w:hAnsi="Arial" w:cs="Arial"/>
                <w:color w:val="000000" w:themeColor="text1"/>
                <w:sz w:val="22"/>
                <w:szCs w:val="22"/>
              </w:rPr>
              <w:t>Withholding income tax</w:t>
            </w:r>
          </w:p>
        </w:tc>
        <w:tc>
          <w:tcPr>
            <w:tcW w:w="1350" w:type="dxa"/>
            <w:vAlign w:val="bottom"/>
          </w:tcPr>
          <w:p w14:paraId="6E93C754" w14:textId="37ACC499" w:rsidR="002C6FC5" w:rsidRPr="00DF10C2" w:rsidRDefault="002C6FC5" w:rsidP="00D5562D">
            <w:pP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348,509</w:t>
            </w:r>
          </w:p>
        </w:tc>
        <w:tc>
          <w:tcPr>
            <w:tcW w:w="1350" w:type="dxa"/>
            <w:vAlign w:val="bottom"/>
          </w:tcPr>
          <w:p w14:paraId="3652E338" w14:textId="471CC31A" w:rsidR="002C6FC5" w:rsidRPr="00DF10C2" w:rsidRDefault="002C6FC5" w:rsidP="00D5562D">
            <w:pP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440,479</w:t>
            </w:r>
          </w:p>
        </w:tc>
        <w:tc>
          <w:tcPr>
            <w:tcW w:w="1260" w:type="dxa"/>
            <w:vAlign w:val="bottom"/>
          </w:tcPr>
          <w:p w14:paraId="24E39F02" w14:textId="3575A3EC" w:rsidR="002C6FC5" w:rsidRPr="00DF10C2" w:rsidRDefault="002C6FC5" w:rsidP="00D5562D">
            <w:pP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338,675</w:t>
            </w:r>
          </w:p>
        </w:tc>
        <w:tc>
          <w:tcPr>
            <w:tcW w:w="1353" w:type="dxa"/>
            <w:gridSpan w:val="2"/>
            <w:vAlign w:val="bottom"/>
          </w:tcPr>
          <w:p w14:paraId="4B57C407" w14:textId="12A1B94B" w:rsidR="002C6FC5" w:rsidRPr="00DF10C2" w:rsidRDefault="002C6FC5" w:rsidP="00D5562D">
            <w:pP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426,861</w:t>
            </w:r>
          </w:p>
        </w:tc>
      </w:tr>
      <w:tr w:rsidR="002C6FC5" w:rsidRPr="00555336" w14:paraId="482B8D01" w14:textId="77777777" w:rsidTr="00E47AC5">
        <w:tc>
          <w:tcPr>
            <w:tcW w:w="3420" w:type="dxa"/>
            <w:vAlign w:val="bottom"/>
          </w:tcPr>
          <w:p w14:paraId="2DACC180" w14:textId="793A222D" w:rsidR="002C6FC5" w:rsidRPr="00555336" w:rsidRDefault="002C6FC5" w:rsidP="00D5562D">
            <w:pPr>
              <w:spacing w:line="360" w:lineRule="exact"/>
              <w:ind w:right="-202"/>
              <w:rPr>
                <w:rFonts w:ascii="Arial" w:hAnsi="Arial" w:cs="Arial"/>
                <w:color w:val="000000" w:themeColor="text1"/>
                <w:spacing w:val="-2"/>
                <w:sz w:val="22"/>
                <w:szCs w:val="22"/>
                <w:cs/>
              </w:rPr>
            </w:pPr>
            <w:r w:rsidRPr="00555336">
              <w:rPr>
                <w:rFonts w:ascii="Arial" w:hAnsi="Arial" w:cs="Arial"/>
                <w:color w:val="000000" w:themeColor="text1"/>
                <w:spacing w:val="-2"/>
                <w:sz w:val="22"/>
                <w:szCs w:val="22"/>
              </w:rPr>
              <w:t>Advance payment to subcontracts</w:t>
            </w:r>
          </w:p>
        </w:tc>
        <w:tc>
          <w:tcPr>
            <w:tcW w:w="1350" w:type="dxa"/>
            <w:vAlign w:val="bottom"/>
          </w:tcPr>
          <w:p w14:paraId="57881DD9" w14:textId="614E3801" w:rsidR="002C6FC5" w:rsidRPr="00DF10C2" w:rsidRDefault="002C6FC5" w:rsidP="00D5562D">
            <w:pP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437,637</w:t>
            </w:r>
          </w:p>
        </w:tc>
        <w:tc>
          <w:tcPr>
            <w:tcW w:w="1350" w:type="dxa"/>
            <w:vAlign w:val="bottom"/>
          </w:tcPr>
          <w:p w14:paraId="1BEDE4B7" w14:textId="4B2DAD73" w:rsidR="002C6FC5" w:rsidRPr="00DF10C2" w:rsidRDefault="002C6FC5" w:rsidP="00D5562D">
            <w:pP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590,979</w:t>
            </w:r>
          </w:p>
        </w:tc>
        <w:tc>
          <w:tcPr>
            <w:tcW w:w="1260" w:type="dxa"/>
            <w:vAlign w:val="bottom"/>
          </w:tcPr>
          <w:p w14:paraId="106BF83B" w14:textId="3263F1B1" w:rsidR="002C6FC5" w:rsidRPr="00DF10C2" w:rsidRDefault="002C6FC5" w:rsidP="00D5562D">
            <w:pP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436,180</w:t>
            </w:r>
          </w:p>
        </w:tc>
        <w:tc>
          <w:tcPr>
            <w:tcW w:w="1353" w:type="dxa"/>
            <w:gridSpan w:val="2"/>
            <w:vAlign w:val="bottom"/>
          </w:tcPr>
          <w:p w14:paraId="191EA84F" w14:textId="749E8271" w:rsidR="002C6FC5" w:rsidRPr="00DF10C2" w:rsidRDefault="002C6FC5" w:rsidP="00D5562D">
            <w:pP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592,248</w:t>
            </w:r>
          </w:p>
        </w:tc>
      </w:tr>
      <w:tr w:rsidR="002C6FC5" w:rsidRPr="00555336" w14:paraId="3FA7D3B9" w14:textId="77777777" w:rsidTr="00E47AC5">
        <w:tc>
          <w:tcPr>
            <w:tcW w:w="3420" w:type="dxa"/>
            <w:vAlign w:val="bottom"/>
          </w:tcPr>
          <w:p w14:paraId="49CD42F1" w14:textId="77777777" w:rsidR="002C6FC5" w:rsidRPr="00555336" w:rsidRDefault="002C6FC5" w:rsidP="00D5562D">
            <w:pPr>
              <w:spacing w:line="360" w:lineRule="exact"/>
              <w:ind w:right="-198"/>
              <w:rPr>
                <w:rFonts w:ascii="Arial" w:hAnsi="Arial" w:cs="Arial"/>
                <w:color w:val="000000" w:themeColor="text1"/>
                <w:sz w:val="22"/>
                <w:szCs w:val="22"/>
              </w:rPr>
            </w:pPr>
            <w:r w:rsidRPr="00555336">
              <w:rPr>
                <w:rFonts w:ascii="Arial" w:hAnsi="Arial" w:cs="Arial"/>
                <w:color w:val="000000" w:themeColor="text1"/>
                <w:sz w:val="22"/>
                <w:szCs w:val="22"/>
              </w:rPr>
              <w:t>Advance payment for goods</w:t>
            </w:r>
          </w:p>
        </w:tc>
        <w:tc>
          <w:tcPr>
            <w:tcW w:w="1350" w:type="dxa"/>
            <w:vAlign w:val="bottom"/>
          </w:tcPr>
          <w:p w14:paraId="628E00C0" w14:textId="7FFF2CFF" w:rsidR="002C6FC5" w:rsidRPr="00DF10C2" w:rsidRDefault="002C6FC5" w:rsidP="00D5562D">
            <w:pP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92,035</w:t>
            </w:r>
          </w:p>
        </w:tc>
        <w:tc>
          <w:tcPr>
            <w:tcW w:w="1350" w:type="dxa"/>
            <w:vAlign w:val="bottom"/>
          </w:tcPr>
          <w:p w14:paraId="7CBFA07C" w14:textId="4CE37C63" w:rsidR="002C6FC5" w:rsidRPr="00DF10C2" w:rsidRDefault="002C6FC5" w:rsidP="00D5562D">
            <w:pP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245,338</w:t>
            </w:r>
          </w:p>
        </w:tc>
        <w:tc>
          <w:tcPr>
            <w:tcW w:w="1260" w:type="dxa"/>
            <w:vAlign w:val="bottom"/>
          </w:tcPr>
          <w:p w14:paraId="5E7CB3F9" w14:textId="4E27C5D8" w:rsidR="002C6FC5" w:rsidRPr="00DF10C2" w:rsidRDefault="002C6FC5" w:rsidP="00D5562D">
            <w:pP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168,566</w:t>
            </w:r>
          </w:p>
        </w:tc>
        <w:tc>
          <w:tcPr>
            <w:tcW w:w="1353" w:type="dxa"/>
            <w:gridSpan w:val="2"/>
            <w:vAlign w:val="bottom"/>
          </w:tcPr>
          <w:p w14:paraId="71114C44" w14:textId="663B84F6" w:rsidR="002C6FC5" w:rsidRPr="00DF10C2" w:rsidRDefault="002C6FC5" w:rsidP="00D5562D">
            <w:pP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324,028</w:t>
            </w:r>
          </w:p>
        </w:tc>
      </w:tr>
      <w:tr w:rsidR="002C6FC5" w:rsidRPr="00555336" w14:paraId="5F675EC5" w14:textId="77777777" w:rsidTr="00E47AC5">
        <w:tc>
          <w:tcPr>
            <w:tcW w:w="3420" w:type="dxa"/>
            <w:vAlign w:val="bottom"/>
          </w:tcPr>
          <w:p w14:paraId="24724656" w14:textId="77777777" w:rsidR="002C6FC5" w:rsidRPr="00555336" w:rsidRDefault="002C6FC5" w:rsidP="00D5562D">
            <w:pPr>
              <w:spacing w:line="360" w:lineRule="exact"/>
              <w:ind w:right="-198"/>
              <w:rPr>
                <w:rFonts w:ascii="Arial" w:hAnsi="Arial" w:cs="Arial"/>
                <w:color w:val="000000" w:themeColor="text1"/>
                <w:sz w:val="22"/>
                <w:szCs w:val="22"/>
                <w:cs/>
              </w:rPr>
            </w:pPr>
            <w:r w:rsidRPr="00555336">
              <w:rPr>
                <w:rFonts w:ascii="Arial" w:hAnsi="Arial" w:cs="Arial"/>
                <w:color w:val="000000" w:themeColor="text1"/>
                <w:sz w:val="22"/>
                <w:szCs w:val="22"/>
              </w:rPr>
              <w:t>Prepaid expenses</w:t>
            </w:r>
          </w:p>
        </w:tc>
        <w:tc>
          <w:tcPr>
            <w:tcW w:w="1350" w:type="dxa"/>
            <w:vAlign w:val="bottom"/>
          </w:tcPr>
          <w:p w14:paraId="4F011AD2" w14:textId="1468D1CC" w:rsidR="002C6FC5" w:rsidRPr="00DF10C2" w:rsidRDefault="002C6FC5" w:rsidP="00D5562D">
            <w:pP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376,281</w:t>
            </w:r>
          </w:p>
        </w:tc>
        <w:tc>
          <w:tcPr>
            <w:tcW w:w="1350" w:type="dxa"/>
            <w:vAlign w:val="bottom"/>
          </w:tcPr>
          <w:p w14:paraId="786ED25D" w14:textId="3F9B202E" w:rsidR="002C6FC5" w:rsidRPr="00DF10C2" w:rsidRDefault="002C6FC5" w:rsidP="00D5562D">
            <w:pP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486,217</w:t>
            </w:r>
          </w:p>
        </w:tc>
        <w:tc>
          <w:tcPr>
            <w:tcW w:w="1260" w:type="dxa"/>
            <w:vAlign w:val="bottom"/>
          </w:tcPr>
          <w:p w14:paraId="4E891F16" w14:textId="3D2E540F" w:rsidR="002C6FC5" w:rsidRPr="00DF10C2" w:rsidRDefault="002C6FC5" w:rsidP="00D5562D">
            <w:pP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367,941</w:t>
            </w:r>
          </w:p>
        </w:tc>
        <w:tc>
          <w:tcPr>
            <w:tcW w:w="1353" w:type="dxa"/>
            <w:gridSpan w:val="2"/>
            <w:vAlign w:val="bottom"/>
          </w:tcPr>
          <w:p w14:paraId="7D7A7F02" w14:textId="18BBF9E4" w:rsidR="002C6FC5" w:rsidRPr="00DF10C2" w:rsidRDefault="002C6FC5" w:rsidP="00D5562D">
            <w:pP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477,915</w:t>
            </w:r>
          </w:p>
        </w:tc>
      </w:tr>
      <w:tr w:rsidR="002C6FC5" w:rsidRPr="00555336" w14:paraId="4DC0F901" w14:textId="77777777" w:rsidTr="00E47AC5">
        <w:tc>
          <w:tcPr>
            <w:tcW w:w="3420" w:type="dxa"/>
            <w:vAlign w:val="bottom"/>
          </w:tcPr>
          <w:p w14:paraId="1BAB8CE7" w14:textId="77777777" w:rsidR="002C6FC5" w:rsidRPr="00555336" w:rsidRDefault="002C6FC5" w:rsidP="00D5562D">
            <w:pPr>
              <w:spacing w:line="360" w:lineRule="exact"/>
              <w:ind w:right="-198"/>
              <w:rPr>
                <w:rFonts w:ascii="Arial" w:hAnsi="Arial" w:cs="Arial"/>
                <w:color w:val="000000" w:themeColor="text1"/>
                <w:sz w:val="22"/>
                <w:szCs w:val="22"/>
                <w:cs/>
              </w:rPr>
            </w:pPr>
            <w:r w:rsidRPr="00555336">
              <w:rPr>
                <w:rFonts w:ascii="Arial" w:hAnsi="Arial" w:cs="Arial"/>
                <w:color w:val="000000" w:themeColor="text1"/>
                <w:sz w:val="22"/>
                <w:szCs w:val="22"/>
              </w:rPr>
              <w:t>Value added tax refundable</w:t>
            </w:r>
          </w:p>
        </w:tc>
        <w:tc>
          <w:tcPr>
            <w:tcW w:w="1350" w:type="dxa"/>
            <w:vAlign w:val="bottom"/>
          </w:tcPr>
          <w:p w14:paraId="1F492B86" w14:textId="7E6E5FF7" w:rsidR="002C6FC5" w:rsidRPr="00DF10C2" w:rsidRDefault="002C6FC5" w:rsidP="00D5562D">
            <w:pP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83,751</w:t>
            </w:r>
          </w:p>
        </w:tc>
        <w:tc>
          <w:tcPr>
            <w:tcW w:w="1350" w:type="dxa"/>
            <w:vAlign w:val="bottom"/>
          </w:tcPr>
          <w:p w14:paraId="55177098" w14:textId="07A272B7" w:rsidR="002C6FC5" w:rsidRPr="00DF10C2" w:rsidRDefault="002C6FC5" w:rsidP="00D5562D">
            <w:pP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74,173</w:t>
            </w:r>
          </w:p>
        </w:tc>
        <w:tc>
          <w:tcPr>
            <w:tcW w:w="1260" w:type="dxa"/>
            <w:vAlign w:val="bottom"/>
          </w:tcPr>
          <w:p w14:paraId="7F476AE8" w14:textId="7E179E55" w:rsidR="002C6FC5" w:rsidRPr="00DF10C2" w:rsidRDefault="002C6FC5" w:rsidP="00D5562D">
            <w:pP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83,098</w:t>
            </w:r>
          </w:p>
        </w:tc>
        <w:tc>
          <w:tcPr>
            <w:tcW w:w="1353" w:type="dxa"/>
            <w:gridSpan w:val="2"/>
            <w:vAlign w:val="bottom"/>
          </w:tcPr>
          <w:p w14:paraId="71DD3180" w14:textId="18C541A6" w:rsidR="002C6FC5" w:rsidRPr="00DF10C2" w:rsidRDefault="002C6FC5" w:rsidP="00D5562D">
            <w:pP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72,409</w:t>
            </w:r>
          </w:p>
        </w:tc>
      </w:tr>
      <w:tr w:rsidR="002C6FC5" w:rsidRPr="00555336" w14:paraId="44CB7A51" w14:textId="77777777" w:rsidTr="00E47AC5">
        <w:tc>
          <w:tcPr>
            <w:tcW w:w="3420" w:type="dxa"/>
            <w:vAlign w:val="bottom"/>
          </w:tcPr>
          <w:p w14:paraId="7F1D7ECA" w14:textId="77777777" w:rsidR="002C6FC5" w:rsidRPr="00555336" w:rsidRDefault="002C6FC5" w:rsidP="00D5562D">
            <w:pPr>
              <w:spacing w:line="360" w:lineRule="exact"/>
              <w:ind w:right="-198"/>
              <w:rPr>
                <w:rFonts w:ascii="Arial" w:hAnsi="Arial" w:cs="Arial"/>
                <w:color w:val="000000" w:themeColor="text1"/>
                <w:sz w:val="22"/>
                <w:szCs w:val="22"/>
                <w:cs/>
              </w:rPr>
            </w:pPr>
            <w:r w:rsidRPr="00555336">
              <w:rPr>
                <w:rFonts w:ascii="Arial" w:hAnsi="Arial" w:cs="Arial"/>
                <w:color w:val="000000" w:themeColor="text1"/>
                <w:sz w:val="22"/>
                <w:szCs w:val="22"/>
              </w:rPr>
              <w:t>Others</w:t>
            </w:r>
          </w:p>
        </w:tc>
        <w:tc>
          <w:tcPr>
            <w:tcW w:w="1350" w:type="dxa"/>
            <w:vAlign w:val="bottom"/>
          </w:tcPr>
          <w:p w14:paraId="29960D03" w14:textId="62744C5A" w:rsidR="002C6FC5" w:rsidRPr="00DF10C2" w:rsidRDefault="002C6FC5" w:rsidP="00D5562D">
            <w:pPr>
              <w:pBdr>
                <w:bottom w:val="single" w:sz="4" w:space="1" w:color="auto"/>
              </w:pBd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335,574</w:t>
            </w:r>
          </w:p>
        </w:tc>
        <w:tc>
          <w:tcPr>
            <w:tcW w:w="1350" w:type="dxa"/>
            <w:vAlign w:val="bottom"/>
          </w:tcPr>
          <w:p w14:paraId="7C7DE8DA" w14:textId="3D82B9AB" w:rsidR="002C6FC5" w:rsidRPr="00DF10C2" w:rsidRDefault="002C6FC5" w:rsidP="00D5562D">
            <w:pPr>
              <w:pBdr>
                <w:bottom w:val="single" w:sz="4" w:space="1" w:color="auto"/>
              </w:pBd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198,861</w:t>
            </w:r>
          </w:p>
        </w:tc>
        <w:tc>
          <w:tcPr>
            <w:tcW w:w="1260" w:type="dxa"/>
            <w:vAlign w:val="bottom"/>
          </w:tcPr>
          <w:p w14:paraId="055AFF51" w14:textId="5B19BA20" w:rsidR="002C6FC5" w:rsidRPr="00DF10C2" w:rsidRDefault="002C6FC5" w:rsidP="00D5562D">
            <w:pPr>
              <w:pBdr>
                <w:bottom w:val="single" w:sz="4" w:space="1" w:color="auto"/>
              </w:pBd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320,331</w:t>
            </w:r>
          </w:p>
        </w:tc>
        <w:tc>
          <w:tcPr>
            <w:tcW w:w="1353" w:type="dxa"/>
            <w:gridSpan w:val="2"/>
            <w:vAlign w:val="bottom"/>
          </w:tcPr>
          <w:p w14:paraId="0F016D51" w14:textId="59B02BBB" w:rsidR="002C6FC5" w:rsidRPr="00DF10C2" w:rsidRDefault="002C6FC5" w:rsidP="00D5562D">
            <w:pPr>
              <w:pBdr>
                <w:bottom w:val="single" w:sz="4" w:space="1" w:color="auto"/>
              </w:pBdr>
              <w:tabs>
                <w:tab w:val="decimal" w:pos="1065"/>
              </w:tabs>
              <w:spacing w:line="360" w:lineRule="exact"/>
              <w:ind w:left="-14"/>
              <w:rPr>
                <w:rFonts w:ascii="Arial" w:hAnsi="Arial" w:cs="Arial"/>
                <w:color w:val="000000" w:themeColor="text1"/>
                <w:sz w:val="22"/>
                <w:szCs w:val="22"/>
              </w:rPr>
            </w:pPr>
            <w:r w:rsidRPr="00DF10C2">
              <w:rPr>
                <w:rFonts w:ascii="Arial" w:hAnsi="Arial" w:cs="Arial"/>
                <w:color w:val="000000" w:themeColor="text1"/>
                <w:sz w:val="22"/>
                <w:szCs w:val="22"/>
              </w:rPr>
              <w:t>184,970</w:t>
            </w:r>
          </w:p>
        </w:tc>
      </w:tr>
      <w:tr w:rsidR="002C6FC5" w:rsidRPr="00555336" w14:paraId="282D4509" w14:textId="77777777" w:rsidTr="00E47AC5">
        <w:tc>
          <w:tcPr>
            <w:tcW w:w="3420" w:type="dxa"/>
            <w:vAlign w:val="bottom"/>
          </w:tcPr>
          <w:p w14:paraId="4D20509D" w14:textId="77777777" w:rsidR="002C6FC5" w:rsidRPr="00555336" w:rsidRDefault="002C6FC5" w:rsidP="00D5562D">
            <w:pPr>
              <w:spacing w:line="360" w:lineRule="exact"/>
              <w:ind w:right="-198"/>
              <w:rPr>
                <w:rFonts w:ascii="Arial" w:hAnsi="Arial" w:cs="Arial"/>
                <w:b/>
                <w:bCs/>
                <w:color w:val="000000" w:themeColor="text1"/>
                <w:sz w:val="22"/>
                <w:szCs w:val="22"/>
                <w:cs/>
              </w:rPr>
            </w:pPr>
            <w:r w:rsidRPr="00555336">
              <w:rPr>
                <w:rFonts w:ascii="Arial" w:hAnsi="Arial" w:cs="Arial"/>
                <w:b/>
                <w:bCs/>
                <w:color w:val="000000" w:themeColor="text1"/>
                <w:sz w:val="22"/>
                <w:szCs w:val="22"/>
              </w:rPr>
              <w:t>Total other current assets</w:t>
            </w:r>
          </w:p>
        </w:tc>
        <w:tc>
          <w:tcPr>
            <w:tcW w:w="1350" w:type="dxa"/>
            <w:vAlign w:val="bottom"/>
          </w:tcPr>
          <w:p w14:paraId="6BC1730B" w14:textId="568A849E" w:rsidR="002C6FC5" w:rsidRPr="00DF10C2" w:rsidRDefault="002C6FC5" w:rsidP="00D5562D">
            <w:pPr>
              <w:pBdr>
                <w:bottom w:val="double" w:sz="4" w:space="1" w:color="auto"/>
              </w:pBdr>
              <w:tabs>
                <w:tab w:val="decimal" w:pos="1065"/>
              </w:tabs>
              <w:spacing w:line="360" w:lineRule="exact"/>
              <w:ind w:left="-14"/>
              <w:rPr>
                <w:rFonts w:ascii="Arial" w:hAnsi="Arial" w:cs="Arial"/>
                <w:b/>
                <w:bCs/>
                <w:color w:val="000000" w:themeColor="text1"/>
                <w:sz w:val="22"/>
                <w:szCs w:val="22"/>
              </w:rPr>
            </w:pPr>
            <w:r w:rsidRPr="00DF10C2">
              <w:rPr>
                <w:rFonts w:ascii="Arial" w:hAnsi="Arial" w:cs="Arial"/>
                <w:b/>
                <w:bCs/>
                <w:color w:val="000000" w:themeColor="text1"/>
                <w:sz w:val="22"/>
                <w:szCs w:val="22"/>
              </w:rPr>
              <w:t>1,673,787</w:t>
            </w:r>
          </w:p>
        </w:tc>
        <w:tc>
          <w:tcPr>
            <w:tcW w:w="1350" w:type="dxa"/>
            <w:vAlign w:val="bottom"/>
          </w:tcPr>
          <w:p w14:paraId="77676F4B" w14:textId="155887CF" w:rsidR="002C6FC5" w:rsidRPr="00DF10C2" w:rsidRDefault="002C6FC5" w:rsidP="00D5562D">
            <w:pPr>
              <w:pBdr>
                <w:bottom w:val="double" w:sz="4" w:space="1" w:color="auto"/>
              </w:pBdr>
              <w:tabs>
                <w:tab w:val="decimal" w:pos="1065"/>
              </w:tabs>
              <w:spacing w:line="360" w:lineRule="exact"/>
              <w:ind w:left="-14"/>
              <w:rPr>
                <w:rFonts w:ascii="Arial" w:hAnsi="Arial" w:cs="Arial"/>
                <w:b/>
                <w:bCs/>
                <w:color w:val="000000" w:themeColor="text1"/>
                <w:sz w:val="22"/>
                <w:szCs w:val="22"/>
              </w:rPr>
            </w:pPr>
            <w:r w:rsidRPr="00DF10C2">
              <w:rPr>
                <w:rFonts w:ascii="Arial" w:hAnsi="Arial" w:cs="Arial"/>
                <w:b/>
                <w:bCs/>
                <w:color w:val="000000" w:themeColor="text1"/>
                <w:sz w:val="22"/>
                <w:szCs w:val="22"/>
              </w:rPr>
              <w:t>2,036,047</w:t>
            </w:r>
          </w:p>
        </w:tc>
        <w:tc>
          <w:tcPr>
            <w:tcW w:w="1260" w:type="dxa"/>
            <w:vAlign w:val="bottom"/>
          </w:tcPr>
          <w:p w14:paraId="56258BA7" w14:textId="005ED54A" w:rsidR="002C6FC5" w:rsidRPr="00DF10C2" w:rsidRDefault="002C6FC5" w:rsidP="00D5562D">
            <w:pPr>
              <w:pBdr>
                <w:bottom w:val="double" w:sz="4" w:space="1" w:color="auto"/>
              </w:pBdr>
              <w:tabs>
                <w:tab w:val="decimal" w:pos="1065"/>
              </w:tabs>
              <w:spacing w:line="360" w:lineRule="exact"/>
              <w:ind w:left="-14"/>
              <w:rPr>
                <w:rFonts w:ascii="Arial" w:hAnsi="Arial" w:cs="Arial"/>
                <w:b/>
                <w:bCs/>
                <w:color w:val="000000" w:themeColor="text1"/>
                <w:sz w:val="22"/>
                <w:szCs w:val="22"/>
              </w:rPr>
            </w:pPr>
            <w:r w:rsidRPr="00DF10C2">
              <w:rPr>
                <w:rFonts w:ascii="Arial" w:hAnsi="Arial" w:cs="Arial"/>
                <w:b/>
                <w:bCs/>
                <w:color w:val="000000" w:themeColor="text1"/>
                <w:sz w:val="22"/>
                <w:szCs w:val="22"/>
              </w:rPr>
              <w:t>1,714,791</w:t>
            </w:r>
          </w:p>
        </w:tc>
        <w:tc>
          <w:tcPr>
            <w:tcW w:w="1353" w:type="dxa"/>
            <w:gridSpan w:val="2"/>
            <w:vAlign w:val="bottom"/>
          </w:tcPr>
          <w:p w14:paraId="796B65CC" w14:textId="30691D04" w:rsidR="002C6FC5" w:rsidRPr="00DF10C2" w:rsidRDefault="002C6FC5" w:rsidP="00D5562D">
            <w:pPr>
              <w:pBdr>
                <w:bottom w:val="double" w:sz="4" w:space="1" w:color="auto"/>
              </w:pBdr>
              <w:tabs>
                <w:tab w:val="decimal" w:pos="1065"/>
              </w:tabs>
              <w:spacing w:line="360" w:lineRule="exact"/>
              <w:ind w:left="-14"/>
              <w:rPr>
                <w:rFonts w:ascii="Arial" w:hAnsi="Arial" w:cs="Arial"/>
                <w:b/>
                <w:bCs/>
                <w:color w:val="000000" w:themeColor="text1"/>
                <w:sz w:val="22"/>
                <w:szCs w:val="22"/>
              </w:rPr>
            </w:pPr>
            <w:r w:rsidRPr="00DF10C2">
              <w:rPr>
                <w:rFonts w:ascii="Arial" w:hAnsi="Arial" w:cs="Arial"/>
                <w:b/>
                <w:bCs/>
                <w:color w:val="000000" w:themeColor="text1"/>
                <w:sz w:val="22"/>
                <w:szCs w:val="22"/>
              </w:rPr>
              <w:t>2,078,431</w:t>
            </w:r>
          </w:p>
        </w:tc>
      </w:tr>
    </w:tbl>
    <w:p w14:paraId="6BBE42E8" w14:textId="579F0CDB" w:rsidR="008C6A1C" w:rsidRPr="00555336" w:rsidRDefault="007C7757" w:rsidP="00C55EBC">
      <w:pPr>
        <w:spacing w:before="240" w:line="380" w:lineRule="exact"/>
        <w:ind w:left="533" w:hanging="533"/>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1</w:t>
      </w:r>
      <w:r w:rsidR="00C23084" w:rsidRPr="00555336">
        <w:rPr>
          <w:rFonts w:ascii="Arial" w:hAnsi="Arial" w:cs="Arial"/>
          <w:b/>
          <w:bCs/>
          <w:color w:val="000000" w:themeColor="text1"/>
          <w:sz w:val="22"/>
          <w:szCs w:val="22"/>
        </w:rPr>
        <w:t>5</w:t>
      </w:r>
      <w:r w:rsidR="008C6A1C" w:rsidRPr="00555336">
        <w:rPr>
          <w:rFonts w:ascii="Arial" w:hAnsi="Arial" w:cs="Arial"/>
          <w:b/>
          <w:bCs/>
          <w:color w:val="000000" w:themeColor="text1"/>
          <w:sz w:val="22"/>
          <w:szCs w:val="22"/>
        </w:rPr>
        <w:t>.</w:t>
      </w:r>
      <w:r w:rsidR="008C6A1C" w:rsidRPr="00555336">
        <w:rPr>
          <w:rFonts w:ascii="Arial" w:hAnsi="Arial" w:cs="Arial"/>
          <w:b/>
          <w:bCs/>
          <w:color w:val="000000" w:themeColor="text1"/>
          <w:sz w:val="22"/>
          <w:szCs w:val="22"/>
        </w:rPr>
        <w:tab/>
        <w:t>Restricted bank deposits</w:t>
      </w:r>
    </w:p>
    <w:p w14:paraId="7D19B9E9" w14:textId="3BC0655D" w:rsidR="008C6A1C" w:rsidRPr="00555336" w:rsidRDefault="008C6A1C" w:rsidP="00D5562D">
      <w:pPr>
        <w:overflowPunct/>
        <w:spacing w:before="120" w:after="120" w:line="380" w:lineRule="exact"/>
        <w:ind w:left="533"/>
        <w:jc w:val="thaiDistribute"/>
        <w:textAlignment w:val="auto"/>
        <w:rPr>
          <w:rFonts w:ascii="Arial" w:hAnsi="Arial" w:cs="Arial"/>
          <w:color w:val="000000" w:themeColor="text1"/>
          <w:sz w:val="22"/>
          <w:szCs w:val="22"/>
        </w:rPr>
      </w:pPr>
      <w:r w:rsidRPr="00555336">
        <w:rPr>
          <w:rFonts w:ascii="Arial" w:hAnsi="Arial" w:cs="Arial"/>
          <w:color w:val="000000" w:themeColor="text1"/>
          <w:sz w:val="22"/>
          <w:szCs w:val="22"/>
        </w:rPr>
        <w:t>The outstanding balances represent</w:t>
      </w:r>
      <w:r w:rsidR="007D42CC" w:rsidRPr="00555336">
        <w:rPr>
          <w:rFonts w:ascii="Arial" w:hAnsi="Arial" w:cs="Arial"/>
          <w:color w:val="000000" w:themeColor="text1"/>
          <w:sz w:val="22"/>
          <w:szCs w:val="22"/>
        </w:rPr>
        <w:t xml:space="preserve"> saving and</w:t>
      </w:r>
      <w:r w:rsidRPr="00555336">
        <w:rPr>
          <w:rFonts w:ascii="Arial" w:hAnsi="Arial" w:cs="Arial"/>
          <w:color w:val="000000" w:themeColor="text1"/>
          <w:sz w:val="22"/>
          <w:szCs w:val="22"/>
        </w:rPr>
        <w:t xml:space="preserve"> fixed deposits accounts of the </w:t>
      </w:r>
      <w:r w:rsidR="00236616"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which have been pledged with banks to secure credit facilities and letter of guarantee facilities for use in respect of construction and bidding of projects.</w:t>
      </w:r>
    </w:p>
    <w:p w14:paraId="5EFE14C2" w14:textId="1F7DA149" w:rsidR="00F2379B" w:rsidRPr="00555336" w:rsidRDefault="007C7757" w:rsidP="00D5562D">
      <w:pPr>
        <w:overflowPunct/>
        <w:autoSpaceDE/>
        <w:autoSpaceDN/>
        <w:adjustRightInd/>
        <w:spacing w:before="120" w:after="120" w:line="380" w:lineRule="exact"/>
        <w:ind w:left="540" w:hanging="540"/>
        <w:textAlignment w:val="auto"/>
        <w:rPr>
          <w:rFonts w:ascii="Arial" w:hAnsi="Arial" w:cs="Arial"/>
          <w:b/>
          <w:bCs/>
          <w:color w:val="000000" w:themeColor="text1"/>
          <w:sz w:val="22"/>
          <w:szCs w:val="22"/>
        </w:rPr>
      </w:pPr>
      <w:bookmarkStart w:id="11" w:name="_Hlk64238129"/>
      <w:r w:rsidRPr="00555336">
        <w:rPr>
          <w:rFonts w:ascii="Arial" w:hAnsi="Arial" w:cs="Arial"/>
          <w:b/>
          <w:bCs/>
          <w:color w:val="000000" w:themeColor="text1"/>
          <w:sz w:val="22"/>
          <w:szCs w:val="22"/>
        </w:rPr>
        <w:t>1</w:t>
      </w:r>
      <w:r w:rsidR="00C23084" w:rsidRPr="00555336">
        <w:rPr>
          <w:rFonts w:ascii="Arial" w:hAnsi="Arial" w:cs="Arial"/>
          <w:b/>
          <w:bCs/>
          <w:color w:val="000000" w:themeColor="text1"/>
          <w:sz w:val="22"/>
          <w:szCs w:val="22"/>
        </w:rPr>
        <w:t>6</w:t>
      </w:r>
      <w:r w:rsidR="00F2379B" w:rsidRPr="00555336">
        <w:rPr>
          <w:rFonts w:ascii="Arial" w:hAnsi="Arial" w:cs="Arial"/>
          <w:b/>
          <w:bCs/>
          <w:color w:val="000000" w:themeColor="text1"/>
          <w:sz w:val="22"/>
          <w:szCs w:val="22"/>
        </w:rPr>
        <w:t>.</w:t>
      </w:r>
      <w:r w:rsidR="00165391" w:rsidRPr="00555336">
        <w:rPr>
          <w:rFonts w:ascii="Arial" w:hAnsi="Arial" w:cs="Arial"/>
          <w:b/>
          <w:bCs/>
          <w:color w:val="000000" w:themeColor="text1"/>
          <w:sz w:val="22"/>
          <w:szCs w:val="22"/>
        </w:rPr>
        <w:tab/>
      </w:r>
      <w:r w:rsidR="00F2379B" w:rsidRPr="00555336">
        <w:rPr>
          <w:rFonts w:ascii="Arial" w:hAnsi="Arial" w:cs="Arial"/>
          <w:b/>
          <w:bCs/>
          <w:color w:val="000000" w:themeColor="text1"/>
          <w:sz w:val="22"/>
          <w:szCs w:val="22"/>
        </w:rPr>
        <w:t xml:space="preserve">Other </w:t>
      </w:r>
      <w:r w:rsidR="006A2F38" w:rsidRPr="00555336">
        <w:rPr>
          <w:rFonts w:ascii="Arial" w:hAnsi="Arial" w:cs="Arial"/>
          <w:b/>
          <w:bCs/>
          <w:color w:val="000000" w:themeColor="text1"/>
          <w:sz w:val="22"/>
          <w:szCs w:val="22"/>
        </w:rPr>
        <w:t>non-</w:t>
      </w:r>
      <w:r w:rsidR="00F2379B" w:rsidRPr="00555336">
        <w:rPr>
          <w:rFonts w:ascii="Arial" w:hAnsi="Arial" w:cs="Arial"/>
          <w:b/>
          <w:bCs/>
          <w:color w:val="000000" w:themeColor="text1"/>
          <w:sz w:val="22"/>
          <w:szCs w:val="22"/>
        </w:rPr>
        <w:t>current financial assets</w:t>
      </w:r>
    </w:p>
    <w:p w14:paraId="2C6D98C0" w14:textId="3D264128" w:rsidR="00A31AF3" w:rsidRPr="00555336" w:rsidRDefault="00A31AF3" w:rsidP="00D5562D">
      <w:pPr>
        <w:overflowPunct/>
        <w:spacing w:before="120" w:after="120" w:line="380" w:lineRule="exact"/>
        <w:ind w:left="547"/>
        <w:jc w:val="thaiDistribute"/>
        <w:textAlignment w:val="auto"/>
        <w:rPr>
          <w:rFonts w:ascii="Arial" w:hAnsi="Arial" w:cs="Arial"/>
          <w:color w:val="000000" w:themeColor="text1"/>
          <w:sz w:val="22"/>
          <w:szCs w:val="22"/>
        </w:rPr>
      </w:pPr>
      <w:r w:rsidRPr="00555336">
        <w:rPr>
          <w:rFonts w:ascii="Arial" w:hAnsi="Arial" w:cs="Arial"/>
          <w:color w:val="000000" w:themeColor="text1"/>
          <w:sz w:val="22"/>
          <w:szCs w:val="22"/>
        </w:rPr>
        <w:t xml:space="preserve">As at 31 December </w:t>
      </w:r>
      <w:r w:rsidR="00E97719" w:rsidRPr="00555336">
        <w:rPr>
          <w:rFonts w:ascii="Arial" w:hAnsi="Arial" w:cs="Arial"/>
          <w:color w:val="000000" w:themeColor="text1"/>
          <w:sz w:val="22"/>
          <w:szCs w:val="22"/>
        </w:rPr>
        <w:t>2024</w:t>
      </w:r>
      <w:r w:rsidR="007C7757" w:rsidRPr="00555336">
        <w:rPr>
          <w:rFonts w:ascii="Arial" w:hAnsi="Arial" w:cs="Arial"/>
          <w:color w:val="000000" w:themeColor="text1"/>
          <w:sz w:val="22"/>
          <w:szCs w:val="22"/>
        </w:rPr>
        <w:t xml:space="preserve"> and </w:t>
      </w:r>
      <w:r w:rsidR="00407345" w:rsidRPr="00555336">
        <w:rPr>
          <w:rFonts w:ascii="Arial" w:hAnsi="Arial" w:cs="Arial"/>
          <w:color w:val="000000" w:themeColor="text1"/>
          <w:sz w:val="22"/>
          <w:szCs w:val="22"/>
        </w:rPr>
        <w:t>2023</w:t>
      </w:r>
      <w:r w:rsidRPr="00555336">
        <w:rPr>
          <w:rFonts w:ascii="Arial" w:hAnsi="Arial" w:cs="Arial"/>
          <w:color w:val="000000" w:themeColor="text1"/>
          <w:sz w:val="22"/>
          <w:szCs w:val="22"/>
        </w:rPr>
        <w:t>, details of other non-current financial assets are as below.</w:t>
      </w:r>
    </w:p>
    <w:tbl>
      <w:tblPr>
        <w:tblW w:w="8640" w:type="dxa"/>
        <w:tblInd w:w="450" w:type="dxa"/>
        <w:tblLayout w:type="fixed"/>
        <w:tblLook w:val="04A0" w:firstRow="1" w:lastRow="0" w:firstColumn="1" w:lastColumn="0" w:noHBand="0" w:noVBand="1"/>
      </w:tblPr>
      <w:tblGrid>
        <w:gridCol w:w="3420"/>
        <w:gridCol w:w="1350"/>
        <w:gridCol w:w="810"/>
        <w:gridCol w:w="540"/>
        <w:gridCol w:w="1260"/>
        <w:gridCol w:w="1260"/>
      </w:tblGrid>
      <w:tr w:rsidR="00A02640" w:rsidRPr="00555336" w14:paraId="24391C04" w14:textId="77777777" w:rsidTr="00D5562D">
        <w:trPr>
          <w:tblHeader/>
        </w:trPr>
        <w:tc>
          <w:tcPr>
            <w:tcW w:w="5580" w:type="dxa"/>
            <w:gridSpan w:val="3"/>
            <w:vAlign w:val="bottom"/>
          </w:tcPr>
          <w:p w14:paraId="52EC1BFF" w14:textId="77777777" w:rsidR="007C7757" w:rsidRPr="00555336" w:rsidRDefault="007C7757" w:rsidP="00D5562D">
            <w:pPr>
              <w:spacing w:line="320" w:lineRule="exact"/>
              <w:jc w:val="center"/>
              <w:rPr>
                <w:rFonts w:ascii="Arial" w:hAnsi="Arial" w:cs="Arial"/>
                <w:color w:val="000000" w:themeColor="text1"/>
                <w:sz w:val="18"/>
                <w:szCs w:val="18"/>
                <w:u w:val="single"/>
              </w:rPr>
            </w:pPr>
          </w:p>
        </w:tc>
        <w:tc>
          <w:tcPr>
            <w:tcW w:w="3060" w:type="dxa"/>
            <w:gridSpan w:val="3"/>
          </w:tcPr>
          <w:p w14:paraId="46FAF295" w14:textId="1DF0E91F" w:rsidR="007C7757" w:rsidRPr="00555336" w:rsidRDefault="007C7757" w:rsidP="00D5562D">
            <w:pPr>
              <w:tabs>
                <w:tab w:val="decimal" w:pos="978"/>
              </w:tabs>
              <w:spacing w:line="320" w:lineRule="exact"/>
              <w:ind w:firstLine="70"/>
              <w:jc w:val="right"/>
              <w:rPr>
                <w:rFonts w:ascii="Arial" w:hAnsi="Arial" w:cs="Arial"/>
                <w:color w:val="000000" w:themeColor="text1"/>
                <w:sz w:val="18"/>
                <w:szCs w:val="18"/>
                <w:cs/>
              </w:rPr>
            </w:pPr>
            <w:r w:rsidRPr="00555336">
              <w:rPr>
                <w:rFonts w:ascii="Arial" w:hAnsi="Arial" w:cs="Arial"/>
                <w:color w:val="000000" w:themeColor="text1"/>
                <w:sz w:val="18"/>
                <w:szCs w:val="18"/>
                <w:cs/>
              </w:rPr>
              <w:t>(Unit: Thousand Baht)</w:t>
            </w:r>
          </w:p>
        </w:tc>
      </w:tr>
      <w:tr w:rsidR="00A02640" w:rsidRPr="00555336" w14:paraId="7A532698" w14:textId="77777777" w:rsidTr="00D5562D">
        <w:trPr>
          <w:tblHeader/>
        </w:trPr>
        <w:tc>
          <w:tcPr>
            <w:tcW w:w="3420" w:type="dxa"/>
            <w:vAlign w:val="bottom"/>
          </w:tcPr>
          <w:p w14:paraId="4C831618" w14:textId="601281E2" w:rsidR="007C7757" w:rsidRPr="00555336" w:rsidRDefault="007C7757" w:rsidP="00D5562D">
            <w:pPr>
              <w:tabs>
                <w:tab w:val="left" w:pos="600"/>
                <w:tab w:val="left" w:pos="900"/>
                <w:tab w:val="right" w:pos="7280"/>
                <w:tab w:val="right" w:pos="8540"/>
              </w:tabs>
              <w:spacing w:line="320" w:lineRule="exact"/>
              <w:ind w:right="-43"/>
              <w:jc w:val="thaiDistribute"/>
              <w:rPr>
                <w:rFonts w:ascii="Arial" w:hAnsi="Arial" w:cs="Arial"/>
                <w:color w:val="000000" w:themeColor="text1"/>
                <w:sz w:val="18"/>
                <w:szCs w:val="18"/>
              </w:rPr>
            </w:pPr>
          </w:p>
        </w:tc>
        <w:tc>
          <w:tcPr>
            <w:tcW w:w="2700" w:type="dxa"/>
            <w:gridSpan w:val="3"/>
          </w:tcPr>
          <w:p w14:paraId="5BF3628B" w14:textId="38B20D55" w:rsidR="007C7757" w:rsidRPr="00555336" w:rsidRDefault="007C7757" w:rsidP="00D5562D">
            <w:pPr>
              <w:pBdr>
                <w:bottom w:val="single" w:sz="4" w:space="1" w:color="auto"/>
              </w:pBdr>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Consolidated                          financial statements</w:t>
            </w:r>
          </w:p>
        </w:tc>
        <w:tc>
          <w:tcPr>
            <w:tcW w:w="2520" w:type="dxa"/>
            <w:gridSpan w:val="2"/>
          </w:tcPr>
          <w:p w14:paraId="231867CF" w14:textId="2ECC75E6" w:rsidR="007C7757" w:rsidRPr="00555336" w:rsidRDefault="007C7757" w:rsidP="00D5562D">
            <w:pPr>
              <w:pBdr>
                <w:bottom w:val="single" w:sz="4" w:space="1" w:color="auto"/>
              </w:pBdr>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Separate                      financial statements</w:t>
            </w:r>
          </w:p>
        </w:tc>
      </w:tr>
      <w:tr w:rsidR="00A02640" w:rsidRPr="00555336" w14:paraId="0C79F764" w14:textId="77777777" w:rsidTr="00D5562D">
        <w:trPr>
          <w:tblHeader/>
        </w:trPr>
        <w:tc>
          <w:tcPr>
            <w:tcW w:w="3420" w:type="dxa"/>
            <w:vAlign w:val="bottom"/>
          </w:tcPr>
          <w:p w14:paraId="696C18A7" w14:textId="77777777" w:rsidR="007C7757" w:rsidRPr="00555336" w:rsidRDefault="007C7757" w:rsidP="00D5562D">
            <w:pPr>
              <w:tabs>
                <w:tab w:val="left" w:pos="600"/>
                <w:tab w:val="left" w:pos="900"/>
                <w:tab w:val="right" w:pos="7280"/>
                <w:tab w:val="right" w:pos="8540"/>
              </w:tabs>
              <w:spacing w:line="320" w:lineRule="exact"/>
              <w:ind w:right="-43"/>
              <w:jc w:val="thaiDistribute"/>
              <w:rPr>
                <w:rFonts w:ascii="Arial" w:hAnsi="Arial" w:cs="Arial"/>
                <w:color w:val="000000" w:themeColor="text1"/>
                <w:sz w:val="18"/>
                <w:szCs w:val="18"/>
              </w:rPr>
            </w:pPr>
          </w:p>
        </w:tc>
        <w:tc>
          <w:tcPr>
            <w:tcW w:w="1350" w:type="dxa"/>
          </w:tcPr>
          <w:p w14:paraId="72FAAAB6" w14:textId="7DEC2DDD" w:rsidR="007C7757" w:rsidRPr="00555336" w:rsidRDefault="00E97719" w:rsidP="00D5562D">
            <w:pPr>
              <w:pBdr>
                <w:bottom w:val="single" w:sz="4" w:space="1" w:color="auto"/>
              </w:pBdr>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1350" w:type="dxa"/>
            <w:gridSpan w:val="2"/>
            <w:vAlign w:val="bottom"/>
          </w:tcPr>
          <w:p w14:paraId="1574057A" w14:textId="7EE99995" w:rsidR="007C7757" w:rsidRPr="00555336" w:rsidRDefault="00407345" w:rsidP="00D5562D">
            <w:pPr>
              <w:pBdr>
                <w:bottom w:val="single" w:sz="4" w:space="1" w:color="auto"/>
              </w:pBdr>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c>
          <w:tcPr>
            <w:tcW w:w="1260" w:type="dxa"/>
          </w:tcPr>
          <w:p w14:paraId="1F02C874" w14:textId="236F9767" w:rsidR="007C7757" w:rsidRPr="00555336" w:rsidRDefault="00E97719" w:rsidP="00D5562D">
            <w:pPr>
              <w:pBdr>
                <w:bottom w:val="single" w:sz="4" w:space="1" w:color="auto"/>
              </w:pBdr>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1260" w:type="dxa"/>
            <w:vAlign w:val="bottom"/>
          </w:tcPr>
          <w:p w14:paraId="48D0C748" w14:textId="780FF043" w:rsidR="007C7757" w:rsidRPr="00555336" w:rsidRDefault="00407345" w:rsidP="00D5562D">
            <w:pPr>
              <w:pBdr>
                <w:bottom w:val="single" w:sz="4" w:space="1" w:color="auto"/>
              </w:pBdr>
              <w:spacing w:line="32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r>
      <w:tr w:rsidR="00A02640" w:rsidRPr="00555336" w14:paraId="66764337" w14:textId="77777777" w:rsidTr="00D5562D">
        <w:tc>
          <w:tcPr>
            <w:tcW w:w="3420" w:type="dxa"/>
            <w:vAlign w:val="bottom"/>
          </w:tcPr>
          <w:p w14:paraId="62FC9079" w14:textId="77777777" w:rsidR="007C7757" w:rsidRPr="00555336" w:rsidRDefault="007C7757" w:rsidP="00D5562D">
            <w:pPr>
              <w:tabs>
                <w:tab w:val="decimal" w:pos="978"/>
              </w:tabs>
              <w:spacing w:line="320" w:lineRule="exact"/>
              <w:ind w:left="252" w:right="244" w:hanging="276"/>
              <w:rPr>
                <w:rFonts w:ascii="Arial" w:hAnsi="Arial" w:cs="Arial"/>
                <w:b/>
                <w:bCs/>
                <w:color w:val="000000" w:themeColor="text1"/>
                <w:sz w:val="18"/>
                <w:szCs w:val="18"/>
              </w:rPr>
            </w:pPr>
            <w:r w:rsidRPr="00555336">
              <w:rPr>
                <w:rFonts w:ascii="Arial" w:hAnsi="Arial" w:cs="Arial"/>
                <w:b/>
                <w:bCs/>
                <w:color w:val="000000" w:themeColor="text1"/>
                <w:sz w:val="18"/>
                <w:szCs w:val="18"/>
              </w:rPr>
              <w:t>Financial assets at FVTPL</w:t>
            </w:r>
          </w:p>
        </w:tc>
        <w:tc>
          <w:tcPr>
            <w:tcW w:w="1350" w:type="dxa"/>
          </w:tcPr>
          <w:p w14:paraId="637580FF" w14:textId="77777777" w:rsidR="007C7757" w:rsidRPr="00555336" w:rsidRDefault="007C7757" w:rsidP="00D5562D">
            <w:pPr>
              <w:tabs>
                <w:tab w:val="decimal" w:pos="978"/>
              </w:tabs>
              <w:spacing w:line="320" w:lineRule="exact"/>
              <w:ind w:right="244" w:hanging="16"/>
              <w:rPr>
                <w:rFonts w:ascii="Arial" w:hAnsi="Arial" w:cs="Arial"/>
                <w:b/>
                <w:bCs/>
                <w:color w:val="000000" w:themeColor="text1"/>
                <w:sz w:val="18"/>
                <w:szCs w:val="18"/>
              </w:rPr>
            </w:pPr>
          </w:p>
        </w:tc>
        <w:tc>
          <w:tcPr>
            <w:tcW w:w="1350" w:type="dxa"/>
            <w:gridSpan w:val="2"/>
            <w:vAlign w:val="bottom"/>
          </w:tcPr>
          <w:p w14:paraId="0E3F6A85" w14:textId="6A0BD84A" w:rsidR="007C7757" w:rsidRPr="00555336" w:rsidRDefault="007C7757" w:rsidP="00D5562D">
            <w:pPr>
              <w:tabs>
                <w:tab w:val="decimal" w:pos="978"/>
              </w:tabs>
              <w:spacing w:line="320" w:lineRule="exact"/>
              <w:ind w:right="244" w:hanging="16"/>
              <w:rPr>
                <w:rFonts w:ascii="Arial" w:hAnsi="Arial" w:cs="Arial"/>
                <w:b/>
                <w:bCs/>
                <w:color w:val="000000" w:themeColor="text1"/>
                <w:sz w:val="18"/>
                <w:szCs w:val="18"/>
              </w:rPr>
            </w:pPr>
          </w:p>
        </w:tc>
        <w:tc>
          <w:tcPr>
            <w:tcW w:w="1260" w:type="dxa"/>
          </w:tcPr>
          <w:p w14:paraId="709AFEF3" w14:textId="77777777" w:rsidR="007C7757" w:rsidRPr="00555336" w:rsidRDefault="007C7757" w:rsidP="00D5562D">
            <w:pPr>
              <w:tabs>
                <w:tab w:val="left" w:pos="440"/>
              </w:tabs>
              <w:spacing w:line="320" w:lineRule="exact"/>
              <w:ind w:right="-118"/>
              <w:jc w:val="right"/>
              <w:rPr>
                <w:rFonts w:ascii="Arial" w:hAnsi="Arial" w:cs="Arial"/>
                <w:color w:val="000000" w:themeColor="text1"/>
                <w:sz w:val="18"/>
                <w:szCs w:val="18"/>
              </w:rPr>
            </w:pPr>
          </w:p>
        </w:tc>
        <w:tc>
          <w:tcPr>
            <w:tcW w:w="1260" w:type="dxa"/>
            <w:vAlign w:val="bottom"/>
          </w:tcPr>
          <w:p w14:paraId="31E62DC2" w14:textId="7D779BA5" w:rsidR="007C7757" w:rsidRPr="00555336" w:rsidRDefault="007C7757" w:rsidP="00D5562D">
            <w:pPr>
              <w:tabs>
                <w:tab w:val="left" w:pos="440"/>
              </w:tabs>
              <w:spacing w:line="320" w:lineRule="exact"/>
              <w:ind w:right="-118"/>
              <w:jc w:val="right"/>
              <w:rPr>
                <w:rFonts w:ascii="Arial" w:hAnsi="Arial" w:cs="Arial"/>
                <w:color w:val="000000" w:themeColor="text1"/>
                <w:sz w:val="18"/>
                <w:szCs w:val="18"/>
              </w:rPr>
            </w:pPr>
          </w:p>
        </w:tc>
      </w:tr>
      <w:tr w:rsidR="00A02640" w:rsidRPr="00555336" w14:paraId="6B093956" w14:textId="77777777" w:rsidTr="00D5562D">
        <w:tc>
          <w:tcPr>
            <w:tcW w:w="3420" w:type="dxa"/>
            <w:vAlign w:val="bottom"/>
          </w:tcPr>
          <w:p w14:paraId="09E8FE29" w14:textId="77777777" w:rsidR="00EA5654" w:rsidRPr="00555336" w:rsidRDefault="00EA5654" w:rsidP="00D5562D">
            <w:pPr>
              <w:spacing w:line="320" w:lineRule="exact"/>
              <w:ind w:left="252" w:right="140" w:hanging="276"/>
              <w:rPr>
                <w:rFonts w:ascii="Arial" w:hAnsi="Arial" w:cs="Arial"/>
                <w:color w:val="000000" w:themeColor="text1"/>
                <w:sz w:val="18"/>
                <w:szCs w:val="18"/>
              </w:rPr>
            </w:pPr>
            <w:r w:rsidRPr="00555336">
              <w:rPr>
                <w:rFonts w:ascii="Arial" w:hAnsi="Arial" w:cs="Arial"/>
                <w:i/>
                <w:iCs/>
                <w:color w:val="000000" w:themeColor="text1"/>
                <w:sz w:val="18"/>
                <w:szCs w:val="18"/>
              </w:rPr>
              <w:t>Non-listed equity instruments</w:t>
            </w:r>
          </w:p>
        </w:tc>
        <w:tc>
          <w:tcPr>
            <w:tcW w:w="1350" w:type="dxa"/>
            <w:vAlign w:val="bottom"/>
          </w:tcPr>
          <w:p w14:paraId="2753CFE9" w14:textId="77777777" w:rsidR="00EA5654" w:rsidRPr="00555336" w:rsidRDefault="00EA5654" w:rsidP="00D5562D">
            <w:pPr>
              <w:tabs>
                <w:tab w:val="decimal" w:pos="942"/>
              </w:tabs>
              <w:spacing w:line="320" w:lineRule="exact"/>
              <w:rPr>
                <w:rFonts w:ascii="Arial" w:hAnsi="Arial" w:cs="Arial"/>
                <w:color w:val="000000" w:themeColor="text1"/>
                <w:sz w:val="18"/>
                <w:szCs w:val="18"/>
              </w:rPr>
            </w:pPr>
          </w:p>
        </w:tc>
        <w:tc>
          <w:tcPr>
            <w:tcW w:w="1350" w:type="dxa"/>
            <w:gridSpan w:val="2"/>
            <w:shd w:val="clear" w:color="auto" w:fill="auto"/>
            <w:vAlign w:val="bottom"/>
          </w:tcPr>
          <w:p w14:paraId="4A6B1DC5" w14:textId="00C882F0" w:rsidR="00EA5654" w:rsidRPr="00555336" w:rsidRDefault="00EA5654" w:rsidP="00D5562D">
            <w:pPr>
              <w:tabs>
                <w:tab w:val="decimal" w:pos="942"/>
              </w:tabs>
              <w:spacing w:line="320" w:lineRule="exact"/>
              <w:rPr>
                <w:rFonts w:ascii="Arial" w:hAnsi="Arial" w:cs="Arial"/>
                <w:color w:val="000000" w:themeColor="text1"/>
                <w:sz w:val="18"/>
                <w:szCs w:val="18"/>
              </w:rPr>
            </w:pPr>
          </w:p>
        </w:tc>
        <w:tc>
          <w:tcPr>
            <w:tcW w:w="1260" w:type="dxa"/>
            <w:vAlign w:val="bottom"/>
          </w:tcPr>
          <w:p w14:paraId="7FD19372" w14:textId="77777777" w:rsidR="00EA5654" w:rsidRPr="00555336" w:rsidRDefault="00EA5654" w:rsidP="00D5562D">
            <w:pPr>
              <w:tabs>
                <w:tab w:val="decimal" w:pos="942"/>
              </w:tabs>
              <w:spacing w:line="320" w:lineRule="exact"/>
              <w:rPr>
                <w:rFonts w:ascii="Arial" w:hAnsi="Arial" w:cs="Arial"/>
                <w:color w:val="000000" w:themeColor="text1"/>
                <w:sz w:val="18"/>
                <w:szCs w:val="18"/>
              </w:rPr>
            </w:pPr>
          </w:p>
        </w:tc>
        <w:tc>
          <w:tcPr>
            <w:tcW w:w="1260" w:type="dxa"/>
            <w:vAlign w:val="bottom"/>
          </w:tcPr>
          <w:p w14:paraId="0A61F539" w14:textId="0B3EB5D0" w:rsidR="00EA5654" w:rsidRPr="00555336" w:rsidRDefault="00EA5654" w:rsidP="00D5562D">
            <w:pPr>
              <w:tabs>
                <w:tab w:val="decimal" w:pos="942"/>
              </w:tabs>
              <w:spacing w:line="320" w:lineRule="exact"/>
              <w:rPr>
                <w:rFonts w:ascii="Arial" w:hAnsi="Arial" w:cs="Arial"/>
                <w:color w:val="000000" w:themeColor="text1"/>
                <w:sz w:val="18"/>
                <w:szCs w:val="18"/>
              </w:rPr>
            </w:pPr>
          </w:p>
        </w:tc>
      </w:tr>
      <w:tr w:rsidR="002C6FC5" w:rsidRPr="00555336" w14:paraId="1BAB2E4A" w14:textId="77777777" w:rsidTr="00D5562D">
        <w:tc>
          <w:tcPr>
            <w:tcW w:w="3420" w:type="dxa"/>
            <w:vAlign w:val="bottom"/>
          </w:tcPr>
          <w:p w14:paraId="5BE989D5" w14:textId="77777777" w:rsidR="002C6FC5" w:rsidRPr="00555336" w:rsidRDefault="002C6FC5" w:rsidP="00D5562D">
            <w:pPr>
              <w:tabs>
                <w:tab w:val="decimal" w:pos="972"/>
              </w:tabs>
              <w:spacing w:line="320" w:lineRule="exact"/>
              <w:ind w:left="432" w:right="-105" w:hanging="216"/>
              <w:rPr>
                <w:rFonts w:ascii="Arial" w:hAnsi="Arial" w:cs="Arial"/>
                <w:color w:val="000000" w:themeColor="text1"/>
                <w:sz w:val="18"/>
                <w:szCs w:val="18"/>
                <w:u w:val="single"/>
              </w:rPr>
            </w:pPr>
            <w:bookmarkStart w:id="12" w:name="_Hlk65444443"/>
            <w:r w:rsidRPr="00555336">
              <w:rPr>
                <w:rFonts w:ascii="Arial" w:hAnsi="Arial" w:cs="Arial"/>
                <w:color w:val="000000" w:themeColor="text1"/>
                <w:sz w:val="18"/>
                <w:szCs w:val="18"/>
              </w:rPr>
              <w:t>Mission Success 2005 Company Limited</w:t>
            </w:r>
          </w:p>
        </w:tc>
        <w:tc>
          <w:tcPr>
            <w:tcW w:w="1350" w:type="dxa"/>
            <w:vAlign w:val="bottom"/>
          </w:tcPr>
          <w:p w14:paraId="228D9DFA" w14:textId="77777777" w:rsidR="002C6FC5" w:rsidRPr="00555336" w:rsidRDefault="002C6FC5" w:rsidP="00D5562D">
            <w:pPr>
              <w:pBdr>
                <w:top w:val="single" w:sz="4" w:space="1" w:color="auto"/>
                <w:left w:val="single" w:sz="4" w:space="4" w:color="auto"/>
                <w:right w:val="single" w:sz="4" w:space="4" w:color="auto"/>
              </w:pBdr>
              <w:tabs>
                <w:tab w:val="decimal" w:pos="942"/>
              </w:tabs>
              <w:spacing w:line="320" w:lineRule="exact"/>
              <w:ind w:left="130" w:right="108"/>
              <w:rPr>
                <w:rFonts w:ascii="Arial" w:hAnsi="Arial" w:cs="Arial"/>
                <w:color w:val="000000" w:themeColor="text1"/>
                <w:sz w:val="18"/>
                <w:szCs w:val="18"/>
              </w:rPr>
            </w:pPr>
          </w:p>
          <w:p w14:paraId="412A1023" w14:textId="2DF2505F" w:rsidR="002C6FC5" w:rsidRPr="00555336" w:rsidRDefault="002C6FC5" w:rsidP="00D5562D">
            <w:pPr>
              <w:pBdr>
                <w:top w:val="single" w:sz="4" w:space="1" w:color="auto"/>
                <w:left w:val="single" w:sz="4" w:space="4" w:color="auto"/>
                <w:right w:val="single" w:sz="4" w:space="4" w:color="auto"/>
              </w:pBdr>
              <w:tabs>
                <w:tab w:val="decimal" w:pos="942"/>
              </w:tabs>
              <w:spacing w:line="320" w:lineRule="exact"/>
              <w:ind w:left="130" w:right="108"/>
              <w:rPr>
                <w:rFonts w:ascii="Arial" w:hAnsi="Arial" w:cs="Arial"/>
                <w:color w:val="000000" w:themeColor="text1"/>
                <w:sz w:val="18"/>
                <w:szCs w:val="18"/>
              </w:rPr>
            </w:pPr>
            <w:r w:rsidRPr="00555336">
              <w:rPr>
                <w:rFonts w:ascii="Arial" w:hAnsi="Arial" w:cs="Arial"/>
                <w:color w:val="000000" w:themeColor="text1"/>
                <w:sz w:val="18"/>
                <w:szCs w:val="18"/>
              </w:rPr>
              <w:t>10,000</w:t>
            </w:r>
          </w:p>
        </w:tc>
        <w:tc>
          <w:tcPr>
            <w:tcW w:w="1350" w:type="dxa"/>
            <w:gridSpan w:val="2"/>
            <w:shd w:val="clear" w:color="auto" w:fill="auto"/>
            <w:vAlign w:val="bottom"/>
          </w:tcPr>
          <w:p w14:paraId="5EC21139" w14:textId="77777777" w:rsidR="002C6FC5" w:rsidRPr="00555336" w:rsidRDefault="002C6FC5" w:rsidP="00D5562D">
            <w:pPr>
              <w:pBdr>
                <w:top w:val="single" w:sz="4" w:space="1" w:color="auto"/>
                <w:left w:val="single" w:sz="4" w:space="4" w:color="auto"/>
                <w:right w:val="single" w:sz="4" w:space="4" w:color="auto"/>
              </w:pBdr>
              <w:tabs>
                <w:tab w:val="decimal" w:pos="942"/>
              </w:tabs>
              <w:spacing w:line="320" w:lineRule="exact"/>
              <w:ind w:left="130" w:right="108"/>
              <w:rPr>
                <w:rFonts w:ascii="Arial" w:hAnsi="Arial" w:cs="Arial"/>
                <w:color w:val="000000" w:themeColor="text1"/>
                <w:sz w:val="18"/>
                <w:szCs w:val="18"/>
              </w:rPr>
            </w:pPr>
          </w:p>
          <w:p w14:paraId="2959984E" w14:textId="561BA733" w:rsidR="002C6FC5" w:rsidRPr="00555336" w:rsidRDefault="002C6FC5" w:rsidP="00D5562D">
            <w:pPr>
              <w:pBdr>
                <w:top w:val="single" w:sz="4" w:space="1" w:color="auto"/>
                <w:left w:val="single" w:sz="4" w:space="4" w:color="auto"/>
                <w:right w:val="single" w:sz="4" w:space="4" w:color="auto"/>
              </w:pBdr>
              <w:tabs>
                <w:tab w:val="decimal" w:pos="942"/>
              </w:tabs>
              <w:spacing w:line="320" w:lineRule="exact"/>
              <w:ind w:left="130" w:right="108"/>
              <w:rPr>
                <w:rFonts w:ascii="Arial" w:hAnsi="Arial" w:cs="Arial"/>
                <w:color w:val="000000" w:themeColor="text1"/>
                <w:sz w:val="18"/>
                <w:szCs w:val="18"/>
              </w:rPr>
            </w:pPr>
            <w:r w:rsidRPr="00555336">
              <w:rPr>
                <w:rFonts w:ascii="Arial" w:hAnsi="Arial" w:cs="Arial"/>
                <w:color w:val="000000" w:themeColor="text1"/>
                <w:sz w:val="18"/>
                <w:szCs w:val="18"/>
              </w:rPr>
              <w:t>10,000</w:t>
            </w:r>
          </w:p>
        </w:tc>
        <w:tc>
          <w:tcPr>
            <w:tcW w:w="1260" w:type="dxa"/>
            <w:vAlign w:val="bottom"/>
          </w:tcPr>
          <w:p w14:paraId="47520163" w14:textId="77777777" w:rsidR="002C6FC5" w:rsidRPr="00555336" w:rsidRDefault="002C6FC5" w:rsidP="00D5562D">
            <w:pPr>
              <w:pBdr>
                <w:top w:val="single" w:sz="4" w:space="1" w:color="auto"/>
                <w:left w:val="single" w:sz="4" w:space="4" w:color="auto"/>
                <w:right w:val="single" w:sz="4" w:space="4" w:color="auto"/>
              </w:pBdr>
              <w:tabs>
                <w:tab w:val="decimal" w:pos="942"/>
              </w:tabs>
              <w:spacing w:line="320" w:lineRule="exact"/>
              <w:ind w:left="123" w:right="75"/>
              <w:rPr>
                <w:rFonts w:ascii="Arial" w:hAnsi="Arial" w:cs="Arial"/>
                <w:color w:val="000000" w:themeColor="text1"/>
                <w:sz w:val="18"/>
                <w:szCs w:val="18"/>
              </w:rPr>
            </w:pPr>
          </w:p>
          <w:p w14:paraId="2FD3193F" w14:textId="300BFEB8" w:rsidR="002C6FC5" w:rsidRPr="00555336" w:rsidRDefault="002C6FC5" w:rsidP="00D5562D">
            <w:pPr>
              <w:pBdr>
                <w:top w:val="single" w:sz="4" w:space="1" w:color="auto"/>
                <w:left w:val="single" w:sz="4" w:space="4" w:color="auto"/>
                <w:right w:val="single" w:sz="4" w:space="4" w:color="auto"/>
              </w:pBdr>
              <w:tabs>
                <w:tab w:val="decimal" w:pos="942"/>
              </w:tabs>
              <w:spacing w:line="320" w:lineRule="exact"/>
              <w:ind w:left="123" w:right="75"/>
              <w:rPr>
                <w:rFonts w:ascii="Arial" w:hAnsi="Arial" w:cs="Arial"/>
                <w:color w:val="000000" w:themeColor="text1"/>
                <w:sz w:val="18"/>
                <w:szCs w:val="18"/>
              </w:rPr>
            </w:pPr>
            <w:r w:rsidRPr="00555336">
              <w:rPr>
                <w:rFonts w:ascii="Arial" w:hAnsi="Arial" w:cs="Arial"/>
                <w:color w:val="000000" w:themeColor="text1"/>
                <w:sz w:val="18"/>
                <w:szCs w:val="18"/>
              </w:rPr>
              <w:t>10,000</w:t>
            </w:r>
          </w:p>
        </w:tc>
        <w:tc>
          <w:tcPr>
            <w:tcW w:w="1260" w:type="dxa"/>
            <w:shd w:val="clear" w:color="auto" w:fill="auto"/>
            <w:vAlign w:val="bottom"/>
          </w:tcPr>
          <w:p w14:paraId="3B8558AC" w14:textId="77777777" w:rsidR="002C6FC5" w:rsidRPr="00555336" w:rsidRDefault="002C6FC5" w:rsidP="00D5562D">
            <w:pPr>
              <w:pBdr>
                <w:top w:val="single" w:sz="4" w:space="1" w:color="auto"/>
                <w:left w:val="single" w:sz="4" w:space="4" w:color="auto"/>
                <w:right w:val="single" w:sz="4" w:space="4" w:color="auto"/>
              </w:pBdr>
              <w:tabs>
                <w:tab w:val="decimal" w:pos="942"/>
              </w:tabs>
              <w:spacing w:line="320" w:lineRule="exact"/>
              <w:ind w:left="123" w:right="75"/>
              <w:rPr>
                <w:rFonts w:ascii="Arial" w:hAnsi="Arial" w:cs="Arial"/>
                <w:color w:val="000000" w:themeColor="text1"/>
                <w:sz w:val="18"/>
                <w:szCs w:val="18"/>
              </w:rPr>
            </w:pPr>
          </w:p>
          <w:p w14:paraId="6D34BFB3" w14:textId="6D0A344D" w:rsidR="002C6FC5" w:rsidRPr="00555336" w:rsidRDefault="002C6FC5" w:rsidP="00D5562D">
            <w:pPr>
              <w:pBdr>
                <w:top w:val="single" w:sz="4" w:space="1" w:color="auto"/>
                <w:left w:val="single" w:sz="4" w:space="4" w:color="auto"/>
                <w:right w:val="single" w:sz="4" w:space="4" w:color="auto"/>
              </w:pBdr>
              <w:tabs>
                <w:tab w:val="decimal" w:pos="942"/>
              </w:tabs>
              <w:spacing w:line="320" w:lineRule="exact"/>
              <w:ind w:left="123" w:right="75"/>
              <w:rPr>
                <w:rFonts w:ascii="Arial" w:hAnsi="Arial" w:cs="Arial"/>
                <w:color w:val="000000" w:themeColor="text1"/>
                <w:sz w:val="18"/>
                <w:szCs w:val="18"/>
              </w:rPr>
            </w:pPr>
            <w:r w:rsidRPr="00555336">
              <w:rPr>
                <w:rFonts w:ascii="Arial" w:hAnsi="Arial" w:cs="Arial"/>
                <w:color w:val="000000" w:themeColor="text1"/>
                <w:sz w:val="18"/>
                <w:szCs w:val="18"/>
              </w:rPr>
              <w:t>10,000</w:t>
            </w:r>
          </w:p>
        </w:tc>
      </w:tr>
      <w:tr w:rsidR="002C6FC5" w:rsidRPr="00555336" w14:paraId="4B8074F4" w14:textId="77777777" w:rsidTr="00D5562D">
        <w:tc>
          <w:tcPr>
            <w:tcW w:w="3420" w:type="dxa"/>
            <w:vAlign w:val="bottom"/>
          </w:tcPr>
          <w:p w14:paraId="111B94E4" w14:textId="77777777" w:rsidR="002C6FC5" w:rsidRPr="00555336" w:rsidRDefault="002C6FC5" w:rsidP="00D5562D">
            <w:pPr>
              <w:tabs>
                <w:tab w:val="decimal" w:pos="972"/>
              </w:tabs>
              <w:spacing w:line="320" w:lineRule="exact"/>
              <w:ind w:left="432" w:right="-105" w:hanging="216"/>
              <w:rPr>
                <w:rFonts w:ascii="Arial" w:hAnsi="Arial" w:cs="Arial"/>
                <w:color w:val="000000" w:themeColor="text1"/>
                <w:sz w:val="18"/>
                <w:szCs w:val="18"/>
              </w:rPr>
            </w:pPr>
            <w:r w:rsidRPr="00555336">
              <w:rPr>
                <w:rFonts w:ascii="Arial" w:hAnsi="Arial" w:cs="Arial"/>
                <w:color w:val="000000" w:themeColor="text1"/>
                <w:sz w:val="18"/>
                <w:szCs w:val="18"/>
              </w:rPr>
              <w:t>Fair value adjustments financial assets</w:t>
            </w:r>
          </w:p>
        </w:tc>
        <w:tc>
          <w:tcPr>
            <w:tcW w:w="1350" w:type="dxa"/>
            <w:vAlign w:val="bottom"/>
          </w:tcPr>
          <w:p w14:paraId="4A40688E" w14:textId="1D4A6D20" w:rsidR="002C6FC5" w:rsidRPr="00555336" w:rsidRDefault="002C6FC5" w:rsidP="00D5562D">
            <w:pPr>
              <w:pBdr>
                <w:left w:val="single" w:sz="4" w:space="4" w:color="auto"/>
                <w:bottom w:val="single" w:sz="4" w:space="1" w:color="auto"/>
                <w:right w:val="single" w:sz="4" w:space="4" w:color="auto"/>
              </w:pBdr>
              <w:tabs>
                <w:tab w:val="decimal" w:pos="942"/>
              </w:tabs>
              <w:spacing w:line="320" w:lineRule="exact"/>
              <w:ind w:left="130" w:right="108"/>
              <w:rPr>
                <w:rFonts w:ascii="Arial" w:hAnsi="Arial" w:cs="Arial"/>
                <w:color w:val="000000" w:themeColor="text1"/>
                <w:sz w:val="18"/>
                <w:szCs w:val="18"/>
              </w:rPr>
            </w:pPr>
            <w:r w:rsidRPr="00555336">
              <w:rPr>
                <w:rFonts w:ascii="Arial" w:hAnsi="Arial" w:cs="Arial"/>
                <w:color w:val="000000" w:themeColor="text1"/>
                <w:sz w:val="18"/>
                <w:szCs w:val="18"/>
              </w:rPr>
              <w:t>747</w:t>
            </w:r>
          </w:p>
        </w:tc>
        <w:tc>
          <w:tcPr>
            <w:tcW w:w="1350" w:type="dxa"/>
            <w:gridSpan w:val="2"/>
            <w:shd w:val="clear" w:color="auto" w:fill="auto"/>
            <w:vAlign w:val="bottom"/>
          </w:tcPr>
          <w:p w14:paraId="6A2BB7A8" w14:textId="4DF6FE15" w:rsidR="002C6FC5" w:rsidRPr="00555336" w:rsidRDefault="002C6FC5" w:rsidP="00D5562D">
            <w:pPr>
              <w:pBdr>
                <w:left w:val="single" w:sz="4" w:space="4" w:color="auto"/>
                <w:bottom w:val="single" w:sz="4" w:space="1" w:color="auto"/>
                <w:right w:val="single" w:sz="4" w:space="4" w:color="auto"/>
              </w:pBdr>
              <w:tabs>
                <w:tab w:val="decimal" w:pos="942"/>
              </w:tabs>
              <w:spacing w:line="320" w:lineRule="exact"/>
              <w:ind w:left="130" w:right="108"/>
              <w:rPr>
                <w:rFonts w:ascii="Arial" w:hAnsi="Arial" w:cs="Arial"/>
                <w:color w:val="000000" w:themeColor="text1"/>
                <w:sz w:val="18"/>
                <w:szCs w:val="18"/>
              </w:rPr>
            </w:pPr>
            <w:r w:rsidRPr="00555336">
              <w:rPr>
                <w:rFonts w:ascii="Arial" w:hAnsi="Arial" w:cs="Arial"/>
                <w:color w:val="000000" w:themeColor="text1"/>
                <w:sz w:val="18"/>
                <w:szCs w:val="18"/>
              </w:rPr>
              <w:t>747</w:t>
            </w:r>
          </w:p>
        </w:tc>
        <w:tc>
          <w:tcPr>
            <w:tcW w:w="1260" w:type="dxa"/>
            <w:vAlign w:val="bottom"/>
          </w:tcPr>
          <w:p w14:paraId="4B1B7AA7" w14:textId="0CBAED2D" w:rsidR="002C6FC5" w:rsidRPr="00555336" w:rsidRDefault="002C6FC5" w:rsidP="00D5562D">
            <w:pPr>
              <w:pBdr>
                <w:left w:val="single" w:sz="4" w:space="4" w:color="auto"/>
                <w:bottom w:val="single" w:sz="4" w:space="1" w:color="auto"/>
                <w:right w:val="single" w:sz="4" w:space="4" w:color="auto"/>
              </w:pBdr>
              <w:tabs>
                <w:tab w:val="decimal" w:pos="942"/>
              </w:tabs>
              <w:spacing w:line="320" w:lineRule="exact"/>
              <w:ind w:left="123" w:right="75"/>
              <w:rPr>
                <w:rFonts w:ascii="Arial" w:hAnsi="Arial" w:cs="Arial"/>
                <w:color w:val="000000" w:themeColor="text1"/>
                <w:sz w:val="18"/>
                <w:szCs w:val="18"/>
              </w:rPr>
            </w:pPr>
            <w:r w:rsidRPr="00555336">
              <w:rPr>
                <w:rFonts w:ascii="Arial" w:hAnsi="Arial" w:cs="Arial"/>
                <w:color w:val="000000" w:themeColor="text1"/>
                <w:sz w:val="18"/>
                <w:szCs w:val="18"/>
              </w:rPr>
              <w:t>747</w:t>
            </w:r>
          </w:p>
        </w:tc>
        <w:tc>
          <w:tcPr>
            <w:tcW w:w="1260" w:type="dxa"/>
            <w:shd w:val="clear" w:color="auto" w:fill="auto"/>
            <w:vAlign w:val="bottom"/>
          </w:tcPr>
          <w:p w14:paraId="2A319727" w14:textId="027CEE51" w:rsidR="002C6FC5" w:rsidRPr="00555336" w:rsidRDefault="002C6FC5" w:rsidP="00D5562D">
            <w:pPr>
              <w:pBdr>
                <w:left w:val="single" w:sz="4" w:space="4" w:color="auto"/>
                <w:bottom w:val="single" w:sz="4" w:space="1" w:color="auto"/>
                <w:right w:val="single" w:sz="4" w:space="4" w:color="auto"/>
              </w:pBdr>
              <w:tabs>
                <w:tab w:val="decimal" w:pos="942"/>
              </w:tabs>
              <w:spacing w:line="320" w:lineRule="exact"/>
              <w:ind w:left="123" w:right="75"/>
              <w:rPr>
                <w:rFonts w:ascii="Arial" w:hAnsi="Arial" w:cs="Arial"/>
                <w:color w:val="000000" w:themeColor="text1"/>
                <w:sz w:val="18"/>
                <w:szCs w:val="18"/>
              </w:rPr>
            </w:pPr>
            <w:r w:rsidRPr="00555336">
              <w:rPr>
                <w:rFonts w:ascii="Arial" w:hAnsi="Arial" w:cs="Arial"/>
                <w:color w:val="000000" w:themeColor="text1"/>
                <w:sz w:val="18"/>
                <w:szCs w:val="18"/>
              </w:rPr>
              <w:t>747</w:t>
            </w:r>
          </w:p>
        </w:tc>
      </w:tr>
      <w:tr w:rsidR="002C6FC5" w:rsidRPr="00555336" w14:paraId="7E952DF4" w14:textId="77777777" w:rsidTr="00D5562D">
        <w:tc>
          <w:tcPr>
            <w:tcW w:w="3420" w:type="dxa"/>
            <w:vAlign w:val="bottom"/>
          </w:tcPr>
          <w:p w14:paraId="1A13A0EA" w14:textId="77777777" w:rsidR="002C6FC5" w:rsidRPr="00555336" w:rsidRDefault="002C6FC5" w:rsidP="00D5562D">
            <w:pPr>
              <w:spacing w:line="320" w:lineRule="exact"/>
              <w:ind w:left="252" w:right="140" w:hanging="276"/>
              <w:rPr>
                <w:rFonts w:ascii="Arial" w:hAnsi="Arial" w:cs="Arial"/>
                <w:color w:val="000000" w:themeColor="text1"/>
                <w:sz w:val="18"/>
                <w:szCs w:val="18"/>
              </w:rPr>
            </w:pPr>
          </w:p>
        </w:tc>
        <w:tc>
          <w:tcPr>
            <w:tcW w:w="1350" w:type="dxa"/>
            <w:vAlign w:val="bottom"/>
          </w:tcPr>
          <w:p w14:paraId="7B778D19" w14:textId="4B492AC2" w:rsidR="002C6FC5" w:rsidRPr="00555336" w:rsidRDefault="002C6FC5" w:rsidP="00D5562D">
            <w:pPr>
              <w:tabs>
                <w:tab w:val="decimal" w:pos="94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10,747</w:t>
            </w:r>
          </w:p>
        </w:tc>
        <w:tc>
          <w:tcPr>
            <w:tcW w:w="1350" w:type="dxa"/>
            <w:gridSpan w:val="2"/>
            <w:shd w:val="clear" w:color="auto" w:fill="auto"/>
            <w:vAlign w:val="bottom"/>
          </w:tcPr>
          <w:p w14:paraId="7E10F68A" w14:textId="64EADF5B" w:rsidR="002C6FC5" w:rsidRPr="00555336" w:rsidRDefault="002C6FC5" w:rsidP="00D5562D">
            <w:pPr>
              <w:tabs>
                <w:tab w:val="decimal" w:pos="94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10,747</w:t>
            </w:r>
          </w:p>
        </w:tc>
        <w:tc>
          <w:tcPr>
            <w:tcW w:w="1260" w:type="dxa"/>
            <w:vAlign w:val="bottom"/>
          </w:tcPr>
          <w:p w14:paraId="5E295E03" w14:textId="7A298580" w:rsidR="002C6FC5" w:rsidRPr="00555336" w:rsidRDefault="002C6FC5" w:rsidP="00D5562D">
            <w:pPr>
              <w:tabs>
                <w:tab w:val="decimal" w:pos="94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10,747</w:t>
            </w:r>
          </w:p>
        </w:tc>
        <w:tc>
          <w:tcPr>
            <w:tcW w:w="1260" w:type="dxa"/>
            <w:shd w:val="clear" w:color="auto" w:fill="auto"/>
            <w:vAlign w:val="bottom"/>
          </w:tcPr>
          <w:p w14:paraId="6BCEFB8D" w14:textId="29AF6681" w:rsidR="002C6FC5" w:rsidRPr="00555336" w:rsidRDefault="002C6FC5" w:rsidP="00D5562D">
            <w:pPr>
              <w:tabs>
                <w:tab w:val="decimal" w:pos="942"/>
              </w:tabs>
              <w:spacing w:line="320" w:lineRule="exact"/>
              <w:ind w:right="75"/>
              <w:rPr>
                <w:rFonts w:ascii="Arial" w:hAnsi="Arial" w:cs="Arial"/>
                <w:color w:val="000000" w:themeColor="text1"/>
                <w:sz w:val="18"/>
                <w:szCs w:val="18"/>
              </w:rPr>
            </w:pPr>
            <w:r w:rsidRPr="00555336">
              <w:rPr>
                <w:rFonts w:ascii="Arial" w:hAnsi="Arial" w:cs="Arial"/>
                <w:color w:val="000000" w:themeColor="text1"/>
                <w:sz w:val="18"/>
                <w:szCs w:val="18"/>
              </w:rPr>
              <w:t>10,747</w:t>
            </w:r>
          </w:p>
        </w:tc>
      </w:tr>
      <w:bookmarkEnd w:id="12"/>
      <w:tr w:rsidR="002C6FC5" w:rsidRPr="00555336" w14:paraId="10468F32" w14:textId="77777777" w:rsidTr="00D5562D">
        <w:tc>
          <w:tcPr>
            <w:tcW w:w="3420" w:type="dxa"/>
            <w:vAlign w:val="bottom"/>
          </w:tcPr>
          <w:p w14:paraId="3C10F2D6" w14:textId="77777777" w:rsidR="002C6FC5" w:rsidRPr="00555336" w:rsidRDefault="002C6FC5" w:rsidP="00D5562D">
            <w:pPr>
              <w:tabs>
                <w:tab w:val="decimal" w:pos="972"/>
              </w:tabs>
              <w:spacing w:line="320" w:lineRule="exact"/>
              <w:ind w:left="216" w:right="144"/>
              <w:rPr>
                <w:rFonts w:ascii="Arial" w:hAnsi="Arial" w:cs="Arial"/>
                <w:color w:val="000000" w:themeColor="text1"/>
                <w:sz w:val="18"/>
                <w:szCs w:val="18"/>
                <w:u w:val="single"/>
              </w:rPr>
            </w:pPr>
            <w:r w:rsidRPr="00555336">
              <w:rPr>
                <w:rFonts w:ascii="Arial" w:hAnsi="Arial" w:cs="Arial"/>
                <w:color w:val="000000" w:themeColor="text1"/>
                <w:sz w:val="18"/>
                <w:szCs w:val="18"/>
              </w:rPr>
              <w:t>SG Star Properties Limited</w:t>
            </w:r>
          </w:p>
        </w:tc>
        <w:tc>
          <w:tcPr>
            <w:tcW w:w="1350" w:type="dxa"/>
            <w:vAlign w:val="bottom"/>
          </w:tcPr>
          <w:p w14:paraId="541073BF" w14:textId="50FA2EEA" w:rsidR="002C6FC5" w:rsidRPr="00555336" w:rsidRDefault="002C6FC5" w:rsidP="00D5562D">
            <w:pPr>
              <w:pBdr>
                <w:top w:val="single" w:sz="4" w:space="1" w:color="auto"/>
                <w:left w:val="single" w:sz="4" w:space="4" w:color="auto"/>
                <w:right w:val="single" w:sz="4" w:space="4" w:color="auto"/>
              </w:pBdr>
              <w:tabs>
                <w:tab w:val="decimal" w:pos="942"/>
              </w:tabs>
              <w:spacing w:line="320" w:lineRule="exact"/>
              <w:ind w:left="130" w:right="108"/>
              <w:rPr>
                <w:rFonts w:ascii="Arial" w:hAnsi="Arial" w:cs="Arial"/>
                <w:color w:val="000000" w:themeColor="text1"/>
                <w:sz w:val="18"/>
                <w:szCs w:val="18"/>
                <w:cs/>
              </w:rPr>
            </w:pPr>
            <w:r w:rsidRPr="00555336">
              <w:rPr>
                <w:rFonts w:ascii="Arial" w:hAnsi="Arial" w:cs="Arial"/>
                <w:color w:val="000000" w:themeColor="text1"/>
                <w:sz w:val="18"/>
                <w:szCs w:val="18"/>
              </w:rPr>
              <w:t>35,762</w:t>
            </w:r>
          </w:p>
        </w:tc>
        <w:tc>
          <w:tcPr>
            <w:tcW w:w="1350" w:type="dxa"/>
            <w:gridSpan w:val="2"/>
            <w:shd w:val="clear" w:color="auto" w:fill="auto"/>
            <w:vAlign w:val="bottom"/>
          </w:tcPr>
          <w:p w14:paraId="7140C5B2" w14:textId="68113767" w:rsidR="002C6FC5" w:rsidRPr="00555336" w:rsidRDefault="002C6FC5" w:rsidP="00D5562D">
            <w:pPr>
              <w:pBdr>
                <w:top w:val="single" w:sz="4" w:space="1" w:color="auto"/>
                <w:left w:val="single" w:sz="4" w:space="4" w:color="auto"/>
                <w:right w:val="single" w:sz="4" w:space="4" w:color="auto"/>
              </w:pBdr>
              <w:tabs>
                <w:tab w:val="decimal" w:pos="942"/>
              </w:tabs>
              <w:spacing w:line="320" w:lineRule="exact"/>
              <w:ind w:left="130" w:right="108"/>
              <w:rPr>
                <w:rFonts w:ascii="Arial" w:hAnsi="Arial" w:cs="Arial"/>
                <w:color w:val="000000" w:themeColor="text1"/>
                <w:sz w:val="18"/>
                <w:szCs w:val="18"/>
              </w:rPr>
            </w:pPr>
            <w:r w:rsidRPr="00555336">
              <w:rPr>
                <w:rFonts w:ascii="Arial" w:hAnsi="Arial" w:cs="Arial"/>
                <w:color w:val="000000" w:themeColor="text1"/>
                <w:sz w:val="18"/>
                <w:szCs w:val="18"/>
              </w:rPr>
              <w:t>35,762</w:t>
            </w:r>
          </w:p>
        </w:tc>
        <w:tc>
          <w:tcPr>
            <w:tcW w:w="1260" w:type="dxa"/>
            <w:vAlign w:val="bottom"/>
          </w:tcPr>
          <w:p w14:paraId="02986CDD" w14:textId="25F37B82" w:rsidR="002C6FC5" w:rsidRPr="00555336" w:rsidRDefault="002C6FC5" w:rsidP="00D5562D">
            <w:pPr>
              <w:pBdr>
                <w:top w:val="single" w:sz="4" w:space="1" w:color="auto"/>
                <w:left w:val="single" w:sz="4" w:space="4" w:color="auto"/>
                <w:right w:val="single" w:sz="4" w:space="4" w:color="auto"/>
              </w:pBdr>
              <w:tabs>
                <w:tab w:val="decimal" w:pos="942"/>
              </w:tabs>
              <w:spacing w:line="320" w:lineRule="exact"/>
              <w:ind w:left="123" w:right="75"/>
              <w:rPr>
                <w:rFonts w:ascii="Arial" w:hAnsi="Arial" w:cs="Arial"/>
                <w:color w:val="000000" w:themeColor="text1"/>
                <w:sz w:val="18"/>
                <w:szCs w:val="18"/>
                <w:cs/>
              </w:rPr>
            </w:pPr>
            <w:r w:rsidRPr="00555336">
              <w:rPr>
                <w:rFonts w:ascii="Arial" w:hAnsi="Arial" w:cs="Arial"/>
                <w:color w:val="000000" w:themeColor="text1"/>
                <w:sz w:val="18"/>
                <w:szCs w:val="18"/>
              </w:rPr>
              <w:t>35,762</w:t>
            </w:r>
          </w:p>
        </w:tc>
        <w:tc>
          <w:tcPr>
            <w:tcW w:w="1260" w:type="dxa"/>
            <w:shd w:val="clear" w:color="auto" w:fill="auto"/>
            <w:vAlign w:val="bottom"/>
          </w:tcPr>
          <w:p w14:paraId="5CED2237" w14:textId="0AEECDE6" w:rsidR="002C6FC5" w:rsidRPr="00555336" w:rsidRDefault="002C6FC5" w:rsidP="00D5562D">
            <w:pPr>
              <w:pBdr>
                <w:top w:val="single" w:sz="4" w:space="1" w:color="auto"/>
                <w:left w:val="single" w:sz="4" w:space="4" w:color="auto"/>
                <w:right w:val="single" w:sz="4" w:space="4" w:color="auto"/>
              </w:pBdr>
              <w:tabs>
                <w:tab w:val="decimal" w:pos="942"/>
              </w:tabs>
              <w:spacing w:line="320" w:lineRule="exact"/>
              <w:ind w:left="123" w:right="75"/>
              <w:rPr>
                <w:rFonts w:ascii="Arial" w:hAnsi="Arial" w:cs="Arial"/>
                <w:color w:val="000000" w:themeColor="text1"/>
                <w:sz w:val="18"/>
                <w:szCs w:val="18"/>
              </w:rPr>
            </w:pPr>
            <w:r w:rsidRPr="00555336">
              <w:rPr>
                <w:rFonts w:ascii="Arial" w:hAnsi="Arial" w:cs="Arial"/>
                <w:color w:val="000000" w:themeColor="text1"/>
                <w:sz w:val="18"/>
                <w:szCs w:val="18"/>
              </w:rPr>
              <w:t>35,762</w:t>
            </w:r>
          </w:p>
        </w:tc>
      </w:tr>
      <w:tr w:rsidR="002C6FC5" w:rsidRPr="00555336" w14:paraId="3B2F61A9" w14:textId="77777777" w:rsidTr="00D5562D">
        <w:tc>
          <w:tcPr>
            <w:tcW w:w="3420" w:type="dxa"/>
            <w:vAlign w:val="bottom"/>
          </w:tcPr>
          <w:p w14:paraId="7DF02443" w14:textId="77777777" w:rsidR="002C6FC5" w:rsidRPr="00555336" w:rsidRDefault="002C6FC5" w:rsidP="00D5562D">
            <w:pPr>
              <w:tabs>
                <w:tab w:val="decimal" w:pos="972"/>
              </w:tabs>
              <w:spacing w:line="320" w:lineRule="exact"/>
              <w:ind w:left="432" w:right="-105" w:hanging="216"/>
              <w:rPr>
                <w:rFonts w:ascii="Arial" w:hAnsi="Arial" w:cs="Arial"/>
                <w:color w:val="000000" w:themeColor="text1"/>
                <w:sz w:val="18"/>
                <w:szCs w:val="18"/>
              </w:rPr>
            </w:pPr>
            <w:r w:rsidRPr="00555336">
              <w:rPr>
                <w:rFonts w:ascii="Arial" w:hAnsi="Arial" w:cs="Arial"/>
                <w:color w:val="000000" w:themeColor="text1"/>
                <w:sz w:val="18"/>
                <w:szCs w:val="18"/>
              </w:rPr>
              <w:t>Fair value adjustments financial assets</w:t>
            </w:r>
          </w:p>
        </w:tc>
        <w:tc>
          <w:tcPr>
            <w:tcW w:w="1350" w:type="dxa"/>
            <w:vAlign w:val="bottom"/>
          </w:tcPr>
          <w:p w14:paraId="1332EB27" w14:textId="34170699" w:rsidR="002C6FC5" w:rsidRPr="00555336" w:rsidRDefault="002C6FC5" w:rsidP="00D5562D">
            <w:pPr>
              <w:pBdr>
                <w:left w:val="single" w:sz="4" w:space="4" w:color="auto"/>
                <w:bottom w:val="single" w:sz="4" w:space="1" w:color="auto"/>
                <w:right w:val="single" w:sz="4" w:space="4" w:color="auto"/>
              </w:pBdr>
              <w:tabs>
                <w:tab w:val="decimal" w:pos="942"/>
              </w:tabs>
              <w:spacing w:line="320" w:lineRule="exact"/>
              <w:ind w:left="130" w:right="108"/>
              <w:rPr>
                <w:rFonts w:ascii="Arial" w:hAnsi="Arial" w:cs="Arial"/>
                <w:color w:val="000000" w:themeColor="text1"/>
                <w:sz w:val="18"/>
                <w:szCs w:val="18"/>
              </w:rPr>
            </w:pPr>
            <w:r w:rsidRPr="00555336">
              <w:rPr>
                <w:rFonts w:ascii="Arial" w:hAnsi="Arial" w:cs="Arial"/>
                <w:color w:val="000000" w:themeColor="text1"/>
                <w:sz w:val="18"/>
                <w:szCs w:val="18"/>
              </w:rPr>
              <w:t>(35,762)</w:t>
            </w:r>
          </w:p>
        </w:tc>
        <w:tc>
          <w:tcPr>
            <w:tcW w:w="1350" w:type="dxa"/>
            <w:gridSpan w:val="2"/>
            <w:shd w:val="clear" w:color="auto" w:fill="auto"/>
            <w:vAlign w:val="bottom"/>
          </w:tcPr>
          <w:p w14:paraId="00AC19E7" w14:textId="2F50B5F5" w:rsidR="002C6FC5" w:rsidRPr="00555336" w:rsidRDefault="002C6FC5" w:rsidP="00D5562D">
            <w:pPr>
              <w:pBdr>
                <w:left w:val="single" w:sz="4" w:space="4" w:color="auto"/>
                <w:bottom w:val="single" w:sz="4" w:space="1" w:color="auto"/>
                <w:right w:val="single" w:sz="4" w:space="4" w:color="auto"/>
              </w:pBdr>
              <w:tabs>
                <w:tab w:val="decimal" w:pos="942"/>
              </w:tabs>
              <w:spacing w:line="320" w:lineRule="exact"/>
              <w:ind w:left="130" w:right="108"/>
              <w:rPr>
                <w:rFonts w:ascii="Arial" w:hAnsi="Arial" w:cs="Arial"/>
                <w:color w:val="000000" w:themeColor="text1"/>
                <w:sz w:val="18"/>
                <w:szCs w:val="18"/>
              </w:rPr>
            </w:pPr>
            <w:r w:rsidRPr="00555336">
              <w:rPr>
                <w:rFonts w:ascii="Arial" w:hAnsi="Arial" w:cs="Arial"/>
                <w:color w:val="000000" w:themeColor="text1"/>
                <w:sz w:val="18"/>
                <w:szCs w:val="18"/>
              </w:rPr>
              <w:t>(35,762)</w:t>
            </w:r>
          </w:p>
        </w:tc>
        <w:tc>
          <w:tcPr>
            <w:tcW w:w="1260" w:type="dxa"/>
            <w:vAlign w:val="bottom"/>
          </w:tcPr>
          <w:p w14:paraId="6AD0DF72" w14:textId="13336B33" w:rsidR="002C6FC5" w:rsidRPr="00555336" w:rsidRDefault="002C6FC5" w:rsidP="00D5562D">
            <w:pPr>
              <w:pBdr>
                <w:left w:val="single" w:sz="4" w:space="4" w:color="auto"/>
                <w:bottom w:val="single" w:sz="4" w:space="1" w:color="auto"/>
                <w:right w:val="single" w:sz="4" w:space="4" w:color="auto"/>
              </w:pBdr>
              <w:tabs>
                <w:tab w:val="decimal" w:pos="942"/>
              </w:tabs>
              <w:spacing w:line="320" w:lineRule="exact"/>
              <w:ind w:left="123" w:right="75"/>
              <w:rPr>
                <w:rFonts w:ascii="Arial" w:hAnsi="Arial" w:cs="Arial"/>
                <w:color w:val="000000" w:themeColor="text1"/>
                <w:sz w:val="18"/>
                <w:szCs w:val="18"/>
              </w:rPr>
            </w:pPr>
            <w:r w:rsidRPr="00555336">
              <w:rPr>
                <w:rFonts w:ascii="Arial" w:hAnsi="Arial" w:cs="Arial"/>
                <w:color w:val="000000" w:themeColor="text1"/>
                <w:sz w:val="18"/>
                <w:szCs w:val="18"/>
              </w:rPr>
              <w:t>(35,762)</w:t>
            </w:r>
          </w:p>
        </w:tc>
        <w:tc>
          <w:tcPr>
            <w:tcW w:w="1260" w:type="dxa"/>
            <w:shd w:val="clear" w:color="auto" w:fill="auto"/>
            <w:vAlign w:val="bottom"/>
          </w:tcPr>
          <w:p w14:paraId="656A5442" w14:textId="4516F744" w:rsidR="002C6FC5" w:rsidRPr="00555336" w:rsidRDefault="002C6FC5" w:rsidP="00D5562D">
            <w:pPr>
              <w:pBdr>
                <w:left w:val="single" w:sz="4" w:space="4" w:color="auto"/>
                <w:bottom w:val="single" w:sz="4" w:space="1" w:color="auto"/>
                <w:right w:val="single" w:sz="4" w:space="4" w:color="auto"/>
              </w:pBdr>
              <w:tabs>
                <w:tab w:val="decimal" w:pos="942"/>
              </w:tabs>
              <w:spacing w:line="320" w:lineRule="exact"/>
              <w:ind w:left="123" w:right="75"/>
              <w:rPr>
                <w:rFonts w:ascii="Arial" w:hAnsi="Arial" w:cs="Arial"/>
                <w:color w:val="000000" w:themeColor="text1"/>
                <w:sz w:val="18"/>
                <w:szCs w:val="18"/>
              </w:rPr>
            </w:pPr>
            <w:r w:rsidRPr="00555336">
              <w:rPr>
                <w:rFonts w:ascii="Arial" w:hAnsi="Arial" w:cs="Arial"/>
                <w:color w:val="000000" w:themeColor="text1"/>
                <w:sz w:val="18"/>
                <w:szCs w:val="18"/>
              </w:rPr>
              <w:t>(35,762)</w:t>
            </w:r>
          </w:p>
        </w:tc>
      </w:tr>
      <w:tr w:rsidR="002C6FC5" w:rsidRPr="00555336" w14:paraId="29A59C53" w14:textId="77777777" w:rsidTr="00D5562D">
        <w:tc>
          <w:tcPr>
            <w:tcW w:w="3420" w:type="dxa"/>
            <w:vAlign w:val="bottom"/>
          </w:tcPr>
          <w:p w14:paraId="23C2751A" w14:textId="77777777" w:rsidR="002C6FC5" w:rsidRPr="00555336" w:rsidRDefault="002C6FC5" w:rsidP="00D5562D">
            <w:pPr>
              <w:spacing w:line="320" w:lineRule="exact"/>
              <w:ind w:left="252" w:right="140" w:hanging="276"/>
              <w:rPr>
                <w:rFonts w:ascii="Arial" w:hAnsi="Arial" w:cs="Arial"/>
                <w:color w:val="000000" w:themeColor="text1"/>
                <w:sz w:val="18"/>
                <w:szCs w:val="18"/>
              </w:rPr>
            </w:pPr>
          </w:p>
        </w:tc>
        <w:tc>
          <w:tcPr>
            <w:tcW w:w="1350" w:type="dxa"/>
          </w:tcPr>
          <w:p w14:paraId="30D26F8E" w14:textId="7264ECCD" w:rsidR="002C6FC5" w:rsidRPr="00555336" w:rsidRDefault="002C6FC5" w:rsidP="00D5562D">
            <w:pPr>
              <w:tabs>
                <w:tab w:val="decimal" w:pos="94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350" w:type="dxa"/>
            <w:gridSpan w:val="2"/>
            <w:shd w:val="clear" w:color="auto" w:fill="auto"/>
          </w:tcPr>
          <w:p w14:paraId="76131EB7" w14:textId="1ACAA878" w:rsidR="002C6FC5" w:rsidRPr="00555336" w:rsidRDefault="002C6FC5" w:rsidP="00D5562D">
            <w:pPr>
              <w:tabs>
                <w:tab w:val="decimal" w:pos="94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tcPr>
          <w:p w14:paraId="5E9EA4E8" w14:textId="36A438A7" w:rsidR="002C6FC5" w:rsidRPr="00555336" w:rsidRDefault="002C6FC5" w:rsidP="00D5562D">
            <w:pPr>
              <w:tabs>
                <w:tab w:val="decimal" w:pos="94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shd w:val="clear" w:color="auto" w:fill="auto"/>
          </w:tcPr>
          <w:p w14:paraId="568E3C21" w14:textId="5CECF455" w:rsidR="002C6FC5" w:rsidRPr="00555336" w:rsidRDefault="002C6FC5" w:rsidP="00D5562D">
            <w:pPr>
              <w:tabs>
                <w:tab w:val="decimal" w:pos="942"/>
              </w:tabs>
              <w:spacing w:line="320" w:lineRule="exact"/>
              <w:ind w:right="75"/>
              <w:rPr>
                <w:rFonts w:ascii="Arial" w:hAnsi="Arial" w:cs="Arial"/>
                <w:color w:val="000000" w:themeColor="text1"/>
                <w:sz w:val="18"/>
                <w:szCs w:val="18"/>
              </w:rPr>
            </w:pPr>
            <w:r w:rsidRPr="00555336">
              <w:rPr>
                <w:rFonts w:ascii="Arial" w:hAnsi="Arial" w:cs="Arial"/>
                <w:color w:val="000000" w:themeColor="text1"/>
                <w:sz w:val="18"/>
                <w:szCs w:val="18"/>
              </w:rPr>
              <w:t>-</w:t>
            </w:r>
          </w:p>
        </w:tc>
      </w:tr>
      <w:tr w:rsidR="002C6FC5" w:rsidRPr="00555336" w14:paraId="12CE08EB" w14:textId="77777777" w:rsidTr="00D5562D">
        <w:tc>
          <w:tcPr>
            <w:tcW w:w="3420" w:type="dxa"/>
            <w:vAlign w:val="bottom"/>
          </w:tcPr>
          <w:p w14:paraId="516AE9ED" w14:textId="77777777" w:rsidR="002C6FC5" w:rsidRPr="00555336" w:rsidRDefault="002C6FC5" w:rsidP="00D5562D">
            <w:pPr>
              <w:tabs>
                <w:tab w:val="decimal" w:pos="972"/>
              </w:tabs>
              <w:spacing w:line="320" w:lineRule="exact"/>
              <w:ind w:left="432" w:right="144" w:hanging="216"/>
              <w:rPr>
                <w:rFonts w:ascii="Arial" w:hAnsi="Arial" w:cs="Arial"/>
                <w:color w:val="000000" w:themeColor="text1"/>
                <w:sz w:val="18"/>
                <w:szCs w:val="18"/>
                <w:u w:val="single"/>
              </w:rPr>
            </w:pPr>
            <w:r w:rsidRPr="00555336">
              <w:rPr>
                <w:rFonts w:ascii="Arial" w:hAnsi="Arial" w:cs="Arial"/>
                <w:color w:val="000000" w:themeColor="text1"/>
                <w:sz w:val="18"/>
                <w:szCs w:val="18"/>
              </w:rPr>
              <w:t>Oriental Residence Bangkok Company Limited</w:t>
            </w:r>
          </w:p>
        </w:tc>
        <w:tc>
          <w:tcPr>
            <w:tcW w:w="1350" w:type="dxa"/>
            <w:vAlign w:val="bottom"/>
          </w:tcPr>
          <w:p w14:paraId="24DD70C8" w14:textId="77777777" w:rsidR="002C6FC5" w:rsidRPr="00555336" w:rsidRDefault="002C6FC5" w:rsidP="00D5562D">
            <w:pPr>
              <w:pBdr>
                <w:top w:val="single" w:sz="4" w:space="1" w:color="auto"/>
                <w:left w:val="single" w:sz="4" w:space="4" w:color="auto"/>
                <w:right w:val="single" w:sz="4" w:space="4" w:color="auto"/>
              </w:pBdr>
              <w:tabs>
                <w:tab w:val="decimal" w:pos="942"/>
              </w:tabs>
              <w:spacing w:line="320" w:lineRule="exact"/>
              <w:ind w:left="130" w:right="108"/>
              <w:rPr>
                <w:rFonts w:ascii="Arial" w:hAnsi="Arial" w:cs="Arial"/>
                <w:color w:val="000000" w:themeColor="text1"/>
                <w:sz w:val="18"/>
                <w:szCs w:val="18"/>
              </w:rPr>
            </w:pPr>
          </w:p>
          <w:p w14:paraId="074805C9" w14:textId="5E3C6951" w:rsidR="002C6FC5" w:rsidRPr="00555336" w:rsidRDefault="002C6FC5" w:rsidP="00D5562D">
            <w:pPr>
              <w:pBdr>
                <w:top w:val="single" w:sz="4" w:space="1" w:color="auto"/>
                <w:left w:val="single" w:sz="4" w:space="4" w:color="auto"/>
                <w:right w:val="single" w:sz="4" w:space="4" w:color="auto"/>
              </w:pBdr>
              <w:tabs>
                <w:tab w:val="decimal" w:pos="942"/>
              </w:tabs>
              <w:spacing w:line="320" w:lineRule="exact"/>
              <w:ind w:left="130" w:right="108"/>
              <w:rPr>
                <w:rFonts w:ascii="Arial" w:hAnsi="Arial" w:cs="Arial"/>
                <w:color w:val="000000" w:themeColor="text1"/>
                <w:sz w:val="18"/>
                <w:szCs w:val="18"/>
                <w:cs/>
              </w:rPr>
            </w:pPr>
            <w:r w:rsidRPr="00555336">
              <w:rPr>
                <w:rFonts w:ascii="Arial" w:hAnsi="Arial" w:cs="Arial"/>
                <w:color w:val="000000" w:themeColor="text1"/>
                <w:sz w:val="18"/>
                <w:szCs w:val="18"/>
              </w:rPr>
              <w:t>10,000</w:t>
            </w:r>
          </w:p>
        </w:tc>
        <w:tc>
          <w:tcPr>
            <w:tcW w:w="1350" w:type="dxa"/>
            <w:gridSpan w:val="2"/>
            <w:shd w:val="clear" w:color="auto" w:fill="auto"/>
            <w:vAlign w:val="bottom"/>
          </w:tcPr>
          <w:p w14:paraId="125EB273" w14:textId="77777777" w:rsidR="002C6FC5" w:rsidRPr="00555336" w:rsidRDefault="002C6FC5" w:rsidP="00D5562D">
            <w:pPr>
              <w:pBdr>
                <w:top w:val="single" w:sz="4" w:space="1" w:color="auto"/>
                <w:left w:val="single" w:sz="4" w:space="4" w:color="auto"/>
                <w:right w:val="single" w:sz="4" w:space="4" w:color="auto"/>
              </w:pBdr>
              <w:tabs>
                <w:tab w:val="decimal" w:pos="942"/>
              </w:tabs>
              <w:spacing w:line="320" w:lineRule="exact"/>
              <w:ind w:left="130" w:right="108"/>
              <w:rPr>
                <w:rFonts w:ascii="Arial" w:hAnsi="Arial" w:cs="Arial"/>
                <w:color w:val="000000" w:themeColor="text1"/>
                <w:sz w:val="18"/>
                <w:szCs w:val="18"/>
              </w:rPr>
            </w:pPr>
          </w:p>
          <w:p w14:paraId="0D9D17C5" w14:textId="137F369C" w:rsidR="002C6FC5" w:rsidRPr="00555336" w:rsidRDefault="002C6FC5" w:rsidP="00D5562D">
            <w:pPr>
              <w:pBdr>
                <w:top w:val="single" w:sz="4" w:space="1" w:color="auto"/>
                <w:left w:val="single" w:sz="4" w:space="4" w:color="auto"/>
                <w:right w:val="single" w:sz="4" w:space="4" w:color="auto"/>
              </w:pBdr>
              <w:tabs>
                <w:tab w:val="decimal" w:pos="942"/>
              </w:tabs>
              <w:spacing w:line="320" w:lineRule="exact"/>
              <w:ind w:left="130" w:right="108"/>
              <w:rPr>
                <w:rFonts w:ascii="Arial" w:hAnsi="Arial" w:cs="Arial"/>
                <w:color w:val="000000" w:themeColor="text1"/>
                <w:sz w:val="18"/>
                <w:szCs w:val="18"/>
              </w:rPr>
            </w:pPr>
            <w:r w:rsidRPr="00555336">
              <w:rPr>
                <w:rFonts w:ascii="Arial" w:hAnsi="Arial" w:cs="Arial"/>
                <w:color w:val="000000" w:themeColor="text1"/>
                <w:sz w:val="18"/>
                <w:szCs w:val="18"/>
              </w:rPr>
              <w:t>10,000</w:t>
            </w:r>
          </w:p>
        </w:tc>
        <w:tc>
          <w:tcPr>
            <w:tcW w:w="1260" w:type="dxa"/>
            <w:vAlign w:val="bottom"/>
          </w:tcPr>
          <w:p w14:paraId="551E3030" w14:textId="77777777" w:rsidR="002C6FC5" w:rsidRPr="00555336" w:rsidRDefault="002C6FC5" w:rsidP="00D5562D">
            <w:pPr>
              <w:pBdr>
                <w:top w:val="single" w:sz="4" w:space="1" w:color="auto"/>
                <w:left w:val="single" w:sz="4" w:space="4" w:color="auto"/>
                <w:right w:val="single" w:sz="4" w:space="4" w:color="auto"/>
              </w:pBdr>
              <w:tabs>
                <w:tab w:val="decimal" w:pos="942"/>
              </w:tabs>
              <w:spacing w:line="320" w:lineRule="exact"/>
              <w:ind w:left="123" w:right="75"/>
              <w:rPr>
                <w:rFonts w:ascii="Arial" w:hAnsi="Arial" w:cs="Arial"/>
                <w:color w:val="000000" w:themeColor="text1"/>
                <w:sz w:val="18"/>
                <w:szCs w:val="18"/>
              </w:rPr>
            </w:pPr>
          </w:p>
          <w:p w14:paraId="553AA0FD" w14:textId="022B9342" w:rsidR="002C6FC5" w:rsidRPr="00555336" w:rsidRDefault="002C6FC5" w:rsidP="00D5562D">
            <w:pPr>
              <w:pBdr>
                <w:top w:val="single" w:sz="4" w:space="1" w:color="auto"/>
                <w:left w:val="single" w:sz="4" w:space="4" w:color="auto"/>
                <w:right w:val="single" w:sz="4" w:space="4" w:color="auto"/>
              </w:pBdr>
              <w:tabs>
                <w:tab w:val="decimal" w:pos="942"/>
              </w:tabs>
              <w:spacing w:line="320" w:lineRule="exact"/>
              <w:ind w:left="123" w:right="75"/>
              <w:rPr>
                <w:rFonts w:ascii="Arial" w:hAnsi="Arial" w:cs="Arial"/>
                <w:color w:val="000000" w:themeColor="text1"/>
                <w:sz w:val="18"/>
                <w:szCs w:val="18"/>
                <w:cs/>
              </w:rPr>
            </w:pPr>
            <w:r w:rsidRPr="00555336">
              <w:rPr>
                <w:rFonts w:ascii="Arial" w:hAnsi="Arial" w:cs="Arial"/>
                <w:color w:val="000000" w:themeColor="text1"/>
                <w:sz w:val="18"/>
                <w:szCs w:val="18"/>
              </w:rPr>
              <w:t>10,000</w:t>
            </w:r>
          </w:p>
        </w:tc>
        <w:tc>
          <w:tcPr>
            <w:tcW w:w="1260" w:type="dxa"/>
            <w:shd w:val="clear" w:color="auto" w:fill="auto"/>
            <w:vAlign w:val="bottom"/>
          </w:tcPr>
          <w:p w14:paraId="29E24E93" w14:textId="77777777" w:rsidR="002C6FC5" w:rsidRPr="00555336" w:rsidRDefault="002C6FC5" w:rsidP="00D5562D">
            <w:pPr>
              <w:pBdr>
                <w:top w:val="single" w:sz="4" w:space="1" w:color="auto"/>
                <w:left w:val="single" w:sz="4" w:space="4" w:color="auto"/>
                <w:right w:val="single" w:sz="4" w:space="4" w:color="auto"/>
              </w:pBdr>
              <w:tabs>
                <w:tab w:val="decimal" w:pos="942"/>
              </w:tabs>
              <w:spacing w:line="320" w:lineRule="exact"/>
              <w:ind w:left="123" w:right="75"/>
              <w:rPr>
                <w:rFonts w:ascii="Arial" w:hAnsi="Arial" w:cs="Arial"/>
                <w:color w:val="000000" w:themeColor="text1"/>
                <w:sz w:val="18"/>
                <w:szCs w:val="18"/>
              </w:rPr>
            </w:pPr>
          </w:p>
          <w:p w14:paraId="5EA59EE8" w14:textId="4747D5CF" w:rsidR="002C6FC5" w:rsidRPr="00555336" w:rsidRDefault="002C6FC5" w:rsidP="00D5562D">
            <w:pPr>
              <w:pBdr>
                <w:top w:val="single" w:sz="4" w:space="1" w:color="auto"/>
                <w:left w:val="single" w:sz="4" w:space="4" w:color="auto"/>
                <w:right w:val="single" w:sz="4" w:space="4" w:color="auto"/>
              </w:pBdr>
              <w:tabs>
                <w:tab w:val="decimal" w:pos="942"/>
              </w:tabs>
              <w:spacing w:line="320" w:lineRule="exact"/>
              <w:ind w:left="123" w:right="75"/>
              <w:rPr>
                <w:rFonts w:ascii="Arial" w:hAnsi="Arial" w:cs="Arial"/>
                <w:color w:val="000000" w:themeColor="text1"/>
                <w:sz w:val="18"/>
                <w:szCs w:val="18"/>
              </w:rPr>
            </w:pPr>
            <w:r w:rsidRPr="00555336">
              <w:rPr>
                <w:rFonts w:ascii="Arial" w:hAnsi="Arial" w:cs="Arial"/>
                <w:color w:val="000000" w:themeColor="text1"/>
                <w:sz w:val="18"/>
                <w:szCs w:val="18"/>
              </w:rPr>
              <w:t>10,000</w:t>
            </w:r>
          </w:p>
        </w:tc>
      </w:tr>
      <w:tr w:rsidR="002C6FC5" w:rsidRPr="00555336" w14:paraId="01C3FCA0" w14:textId="77777777" w:rsidTr="00D5562D">
        <w:tc>
          <w:tcPr>
            <w:tcW w:w="3420" w:type="dxa"/>
            <w:vAlign w:val="bottom"/>
          </w:tcPr>
          <w:p w14:paraId="0538E2A9" w14:textId="77777777" w:rsidR="002C6FC5" w:rsidRPr="00555336" w:rsidRDefault="002C6FC5" w:rsidP="00D5562D">
            <w:pPr>
              <w:tabs>
                <w:tab w:val="decimal" w:pos="972"/>
              </w:tabs>
              <w:spacing w:line="320" w:lineRule="exact"/>
              <w:ind w:left="432" w:right="-105" w:hanging="216"/>
              <w:rPr>
                <w:rFonts w:ascii="Arial" w:hAnsi="Arial" w:cs="Arial"/>
                <w:color w:val="000000" w:themeColor="text1"/>
                <w:sz w:val="18"/>
                <w:szCs w:val="18"/>
              </w:rPr>
            </w:pPr>
            <w:r w:rsidRPr="00555336">
              <w:rPr>
                <w:rFonts w:ascii="Arial" w:hAnsi="Arial" w:cs="Arial"/>
                <w:color w:val="000000" w:themeColor="text1"/>
                <w:sz w:val="18"/>
                <w:szCs w:val="18"/>
              </w:rPr>
              <w:t>Fair value adjustments financial assets</w:t>
            </w:r>
          </w:p>
        </w:tc>
        <w:tc>
          <w:tcPr>
            <w:tcW w:w="1350" w:type="dxa"/>
            <w:vAlign w:val="bottom"/>
          </w:tcPr>
          <w:p w14:paraId="73257029" w14:textId="1B04CA54" w:rsidR="002C6FC5" w:rsidRPr="00555336" w:rsidRDefault="002C6FC5" w:rsidP="00D5562D">
            <w:pPr>
              <w:pBdr>
                <w:left w:val="single" w:sz="4" w:space="4" w:color="auto"/>
                <w:bottom w:val="single" w:sz="4" w:space="1" w:color="auto"/>
                <w:right w:val="single" w:sz="4" w:space="4" w:color="auto"/>
              </w:pBdr>
              <w:tabs>
                <w:tab w:val="decimal" w:pos="942"/>
              </w:tabs>
              <w:spacing w:line="320" w:lineRule="exact"/>
              <w:ind w:left="130" w:right="108"/>
              <w:rPr>
                <w:rFonts w:ascii="Arial" w:hAnsi="Arial" w:cs="Arial"/>
                <w:color w:val="000000" w:themeColor="text1"/>
                <w:sz w:val="18"/>
                <w:szCs w:val="18"/>
              </w:rPr>
            </w:pPr>
            <w:r w:rsidRPr="00555336">
              <w:rPr>
                <w:rFonts w:ascii="Arial" w:hAnsi="Arial" w:cs="Arial"/>
                <w:color w:val="000000" w:themeColor="text1"/>
                <w:sz w:val="18"/>
                <w:szCs w:val="18"/>
              </w:rPr>
              <w:t>(10,000)</w:t>
            </w:r>
          </w:p>
        </w:tc>
        <w:tc>
          <w:tcPr>
            <w:tcW w:w="1350" w:type="dxa"/>
            <w:gridSpan w:val="2"/>
            <w:shd w:val="clear" w:color="auto" w:fill="auto"/>
            <w:vAlign w:val="bottom"/>
          </w:tcPr>
          <w:p w14:paraId="725C2537" w14:textId="796BEB41" w:rsidR="002C6FC5" w:rsidRPr="00555336" w:rsidRDefault="002C6FC5" w:rsidP="00D5562D">
            <w:pPr>
              <w:pBdr>
                <w:left w:val="single" w:sz="4" w:space="4" w:color="auto"/>
                <w:bottom w:val="single" w:sz="4" w:space="1" w:color="auto"/>
                <w:right w:val="single" w:sz="4" w:space="4" w:color="auto"/>
              </w:pBdr>
              <w:tabs>
                <w:tab w:val="decimal" w:pos="942"/>
              </w:tabs>
              <w:spacing w:line="320" w:lineRule="exact"/>
              <w:ind w:left="130" w:right="108"/>
              <w:rPr>
                <w:rFonts w:ascii="Arial" w:hAnsi="Arial" w:cs="Arial"/>
                <w:color w:val="000000" w:themeColor="text1"/>
                <w:sz w:val="18"/>
                <w:szCs w:val="18"/>
              </w:rPr>
            </w:pPr>
            <w:r w:rsidRPr="00555336">
              <w:rPr>
                <w:rFonts w:ascii="Arial" w:hAnsi="Arial" w:cs="Arial"/>
                <w:color w:val="000000" w:themeColor="text1"/>
                <w:sz w:val="18"/>
                <w:szCs w:val="18"/>
              </w:rPr>
              <w:t>(10,000)</w:t>
            </w:r>
          </w:p>
        </w:tc>
        <w:tc>
          <w:tcPr>
            <w:tcW w:w="1260" w:type="dxa"/>
            <w:vAlign w:val="bottom"/>
          </w:tcPr>
          <w:p w14:paraId="1B51D04B" w14:textId="58F91FA2" w:rsidR="002C6FC5" w:rsidRPr="00555336" w:rsidRDefault="002C6FC5" w:rsidP="00D5562D">
            <w:pPr>
              <w:pBdr>
                <w:left w:val="single" w:sz="4" w:space="4" w:color="auto"/>
                <w:bottom w:val="single" w:sz="4" w:space="1" w:color="auto"/>
                <w:right w:val="single" w:sz="4" w:space="4" w:color="auto"/>
              </w:pBdr>
              <w:tabs>
                <w:tab w:val="decimal" w:pos="942"/>
              </w:tabs>
              <w:spacing w:line="320" w:lineRule="exact"/>
              <w:ind w:left="123" w:right="75"/>
              <w:rPr>
                <w:rFonts w:ascii="Arial" w:hAnsi="Arial" w:cs="Arial"/>
                <w:color w:val="000000" w:themeColor="text1"/>
                <w:sz w:val="18"/>
                <w:szCs w:val="18"/>
              </w:rPr>
            </w:pPr>
            <w:r w:rsidRPr="00555336">
              <w:rPr>
                <w:rFonts w:ascii="Arial" w:hAnsi="Arial" w:cs="Arial"/>
                <w:color w:val="000000" w:themeColor="text1"/>
                <w:sz w:val="18"/>
                <w:szCs w:val="18"/>
              </w:rPr>
              <w:t>(10,000)</w:t>
            </w:r>
          </w:p>
        </w:tc>
        <w:tc>
          <w:tcPr>
            <w:tcW w:w="1260" w:type="dxa"/>
            <w:shd w:val="clear" w:color="auto" w:fill="auto"/>
            <w:vAlign w:val="bottom"/>
          </w:tcPr>
          <w:p w14:paraId="540C952F" w14:textId="69ED3837" w:rsidR="002C6FC5" w:rsidRPr="00555336" w:rsidRDefault="002C6FC5" w:rsidP="00D5562D">
            <w:pPr>
              <w:pBdr>
                <w:left w:val="single" w:sz="4" w:space="4" w:color="auto"/>
                <w:bottom w:val="single" w:sz="4" w:space="1" w:color="auto"/>
                <w:right w:val="single" w:sz="4" w:space="4" w:color="auto"/>
              </w:pBdr>
              <w:tabs>
                <w:tab w:val="decimal" w:pos="942"/>
              </w:tabs>
              <w:spacing w:line="320" w:lineRule="exact"/>
              <w:ind w:left="123" w:right="75"/>
              <w:rPr>
                <w:rFonts w:ascii="Arial" w:hAnsi="Arial" w:cs="Arial"/>
                <w:color w:val="000000" w:themeColor="text1"/>
                <w:sz w:val="18"/>
                <w:szCs w:val="18"/>
              </w:rPr>
            </w:pPr>
            <w:r w:rsidRPr="00555336">
              <w:rPr>
                <w:rFonts w:ascii="Arial" w:hAnsi="Arial" w:cs="Arial"/>
                <w:color w:val="000000" w:themeColor="text1"/>
                <w:sz w:val="18"/>
                <w:szCs w:val="18"/>
              </w:rPr>
              <w:t>(10,000)</w:t>
            </w:r>
          </w:p>
        </w:tc>
      </w:tr>
      <w:tr w:rsidR="002C6FC5" w:rsidRPr="00555336" w14:paraId="5F886F47" w14:textId="77777777" w:rsidTr="00D5562D">
        <w:tc>
          <w:tcPr>
            <w:tcW w:w="3420" w:type="dxa"/>
            <w:vAlign w:val="bottom"/>
          </w:tcPr>
          <w:p w14:paraId="56BF43B7" w14:textId="77777777" w:rsidR="002C6FC5" w:rsidRPr="00555336" w:rsidRDefault="002C6FC5" w:rsidP="00D5562D">
            <w:pPr>
              <w:spacing w:line="320" w:lineRule="exact"/>
              <w:ind w:left="252" w:right="140" w:hanging="276"/>
              <w:rPr>
                <w:rFonts w:ascii="Arial" w:hAnsi="Arial" w:cs="Arial"/>
                <w:color w:val="000000" w:themeColor="text1"/>
                <w:sz w:val="20"/>
                <w:szCs w:val="20"/>
              </w:rPr>
            </w:pPr>
          </w:p>
        </w:tc>
        <w:tc>
          <w:tcPr>
            <w:tcW w:w="1350" w:type="dxa"/>
            <w:vAlign w:val="bottom"/>
          </w:tcPr>
          <w:p w14:paraId="6173160A" w14:textId="21D2BBF4" w:rsidR="002C6FC5" w:rsidRPr="00555336" w:rsidRDefault="002C6FC5" w:rsidP="00D5562D">
            <w:pPr>
              <w:pBdr>
                <w:bottom w:val="single" w:sz="4" w:space="1" w:color="auto"/>
              </w:pBdr>
              <w:tabs>
                <w:tab w:val="decimal" w:pos="94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350" w:type="dxa"/>
            <w:gridSpan w:val="2"/>
            <w:shd w:val="clear" w:color="auto" w:fill="auto"/>
            <w:vAlign w:val="bottom"/>
          </w:tcPr>
          <w:p w14:paraId="0295A92A" w14:textId="2619B951" w:rsidR="002C6FC5" w:rsidRPr="00555336" w:rsidRDefault="002C6FC5" w:rsidP="00D5562D">
            <w:pPr>
              <w:pBdr>
                <w:bottom w:val="single" w:sz="4" w:space="1" w:color="auto"/>
              </w:pBdr>
              <w:tabs>
                <w:tab w:val="decimal" w:pos="94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0A0AAD99" w14:textId="683F73DF" w:rsidR="002C6FC5" w:rsidRPr="00555336" w:rsidRDefault="002C6FC5" w:rsidP="00D5562D">
            <w:pPr>
              <w:pBdr>
                <w:bottom w:val="single" w:sz="4" w:space="1" w:color="auto"/>
              </w:pBdr>
              <w:tabs>
                <w:tab w:val="decimal" w:pos="94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shd w:val="clear" w:color="auto" w:fill="auto"/>
            <w:vAlign w:val="bottom"/>
          </w:tcPr>
          <w:p w14:paraId="42876708" w14:textId="2933911E" w:rsidR="002C6FC5" w:rsidRPr="00555336" w:rsidRDefault="002C6FC5" w:rsidP="00D5562D">
            <w:pPr>
              <w:pBdr>
                <w:bottom w:val="single" w:sz="4" w:space="1" w:color="auto"/>
              </w:pBdr>
              <w:tabs>
                <w:tab w:val="decimal" w:pos="942"/>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r>
      <w:tr w:rsidR="002C6FC5" w:rsidRPr="00555336" w14:paraId="4DD1082F" w14:textId="77777777" w:rsidTr="00D5562D">
        <w:tc>
          <w:tcPr>
            <w:tcW w:w="3420" w:type="dxa"/>
            <w:vAlign w:val="bottom"/>
            <w:hideMark/>
          </w:tcPr>
          <w:p w14:paraId="1021F1AE" w14:textId="77777777" w:rsidR="002C6FC5" w:rsidRPr="00555336" w:rsidRDefault="002C6FC5" w:rsidP="00D5562D">
            <w:pPr>
              <w:spacing w:line="320" w:lineRule="exact"/>
              <w:ind w:left="187" w:hanging="216"/>
              <w:rPr>
                <w:rFonts w:ascii="Arial" w:hAnsi="Arial" w:cs="Arial"/>
                <w:b/>
                <w:bCs/>
                <w:color w:val="000000" w:themeColor="text1"/>
                <w:sz w:val="18"/>
                <w:szCs w:val="18"/>
              </w:rPr>
            </w:pPr>
            <w:r w:rsidRPr="00555336">
              <w:rPr>
                <w:rFonts w:ascii="Arial" w:hAnsi="Arial" w:cs="Arial"/>
                <w:b/>
                <w:bCs/>
                <w:color w:val="000000" w:themeColor="text1"/>
                <w:sz w:val="18"/>
                <w:szCs w:val="18"/>
              </w:rPr>
              <w:t>Total</w:t>
            </w:r>
            <w:r w:rsidRPr="00555336">
              <w:rPr>
                <w:rFonts w:ascii="Arial" w:hAnsi="Arial" w:cs="Arial"/>
                <w:b/>
                <w:bCs/>
                <w:color w:val="000000" w:themeColor="text1"/>
                <w:sz w:val="18"/>
                <w:szCs w:val="18"/>
                <w:cs/>
              </w:rPr>
              <w:t xml:space="preserve"> </w:t>
            </w:r>
            <w:r w:rsidRPr="00555336">
              <w:rPr>
                <w:rFonts w:ascii="Arial" w:hAnsi="Arial" w:cs="Arial"/>
                <w:b/>
                <w:bCs/>
                <w:color w:val="000000" w:themeColor="text1"/>
                <w:sz w:val="18"/>
                <w:szCs w:val="18"/>
              </w:rPr>
              <w:t>other non-current financial assets - net</w:t>
            </w:r>
          </w:p>
        </w:tc>
        <w:tc>
          <w:tcPr>
            <w:tcW w:w="1350" w:type="dxa"/>
            <w:vAlign w:val="bottom"/>
          </w:tcPr>
          <w:p w14:paraId="76957E12" w14:textId="2C814566" w:rsidR="002C6FC5" w:rsidRPr="00555336" w:rsidRDefault="002C6FC5" w:rsidP="00D5562D">
            <w:pPr>
              <w:pBdr>
                <w:bottom w:val="double" w:sz="4" w:space="1" w:color="auto"/>
              </w:pBdr>
              <w:tabs>
                <w:tab w:val="decimal" w:pos="942"/>
              </w:tabs>
              <w:spacing w:line="320" w:lineRule="exact"/>
              <w:rPr>
                <w:rFonts w:ascii="Arial" w:hAnsi="Arial" w:cs="Arial"/>
                <w:b/>
                <w:bCs/>
                <w:color w:val="000000" w:themeColor="text1"/>
                <w:sz w:val="18"/>
                <w:szCs w:val="18"/>
              </w:rPr>
            </w:pPr>
            <w:r w:rsidRPr="00555336">
              <w:rPr>
                <w:rFonts w:ascii="Arial" w:hAnsi="Arial" w:cs="Arial"/>
                <w:b/>
                <w:bCs/>
                <w:color w:val="000000" w:themeColor="text1"/>
                <w:sz w:val="18"/>
                <w:szCs w:val="18"/>
              </w:rPr>
              <w:t>10,747</w:t>
            </w:r>
          </w:p>
        </w:tc>
        <w:tc>
          <w:tcPr>
            <w:tcW w:w="1350" w:type="dxa"/>
            <w:gridSpan w:val="2"/>
            <w:shd w:val="clear" w:color="auto" w:fill="auto"/>
            <w:vAlign w:val="bottom"/>
          </w:tcPr>
          <w:p w14:paraId="01414F7F" w14:textId="161E9C49" w:rsidR="002C6FC5" w:rsidRPr="00555336" w:rsidRDefault="002C6FC5" w:rsidP="00D5562D">
            <w:pPr>
              <w:pBdr>
                <w:bottom w:val="double" w:sz="4" w:space="1" w:color="auto"/>
              </w:pBdr>
              <w:tabs>
                <w:tab w:val="decimal" w:pos="942"/>
              </w:tabs>
              <w:spacing w:line="320" w:lineRule="exact"/>
              <w:rPr>
                <w:rFonts w:ascii="Arial" w:hAnsi="Arial" w:cs="Arial"/>
                <w:b/>
                <w:bCs/>
                <w:color w:val="000000" w:themeColor="text1"/>
                <w:sz w:val="18"/>
                <w:szCs w:val="18"/>
              </w:rPr>
            </w:pPr>
            <w:r w:rsidRPr="00555336">
              <w:rPr>
                <w:rFonts w:ascii="Arial" w:hAnsi="Arial" w:cs="Arial"/>
                <w:b/>
                <w:bCs/>
                <w:color w:val="000000" w:themeColor="text1"/>
                <w:sz w:val="18"/>
                <w:szCs w:val="18"/>
              </w:rPr>
              <w:t>10,747</w:t>
            </w:r>
          </w:p>
        </w:tc>
        <w:tc>
          <w:tcPr>
            <w:tcW w:w="1260" w:type="dxa"/>
            <w:vAlign w:val="bottom"/>
          </w:tcPr>
          <w:p w14:paraId="1968B2F5" w14:textId="654D3309" w:rsidR="002C6FC5" w:rsidRPr="00555336" w:rsidRDefault="002C6FC5" w:rsidP="00D5562D">
            <w:pPr>
              <w:pBdr>
                <w:bottom w:val="double" w:sz="4" w:space="1" w:color="auto"/>
              </w:pBdr>
              <w:tabs>
                <w:tab w:val="decimal" w:pos="942"/>
              </w:tabs>
              <w:spacing w:line="320" w:lineRule="exact"/>
              <w:rPr>
                <w:rFonts w:ascii="Arial" w:hAnsi="Arial" w:cs="Arial"/>
                <w:b/>
                <w:bCs/>
                <w:color w:val="000000" w:themeColor="text1"/>
                <w:sz w:val="18"/>
                <w:szCs w:val="18"/>
              </w:rPr>
            </w:pPr>
            <w:r w:rsidRPr="00555336">
              <w:rPr>
                <w:rFonts w:ascii="Arial" w:hAnsi="Arial" w:cs="Arial"/>
                <w:b/>
                <w:bCs/>
                <w:color w:val="000000" w:themeColor="text1"/>
                <w:sz w:val="18"/>
                <w:szCs w:val="18"/>
              </w:rPr>
              <w:t>10,747</w:t>
            </w:r>
          </w:p>
        </w:tc>
        <w:tc>
          <w:tcPr>
            <w:tcW w:w="1260" w:type="dxa"/>
            <w:vAlign w:val="bottom"/>
          </w:tcPr>
          <w:p w14:paraId="41935FDA" w14:textId="1E4692E1" w:rsidR="002C6FC5" w:rsidRPr="00555336" w:rsidRDefault="002C6FC5" w:rsidP="00D5562D">
            <w:pPr>
              <w:pBdr>
                <w:bottom w:val="double" w:sz="4" w:space="1" w:color="auto"/>
              </w:pBdr>
              <w:tabs>
                <w:tab w:val="decimal" w:pos="942"/>
              </w:tabs>
              <w:spacing w:line="320" w:lineRule="exact"/>
              <w:rPr>
                <w:rFonts w:ascii="Arial" w:hAnsi="Arial" w:cs="Arial"/>
                <w:b/>
                <w:bCs/>
                <w:color w:val="000000" w:themeColor="text1"/>
                <w:sz w:val="18"/>
                <w:szCs w:val="18"/>
              </w:rPr>
            </w:pPr>
            <w:r w:rsidRPr="00555336">
              <w:rPr>
                <w:rFonts w:ascii="Arial" w:hAnsi="Arial" w:cs="Arial"/>
                <w:b/>
                <w:bCs/>
                <w:color w:val="000000" w:themeColor="text1"/>
                <w:sz w:val="18"/>
                <w:szCs w:val="18"/>
              </w:rPr>
              <w:t>10,747</w:t>
            </w:r>
          </w:p>
        </w:tc>
      </w:tr>
    </w:tbl>
    <w:bookmarkEnd w:id="11"/>
    <w:p w14:paraId="49DA4D2E" w14:textId="110A4EF0" w:rsidR="00A5607E" w:rsidRPr="00555336" w:rsidRDefault="00F74213" w:rsidP="00C55EBC">
      <w:pPr>
        <w:spacing w:before="120" w:line="380" w:lineRule="exact"/>
        <w:ind w:left="533" w:hanging="533"/>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lastRenderedPageBreak/>
        <w:t>1</w:t>
      </w:r>
      <w:r w:rsidR="00832936" w:rsidRPr="00555336">
        <w:rPr>
          <w:rFonts w:ascii="Arial" w:hAnsi="Arial" w:cs="Arial"/>
          <w:b/>
          <w:bCs/>
          <w:color w:val="000000" w:themeColor="text1"/>
          <w:sz w:val="22"/>
          <w:szCs w:val="22"/>
        </w:rPr>
        <w:t>7</w:t>
      </w:r>
      <w:r w:rsidR="00A5607E" w:rsidRPr="00555336">
        <w:rPr>
          <w:rFonts w:ascii="Arial" w:hAnsi="Arial" w:cs="Arial"/>
          <w:b/>
          <w:bCs/>
          <w:color w:val="000000" w:themeColor="text1"/>
          <w:sz w:val="22"/>
          <w:szCs w:val="22"/>
        </w:rPr>
        <w:t>.</w:t>
      </w:r>
      <w:r w:rsidR="00A5607E" w:rsidRPr="00555336">
        <w:rPr>
          <w:rFonts w:ascii="Arial" w:hAnsi="Arial" w:cs="Arial"/>
          <w:b/>
          <w:bCs/>
          <w:color w:val="000000" w:themeColor="text1"/>
          <w:sz w:val="22"/>
          <w:szCs w:val="22"/>
        </w:rPr>
        <w:tab/>
        <w:t xml:space="preserve">Long-term loans </w:t>
      </w:r>
    </w:p>
    <w:tbl>
      <w:tblPr>
        <w:tblW w:w="8640" w:type="dxa"/>
        <w:tblInd w:w="450" w:type="dxa"/>
        <w:tblLayout w:type="fixed"/>
        <w:tblLook w:val="04A0" w:firstRow="1" w:lastRow="0" w:firstColumn="1" w:lastColumn="0" w:noHBand="0" w:noVBand="1"/>
      </w:tblPr>
      <w:tblGrid>
        <w:gridCol w:w="3600"/>
        <w:gridCol w:w="1260"/>
        <w:gridCol w:w="1260"/>
        <w:gridCol w:w="1260"/>
        <w:gridCol w:w="1260"/>
      </w:tblGrid>
      <w:tr w:rsidR="00A02640" w:rsidRPr="00555336" w14:paraId="2D1AD0F5" w14:textId="77777777" w:rsidTr="00760EC4">
        <w:trPr>
          <w:trHeight w:val="198"/>
        </w:trPr>
        <w:tc>
          <w:tcPr>
            <w:tcW w:w="3600" w:type="dxa"/>
          </w:tcPr>
          <w:p w14:paraId="2A388C2C" w14:textId="77777777" w:rsidR="00FB2DC6" w:rsidRPr="00555336" w:rsidRDefault="00FB2DC6" w:rsidP="00C55EBC">
            <w:pPr>
              <w:spacing w:line="380" w:lineRule="exact"/>
              <w:ind w:left="151" w:right="-72" w:hanging="151"/>
              <w:rPr>
                <w:rFonts w:ascii="Arial" w:hAnsi="Arial" w:cs="Arial"/>
                <w:color w:val="000000" w:themeColor="text1"/>
                <w:sz w:val="19"/>
                <w:szCs w:val="19"/>
                <w:cs/>
              </w:rPr>
            </w:pPr>
            <w:bookmarkStart w:id="13" w:name="_Hlk65445842"/>
          </w:p>
        </w:tc>
        <w:tc>
          <w:tcPr>
            <w:tcW w:w="5040" w:type="dxa"/>
            <w:gridSpan w:val="4"/>
          </w:tcPr>
          <w:p w14:paraId="56664967" w14:textId="77777777" w:rsidR="00FB2DC6" w:rsidRPr="00555336" w:rsidRDefault="00FB2DC6" w:rsidP="00C55EBC">
            <w:pPr>
              <w:spacing w:line="380" w:lineRule="exact"/>
              <w:ind w:left="151" w:hanging="151"/>
              <w:jc w:val="right"/>
              <w:rPr>
                <w:rFonts w:ascii="Arial" w:hAnsi="Arial" w:cs="Arial"/>
                <w:color w:val="000000" w:themeColor="text1"/>
                <w:sz w:val="19"/>
                <w:szCs w:val="19"/>
              </w:rPr>
            </w:pPr>
            <w:r w:rsidRPr="00555336">
              <w:rPr>
                <w:rFonts w:ascii="Arial" w:hAnsi="Arial" w:cs="Arial"/>
                <w:color w:val="000000" w:themeColor="text1"/>
                <w:sz w:val="19"/>
                <w:szCs w:val="19"/>
              </w:rPr>
              <w:t>(Unit: Thousand Baht)</w:t>
            </w:r>
          </w:p>
        </w:tc>
      </w:tr>
      <w:tr w:rsidR="00A02640" w:rsidRPr="00555336" w14:paraId="441469BC" w14:textId="77777777" w:rsidTr="00760EC4">
        <w:trPr>
          <w:trHeight w:val="198"/>
        </w:trPr>
        <w:tc>
          <w:tcPr>
            <w:tcW w:w="3600" w:type="dxa"/>
          </w:tcPr>
          <w:p w14:paraId="78CF06FD" w14:textId="77777777" w:rsidR="00FB2DC6" w:rsidRPr="00555336" w:rsidRDefault="00FB2DC6" w:rsidP="00C55EBC">
            <w:pPr>
              <w:spacing w:line="380" w:lineRule="exact"/>
              <w:ind w:left="151" w:right="-72" w:hanging="151"/>
              <w:rPr>
                <w:rFonts w:ascii="Arial" w:hAnsi="Arial" w:cs="Arial"/>
                <w:color w:val="000000" w:themeColor="text1"/>
                <w:sz w:val="19"/>
                <w:szCs w:val="19"/>
                <w:cs/>
              </w:rPr>
            </w:pPr>
          </w:p>
        </w:tc>
        <w:tc>
          <w:tcPr>
            <w:tcW w:w="2520" w:type="dxa"/>
            <w:gridSpan w:val="2"/>
          </w:tcPr>
          <w:p w14:paraId="394C1CC2" w14:textId="77777777" w:rsidR="00FB2DC6" w:rsidRPr="00555336" w:rsidRDefault="00FB2DC6" w:rsidP="00C55EBC">
            <w:pPr>
              <w:pBdr>
                <w:bottom w:val="single" w:sz="4" w:space="1" w:color="auto"/>
              </w:pBdr>
              <w:spacing w:line="380" w:lineRule="exact"/>
              <w:ind w:left="-29" w:right="-29"/>
              <w:jc w:val="center"/>
              <w:rPr>
                <w:rFonts w:ascii="Arial" w:hAnsi="Arial" w:cs="Arial"/>
                <w:color w:val="000000" w:themeColor="text1"/>
                <w:sz w:val="19"/>
                <w:szCs w:val="19"/>
                <w:cs/>
              </w:rPr>
            </w:pPr>
            <w:r w:rsidRPr="00555336">
              <w:rPr>
                <w:rFonts w:ascii="Arial" w:hAnsi="Arial" w:cs="Arial"/>
                <w:color w:val="000000" w:themeColor="text1"/>
                <w:sz w:val="19"/>
                <w:szCs w:val="19"/>
              </w:rPr>
              <w:t xml:space="preserve">Consolidated </w:t>
            </w:r>
            <w:r w:rsidRPr="00555336">
              <w:rPr>
                <w:rFonts w:ascii="Arial" w:hAnsi="Arial" w:cs="Arial"/>
                <w:color w:val="000000" w:themeColor="text1"/>
                <w:sz w:val="19"/>
                <w:szCs w:val="19"/>
                <w:cs/>
              </w:rPr>
              <w:t xml:space="preserve">                                    </w:t>
            </w:r>
            <w:r w:rsidRPr="00555336">
              <w:rPr>
                <w:rFonts w:ascii="Arial" w:hAnsi="Arial" w:cs="Arial"/>
                <w:color w:val="000000" w:themeColor="text1"/>
                <w:sz w:val="19"/>
                <w:szCs w:val="19"/>
              </w:rPr>
              <w:t>financial statements</w:t>
            </w:r>
          </w:p>
        </w:tc>
        <w:tc>
          <w:tcPr>
            <w:tcW w:w="2520" w:type="dxa"/>
            <w:gridSpan w:val="2"/>
          </w:tcPr>
          <w:p w14:paraId="37F81A44" w14:textId="77777777" w:rsidR="00FB2DC6" w:rsidRPr="00555336" w:rsidRDefault="00FB2DC6" w:rsidP="00C55EBC">
            <w:pPr>
              <w:pBdr>
                <w:bottom w:val="single" w:sz="4" w:space="1" w:color="auto"/>
              </w:pBdr>
              <w:spacing w:line="380" w:lineRule="exact"/>
              <w:ind w:left="-29" w:right="-29"/>
              <w:jc w:val="center"/>
              <w:rPr>
                <w:rFonts w:ascii="Arial" w:hAnsi="Arial" w:cs="Arial"/>
                <w:color w:val="000000" w:themeColor="text1"/>
                <w:sz w:val="19"/>
                <w:szCs w:val="19"/>
              </w:rPr>
            </w:pPr>
            <w:r w:rsidRPr="00555336">
              <w:rPr>
                <w:rFonts w:ascii="Arial" w:hAnsi="Arial" w:cs="Arial"/>
                <w:color w:val="000000" w:themeColor="text1"/>
                <w:sz w:val="19"/>
                <w:szCs w:val="19"/>
              </w:rPr>
              <w:t xml:space="preserve">Separate </w:t>
            </w:r>
            <w:r w:rsidRPr="00555336">
              <w:rPr>
                <w:rFonts w:ascii="Arial" w:hAnsi="Arial" w:cs="Arial"/>
                <w:color w:val="000000" w:themeColor="text1"/>
                <w:sz w:val="19"/>
                <w:szCs w:val="19"/>
                <w:cs/>
              </w:rPr>
              <w:t xml:space="preserve">                                     </w:t>
            </w:r>
            <w:r w:rsidRPr="00555336">
              <w:rPr>
                <w:rFonts w:ascii="Arial" w:hAnsi="Arial" w:cs="Arial"/>
                <w:color w:val="000000" w:themeColor="text1"/>
                <w:sz w:val="19"/>
                <w:szCs w:val="19"/>
              </w:rPr>
              <w:t>financial statements</w:t>
            </w:r>
          </w:p>
        </w:tc>
      </w:tr>
      <w:tr w:rsidR="00A02640" w:rsidRPr="00555336" w14:paraId="302924F1" w14:textId="77777777" w:rsidTr="00760EC4">
        <w:trPr>
          <w:trHeight w:val="198"/>
        </w:trPr>
        <w:tc>
          <w:tcPr>
            <w:tcW w:w="3600" w:type="dxa"/>
          </w:tcPr>
          <w:p w14:paraId="5E2932A1" w14:textId="77777777" w:rsidR="00FB2DC6" w:rsidRPr="00555336" w:rsidRDefault="00FB2DC6" w:rsidP="00C55EBC">
            <w:pPr>
              <w:spacing w:line="380" w:lineRule="exact"/>
              <w:ind w:left="151" w:right="-72" w:hanging="151"/>
              <w:rPr>
                <w:rFonts w:ascii="Arial" w:hAnsi="Arial" w:cs="Arial"/>
                <w:color w:val="000000" w:themeColor="text1"/>
                <w:sz w:val="19"/>
                <w:szCs w:val="19"/>
                <w:cs/>
              </w:rPr>
            </w:pPr>
          </w:p>
        </w:tc>
        <w:tc>
          <w:tcPr>
            <w:tcW w:w="1260" w:type="dxa"/>
          </w:tcPr>
          <w:p w14:paraId="6D882274" w14:textId="004CA334" w:rsidR="00FB2DC6" w:rsidRPr="00555336" w:rsidRDefault="00E97719" w:rsidP="00C55EBC">
            <w:pPr>
              <w:pBdr>
                <w:bottom w:val="single" w:sz="4" w:space="1" w:color="auto"/>
              </w:pBdr>
              <w:spacing w:line="380" w:lineRule="exact"/>
              <w:ind w:left="-29" w:right="-29"/>
              <w:jc w:val="center"/>
              <w:rPr>
                <w:rFonts w:ascii="Arial" w:hAnsi="Arial" w:cs="Arial"/>
                <w:color w:val="000000" w:themeColor="text1"/>
                <w:sz w:val="19"/>
                <w:szCs w:val="19"/>
              </w:rPr>
            </w:pPr>
            <w:r w:rsidRPr="00555336">
              <w:rPr>
                <w:rFonts w:ascii="Arial" w:hAnsi="Arial" w:cs="Arial"/>
                <w:color w:val="000000" w:themeColor="text1"/>
                <w:sz w:val="19"/>
                <w:szCs w:val="19"/>
              </w:rPr>
              <w:t>2024</w:t>
            </w:r>
          </w:p>
        </w:tc>
        <w:tc>
          <w:tcPr>
            <w:tcW w:w="1260" w:type="dxa"/>
          </w:tcPr>
          <w:p w14:paraId="1A9E9F6C" w14:textId="731AC16C" w:rsidR="00FB2DC6" w:rsidRPr="00555336" w:rsidRDefault="00407345" w:rsidP="00C55EBC">
            <w:pPr>
              <w:pBdr>
                <w:bottom w:val="single" w:sz="4" w:space="1" w:color="auto"/>
              </w:pBdr>
              <w:spacing w:line="380" w:lineRule="exact"/>
              <w:ind w:left="-29" w:right="-29"/>
              <w:jc w:val="center"/>
              <w:rPr>
                <w:rFonts w:ascii="Arial" w:hAnsi="Arial" w:cs="Arial"/>
                <w:color w:val="000000" w:themeColor="text1"/>
                <w:sz w:val="19"/>
                <w:szCs w:val="19"/>
              </w:rPr>
            </w:pPr>
            <w:r w:rsidRPr="00555336">
              <w:rPr>
                <w:rFonts w:ascii="Arial" w:hAnsi="Arial" w:cs="Arial"/>
                <w:color w:val="000000" w:themeColor="text1"/>
                <w:sz w:val="19"/>
                <w:szCs w:val="19"/>
              </w:rPr>
              <w:t>2023</w:t>
            </w:r>
          </w:p>
        </w:tc>
        <w:tc>
          <w:tcPr>
            <w:tcW w:w="1260" w:type="dxa"/>
          </w:tcPr>
          <w:p w14:paraId="5256BFA2" w14:textId="689016A8" w:rsidR="00FB2DC6" w:rsidRPr="00555336" w:rsidRDefault="00E97719" w:rsidP="00C55EBC">
            <w:pPr>
              <w:pBdr>
                <w:bottom w:val="single" w:sz="4" w:space="1" w:color="auto"/>
              </w:pBdr>
              <w:spacing w:line="380" w:lineRule="exact"/>
              <w:ind w:left="-29" w:right="-29"/>
              <w:jc w:val="center"/>
              <w:rPr>
                <w:rFonts w:ascii="Arial" w:hAnsi="Arial" w:cs="Arial"/>
                <w:color w:val="000000" w:themeColor="text1"/>
                <w:sz w:val="19"/>
                <w:szCs w:val="19"/>
              </w:rPr>
            </w:pPr>
            <w:r w:rsidRPr="00555336">
              <w:rPr>
                <w:rFonts w:ascii="Arial" w:hAnsi="Arial" w:cs="Arial"/>
                <w:color w:val="000000" w:themeColor="text1"/>
                <w:sz w:val="19"/>
                <w:szCs w:val="19"/>
              </w:rPr>
              <w:t>2024</w:t>
            </w:r>
          </w:p>
        </w:tc>
        <w:tc>
          <w:tcPr>
            <w:tcW w:w="1260" w:type="dxa"/>
          </w:tcPr>
          <w:p w14:paraId="65029C0A" w14:textId="64E907C8" w:rsidR="00FB2DC6" w:rsidRPr="00555336" w:rsidRDefault="00407345" w:rsidP="00C55EBC">
            <w:pPr>
              <w:pBdr>
                <w:bottom w:val="single" w:sz="4" w:space="1" w:color="auto"/>
              </w:pBdr>
              <w:spacing w:line="380" w:lineRule="exact"/>
              <w:ind w:right="47"/>
              <w:jc w:val="center"/>
              <w:rPr>
                <w:rFonts w:ascii="Arial" w:hAnsi="Arial" w:cs="Arial"/>
                <w:color w:val="000000" w:themeColor="text1"/>
                <w:sz w:val="19"/>
                <w:szCs w:val="19"/>
              </w:rPr>
            </w:pPr>
            <w:r w:rsidRPr="00555336">
              <w:rPr>
                <w:rFonts w:ascii="Arial" w:hAnsi="Arial" w:cs="Arial"/>
                <w:color w:val="000000" w:themeColor="text1"/>
                <w:sz w:val="19"/>
                <w:szCs w:val="19"/>
              </w:rPr>
              <w:t>2023</w:t>
            </w:r>
          </w:p>
        </w:tc>
      </w:tr>
      <w:tr w:rsidR="00817083" w:rsidRPr="00555336" w14:paraId="663201CD" w14:textId="77777777" w:rsidTr="00760EC4">
        <w:trPr>
          <w:trHeight w:val="198"/>
        </w:trPr>
        <w:tc>
          <w:tcPr>
            <w:tcW w:w="3600" w:type="dxa"/>
          </w:tcPr>
          <w:p w14:paraId="357B0E50" w14:textId="77777777" w:rsidR="00817083" w:rsidRPr="00555336" w:rsidRDefault="00817083" w:rsidP="00817083">
            <w:pPr>
              <w:spacing w:line="380" w:lineRule="exact"/>
              <w:ind w:left="151" w:right="-72" w:hanging="151"/>
              <w:rPr>
                <w:rFonts w:ascii="Arial" w:hAnsi="Arial" w:cs="Arial"/>
                <w:color w:val="000000" w:themeColor="text1"/>
                <w:sz w:val="19"/>
                <w:szCs w:val="19"/>
              </w:rPr>
            </w:pPr>
            <w:r w:rsidRPr="00555336">
              <w:rPr>
                <w:rFonts w:ascii="Arial" w:hAnsi="Arial" w:cs="Arial"/>
                <w:color w:val="000000" w:themeColor="text1"/>
                <w:sz w:val="19"/>
                <w:szCs w:val="19"/>
              </w:rPr>
              <w:t>Long-term loans</w:t>
            </w:r>
          </w:p>
        </w:tc>
        <w:tc>
          <w:tcPr>
            <w:tcW w:w="1260" w:type="dxa"/>
            <w:vAlign w:val="bottom"/>
          </w:tcPr>
          <w:p w14:paraId="4CE0E7F5" w14:textId="49779FFC" w:rsidR="00817083" w:rsidRPr="00555336" w:rsidRDefault="00D8489F" w:rsidP="00817083">
            <w:pPr>
              <w:tabs>
                <w:tab w:val="decimal" w:pos="930"/>
              </w:tabs>
              <w:spacing w:line="380" w:lineRule="exact"/>
              <w:ind w:left="-29" w:right="-29"/>
              <w:rPr>
                <w:rFonts w:ascii="Arial" w:hAnsi="Arial" w:cs="Arial"/>
                <w:color w:val="000000" w:themeColor="text1"/>
                <w:sz w:val="19"/>
                <w:szCs w:val="19"/>
                <w:lang w:val="en-GB"/>
              </w:rPr>
            </w:pPr>
            <w:r w:rsidRPr="00555336">
              <w:rPr>
                <w:rFonts w:ascii="Arial" w:hAnsi="Arial" w:cs="Arial"/>
                <w:color w:val="000000" w:themeColor="text1"/>
                <w:sz w:val="19"/>
                <w:szCs w:val="19"/>
                <w:lang w:val="en-GB"/>
              </w:rPr>
              <w:t>200,538</w:t>
            </w:r>
          </w:p>
        </w:tc>
        <w:tc>
          <w:tcPr>
            <w:tcW w:w="1260" w:type="dxa"/>
            <w:vAlign w:val="bottom"/>
          </w:tcPr>
          <w:p w14:paraId="6B2F741F" w14:textId="57380DCF" w:rsidR="00817083" w:rsidRPr="00555336" w:rsidRDefault="00817083" w:rsidP="00817083">
            <w:pPr>
              <w:tabs>
                <w:tab w:val="decimal" w:pos="930"/>
              </w:tabs>
              <w:spacing w:line="380" w:lineRule="exact"/>
              <w:ind w:left="-29" w:right="-29"/>
              <w:rPr>
                <w:rFonts w:ascii="Arial" w:hAnsi="Arial" w:cs="Arial"/>
                <w:color w:val="000000" w:themeColor="text1"/>
                <w:sz w:val="19"/>
                <w:szCs w:val="19"/>
                <w:lang w:val="en-GB"/>
              </w:rPr>
            </w:pPr>
            <w:r w:rsidRPr="00555336">
              <w:rPr>
                <w:rFonts w:ascii="Arial" w:hAnsi="Arial" w:cs="Arial"/>
                <w:color w:val="000000" w:themeColor="text1"/>
                <w:sz w:val="19"/>
                <w:szCs w:val="19"/>
              </w:rPr>
              <w:t>195,139</w:t>
            </w:r>
          </w:p>
        </w:tc>
        <w:tc>
          <w:tcPr>
            <w:tcW w:w="1260" w:type="dxa"/>
            <w:vAlign w:val="bottom"/>
          </w:tcPr>
          <w:p w14:paraId="1686CC77" w14:textId="78E9ADC3" w:rsidR="00817083" w:rsidRPr="00555336" w:rsidRDefault="00D8489F" w:rsidP="00817083">
            <w:pPr>
              <w:tabs>
                <w:tab w:val="decimal" w:pos="930"/>
              </w:tabs>
              <w:spacing w:line="380" w:lineRule="exact"/>
              <w:ind w:left="-29" w:right="-29"/>
              <w:rPr>
                <w:rFonts w:ascii="Arial" w:hAnsi="Arial" w:cs="Arial"/>
                <w:color w:val="000000" w:themeColor="text1"/>
                <w:sz w:val="19"/>
                <w:szCs w:val="19"/>
                <w:lang w:val="en-GB"/>
              </w:rPr>
            </w:pPr>
            <w:r w:rsidRPr="00555336">
              <w:rPr>
                <w:rFonts w:ascii="Arial" w:hAnsi="Arial" w:cs="Arial"/>
                <w:color w:val="000000" w:themeColor="text1"/>
                <w:sz w:val="19"/>
                <w:szCs w:val="19"/>
                <w:lang w:val="en-GB"/>
              </w:rPr>
              <w:t>311,161</w:t>
            </w:r>
          </w:p>
        </w:tc>
        <w:tc>
          <w:tcPr>
            <w:tcW w:w="1260" w:type="dxa"/>
            <w:vAlign w:val="bottom"/>
          </w:tcPr>
          <w:p w14:paraId="4C5EA6CE" w14:textId="3EE2CD87" w:rsidR="00817083" w:rsidRPr="00555336" w:rsidRDefault="00817083" w:rsidP="00817083">
            <w:pPr>
              <w:tabs>
                <w:tab w:val="decimal" w:pos="930"/>
              </w:tabs>
              <w:spacing w:line="380" w:lineRule="exact"/>
              <w:ind w:left="-29" w:right="-29"/>
              <w:rPr>
                <w:rFonts w:ascii="Arial" w:hAnsi="Arial" w:cs="Arial"/>
                <w:color w:val="000000" w:themeColor="text1"/>
                <w:sz w:val="19"/>
                <w:szCs w:val="19"/>
                <w:lang w:val="en-GB"/>
              </w:rPr>
            </w:pPr>
            <w:r w:rsidRPr="00555336">
              <w:rPr>
                <w:rFonts w:ascii="Arial" w:hAnsi="Arial" w:cs="Arial"/>
                <w:color w:val="000000" w:themeColor="text1"/>
                <w:sz w:val="19"/>
                <w:szCs w:val="19"/>
              </w:rPr>
              <w:t>367,897</w:t>
            </w:r>
          </w:p>
        </w:tc>
      </w:tr>
      <w:tr w:rsidR="00817083" w:rsidRPr="00555336" w14:paraId="5FBE7519" w14:textId="77777777" w:rsidTr="00760EC4">
        <w:tc>
          <w:tcPr>
            <w:tcW w:w="3600" w:type="dxa"/>
          </w:tcPr>
          <w:p w14:paraId="277C14ED" w14:textId="511F52A7" w:rsidR="00817083" w:rsidRPr="00555336" w:rsidRDefault="00817083" w:rsidP="00817083">
            <w:pPr>
              <w:tabs>
                <w:tab w:val="left" w:pos="616"/>
              </w:tabs>
              <w:spacing w:line="380" w:lineRule="exact"/>
              <w:ind w:left="525" w:right="-72" w:hanging="525"/>
              <w:rPr>
                <w:rFonts w:ascii="Arial" w:hAnsi="Arial" w:cs="Arial"/>
                <w:color w:val="000000" w:themeColor="text1"/>
                <w:sz w:val="19"/>
                <w:szCs w:val="19"/>
                <w:cs/>
              </w:rPr>
            </w:pPr>
            <w:r w:rsidRPr="00555336">
              <w:rPr>
                <w:rFonts w:ascii="Arial" w:hAnsi="Arial" w:cs="Arial"/>
                <w:color w:val="000000" w:themeColor="text1"/>
                <w:sz w:val="19"/>
                <w:szCs w:val="19"/>
              </w:rPr>
              <w:t>Less: Current portion due within</w:t>
            </w:r>
            <w:r w:rsidRPr="00555336">
              <w:rPr>
                <w:rFonts w:ascii="Arial" w:hAnsi="Arial" w:cs="Arial"/>
                <w:color w:val="000000" w:themeColor="text1"/>
                <w:sz w:val="19"/>
                <w:szCs w:val="19"/>
                <w:cs/>
              </w:rPr>
              <w:t xml:space="preserve">       </w:t>
            </w:r>
            <w:r w:rsidRPr="00555336">
              <w:rPr>
                <w:rFonts w:ascii="Arial" w:hAnsi="Arial" w:cs="Arial"/>
                <w:color w:val="000000" w:themeColor="text1"/>
                <w:sz w:val="19"/>
                <w:szCs w:val="19"/>
              </w:rPr>
              <w:t xml:space="preserve"> </w:t>
            </w:r>
            <w:r w:rsidRPr="00555336">
              <w:rPr>
                <w:rFonts w:ascii="Arial" w:hAnsi="Arial" w:cs="Arial"/>
                <w:color w:val="000000" w:themeColor="text1"/>
                <w:sz w:val="19"/>
                <w:szCs w:val="19"/>
                <w:cs/>
              </w:rPr>
              <w:t xml:space="preserve">   </w:t>
            </w:r>
            <w:r w:rsidRPr="00555336">
              <w:rPr>
                <w:rFonts w:ascii="Arial" w:hAnsi="Arial" w:cs="Arial"/>
                <w:color w:val="000000" w:themeColor="text1"/>
                <w:sz w:val="19"/>
                <w:szCs w:val="19"/>
              </w:rPr>
              <w:tab/>
              <w:t>one year</w:t>
            </w:r>
          </w:p>
        </w:tc>
        <w:tc>
          <w:tcPr>
            <w:tcW w:w="1260" w:type="dxa"/>
            <w:vAlign w:val="bottom"/>
          </w:tcPr>
          <w:p w14:paraId="5E3BA0D0" w14:textId="3ACDEE26" w:rsidR="00817083" w:rsidRPr="00555336" w:rsidRDefault="00D8489F" w:rsidP="00817083">
            <w:pPr>
              <w:pBdr>
                <w:bottom w:val="single" w:sz="4" w:space="1" w:color="auto"/>
              </w:pBdr>
              <w:tabs>
                <w:tab w:val="decimal" w:pos="930"/>
              </w:tabs>
              <w:spacing w:line="380" w:lineRule="exact"/>
              <w:ind w:left="-29" w:right="-29"/>
              <w:rPr>
                <w:rFonts w:ascii="Arial" w:hAnsi="Arial" w:cs="Arial"/>
                <w:color w:val="000000" w:themeColor="text1"/>
                <w:sz w:val="19"/>
                <w:szCs w:val="19"/>
              </w:rPr>
            </w:pPr>
            <w:r w:rsidRPr="00555336">
              <w:rPr>
                <w:rFonts w:ascii="Arial" w:hAnsi="Arial" w:cs="Arial"/>
                <w:color w:val="000000" w:themeColor="text1"/>
                <w:sz w:val="19"/>
                <w:szCs w:val="19"/>
              </w:rPr>
              <w:t>-</w:t>
            </w:r>
          </w:p>
        </w:tc>
        <w:tc>
          <w:tcPr>
            <w:tcW w:w="1260" w:type="dxa"/>
            <w:vAlign w:val="bottom"/>
          </w:tcPr>
          <w:p w14:paraId="309527CD" w14:textId="1DF38FFB" w:rsidR="00817083" w:rsidRPr="00555336" w:rsidRDefault="00817083" w:rsidP="00817083">
            <w:pPr>
              <w:pBdr>
                <w:bottom w:val="single" w:sz="4" w:space="1" w:color="auto"/>
              </w:pBdr>
              <w:tabs>
                <w:tab w:val="decimal" w:pos="930"/>
              </w:tabs>
              <w:spacing w:line="380" w:lineRule="exact"/>
              <w:ind w:left="-29" w:right="-29"/>
              <w:rPr>
                <w:rFonts w:ascii="Arial" w:hAnsi="Arial" w:cs="Arial"/>
                <w:color w:val="000000" w:themeColor="text1"/>
                <w:sz w:val="19"/>
                <w:szCs w:val="19"/>
                <w:lang w:val="en-GB"/>
              </w:rPr>
            </w:pPr>
            <w:r w:rsidRPr="00555336">
              <w:rPr>
                <w:rFonts w:ascii="Arial" w:hAnsi="Arial" w:cs="Arial"/>
                <w:color w:val="000000" w:themeColor="text1"/>
                <w:sz w:val="19"/>
                <w:szCs w:val="19"/>
                <w:lang w:val="en-GB"/>
              </w:rPr>
              <w:t>-</w:t>
            </w:r>
          </w:p>
        </w:tc>
        <w:tc>
          <w:tcPr>
            <w:tcW w:w="1260" w:type="dxa"/>
            <w:vAlign w:val="bottom"/>
          </w:tcPr>
          <w:p w14:paraId="6524ADF3" w14:textId="37BC12F1" w:rsidR="00817083" w:rsidRPr="00555336" w:rsidRDefault="00D8489F" w:rsidP="00817083">
            <w:pPr>
              <w:pBdr>
                <w:bottom w:val="single" w:sz="4" w:space="1" w:color="auto"/>
              </w:pBdr>
              <w:tabs>
                <w:tab w:val="decimal" w:pos="930"/>
              </w:tabs>
              <w:spacing w:line="380" w:lineRule="exact"/>
              <w:ind w:left="-29" w:right="-29"/>
              <w:rPr>
                <w:rFonts w:ascii="Arial" w:hAnsi="Arial" w:cs="Arial"/>
                <w:color w:val="000000" w:themeColor="text1"/>
                <w:sz w:val="19"/>
                <w:szCs w:val="19"/>
                <w:lang w:val="en-GB"/>
              </w:rPr>
            </w:pPr>
            <w:r w:rsidRPr="00555336">
              <w:rPr>
                <w:rFonts w:ascii="Arial" w:hAnsi="Arial" w:cs="Arial"/>
                <w:color w:val="000000" w:themeColor="text1"/>
                <w:sz w:val="19"/>
                <w:szCs w:val="19"/>
                <w:lang w:val="en-GB"/>
              </w:rPr>
              <w:t>-</w:t>
            </w:r>
          </w:p>
        </w:tc>
        <w:tc>
          <w:tcPr>
            <w:tcW w:w="1260" w:type="dxa"/>
            <w:vAlign w:val="bottom"/>
          </w:tcPr>
          <w:p w14:paraId="4B32323F" w14:textId="186656B2" w:rsidR="00817083" w:rsidRPr="00555336" w:rsidRDefault="00817083" w:rsidP="00817083">
            <w:pPr>
              <w:pBdr>
                <w:bottom w:val="single" w:sz="4" w:space="1" w:color="auto"/>
              </w:pBdr>
              <w:tabs>
                <w:tab w:val="decimal" w:pos="930"/>
              </w:tabs>
              <w:spacing w:line="380" w:lineRule="exact"/>
              <w:ind w:left="-29" w:right="-29"/>
              <w:rPr>
                <w:rFonts w:ascii="Arial" w:hAnsi="Arial" w:cs="Arial"/>
                <w:color w:val="000000" w:themeColor="text1"/>
                <w:sz w:val="19"/>
                <w:szCs w:val="19"/>
                <w:lang w:val="en-GB"/>
              </w:rPr>
            </w:pPr>
            <w:r w:rsidRPr="00555336">
              <w:rPr>
                <w:rFonts w:ascii="Arial" w:hAnsi="Arial" w:cs="Arial"/>
                <w:color w:val="000000" w:themeColor="text1"/>
                <w:sz w:val="19"/>
                <w:szCs w:val="19"/>
              </w:rPr>
              <w:t>(19,793)</w:t>
            </w:r>
          </w:p>
        </w:tc>
      </w:tr>
      <w:tr w:rsidR="00817083" w:rsidRPr="00555336" w14:paraId="76969904" w14:textId="77777777" w:rsidTr="00760EC4">
        <w:tc>
          <w:tcPr>
            <w:tcW w:w="3600" w:type="dxa"/>
          </w:tcPr>
          <w:p w14:paraId="289F3499" w14:textId="77777777" w:rsidR="00817083" w:rsidRPr="00555336" w:rsidRDefault="00817083" w:rsidP="00817083">
            <w:pPr>
              <w:spacing w:line="380" w:lineRule="exact"/>
              <w:ind w:left="151" w:right="-22" w:hanging="151"/>
              <w:rPr>
                <w:rFonts w:ascii="Arial" w:hAnsi="Arial" w:cs="Arial"/>
                <w:color w:val="000000" w:themeColor="text1"/>
                <w:sz w:val="19"/>
                <w:szCs w:val="19"/>
              </w:rPr>
            </w:pPr>
            <w:r w:rsidRPr="00555336">
              <w:rPr>
                <w:rFonts w:ascii="Arial" w:hAnsi="Arial" w:cs="Arial"/>
                <w:color w:val="000000" w:themeColor="text1"/>
                <w:sz w:val="19"/>
                <w:szCs w:val="19"/>
              </w:rPr>
              <w:t>Long-term loans - net of current portion</w:t>
            </w:r>
          </w:p>
        </w:tc>
        <w:tc>
          <w:tcPr>
            <w:tcW w:w="1260" w:type="dxa"/>
            <w:vAlign w:val="bottom"/>
          </w:tcPr>
          <w:p w14:paraId="7EB1965D" w14:textId="73E85FBA" w:rsidR="00817083" w:rsidRPr="00555336" w:rsidRDefault="00D8489F" w:rsidP="00D5562D">
            <w:pPr>
              <w:pBdr>
                <w:bottom w:val="double" w:sz="4" w:space="1" w:color="auto"/>
              </w:pBdr>
              <w:tabs>
                <w:tab w:val="decimal" w:pos="930"/>
              </w:tabs>
              <w:spacing w:line="380" w:lineRule="exact"/>
              <w:ind w:left="-29" w:right="-29"/>
              <w:rPr>
                <w:rFonts w:ascii="Arial" w:hAnsi="Arial" w:cs="Arial"/>
                <w:color w:val="000000" w:themeColor="text1"/>
                <w:sz w:val="19"/>
                <w:szCs w:val="19"/>
                <w:lang w:val="en-GB"/>
              </w:rPr>
            </w:pPr>
            <w:r w:rsidRPr="00555336">
              <w:rPr>
                <w:rFonts w:ascii="Arial" w:hAnsi="Arial" w:cs="Arial"/>
                <w:color w:val="000000" w:themeColor="text1"/>
                <w:sz w:val="19"/>
                <w:szCs w:val="19"/>
                <w:lang w:val="en-GB"/>
              </w:rPr>
              <w:t>200,538</w:t>
            </w:r>
          </w:p>
        </w:tc>
        <w:tc>
          <w:tcPr>
            <w:tcW w:w="1260" w:type="dxa"/>
            <w:vAlign w:val="bottom"/>
          </w:tcPr>
          <w:p w14:paraId="7DE2643E" w14:textId="2918A08A" w:rsidR="00817083" w:rsidRPr="00555336" w:rsidRDefault="00817083" w:rsidP="00817083">
            <w:pPr>
              <w:pBdr>
                <w:bottom w:val="double" w:sz="4" w:space="1" w:color="auto"/>
              </w:pBdr>
              <w:tabs>
                <w:tab w:val="decimal" w:pos="930"/>
              </w:tabs>
              <w:spacing w:line="380" w:lineRule="exact"/>
              <w:ind w:left="-29" w:right="-29"/>
              <w:rPr>
                <w:rFonts w:ascii="Arial" w:hAnsi="Arial" w:cs="Arial"/>
                <w:color w:val="000000" w:themeColor="text1"/>
                <w:sz w:val="19"/>
                <w:szCs w:val="19"/>
                <w:lang w:val="en-GB"/>
              </w:rPr>
            </w:pPr>
            <w:r w:rsidRPr="00555336">
              <w:rPr>
                <w:rFonts w:ascii="Arial" w:hAnsi="Arial" w:cs="Arial"/>
                <w:color w:val="000000" w:themeColor="text1"/>
                <w:sz w:val="19"/>
                <w:szCs w:val="19"/>
              </w:rPr>
              <w:t>195,139</w:t>
            </w:r>
          </w:p>
        </w:tc>
        <w:tc>
          <w:tcPr>
            <w:tcW w:w="1260" w:type="dxa"/>
            <w:vAlign w:val="bottom"/>
          </w:tcPr>
          <w:p w14:paraId="712CA577" w14:textId="3E42C869" w:rsidR="00817083" w:rsidRPr="00555336" w:rsidRDefault="00D8489F" w:rsidP="00817083">
            <w:pPr>
              <w:pBdr>
                <w:bottom w:val="double" w:sz="4" w:space="1" w:color="auto"/>
              </w:pBdr>
              <w:tabs>
                <w:tab w:val="decimal" w:pos="930"/>
              </w:tabs>
              <w:spacing w:line="380" w:lineRule="exact"/>
              <w:ind w:left="-29" w:right="-29"/>
              <w:rPr>
                <w:rFonts w:ascii="Arial" w:hAnsi="Arial" w:cs="Arial"/>
                <w:color w:val="000000" w:themeColor="text1"/>
                <w:sz w:val="19"/>
                <w:szCs w:val="19"/>
                <w:lang w:val="en-GB"/>
              </w:rPr>
            </w:pPr>
            <w:r w:rsidRPr="00555336">
              <w:rPr>
                <w:rFonts w:ascii="Arial" w:hAnsi="Arial" w:cs="Arial"/>
                <w:color w:val="000000" w:themeColor="text1"/>
                <w:sz w:val="19"/>
                <w:szCs w:val="19"/>
                <w:lang w:val="en-GB"/>
              </w:rPr>
              <w:t>311,161</w:t>
            </w:r>
          </w:p>
        </w:tc>
        <w:tc>
          <w:tcPr>
            <w:tcW w:w="1260" w:type="dxa"/>
            <w:vAlign w:val="bottom"/>
          </w:tcPr>
          <w:p w14:paraId="58D4CBAD" w14:textId="506A78CB" w:rsidR="00817083" w:rsidRPr="00555336" w:rsidRDefault="00817083" w:rsidP="00817083">
            <w:pPr>
              <w:pBdr>
                <w:bottom w:val="double" w:sz="4" w:space="1" w:color="auto"/>
              </w:pBdr>
              <w:tabs>
                <w:tab w:val="decimal" w:pos="930"/>
              </w:tabs>
              <w:spacing w:line="380" w:lineRule="exact"/>
              <w:ind w:left="-29" w:right="-29"/>
              <w:rPr>
                <w:rFonts w:ascii="Arial" w:hAnsi="Arial" w:cs="Arial"/>
                <w:color w:val="000000" w:themeColor="text1"/>
                <w:sz w:val="19"/>
                <w:szCs w:val="19"/>
                <w:lang w:val="en-GB"/>
              </w:rPr>
            </w:pPr>
            <w:r w:rsidRPr="00555336">
              <w:rPr>
                <w:rFonts w:ascii="Arial" w:hAnsi="Arial" w:cs="Arial"/>
                <w:color w:val="000000" w:themeColor="text1"/>
                <w:sz w:val="19"/>
                <w:szCs w:val="19"/>
              </w:rPr>
              <w:t>348,104</w:t>
            </w:r>
          </w:p>
        </w:tc>
      </w:tr>
    </w:tbl>
    <w:bookmarkEnd w:id="13"/>
    <w:p w14:paraId="07F99E29" w14:textId="5496B050" w:rsidR="00FB2DC6" w:rsidRPr="00555336" w:rsidRDefault="00FB2DC6" w:rsidP="00C55EBC">
      <w:pPr>
        <w:overflowPunct/>
        <w:spacing w:before="160" w:line="380" w:lineRule="exact"/>
        <w:ind w:left="547"/>
        <w:jc w:val="thaiDistribute"/>
        <w:textAlignment w:val="auto"/>
        <w:rPr>
          <w:rFonts w:ascii="Arial" w:hAnsi="Arial" w:cs="Arial"/>
          <w:color w:val="000000" w:themeColor="text1"/>
          <w:sz w:val="22"/>
          <w:szCs w:val="22"/>
        </w:rPr>
      </w:pPr>
      <w:r w:rsidRPr="00555336">
        <w:rPr>
          <w:rFonts w:ascii="Arial" w:hAnsi="Arial" w:cs="Arial"/>
          <w:color w:val="000000" w:themeColor="text1"/>
          <w:sz w:val="22"/>
          <w:szCs w:val="22"/>
        </w:rPr>
        <w:t xml:space="preserve">As at 31 December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 xml:space="preserve"> and </w:t>
      </w:r>
      <w:r w:rsidR="00407345" w:rsidRPr="00555336">
        <w:rPr>
          <w:rFonts w:ascii="Arial" w:hAnsi="Arial" w:cs="Arial"/>
          <w:color w:val="000000" w:themeColor="text1"/>
          <w:sz w:val="22"/>
          <w:szCs w:val="22"/>
        </w:rPr>
        <w:t>2023</w:t>
      </w:r>
      <w:r w:rsidRPr="00555336">
        <w:rPr>
          <w:rFonts w:ascii="Arial" w:hAnsi="Arial" w:cs="Arial"/>
          <w:color w:val="000000" w:themeColor="text1"/>
          <w:sz w:val="22"/>
          <w:szCs w:val="22"/>
        </w:rPr>
        <w:t>, details of long-term loans are as follows:</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A02640" w:rsidRPr="00555336" w14:paraId="71830080" w14:textId="77777777" w:rsidTr="00760EC4">
        <w:trPr>
          <w:trHeight w:val="30"/>
          <w:tblHeader/>
        </w:trPr>
        <w:tc>
          <w:tcPr>
            <w:tcW w:w="3600" w:type="dxa"/>
          </w:tcPr>
          <w:p w14:paraId="0060D78B" w14:textId="77777777" w:rsidR="00FB2DC6" w:rsidRPr="00555336" w:rsidRDefault="00FB2DC6" w:rsidP="00C55EBC">
            <w:pPr>
              <w:tabs>
                <w:tab w:val="right" w:pos="8100"/>
              </w:tabs>
              <w:spacing w:line="380" w:lineRule="exact"/>
              <w:jc w:val="right"/>
              <w:rPr>
                <w:rFonts w:ascii="Arial" w:hAnsi="Arial" w:cs="Arial"/>
                <w:color w:val="000000" w:themeColor="text1"/>
                <w:sz w:val="19"/>
                <w:szCs w:val="19"/>
              </w:rPr>
            </w:pPr>
          </w:p>
        </w:tc>
        <w:tc>
          <w:tcPr>
            <w:tcW w:w="2520" w:type="dxa"/>
            <w:gridSpan w:val="2"/>
          </w:tcPr>
          <w:p w14:paraId="1E39AAB1" w14:textId="77777777" w:rsidR="00FB2DC6" w:rsidRPr="00555336" w:rsidRDefault="00FB2DC6" w:rsidP="00C55EBC">
            <w:pPr>
              <w:tabs>
                <w:tab w:val="right" w:pos="8100"/>
              </w:tabs>
              <w:spacing w:line="380" w:lineRule="exact"/>
              <w:jc w:val="right"/>
              <w:rPr>
                <w:rFonts w:ascii="Arial" w:hAnsi="Arial" w:cs="Arial"/>
                <w:color w:val="000000" w:themeColor="text1"/>
                <w:sz w:val="19"/>
                <w:szCs w:val="19"/>
              </w:rPr>
            </w:pPr>
          </w:p>
        </w:tc>
        <w:tc>
          <w:tcPr>
            <w:tcW w:w="2520" w:type="dxa"/>
            <w:gridSpan w:val="2"/>
          </w:tcPr>
          <w:p w14:paraId="25560ED0" w14:textId="77777777" w:rsidR="00FB2DC6" w:rsidRPr="00555336" w:rsidRDefault="00FB2DC6" w:rsidP="00C55EBC">
            <w:pPr>
              <w:tabs>
                <w:tab w:val="right" w:pos="8100"/>
              </w:tabs>
              <w:spacing w:line="380" w:lineRule="exact"/>
              <w:jc w:val="right"/>
              <w:rPr>
                <w:rFonts w:ascii="Arial" w:hAnsi="Arial" w:cs="Arial"/>
                <w:color w:val="000000" w:themeColor="text1"/>
                <w:sz w:val="19"/>
                <w:szCs w:val="19"/>
              </w:rPr>
            </w:pPr>
            <w:r w:rsidRPr="00555336">
              <w:rPr>
                <w:rFonts w:ascii="Arial" w:hAnsi="Arial" w:cs="Arial"/>
                <w:color w:val="000000" w:themeColor="text1"/>
                <w:sz w:val="19"/>
                <w:szCs w:val="19"/>
              </w:rPr>
              <w:t>(Unit: Thousand Baht)</w:t>
            </w:r>
          </w:p>
        </w:tc>
      </w:tr>
      <w:tr w:rsidR="00A02640" w:rsidRPr="00555336" w14:paraId="7EC27426" w14:textId="77777777" w:rsidTr="00760EC4">
        <w:trPr>
          <w:trHeight w:val="30"/>
          <w:tblHeader/>
        </w:trPr>
        <w:tc>
          <w:tcPr>
            <w:tcW w:w="3600" w:type="dxa"/>
            <w:vAlign w:val="bottom"/>
          </w:tcPr>
          <w:p w14:paraId="49B71E84" w14:textId="77777777" w:rsidR="00FB2DC6" w:rsidRPr="00555336" w:rsidRDefault="00FB2DC6" w:rsidP="00C55EBC">
            <w:pPr>
              <w:tabs>
                <w:tab w:val="right" w:pos="8100"/>
              </w:tabs>
              <w:spacing w:line="380" w:lineRule="exact"/>
              <w:jc w:val="center"/>
              <w:rPr>
                <w:rFonts w:ascii="Arial" w:hAnsi="Arial" w:cs="Arial"/>
                <w:color w:val="000000" w:themeColor="text1"/>
                <w:sz w:val="19"/>
                <w:szCs w:val="19"/>
              </w:rPr>
            </w:pPr>
          </w:p>
        </w:tc>
        <w:tc>
          <w:tcPr>
            <w:tcW w:w="2520" w:type="dxa"/>
            <w:gridSpan w:val="2"/>
            <w:vAlign w:val="bottom"/>
          </w:tcPr>
          <w:p w14:paraId="111A9D13" w14:textId="77777777" w:rsidR="00FB2DC6" w:rsidRPr="00555336" w:rsidRDefault="00FB2DC6" w:rsidP="00C55EBC">
            <w:pPr>
              <w:pBdr>
                <w:bottom w:val="single" w:sz="6" w:space="1" w:color="auto"/>
              </w:pBdr>
              <w:tabs>
                <w:tab w:val="decimal" w:pos="972"/>
              </w:tabs>
              <w:spacing w:line="380" w:lineRule="exact"/>
              <w:ind w:left="-58"/>
              <w:jc w:val="center"/>
              <w:rPr>
                <w:rFonts w:ascii="Arial" w:hAnsi="Arial" w:cs="Arial"/>
                <w:color w:val="000000" w:themeColor="text1"/>
                <w:sz w:val="19"/>
                <w:szCs w:val="19"/>
              </w:rPr>
            </w:pPr>
            <w:r w:rsidRPr="00555336">
              <w:rPr>
                <w:rFonts w:ascii="Arial" w:hAnsi="Arial" w:cs="Arial"/>
                <w:color w:val="000000" w:themeColor="text1"/>
                <w:sz w:val="19"/>
                <w:szCs w:val="19"/>
              </w:rPr>
              <w:t>Consolidated</w:t>
            </w:r>
          </w:p>
          <w:p w14:paraId="4508A3B0" w14:textId="77777777" w:rsidR="00FB2DC6" w:rsidRPr="00555336" w:rsidRDefault="00FB2DC6" w:rsidP="00C55EBC">
            <w:pPr>
              <w:pBdr>
                <w:bottom w:val="single" w:sz="6" w:space="1" w:color="auto"/>
              </w:pBdr>
              <w:tabs>
                <w:tab w:val="decimal" w:pos="972"/>
              </w:tabs>
              <w:spacing w:line="380" w:lineRule="exact"/>
              <w:ind w:left="-58"/>
              <w:jc w:val="center"/>
              <w:rPr>
                <w:rFonts w:ascii="Arial" w:hAnsi="Arial" w:cs="Arial"/>
                <w:color w:val="000000" w:themeColor="text1"/>
                <w:sz w:val="19"/>
                <w:szCs w:val="19"/>
              </w:rPr>
            </w:pPr>
            <w:r w:rsidRPr="00555336">
              <w:rPr>
                <w:rFonts w:ascii="Arial" w:hAnsi="Arial" w:cs="Arial"/>
                <w:color w:val="000000" w:themeColor="text1"/>
                <w:sz w:val="19"/>
                <w:szCs w:val="19"/>
              </w:rPr>
              <w:t>financial statements</w:t>
            </w:r>
          </w:p>
        </w:tc>
        <w:tc>
          <w:tcPr>
            <w:tcW w:w="2520" w:type="dxa"/>
            <w:gridSpan w:val="2"/>
            <w:vAlign w:val="bottom"/>
          </w:tcPr>
          <w:p w14:paraId="777C8335" w14:textId="77777777" w:rsidR="00FB2DC6" w:rsidRPr="00555336" w:rsidRDefault="00FB2DC6" w:rsidP="00C55EBC">
            <w:pPr>
              <w:pBdr>
                <w:bottom w:val="single" w:sz="6" w:space="1" w:color="auto"/>
              </w:pBdr>
              <w:tabs>
                <w:tab w:val="decimal" w:pos="972"/>
              </w:tabs>
              <w:spacing w:line="380" w:lineRule="exact"/>
              <w:ind w:left="-58"/>
              <w:jc w:val="center"/>
              <w:rPr>
                <w:rFonts w:ascii="Arial" w:hAnsi="Arial" w:cs="Arial"/>
                <w:color w:val="000000" w:themeColor="text1"/>
                <w:sz w:val="19"/>
                <w:szCs w:val="19"/>
              </w:rPr>
            </w:pPr>
            <w:r w:rsidRPr="00555336">
              <w:rPr>
                <w:rFonts w:ascii="Arial" w:hAnsi="Arial" w:cs="Arial"/>
                <w:color w:val="000000" w:themeColor="text1"/>
                <w:sz w:val="19"/>
                <w:szCs w:val="19"/>
              </w:rPr>
              <w:t>Separate                         financial statements</w:t>
            </w:r>
          </w:p>
        </w:tc>
      </w:tr>
      <w:tr w:rsidR="00A02640" w:rsidRPr="00555336" w14:paraId="7823D92E" w14:textId="77777777" w:rsidTr="00760EC4">
        <w:trPr>
          <w:trHeight w:val="30"/>
          <w:tblHeader/>
        </w:trPr>
        <w:tc>
          <w:tcPr>
            <w:tcW w:w="3600" w:type="dxa"/>
            <w:vAlign w:val="bottom"/>
          </w:tcPr>
          <w:p w14:paraId="04EEC53A" w14:textId="77777777" w:rsidR="00FB2DC6" w:rsidRPr="00555336" w:rsidRDefault="00FB2DC6" w:rsidP="00C55EBC">
            <w:pPr>
              <w:tabs>
                <w:tab w:val="right" w:pos="8100"/>
              </w:tabs>
              <w:spacing w:line="380" w:lineRule="exact"/>
              <w:jc w:val="center"/>
              <w:rPr>
                <w:rFonts w:ascii="Arial" w:hAnsi="Arial" w:cs="Arial"/>
                <w:color w:val="000000" w:themeColor="text1"/>
                <w:sz w:val="19"/>
                <w:szCs w:val="19"/>
              </w:rPr>
            </w:pPr>
          </w:p>
        </w:tc>
        <w:tc>
          <w:tcPr>
            <w:tcW w:w="1260" w:type="dxa"/>
            <w:vAlign w:val="bottom"/>
          </w:tcPr>
          <w:p w14:paraId="5710F971" w14:textId="6A345B22" w:rsidR="00FB2DC6" w:rsidRPr="00555336" w:rsidRDefault="00E97719" w:rsidP="00C55EBC">
            <w:pPr>
              <w:pBdr>
                <w:bottom w:val="single" w:sz="4" w:space="1" w:color="auto"/>
              </w:pBdr>
              <w:spacing w:line="380" w:lineRule="exact"/>
              <w:ind w:left="-58"/>
              <w:jc w:val="center"/>
              <w:rPr>
                <w:rFonts w:ascii="Arial" w:hAnsi="Arial" w:cs="Arial"/>
                <w:color w:val="000000" w:themeColor="text1"/>
                <w:sz w:val="19"/>
                <w:szCs w:val="19"/>
              </w:rPr>
            </w:pPr>
            <w:r w:rsidRPr="00555336">
              <w:rPr>
                <w:rFonts w:ascii="Arial" w:hAnsi="Arial" w:cs="Arial"/>
                <w:color w:val="000000" w:themeColor="text1"/>
                <w:sz w:val="19"/>
                <w:szCs w:val="19"/>
              </w:rPr>
              <w:t>2024</w:t>
            </w:r>
          </w:p>
        </w:tc>
        <w:tc>
          <w:tcPr>
            <w:tcW w:w="1260" w:type="dxa"/>
            <w:vAlign w:val="bottom"/>
          </w:tcPr>
          <w:p w14:paraId="413E46CE" w14:textId="20D41414" w:rsidR="00FB2DC6" w:rsidRPr="00555336" w:rsidRDefault="00407345" w:rsidP="00C55EBC">
            <w:pPr>
              <w:pBdr>
                <w:bottom w:val="single" w:sz="4" w:space="1" w:color="auto"/>
              </w:pBdr>
              <w:spacing w:line="380" w:lineRule="exact"/>
              <w:ind w:left="-58"/>
              <w:jc w:val="center"/>
              <w:rPr>
                <w:rFonts w:ascii="Arial" w:hAnsi="Arial" w:cs="Arial"/>
                <w:color w:val="000000" w:themeColor="text1"/>
                <w:sz w:val="19"/>
                <w:szCs w:val="19"/>
              </w:rPr>
            </w:pPr>
            <w:r w:rsidRPr="00555336">
              <w:rPr>
                <w:rFonts w:ascii="Arial" w:hAnsi="Arial" w:cs="Arial"/>
                <w:color w:val="000000" w:themeColor="text1"/>
                <w:sz w:val="19"/>
                <w:szCs w:val="19"/>
              </w:rPr>
              <w:t>2023</w:t>
            </w:r>
          </w:p>
        </w:tc>
        <w:tc>
          <w:tcPr>
            <w:tcW w:w="1260" w:type="dxa"/>
            <w:vAlign w:val="bottom"/>
          </w:tcPr>
          <w:p w14:paraId="0D2F361D" w14:textId="0AA9FCA6" w:rsidR="00FB2DC6" w:rsidRPr="00555336" w:rsidRDefault="00E97719" w:rsidP="00C55EBC">
            <w:pPr>
              <w:pBdr>
                <w:bottom w:val="single" w:sz="4" w:space="1" w:color="auto"/>
              </w:pBdr>
              <w:spacing w:line="380" w:lineRule="exact"/>
              <w:ind w:left="-58"/>
              <w:jc w:val="center"/>
              <w:rPr>
                <w:rFonts w:ascii="Arial" w:hAnsi="Arial" w:cs="Arial"/>
                <w:color w:val="000000" w:themeColor="text1"/>
                <w:sz w:val="19"/>
                <w:szCs w:val="19"/>
              </w:rPr>
            </w:pPr>
            <w:r w:rsidRPr="00555336">
              <w:rPr>
                <w:rFonts w:ascii="Arial" w:hAnsi="Arial" w:cs="Arial"/>
                <w:color w:val="000000" w:themeColor="text1"/>
                <w:sz w:val="19"/>
                <w:szCs w:val="19"/>
              </w:rPr>
              <w:t>2024</w:t>
            </w:r>
          </w:p>
        </w:tc>
        <w:tc>
          <w:tcPr>
            <w:tcW w:w="1260" w:type="dxa"/>
            <w:vAlign w:val="bottom"/>
          </w:tcPr>
          <w:p w14:paraId="673BB1E0" w14:textId="0C792734" w:rsidR="00FB2DC6" w:rsidRPr="00555336" w:rsidRDefault="00407345" w:rsidP="00C55EBC">
            <w:pPr>
              <w:pBdr>
                <w:bottom w:val="single" w:sz="4" w:space="1" w:color="auto"/>
              </w:pBdr>
              <w:spacing w:line="380" w:lineRule="exact"/>
              <w:ind w:left="-58"/>
              <w:jc w:val="center"/>
              <w:rPr>
                <w:rFonts w:ascii="Arial" w:hAnsi="Arial" w:cs="Arial"/>
                <w:color w:val="000000" w:themeColor="text1"/>
                <w:sz w:val="19"/>
                <w:szCs w:val="19"/>
              </w:rPr>
            </w:pPr>
            <w:r w:rsidRPr="00555336">
              <w:rPr>
                <w:rFonts w:ascii="Arial" w:hAnsi="Arial" w:cs="Arial"/>
                <w:color w:val="000000" w:themeColor="text1"/>
                <w:sz w:val="19"/>
                <w:szCs w:val="19"/>
              </w:rPr>
              <w:t>2023</w:t>
            </w:r>
          </w:p>
        </w:tc>
      </w:tr>
      <w:tr w:rsidR="00A02640" w:rsidRPr="00555336" w14:paraId="01A32C77" w14:textId="77777777" w:rsidTr="00760EC4">
        <w:trPr>
          <w:trHeight w:val="20"/>
          <w:tblHeader/>
        </w:trPr>
        <w:tc>
          <w:tcPr>
            <w:tcW w:w="3600" w:type="dxa"/>
            <w:vAlign w:val="bottom"/>
          </w:tcPr>
          <w:p w14:paraId="046366FD" w14:textId="77777777" w:rsidR="00FB2DC6" w:rsidRPr="00555336" w:rsidRDefault="00FB2DC6" w:rsidP="00C55EBC">
            <w:pPr>
              <w:tabs>
                <w:tab w:val="right" w:pos="8100"/>
              </w:tabs>
              <w:spacing w:line="380" w:lineRule="exact"/>
              <w:jc w:val="center"/>
              <w:rPr>
                <w:rFonts w:ascii="Arial" w:hAnsi="Arial" w:cs="Arial"/>
                <w:color w:val="000000" w:themeColor="text1"/>
                <w:sz w:val="19"/>
                <w:szCs w:val="19"/>
              </w:rPr>
            </w:pPr>
          </w:p>
        </w:tc>
        <w:tc>
          <w:tcPr>
            <w:tcW w:w="1260" w:type="dxa"/>
            <w:vAlign w:val="bottom"/>
          </w:tcPr>
          <w:p w14:paraId="7472ADA2" w14:textId="77777777" w:rsidR="00FB2DC6" w:rsidRPr="00555336" w:rsidRDefault="00FB2DC6" w:rsidP="00C55EBC">
            <w:pPr>
              <w:spacing w:line="380" w:lineRule="exact"/>
              <w:ind w:left="-58"/>
              <w:jc w:val="center"/>
              <w:rPr>
                <w:rFonts w:ascii="Arial" w:hAnsi="Arial" w:cs="Arial"/>
                <w:color w:val="000000" w:themeColor="text1"/>
                <w:sz w:val="19"/>
                <w:szCs w:val="19"/>
              </w:rPr>
            </w:pPr>
          </w:p>
        </w:tc>
        <w:tc>
          <w:tcPr>
            <w:tcW w:w="1260" w:type="dxa"/>
            <w:vAlign w:val="bottom"/>
          </w:tcPr>
          <w:p w14:paraId="6E7C02C1" w14:textId="77777777" w:rsidR="00FB2DC6" w:rsidRPr="00555336" w:rsidRDefault="00FB2DC6" w:rsidP="00C55EBC">
            <w:pPr>
              <w:spacing w:line="380" w:lineRule="exact"/>
              <w:ind w:left="-58"/>
              <w:jc w:val="center"/>
              <w:rPr>
                <w:rFonts w:ascii="Arial" w:hAnsi="Arial" w:cs="Arial"/>
                <w:color w:val="000000" w:themeColor="text1"/>
                <w:sz w:val="19"/>
                <w:szCs w:val="19"/>
              </w:rPr>
            </w:pPr>
          </w:p>
        </w:tc>
        <w:tc>
          <w:tcPr>
            <w:tcW w:w="1260" w:type="dxa"/>
            <w:vAlign w:val="bottom"/>
          </w:tcPr>
          <w:p w14:paraId="26829D53" w14:textId="77777777" w:rsidR="00FB2DC6" w:rsidRPr="00555336" w:rsidRDefault="00FB2DC6" w:rsidP="00C55EBC">
            <w:pPr>
              <w:spacing w:line="380" w:lineRule="exact"/>
              <w:ind w:left="-58"/>
              <w:jc w:val="center"/>
              <w:rPr>
                <w:rFonts w:ascii="Arial" w:hAnsi="Arial" w:cs="Arial"/>
                <w:color w:val="000000" w:themeColor="text1"/>
                <w:sz w:val="19"/>
                <w:szCs w:val="19"/>
              </w:rPr>
            </w:pPr>
          </w:p>
        </w:tc>
        <w:tc>
          <w:tcPr>
            <w:tcW w:w="1260" w:type="dxa"/>
            <w:vAlign w:val="bottom"/>
          </w:tcPr>
          <w:p w14:paraId="7BDA52B0" w14:textId="77777777" w:rsidR="00FB2DC6" w:rsidRPr="00555336" w:rsidRDefault="00FB2DC6" w:rsidP="00C55EBC">
            <w:pPr>
              <w:spacing w:line="380" w:lineRule="exact"/>
              <w:ind w:left="-58"/>
              <w:jc w:val="center"/>
              <w:rPr>
                <w:rFonts w:ascii="Arial" w:hAnsi="Arial" w:cs="Arial"/>
                <w:color w:val="000000" w:themeColor="text1"/>
                <w:sz w:val="19"/>
                <w:szCs w:val="19"/>
              </w:rPr>
            </w:pPr>
          </w:p>
        </w:tc>
      </w:tr>
      <w:tr w:rsidR="004B2FBD" w:rsidRPr="00555336" w14:paraId="1EB9D0D2" w14:textId="77777777" w:rsidTr="00760EC4">
        <w:trPr>
          <w:trHeight w:val="30"/>
          <w:tblHeader/>
        </w:trPr>
        <w:tc>
          <w:tcPr>
            <w:tcW w:w="3600" w:type="dxa"/>
            <w:vAlign w:val="bottom"/>
          </w:tcPr>
          <w:p w14:paraId="38F4FEF9" w14:textId="77777777" w:rsidR="004B2FBD" w:rsidRPr="00555336" w:rsidRDefault="004B2FBD" w:rsidP="004B2FBD">
            <w:pPr>
              <w:spacing w:line="380" w:lineRule="exact"/>
              <w:ind w:left="252" w:right="-111" w:hanging="276"/>
              <w:rPr>
                <w:rFonts w:ascii="Arial" w:hAnsi="Arial" w:cs="Arial"/>
                <w:color w:val="000000" w:themeColor="text1"/>
                <w:sz w:val="19"/>
                <w:szCs w:val="19"/>
              </w:rPr>
            </w:pPr>
            <w:r w:rsidRPr="00555336">
              <w:rPr>
                <w:rFonts w:ascii="Arial" w:hAnsi="Arial" w:cs="Arial"/>
                <w:color w:val="000000" w:themeColor="text1"/>
                <w:sz w:val="19"/>
                <w:szCs w:val="19"/>
              </w:rPr>
              <w:t>Long-term loans to related parties</w:t>
            </w:r>
          </w:p>
        </w:tc>
        <w:tc>
          <w:tcPr>
            <w:tcW w:w="1260" w:type="dxa"/>
            <w:shd w:val="clear" w:color="auto" w:fill="auto"/>
            <w:vAlign w:val="bottom"/>
          </w:tcPr>
          <w:p w14:paraId="29E65E3D" w14:textId="50C73763" w:rsidR="004B2FBD" w:rsidRPr="00555336" w:rsidRDefault="00D8489F" w:rsidP="004B2FBD">
            <w:pPr>
              <w:pBdr>
                <w:top w:val="single" w:sz="4" w:space="1" w:color="auto"/>
                <w:left w:val="single" w:sz="4" w:space="4" w:color="auto"/>
                <w:right w:val="single" w:sz="4" w:space="4" w:color="auto"/>
              </w:pBd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20,000</w:t>
            </w:r>
          </w:p>
        </w:tc>
        <w:tc>
          <w:tcPr>
            <w:tcW w:w="1260" w:type="dxa"/>
            <w:shd w:val="clear" w:color="auto" w:fill="auto"/>
            <w:vAlign w:val="bottom"/>
          </w:tcPr>
          <w:p w14:paraId="05BA2474" w14:textId="4E218EA0" w:rsidR="004B2FBD" w:rsidRPr="00555336" w:rsidRDefault="004B2FBD" w:rsidP="004B2FBD">
            <w:pPr>
              <w:pBdr>
                <w:top w:val="single" w:sz="4" w:space="1" w:color="auto"/>
                <w:left w:val="single" w:sz="4" w:space="4" w:color="auto"/>
                <w:right w:val="single" w:sz="4" w:space="4" w:color="auto"/>
              </w:pBd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w:t>
            </w:r>
          </w:p>
        </w:tc>
        <w:tc>
          <w:tcPr>
            <w:tcW w:w="1260" w:type="dxa"/>
            <w:shd w:val="clear" w:color="auto" w:fill="auto"/>
            <w:vAlign w:val="bottom"/>
          </w:tcPr>
          <w:p w14:paraId="511524E5" w14:textId="308D9BAF" w:rsidR="004B2FBD" w:rsidRPr="00555336" w:rsidRDefault="00D8489F" w:rsidP="004B2FBD">
            <w:pPr>
              <w:pBdr>
                <w:top w:val="single" w:sz="4" w:space="1" w:color="auto"/>
                <w:left w:val="single" w:sz="4" w:space="4" w:color="auto"/>
                <w:right w:val="single" w:sz="4" w:space="4" w:color="auto"/>
              </w:pBd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166,516</w:t>
            </w:r>
          </w:p>
        </w:tc>
        <w:tc>
          <w:tcPr>
            <w:tcW w:w="1260" w:type="dxa"/>
            <w:vAlign w:val="bottom"/>
          </w:tcPr>
          <w:p w14:paraId="33354C38" w14:textId="6213859F" w:rsidR="004B2FBD" w:rsidRPr="00555336" w:rsidRDefault="004B2FBD" w:rsidP="004B2FBD">
            <w:pPr>
              <w:pBdr>
                <w:top w:val="single" w:sz="4" w:space="1" w:color="auto"/>
                <w:left w:val="single" w:sz="4" w:space="4" w:color="auto"/>
                <w:right w:val="single" w:sz="4" w:space="4" w:color="auto"/>
              </w:pBd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173,114</w:t>
            </w:r>
          </w:p>
        </w:tc>
      </w:tr>
      <w:tr w:rsidR="004B2FBD" w:rsidRPr="00555336" w14:paraId="6288B387" w14:textId="77777777" w:rsidTr="00760EC4">
        <w:trPr>
          <w:trHeight w:val="30"/>
          <w:tblHeader/>
        </w:trPr>
        <w:tc>
          <w:tcPr>
            <w:tcW w:w="3600" w:type="dxa"/>
            <w:vAlign w:val="bottom"/>
          </w:tcPr>
          <w:p w14:paraId="598CBEE9" w14:textId="77777777" w:rsidR="004B2FBD" w:rsidRPr="00555336" w:rsidRDefault="004B2FBD" w:rsidP="004B2FBD">
            <w:pPr>
              <w:spacing w:line="380" w:lineRule="exact"/>
              <w:ind w:left="252" w:right="-111" w:hanging="276"/>
              <w:rPr>
                <w:rFonts w:ascii="Arial" w:hAnsi="Arial" w:cs="Arial"/>
                <w:color w:val="000000" w:themeColor="text1"/>
                <w:sz w:val="19"/>
                <w:szCs w:val="19"/>
              </w:rPr>
            </w:pPr>
            <w:r w:rsidRPr="00555336">
              <w:rPr>
                <w:rFonts w:ascii="Arial" w:hAnsi="Arial" w:cs="Arial"/>
                <w:color w:val="000000" w:themeColor="text1"/>
                <w:sz w:val="19"/>
                <w:szCs w:val="19"/>
              </w:rPr>
              <w:t>Less: Allowance for impairment</w:t>
            </w:r>
          </w:p>
        </w:tc>
        <w:tc>
          <w:tcPr>
            <w:tcW w:w="1260" w:type="dxa"/>
            <w:shd w:val="clear" w:color="auto" w:fill="auto"/>
            <w:vAlign w:val="bottom"/>
          </w:tcPr>
          <w:p w14:paraId="0784DA72" w14:textId="05A4A291" w:rsidR="004B2FBD" w:rsidRPr="00555336" w:rsidRDefault="00D8489F" w:rsidP="004B2FBD">
            <w:pPr>
              <w:pBdr>
                <w:left w:val="single" w:sz="4" w:space="4" w:color="auto"/>
                <w:bottom w:val="single" w:sz="4" w:space="1" w:color="auto"/>
                <w:right w:val="single" w:sz="4" w:space="4" w:color="auto"/>
              </w:pBd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w:t>
            </w:r>
          </w:p>
        </w:tc>
        <w:tc>
          <w:tcPr>
            <w:tcW w:w="1260" w:type="dxa"/>
            <w:shd w:val="clear" w:color="auto" w:fill="auto"/>
            <w:vAlign w:val="bottom"/>
          </w:tcPr>
          <w:p w14:paraId="0EBD0D2D" w14:textId="02ADB0E5" w:rsidR="004B2FBD" w:rsidRPr="00555336" w:rsidRDefault="004B2FBD" w:rsidP="004B2FBD">
            <w:pPr>
              <w:pBdr>
                <w:left w:val="single" w:sz="4" w:space="4" w:color="auto"/>
                <w:bottom w:val="single" w:sz="4" w:space="1" w:color="auto"/>
                <w:right w:val="single" w:sz="4" w:space="4" w:color="auto"/>
              </w:pBd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w:t>
            </w:r>
          </w:p>
        </w:tc>
        <w:tc>
          <w:tcPr>
            <w:tcW w:w="1260" w:type="dxa"/>
            <w:shd w:val="clear" w:color="auto" w:fill="auto"/>
            <w:vAlign w:val="bottom"/>
          </w:tcPr>
          <w:p w14:paraId="05AF2EF3" w14:textId="27B00988" w:rsidR="004B2FBD" w:rsidRPr="00555336" w:rsidRDefault="00D8489F" w:rsidP="004B2FBD">
            <w:pPr>
              <w:pBdr>
                <w:left w:val="single" w:sz="4" w:space="4" w:color="auto"/>
                <w:bottom w:val="single" w:sz="4" w:space="1" w:color="auto"/>
                <w:right w:val="single" w:sz="4" w:space="4" w:color="auto"/>
              </w:pBdr>
              <w:tabs>
                <w:tab w:val="decimal" w:pos="907"/>
              </w:tabs>
              <w:spacing w:line="380" w:lineRule="exact"/>
              <w:ind w:left="75" w:right="75"/>
              <w:rPr>
                <w:rFonts w:ascii="Arial" w:hAnsi="Arial" w:cs="Arial"/>
                <w:color w:val="000000" w:themeColor="text1"/>
                <w:sz w:val="19"/>
                <w:szCs w:val="19"/>
                <w:cs/>
              </w:rPr>
            </w:pPr>
            <w:r w:rsidRPr="00555336">
              <w:rPr>
                <w:rFonts w:ascii="Arial" w:hAnsi="Arial" w:cs="Arial"/>
                <w:color w:val="000000" w:themeColor="text1"/>
                <w:sz w:val="19"/>
                <w:szCs w:val="19"/>
              </w:rPr>
              <w:t>(35,893)</w:t>
            </w:r>
          </w:p>
        </w:tc>
        <w:tc>
          <w:tcPr>
            <w:tcW w:w="1260" w:type="dxa"/>
            <w:vAlign w:val="bottom"/>
          </w:tcPr>
          <w:p w14:paraId="2CA8CB36" w14:textId="10C5934F" w:rsidR="004B2FBD" w:rsidRPr="00555336" w:rsidRDefault="004B2FBD" w:rsidP="004B2FBD">
            <w:pPr>
              <w:pBdr>
                <w:left w:val="single" w:sz="4" w:space="4" w:color="auto"/>
                <w:bottom w:val="single" w:sz="4" w:space="1" w:color="auto"/>
                <w:right w:val="single" w:sz="4" w:space="4" w:color="auto"/>
              </w:pBd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(356)</w:t>
            </w:r>
          </w:p>
        </w:tc>
      </w:tr>
      <w:tr w:rsidR="004B2FBD" w:rsidRPr="00555336" w14:paraId="79A72863" w14:textId="77777777" w:rsidTr="00760EC4">
        <w:trPr>
          <w:trHeight w:val="30"/>
          <w:tblHeader/>
        </w:trPr>
        <w:tc>
          <w:tcPr>
            <w:tcW w:w="3600" w:type="dxa"/>
            <w:vAlign w:val="bottom"/>
          </w:tcPr>
          <w:p w14:paraId="315C24E0" w14:textId="42FC174E" w:rsidR="004B2FBD" w:rsidRPr="00555336" w:rsidRDefault="004B2FBD" w:rsidP="004B2FBD">
            <w:pPr>
              <w:spacing w:line="380" w:lineRule="exact"/>
              <w:ind w:left="252" w:right="-111" w:hanging="276"/>
              <w:rPr>
                <w:rFonts w:ascii="Arial" w:hAnsi="Arial" w:cs="Arial"/>
                <w:color w:val="000000" w:themeColor="text1"/>
                <w:sz w:val="19"/>
                <w:szCs w:val="19"/>
                <w:cs/>
              </w:rPr>
            </w:pPr>
            <w:r w:rsidRPr="00555336">
              <w:rPr>
                <w:rFonts w:ascii="Arial" w:hAnsi="Arial" w:cs="Arial"/>
                <w:color w:val="000000" w:themeColor="text1"/>
                <w:sz w:val="19"/>
                <w:szCs w:val="19"/>
              </w:rPr>
              <w:t xml:space="preserve">Net </w:t>
            </w:r>
            <w:r w:rsidRPr="00555336">
              <w:rPr>
                <w:rFonts w:ascii="Arial" w:hAnsi="Arial" w:cs="Arial"/>
                <w:color w:val="000000" w:themeColor="text1"/>
                <w:sz w:val="19"/>
                <w:szCs w:val="19"/>
                <w:cs/>
              </w:rPr>
              <w:t>(</w:t>
            </w:r>
            <w:r w:rsidRPr="00555336">
              <w:rPr>
                <w:rFonts w:ascii="Arial" w:hAnsi="Arial" w:cs="Arial"/>
                <w:color w:val="000000" w:themeColor="text1"/>
                <w:sz w:val="19"/>
                <w:szCs w:val="19"/>
              </w:rPr>
              <w:t>Note 7</w:t>
            </w:r>
            <w:r w:rsidRPr="00555336">
              <w:rPr>
                <w:rFonts w:ascii="Arial" w:hAnsi="Arial" w:cs="Arial"/>
                <w:color w:val="000000" w:themeColor="text1"/>
                <w:sz w:val="19"/>
                <w:szCs w:val="19"/>
                <w:cs/>
              </w:rPr>
              <w:t>)</w:t>
            </w:r>
          </w:p>
        </w:tc>
        <w:tc>
          <w:tcPr>
            <w:tcW w:w="1260" w:type="dxa"/>
            <w:shd w:val="clear" w:color="auto" w:fill="auto"/>
            <w:vAlign w:val="bottom"/>
          </w:tcPr>
          <w:p w14:paraId="36FF6F41" w14:textId="05CA8560" w:rsidR="004B2FBD" w:rsidRPr="00555336" w:rsidRDefault="00D8489F" w:rsidP="004B2FBD">
            <w:pP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20,000</w:t>
            </w:r>
          </w:p>
        </w:tc>
        <w:tc>
          <w:tcPr>
            <w:tcW w:w="1260" w:type="dxa"/>
            <w:shd w:val="clear" w:color="auto" w:fill="auto"/>
            <w:vAlign w:val="bottom"/>
          </w:tcPr>
          <w:p w14:paraId="005BEE34" w14:textId="184DB663" w:rsidR="004B2FBD" w:rsidRPr="00555336" w:rsidRDefault="004B2FBD" w:rsidP="004B2FBD">
            <w:pPr>
              <w:tabs>
                <w:tab w:val="decimal" w:pos="907"/>
              </w:tabs>
              <w:spacing w:line="380" w:lineRule="exact"/>
              <w:ind w:left="-58"/>
              <w:rPr>
                <w:rFonts w:ascii="Arial" w:hAnsi="Arial" w:cs="Arial"/>
                <w:color w:val="000000" w:themeColor="text1"/>
                <w:sz w:val="19"/>
                <w:szCs w:val="19"/>
              </w:rPr>
            </w:pPr>
            <w:r w:rsidRPr="00555336">
              <w:rPr>
                <w:rFonts w:ascii="Arial" w:hAnsi="Arial" w:cs="Arial"/>
                <w:color w:val="000000" w:themeColor="text1"/>
                <w:sz w:val="19"/>
                <w:szCs w:val="19"/>
              </w:rPr>
              <w:t>-</w:t>
            </w:r>
          </w:p>
        </w:tc>
        <w:tc>
          <w:tcPr>
            <w:tcW w:w="1260" w:type="dxa"/>
            <w:shd w:val="clear" w:color="auto" w:fill="auto"/>
            <w:vAlign w:val="bottom"/>
          </w:tcPr>
          <w:p w14:paraId="61CDEF58" w14:textId="132134D3" w:rsidR="004B2FBD" w:rsidRPr="00555336" w:rsidRDefault="00D8489F" w:rsidP="004B2FBD">
            <w:pP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130,623</w:t>
            </w:r>
          </w:p>
        </w:tc>
        <w:tc>
          <w:tcPr>
            <w:tcW w:w="1260" w:type="dxa"/>
            <w:shd w:val="clear" w:color="auto" w:fill="auto"/>
            <w:vAlign w:val="bottom"/>
          </w:tcPr>
          <w:p w14:paraId="3463F47D" w14:textId="4BF06ABA" w:rsidR="004B2FBD" w:rsidRPr="00555336" w:rsidRDefault="004B2FBD" w:rsidP="004B2FBD">
            <w:pPr>
              <w:tabs>
                <w:tab w:val="decimal" w:pos="907"/>
              </w:tabs>
              <w:spacing w:line="380" w:lineRule="exact"/>
              <w:ind w:left="-58"/>
              <w:rPr>
                <w:rFonts w:ascii="Arial" w:hAnsi="Arial" w:cs="Arial"/>
                <w:color w:val="000000" w:themeColor="text1"/>
                <w:sz w:val="19"/>
                <w:szCs w:val="19"/>
              </w:rPr>
            </w:pPr>
            <w:r w:rsidRPr="00555336">
              <w:rPr>
                <w:rFonts w:ascii="Arial" w:hAnsi="Arial" w:cs="Arial"/>
                <w:color w:val="000000" w:themeColor="text1"/>
                <w:sz w:val="19"/>
                <w:szCs w:val="19"/>
              </w:rPr>
              <w:t>172,758</w:t>
            </w:r>
          </w:p>
        </w:tc>
      </w:tr>
      <w:tr w:rsidR="004B2FBD" w:rsidRPr="00555336" w14:paraId="735FA07E" w14:textId="77777777" w:rsidTr="00760EC4">
        <w:trPr>
          <w:trHeight w:val="30"/>
          <w:tblHeader/>
        </w:trPr>
        <w:tc>
          <w:tcPr>
            <w:tcW w:w="3600" w:type="dxa"/>
            <w:vAlign w:val="bottom"/>
          </w:tcPr>
          <w:p w14:paraId="1EF1E6DE" w14:textId="77777777" w:rsidR="004B2FBD" w:rsidRPr="00555336" w:rsidRDefault="004B2FBD" w:rsidP="004B2FBD">
            <w:pPr>
              <w:spacing w:line="380" w:lineRule="exact"/>
              <w:ind w:left="252" w:right="-111" w:hanging="276"/>
              <w:rPr>
                <w:rFonts w:ascii="Arial" w:hAnsi="Arial" w:cs="Arial"/>
                <w:color w:val="000000" w:themeColor="text1"/>
                <w:sz w:val="19"/>
                <w:szCs w:val="19"/>
              </w:rPr>
            </w:pPr>
            <w:r w:rsidRPr="00555336">
              <w:rPr>
                <w:rFonts w:ascii="Arial" w:hAnsi="Arial" w:cs="Arial"/>
                <w:color w:val="000000" w:themeColor="text1"/>
                <w:sz w:val="19"/>
                <w:szCs w:val="19"/>
              </w:rPr>
              <w:t>Long-term loans to other joint operation</w:t>
            </w:r>
          </w:p>
        </w:tc>
        <w:tc>
          <w:tcPr>
            <w:tcW w:w="1260" w:type="dxa"/>
            <w:shd w:val="clear" w:color="auto" w:fill="auto"/>
            <w:vAlign w:val="bottom"/>
          </w:tcPr>
          <w:p w14:paraId="41328D52" w14:textId="3F00B862" w:rsidR="004B2FBD" w:rsidRPr="00555336" w:rsidRDefault="00D8489F" w:rsidP="004B2FBD">
            <w:pPr>
              <w:pBdr>
                <w:top w:val="single" w:sz="4" w:space="1" w:color="auto"/>
                <w:left w:val="single" w:sz="4" w:space="4" w:color="auto"/>
                <w:right w:val="single" w:sz="4" w:space="4" w:color="auto"/>
              </w:pBd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13,036</w:t>
            </w:r>
          </w:p>
        </w:tc>
        <w:tc>
          <w:tcPr>
            <w:tcW w:w="1260" w:type="dxa"/>
            <w:shd w:val="clear" w:color="auto" w:fill="auto"/>
            <w:vAlign w:val="bottom"/>
          </w:tcPr>
          <w:p w14:paraId="4B6455E2" w14:textId="4C9F2024" w:rsidR="004B2FBD" w:rsidRPr="00555336" w:rsidRDefault="004B2FBD" w:rsidP="004B2FBD">
            <w:pPr>
              <w:pBdr>
                <w:top w:val="single" w:sz="4" w:space="1" w:color="auto"/>
                <w:left w:val="single" w:sz="4" w:space="4" w:color="auto"/>
                <w:right w:val="single" w:sz="4" w:space="4" w:color="auto"/>
              </w:pBd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12,540</w:t>
            </w:r>
          </w:p>
        </w:tc>
        <w:tc>
          <w:tcPr>
            <w:tcW w:w="1260" w:type="dxa"/>
            <w:shd w:val="clear" w:color="auto" w:fill="auto"/>
            <w:vAlign w:val="bottom"/>
          </w:tcPr>
          <w:p w14:paraId="633FA9CC" w14:textId="7BF44257" w:rsidR="004B2FBD" w:rsidRPr="00555336" w:rsidRDefault="00D8489F" w:rsidP="004B2FBD">
            <w:pPr>
              <w:pBdr>
                <w:top w:val="single" w:sz="4" w:space="1" w:color="auto"/>
                <w:left w:val="single" w:sz="4" w:space="4" w:color="auto"/>
                <w:right w:val="single" w:sz="4" w:space="4" w:color="auto"/>
              </w:pBd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w:t>
            </w:r>
          </w:p>
        </w:tc>
        <w:tc>
          <w:tcPr>
            <w:tcW w:w="1260" w:type="dxa"/>
            <w:vAlign w:val="bottom"/>
          </w:tcPr>
          <w:p w14:paraId="1C61EA20" w14:textId="3A8AE3FD" w:rsidR="004B2FBD" w:rsidRPr="00555336" w:rsidRDefault="004B2FBD" w:rsidP="004B2FBD">
            <w:pPr>
              <w:pBdr>
                <w:top w:val="single" w:sz="4" w:space="1" w:color="auto"/>
                <w:left w:val="single" w:sz="4" w:space="4" w:color="auto"/>
                <w:right w:val="single" w:sz="4" w:space="4" w:color="auto"/>
              </w:pBd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w:t>
            </w:r>
          </w:p>
        </w:tc>
      </w:tr>
      <w:tr w:rsidR="004B2FBD" w:rsidRPr="00555336" w14:paraId="4D251BDF" w14:textId="77777777" w:rsidTr="00760EC4">
        <w:trPr>
          <w:trHeight w:val="30"/>
          <w:tblHeader/>
        </w:trPr>
        <w:tc>
          <w:tcPr>
            <w:tcW w:w="3600" w:type="dxa"/>
            <w:vAlign w:val="bottom"/>
          </w:tcPr>
          <w:p w14:paraId="369CFDEE" w14:textId="77777777" w:rsidR="004B2FBD" w:rsidRPr="00555336" w:rsidRDefault="004B2FBD" w:rsidP="004B2FBD">
            <w:pPr>
              <w:spacing w:line="380" w:lineRule="exact"/>
              <w:ind w:left="245" w:right="-115" w:hanging="274"/>
              <w:rPr>
                <w:rFonts w:ascii="Arial" w:hAnsi="Arial" w:cs="Arial"/>
                <w:color w:val="000000" w:themeColor="text1"/>
                <w:sz w:val="19"/>
                <w:szCs w:val="19"/>
              </w:rPr>
            </w:pPr>
            <w:r w:rsidRPr="00555336">
              <w:rPr>
                <w:rFonts w:ascii="Arial" w:hAnsi="Arial" w:cs="Arial"/>
                <w:color w:val="000000" w:themeColor="text1"/>
                <w:sz w:val="19"/>
                <w:szCs w:val="19"/>
              </w:rPr>
              <w:t>Less: Allowance for impairment</w:t>
            </w:r>
          </w:p>
        </w:tc>
        <w:tc>
          <w:tcPr>
            <w:tcW w:w="1260" w:type="dxa"/>
            <w:shd w:val="clear" w:color="auto" w:fill="auto"/>
            <w:vAlign w:val="bottom"/>
          </w:tcPr>
          <w:p w14:paraId="3FC66C8D" w14:textId="4B04D415" w:rsidR="004B2FBD" w:rsidRPr="00555336" w:rsidRDefault="00D8489F" w:rsidP="004B2FBD">
            <w:pPr>
              <w:pBdr>
                <w:left w:val="single" w:sz="4" w:space="4" w:color="auto"/>
                <w:bottom w:val="single" w:sz="4" w:space="1" w:color="auto"/>
                <w:right w:val="single" w:sz="4" w:space="4" w:color="auto"/>
              </w:pBd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(13,036)</w:t>
            </w:r>
          </w:p>
        </w:tc>
        <w:tc>
          <w:tcPr>
            <w:tcW w:w="1260" w:type="dxa"/>
            <w:shd w:val="clear" w:color="auto" w:fill="auto"/>
            <w:vAlign w:val="bottom"/>
          </w:tcPr>
          <w:p w14:paraId="3A3F35F0" w14:textId="285E3D03" w:rsidR="004B2FBD" w:rsidRPr="00555336" w:rsidRDefault="004B2FBD" w:rsidP="004B2FBD">
            <w:pPr>
              <w:pBdr>
                <w:left w:val="single" w:sz="4" w:space="4" w:color="auto"/>
                <w:bottom w:val="single" w:sz="4" w:space="1" w:color="auto"/>
                <w:right w:val="single" w:sz="4" w:space="4" w:color="auto"/>
              </w:pBd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(12,540)</w:t>
            </w:r>
          </w:p>
        </w:tc>
        <w:tc>
          <w:tcPr>
            <w:tcW w:w="1260" w:type="dxa"/>
            <w:shd w:val="clear" w:color="auto" w:fill="auto"/>
            <w:vAlign w:val="bottom"/>
          </w:tcPr>
          <w:p w14:paraId="2605146D" w14:textId="64A1EC94" w:rsidR="004B2FBD" w:rsidRPr="00555336" w:rsidRDefault="00D8489F" w:rsidP="004B2FBD">
            <w:pPr>
              <w:pBdr>
                <w:left w:val="single" w:sz="4" w:space="4" w:color="auto"/>
                <w:bottom w:val="single" w:sz="4" w:space="1" w:color="auto"/>
                <w:right w:val="single" w:sz="4" w:space="4" w:color="auto"/>
              </w:pBdr>
              <w:tabs>
                <w:tab w:val="decimal" w:pos="907"/>
              </w:tabs>
              <w:spacing w:line="380" w:lineRule="exact"/>
              <w:ind w:left="75" w:right="75"/>
              <w:rPr>
                <w:rFonts w:ascii="Arial" w:hAnsi="Arial" w:cs="Arial"/>
                <w:color w:val="000000" w:themeColor="text1"/>
                <w:sz w:val="19"/>
                <w:szCs w:val="19"/>
                <w:cs/>
              </w:rPr>
            </w:pPr>
            <w:r w:rsidRPr="00555336">
              <w:rPr>
                <w:rFonts w:ascii="Arial" w:hAnsi="Arial" w:cs="Arial"/>
                <w:color w:val="000000" w:themeColor="text1"/>
                <w:sz w:val="19"/>
                <w:szCs w:val="19"/>
              </w:rPr>
              <w:t>-</w:t>
            </w:r>
          </w:p>
        </w:tc>
        <w:tc>
          <w:tcPr>
            <w:tcW w:w="1260" w:type="dxa"/>
            <w:vAlign w:val="bottom"/>
          </w:tcPr>
          <w:p w14:paraId="2BED6414" w14:textId="5F869395" w:rsidR="004B2FBD" w:rsidRPr="00555336" w:rsidRDefault="004B2FBD" w:rsidP="004B2FBD">
            <w:pPr>
              <w:pBdr>
                <w:left w:val="single" w:sz="4" w:space="4" w:color="auto"/>
                <w:bottom w:val="single" w:sz="4" w:space="1" w:color="auto"/>
                <w:right w:val="single" w:sz="4" w:space="4" w:color="auto"/>
              </w:pBd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w:t>
            </w:r>
          </w:p>
        </w:tc>
      </w:tr>
      <w:tr w:rsidR="004B2FBD" w:rsidRPr="00555336" w14:paraId="24099024" w14:textId="77777777" w:rsidTr="00760EC4">
        <w:trPr>
          <w:trHeight w:val="30"/>
          <w:tblHeader/>
        </w:trPr>
        <w:tc>
          <w:tcPr>
            <w:tcW w:w="3600" w:type="dxa"/>
            <w:vAlign w:val="bottom"/>
          </w:tcPr>
          <w:p w14:paraId="23AB143A" w14:textId="77777777" w:rsidR="004B2FBD" w:rsidRPr="00555336" w:rsidRDefault="004B2FBD" w:rsidP="004B2FBD">
            <w:pPr>
              <w:spacing w:line="380" w:lineRule="exact"/>
              <w:ind w:left="252" w:right="-111" w:hanging="276"/>
              <w:rPr>
                <w:rFonts w:ascii="Arial" w:hAnsi="Arial" w:cs="Arial"/>
                <w:color w:val="000000" w:themeColor="text1"/>
                <w:sz w:val="19"/>
                <w:szCs w:val="19"/>
                <w:cs/>
              </w:rPr>
            </w:pPr>
            <w:r w:rsidRPr="00555336">
              <w:rPr>
                <w:rFonts w:ascii="Arial" w:hAnsi="Arial" w:cs="Arial"/>
                <w:color w:val="000000" w:themeColor="text1"/>
                <w:sz w:val="19"/>
                <w:szCs w:val="19"/>
              </w:rPr>
              <w:t>Net</w:t>
            </w:r>
          </w:p>
        </w:tc>
        <w:tc>
          <w:tcPr>
            <w:tcW w:w="1260" w:type="dxa"/>
            <w:shd w:val="clear" w:color="auto" w:fill="auto"/>
            <w:vAlign w:val="bottom"/>
          </w:tcPr>
          <w:p w14:paraId="7533C338" w14:textId="13490A24" w:rsidR="004B2FBD" w:rsidRPr="00555336" w:rsidRDefault="00D8489F" w:rsidP="004B2FBD">
            <w:pP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w:t>
            </w:r>
          </w:p>
        </w:tc>
        <w:tc>
          <w:tcPr>
            <w:tcW w:w="1260" w:type="dxa"/>
            <w:shd w:val="clear" w:color="auto" w:fill="auto"/>
            <w:vAlign w:val="bottom"/>
          </w:tcPr>
          <w:p w14:paraId="5DD5267D" w14:textId="2DF8584B" w:rsidR="004B2FBD" w:rsidRPr="00555336" w:rsidRDefault="004B2FBD" w:rsidP="004B2FBD">
            <w:pPr>
              <w:tabs>
                <w:tab w:val="decimal" w:pos="907"/>
              </w:tabs>
              <w:spacing w:line="380" w:lineRule="exact"/>
              <w:ind w:left="-58"/>
              <w:rPr>
                <w:rFonts w:ascii="Arial" w:hAnsi="Arial" w:cs="Arial"/>
                <w:color w:val="000000" w:themeColor="text1"/>
                <w:sz w:val="19"/>
                <w:szCs w:val="19"/>
              </w:rPr>
            </w:pPr>
            <w:r w:rsidRPr="00555336">
              <w:rPr>
                <w:rFonts w:ascii="Arial" w:hAnsi="Arial" w:cs="Arial"/>
                <w:color w:val="000000" w:themeColor="text1"/>
                <w:sz w:val="19"/>
                <w:szCs w:val="19"/>
              </w:rPr>
              <w:t>-</w:t>
            </w:r>
          </w:p>
        </w:tc>
        <w:tc>
          <w:tcPr>
            <w:tcW w:w="1260" w:type="dxa"/>
            <w:shd w:val="clear" w:color="auto" w:fill="auto"/>
            <w:vAlign w:val="bottom"/>
          </w:tcPr>
          <w:p w14:paraId="55328005" w14:textId="32FDD60A" w:rsidR="004B2FBD" w:rsidRPr="00555336" w:rsidRDefault="00D8489F" w:rsidP="004B2FBD">
            <w:pP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w:t>
            </w:r>
          </w:p>
        </w:tc>
        <w:tc>
          <w:tcPr>
            <w:tcW w:w="1260" w:type="dxa"/>
            <w:shd w:val="clear" w:color="auto" w:fill="auto"/>
            <w:vAlign w:val="bottom"/>
          </w:tcPr>
          <w:p w14:paraId="0D662E44" w14:textId="37E33F40" w:rsidR="004B2FBD" w:rsidRPr="00555336" w:rsidRDefault="004B2FBD" w:rsidP="004B2FBD">
            <w:pPr>
              <w:tabs>
                <w:tab w:val="decimal" w:pos="907"/>
              </w:tabs>
              <w:spacing w:line="380" w:lineRule="exact"/>
              <w:ind w:left="-58"/>
              <w:rPr>
                <w:rFonts w:ascii="Arial" w:hAnsi="Arial" w:cs="Arial"/>
                <w:color w:val="000000" w:themeColor="text1"/>
                <w:sz w:val="19"/>
                <w:szCs w:val="19"/>
              </w:rPr>
            </w:pPr>
            <w:r w:rsidRPr="00555336">
              <w:rPr>
                <w:rFonts w:ascii="Arial" w:hAnsi="Arial" w:cs="Arial"/>
                <w:color w:val="000000" w:themeColor="text1"/>
                <w:sz w:val="19"/>
                <w:szCs w:val="19"/>
              </w:rPr>
              <w:t>-</w:t>
            </w:r>
          </w:p>
        </w:tc>
      </w:tr>
      <w:tr w:rsidR="00415DCA" w:rsidRPr="00555336" w14:paraId="09E2C77F" w14:textId="77777777" w:rsidTr="00760EC4">
        <w:trPr>
          <w:trHeight w:val="30"/>
          <w:tblHeader/>
        </w:trPr>
        <w:tc>
          <w:tcPr>
            <w:tcW w:w="3600" w:type="dxa"/>
            <w:vAlign w:val="bottom"/>
          </w:tcPr>
          <w:p w14:paraId="02D79D29" w14:textId="77777777" w:rsidR="00415DCA" w:rsidRPr="00555336" w:rsidRDefault="00415DCA" w:rsidP="00415DCA">
            <w:pPr>
              <w:spacing w:line="380" w:lineRule="exact"/>
              <w:ind w:left="252" w:right="-111" w:hanging="276"/>
              <w:rPr>
                <w:rFonts w:ascii="Arial" w:hAnsi="Arial" w:cs="Arial"/>
                <w:color w:val="000000" w:themeColor="text1"/>
                <w:sz w:val="19"/>
                <w:szCs w:val="19"/>
              </w:rPr>
            </w:pPr>
            <w:r w:rsidRPr="00555336">
              <w:rPr>
                <w:rFonts w:ascii="Arial" w:hAnsi="Arial" w:cs="Arial"/>
                <w:color w:val="000000" w:themeColor="text1"/>
                <w:sz w:val="19"/>
                <w:szCs w:val="19"/>
              </w:rPr>
              <w:t>Long-term loan to unrelated parties</w:t>
            </w:r>
          </w:p>
        </w:tc>
        <w:tc>
          <w:tcPr>
            <w:tcW w:w="1260" w:type="dxa"/>
            <w:shd w:val="clear" w:color="auto" w:fill="auto"/>
            <w:vAlign w:val="bottom"/>
          </w:tcPr>
          <w:p w14:paraId="24B4DC0D" w14:textId="10B72B05" w:rsidR="00415DCA" w:rsidRPr="00555336" w:rsidRDefault="00415DCA" w:rsidP="00415DCA">
            <w:pPr>
              <w:pBdr>
                <w:top w:val="single" w:sz="4" w:space="1" w:color="auto"/>
                <w:left w:val="single" w:sz="4" w:space="4" w:color="auto"/>
                <w:right w:val="single" w:sz="4" w:space="4" w:color="auto"/>
              </w:pBd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298,131</w:t>
            </w:r>
          </w:p>
        </w:tc>
        <w:tc>
          <w:tcPr>
            <w:tcW w:w="1260" w:type="dxa"/>
            <w:shd w:val="clear" w:color="auto" w:fill="auto"/>
            <w:vAlign w:val="bottom"/>
          </w:tcPr>
          <w:p w14:paraId="496AB45E" w14:textId="1C94AEAC" w:rsidR="00415DCA" w:rsidRPr="00555336" w:rsidRDefault="00415DCA" w:rsidP="00415DCA">
            <w:pPr>
              <w:pBdr>
                <w:top w:val="single" w:sz="4" w:space="1" w:color="auto"/>
                <w:left w:val="single" w:sz="4" w:space="4" w:color="auto"/>
                <w:right w:val="single" w:sz="4" w:space="4" w:color="auto"/>
              </w:pBd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298,131</w:t>
            </w:r>
          </w:p>
        </w:tc>
        <w:tc>
          <w:tcPr>
            <w:tcW w:w="1260" w:type="dxa"/>
            <w:shd w:val="clear" w:color="auto" w:fill="auto"/>
            <w:vAlign w:val="bottom"/>
          </w:tcPr>
          <w:p w14:paraId="1D965C3B" w14:textId="07891699" w:rsidR="00415DCA" w:rsidRPr="00555336" w:rsidRDefault="00415DCA" w:rsidP="00415DCA">
            <w:pPr>
              <w:pBdr>
                <w:top w:val="single" w:sz="4" w:space="1" w:color="auto"/>
                <w:left w:val="single" w:sz="4" w:space="4" w:color="auto"/>
                <w:right w:val="single" w:sz="4" w:space="4" w:color="auto"/>
              </w:pBd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298,131</w:t>
            </w:r>
          </w:p>
        </w:tc>
        <w:tc>
          <w:tcPr>
            <w:tcW w:w="1260" w:type="dxa"/>
            <w:vAlign w:val="bottom"/>
          </w:tcPr>
          <w:p w14:paraId="2C5D145C" w14:textId="6C632541" w:rsidR="00415DCA" w:rsidRPr="00555336" w:rsidRDefault="00415DCA" w:rsidP="00415DCA">
            <w:pPr>
              <w:pBdr>
                <w:top w:val="single" w:sz="4" w:space="1" w:color="auto"/>
                <w:left w:val="single" w:sz="4" w:space="4" w:color="auto"/>
                <w:right w:val="single" w:sz="4" w:space="4" w:color="auto"/>
              </w:pBd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298,131</w:t>
            </w:r>
          </w:p>
        </w:tc>
      </w:tr>
      <w:tr w:rsidR="00415DCA" w:rsidRPr="00555336" w14:paraId="1741A3EB" w14:textId="77777777" w:rsidTr="00760EC4">
        <w:trPr>
          <w:trHeight w:val="30"/>
          <w:tblHeader/>
        </w:trPr>
        <w:tc>
          <w:tcPr>
            <w:tcW w:w="3600" w:type="dxa"/>
            <w:vAlign w:val="bottom"/>
          </w:tcPr>
          <w:p w14:paraId="5C0BFDD8" w14:textId="33C608F4" w:rsidR="00415DCA" w:rsidRPr="00555336" w:rsidRDefault="00415DCA" w:rsidP="00415DCA">
            <w:pPr>
              <w:spacing w:line="380" w:lineRule="exact"/>
              <w:ind w:left="507" w:right="-111" w:hanging="540"/>
              <w:rPr>
                <w:rFonts w:ascii="Arial" w:hAnsi="Arial" w:cs="Arial"/>
                <w:color w:val="000000" w:themeColor="text1"/>
                <w:sz w:val="19"/>
                <w:szCs w:val="19"/>
              </w:rPr>
            </w:pPr>
            <w:r w:rsidRPr="00555336">
              <w:rPr>
                <w:rFonts w:ascii="Arial" w:hAnsi="Arial" w:cs="Arial"/>
                <w:color w:val="000000" w:themeColor="text1"/>
                <w:sz w:val="19"/>
                <w:szCs w:val="19"/>
              </w:rPr>
              <w:t>Less: Allowance for impairment</w:t>
            </w:r>
          </w:p>
        </w:tc>
        <w:tc>
          <w:tcPr>
            <w:tcW w:w="1260" w:type="dxa"/>
            <w:shd w:val="clear" w:color="auto" w:fill="auto"/>
            <w:vAlign w:val="bottom"/>
          </w:tcPr>
          <w:p w14:paraId="161C41F0" w14:textId="20368522" w:rsidR="00415DCA" w:rsidRPr="00555336" w:rsidRDefault="00415DCA" w:rsidP="00415DCA">
            <w:pPr>
              <w:pBdr>
                <w:left w:val="single" w:sz="4" w:space="4" w:color="auto"/>
                <w:bottom w:val="single" w:sz="4" w:space="1" w:color="auto"/>
                <w:right w:val="single" w:sz="4" w:space="4" w:color="auto"/>
              </w:pBd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(117,593)</w:t>
            </w:r>
          </w:p>
        </w:tc>
        <w:tc>
          <w:tcPr>
            <w:tcW w:w="1260" w:type="dxa"/>
            <w:shd w:val="clear" w:color="auto" w:fill="auto"/>
            <w:vAlign w:val="bottom"/>
          </w:tcPr>
          <w:p w14:paraId="6F6C71B3" w14:textId="34D007FD" w:rsidR="00415DCA" w:rsidRPr="00555336" w:rsidRDefault="00415DCA" w:rsidP="00415DCA">
            <w:pPr>
              <w:pBdr>
                <w:left w:val="single" w:sz="4" w:space="4" w:color="auto"/>
                <w:bottom w:val="single" w:sz="4" w:space="1" w:color="auto"/>
                <w:right w:val="single" w:sz="4" w:space="4" w:color="auto"/>
              </w:pBd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(102,992)</w:t>
            </w:r>
          </w:p>
        </w:tc>
        <w:tc>
          <w:tcPr>
            <w:tcW w:w="1260" w:type="dxa"/>
            <w:shd w:val="clear" w:color="auto" w:fill="auto"/>
            <w:vAlign w:val="bottom"/>
          </w:tcPr>
          <w:p w14:paraId="39746B95" w14:textId="3134ADE5" w:rsidR="00415DCA" w:rsidRPr="00555336" w:rsidRDefault="00415DCA" w:rsidP="00415DCA">
            <w:pPr>
              <w:pBdr>
                <w:left w:val="single" w:sz="4" w:space="4" w:color="auto"/>
                <w:bottom w:val="single" w:sz="4" w:space="1" w:color="auto"/>
                <w:right w:val="single" w:sz="4" w:space="4" w:color="auto"/>
              </w:pBdr>
              <w:tabs>
                <w:tab w:val="decimal" w:pos="907"/>
              </w:tabs>
              <w:spacing w:line="380" w:lineRule="exact"/>
              <w:ind w:left="75" w:right="75"/>
              <w:rPr>
                <w:rFonts w:ascii="Arial" w:hAnsi="Arial" w:cs="Arial"/>
                <w:color w:val="000000" w:themeColor="text1"/>
                <w:sz w:val="19"/>
                <w:szCs w:val="19"/>
                <w:cs/>
              </w:rPr>
            </w:pPr>
            <w:r w:rsidRPr="00555336">
              <w:rPr>
                <w:rFonts w:ascii="Arial" w:hAnsi="Arial" w:cs="Arial"/>
                <w:color w:val="000000" w:themeColor="text1"/>
                <w:sz w:val="19"/>
                <w:szCs w:val="19"/>
              </w:rPr>
              <w:t>(117,593)</w:t>
            </w:r>
          </w:p>
        </w:tc>
        <w:tc>
          <w:tcPr>
            <w:tcW w:w="1260" w:type="dxa"/>
            <w:vAlign w:val="bottom"/>
          </w:tcPr>
          <w:p w14:paraId="1295C8B6" w14:textId="356D0A4D" w:rsidR="00415DCA" w:rsidRPr="00555336" w:rsidRDefault="00415DCA" w:rsidP="00415DCA">
            <w:pPr>
              <w:pBdr>
                <w:left w:val="single" w:sz="4" w:space="4" w:color="auto"/>
                <w:bottom w:val="single" w:sz="4" w:space="1" w:color="auto"/>
                <w:right w:val="single" w:sz="4" w:space="4" w:color="auto"/>
              </w:pBdr>
              <w:tabs>
                <w:tab w:val="decimal" w:pos="907"/>
              </w:tabs>
              <w:spacing w:line="380" w:lineRule="exact"/>
              <w:ind w:left="75" w:right="75"/>
              <w:rPr>
                <w:rFonts w:ascii="Arial" w:hAnsi="Arial" w:cs="Arial"/>
                <w:color w:val="000000" w:themeColor="text1"/>
                <w:sz w:val="19"/>
                <w:szCs w:val="19"/>
              </w:rPr>
            </w:pPr>
            <w:r w:rsidRPr="00555336">
              <w:rPr>
                <w:rFonts w:ascii="Arial" w:hAnsi="Arial" w:cs="Arial"/>
                <w:color w:val="000000" w:themeColor="text1"/>
                <w:sz w:val="19"/>
                <w:szCs w:val="19"/>
              </w:rPr>
              <w:t>(102,992)</w:t>
            </w:r>
          </w:p>
        </w:tc>
      </w:tr>
      <w:tr w:rsidR="00415DCA" w:rsidRPr="00555336" w14:paraId="2E48FEC5" w14:textId="77777777" w:rsidTr="00760EC4">
        <w:trPr>
          <w:trHeight w:val="30"/>
          <w:tblHeader/>
        </w:trPr>
        <w:tc>
          <w:tcPr>
            <w:tcW w:w="3600" w:type="dxa"/>
            <w:vAlign w:val="bottom"/>
          </w:tcPr>
          <w:p w14:paraId="4C3A31E2" w14:textId="77777777" w:rsidR="00415DCA" w:rsidRPr="00555336" w:rsidRDefault="00415DCA" w:rsidP="00415DCA">
            <w:pPr>
              <w:spacing w:line="380" w:lineRule="exact"/>
              <w:ind w:left="252" w:right="-111" w:hanging="276"/>
              <w:rPr>
                <w:rFonts w:ascii="Arial" w:hAnsi="Arial" w:cs="Arial"/>
                <w:color w:val="000000" w:themeColor="text1"/>
                <w:sz w:val="19"/>
                <w:szCs w:val="19"/>
              </w:rPr>
            </w:pPr>
            <w:r w:rsidRPr="00555336">
              <w:rPr>
                <w:rFonts w:ascii="Arial" w:hAnsi="Arial" w:cs="Arial"/>
                <w:color w:val="000000" w:themeColor="text1"/>
                <w:sz w:val="19"/>
                <w:szCs w:val="19"/>
              </w:rPr>
              <w:t>Total</w:t>
            </w:r>
          </w:p>
        </w:tc>
        <w:tc>
          <w:tcPr>
            <w:tcW w:w="1260" w:type="dxa"/>
            <w:shd w:val="clear" w:color="auto" w:fill="auto"/>
            <w:vAlign w:val="bottom"/>
          </w:tcPr>
          <w:p w14:paraId="6F9877D3" w14:textId="40AC1DC0" w:rsidR="00415DCA" w:rsidRPr="00555336" w:rsidRDefault="00415DCA" w:rsidP="00415DCA">
            <w:pPr>
              <w:pBdr>
                <w:bottom w:val="single" w:sz="4" w:space="1" w:color="auto"/>
              </w:pBdr>
              <w:tabs>
                <w:tab w:val="decimal" w:pos="907"/>
              </w:tabs>
              <w:spacing w:line="380" w:lineRule="exact"/>
              <w:ind w:left="-15" w:right="-15"/>
              <w:rPr>
                <w:rFonts w:ascii="Arial" w:hAnsi="Arial" w:cs="Arial"/>
                <w:color w:val="000000" w:themeColor="text1"/>
                <w:sz w:val="19"/>
                <w:szCs w:val="19"/>
              </w:rPr>
            </w:pPr>
            <w:r w:rsidRPr="00555336">
              <w:rPr>
                <w:rFonts w:ascii="Arial" w:hAnsi="Arial" w:cs="Arial"/>
                <w:color w:val="000000" w:themeColor="text1"/>
                <w:sz w:val="19"/>
                <w:szCs w:val="19"/>
              </w:rPr>
              <w:t>180,538</w:t>
            </w:r>
          </w:p>
        </w:tc>
        <w:tc>
          <w:tcPr>
            <w:tcW w:w="1260" w:type="dxa"/>
            <w:shd w:val="clear" w:color="auto" w:fill="auto"/>
            <w:vAlign w:val="bottom"/>
          </w:tcPr>
          <w:p w14:paraId="4739D9DB" w14:textId="4AA57214" w:rsidR="00415DCA" w:rsidRPr="00555336" w:rsidRDefault="00415DCA" w:rsidP="00415DCA">
            <w:pPr>
              <w:pBdr>
                <w:bottom w:val="single" w:sz="4" w:space="1" w:color="auto"/>
              </w:pBdr>
              <w:tabs>
                <w:tab w:val="decimal" w:pos="907"/>
              </w:tabs>
              <w:spacing w:line="380" w:lineRule="exact"/>
              <w:ind w:left="-58"/>
              <w:rPr>
                <w:rFonts w:ascii="Arial" w:hAnsi="Arial" w:cs="Arial"/>
                <w:color w:val="000000" w:themeColor="text1"/>
                <w:sz w:val="19"/>
                <w:szCs w:val="19"/>
                <w:cs/>
              </w:rPr>
            </w:pPr>
            <w:r w:rsidRPr="00555336">
              <w:rPr>
                <w:rFonts w:ascii="Arial" w:hAnsi="Arial" w:cs="Arial"/>
                <w:color w:val="000000" w:themeColor="text1"/>
                <w:sz w:val="19"/>
                <w:szCs w:val="19"/>
              </w:rPr>
              <w:t>195,139</w:t>
            </w:r>
          </w:p>
        </w:tc>
        <w:tc>
          <w:tcPr>
            <w:tcW w:w="1260" w:type="dxa"/>
            <w:shd w:val="clear" w:color="auto" w:fill="auto"/>
            <w:vAlign w:val="bottom"/>
          </w:tcPr>
          <w:p w14:paraId="1167784F" w14:textId="4CFFFA84" w:rsidR="00415DCA" w:rsidRPr="00555336" w:rsidRDefault="00415DCA" w:rsidP="00415DCA">
            <w:pPr>
              <w:pBdr>
                <w:bottom w:val="single" w:sz="4" w:space="1" w:color="auto"/>
              </w:pBdr>
              <w:tabs>
                <w:tab w:val="decimal" w:pos="907"/>
              </w:tabs>
              <w:spacing w:line="380" w:lineRule="exact"/>
              <w:ind w:right="-15"/>
              <w:rPr>
                <w:rFonts w:ascii="Arial" w:hAnsi="Arial" w:cs="Arial"/>
                <w:color w:val="000000" w:themeColor="text1"/>
                <w:sz w:val="19"/>
                <w:szCs w:val="19"/>
              </w:rPr>
            </w:pPr>
            <w:r w:rsidRPr="00555336">
              <w:rPr>
                <w:rFonts w:ascii="Arial" w:hAnsi="Arial" w:cs="Arial"/>
                <w:color w:val="000000" w:themeColor="text1"/>
                <w:sz w:val="19"/>
                <w:szCs w:val="19"/>
              </w:rPr>
              <w:t>180,538</w:t>
            </w:r>
          </w:p>
        </w:tc>
        <w:tc>
          <w:tcPr>
            <w:tcW w:w="1260" w:type="dxa"/>
            <w:vAlign w:val="bottom"/>
          </w:tcPr>
          <w:p w14:paraId="497F28B2" w14:textId="78320B54" w:rsidR="00415DCA" w:rsidRPr="00555336" w:rsidRDefault="00415DCA" w:rsidP="00415DCA">
            <w:pPr>
              <w:pBdr>
                <w:bottom w:val="single" w:sz="4" w:space="1" w:color="auto"/>
              </w:pBdr>
              <w:tabs>
                <w:tab w:val="decimal" w:pos="907"/>
              </w:tabs>
              <w:spacing w:line="380" w:lineRule="exact"/>
              <w:ind w:left="-58"/>
              <w:rPr>
                <w:rFonts w:ascii="Arial" w:hAnsi="Arial" w:cs="Arial"/>
                <w:color w:val="000000" w:themeColor="text1"/>
                <w:sz w:val="19"/>
                <w:szCs w:val="19"/>
              </w:rPr>
            </w:pPr>
            <w:r w:rsidRPr="00555336">
              <w:rPr>
                <w:rFonts w:ascii="Arial" w:hAnsi="Arial" w:cs="Arial"/>
                <w:color w:val="000000" w:themeColor="text1"/>
                <w:sz w:val="19"/>
                <w:szCs w:val="19"/>
              </w:rPr>
              <w:t>195,139</w:t>
            </w:r>
          </w:p>
        </w:tc>
      </w:tr>
      <w:tr w:rsidR="00415DCA" w:rsidRPr="00555336" w14:paraId="474A7630" w14:textId="77777777" w:rsidTr="00760EC4">
        <w:trPr>
          <w:trHeight w:val="30"/>
          <w:tblHeader/>
        </w:trPr>
        <w:tc>
          <w:tcPr>
            <w:tcW w:w="3600" w:type="dxa"/>
            <w:vAlign w:val="bottom"/>
          </w:tcPr>
          <w:p w14:paraId="416297B2" w14:textId="6BEC199A" w:rsidR="00415DCA" w:rsidRPr="00555336" w:rsidRDefault="00415DCA" w:rsidP="00415DCA">
            <w:pPr>
              <w:spacing w:line="380" w:lineRule="exact"/>
              <w:ind w:left="252" w:right="-111" w:hanging="276"/>
              <w:rPr>
                <w:rFonts w:ascii="Arial" w:hAnsi="Arial" w:cs="Arial"/>
                <w:b/>
                <w:bCs/>
                <w:color w:val="000000" w:themeColor="text1"/>
                <w:sz w:val="19"/>
                <w:szCs w:val="19"/>
              </w:rPr>
            </w:pPr>
            <w:r w:rsidRPr="00555336">
              <w:rPr>
                <w:rFonts w:ascii="Arial" w:hAnsi="Arial" w:cs="Arial"/>
                <w:b/>
                <w:bCs/>
                <w:color w:val="000000" w:themeColor="text1"/>
                <w:sz w:val="19"/>
                <w:szCs w:val="19"/>
              </w:rPr>
              <w:t>Total long-term loans, net</w:t>
            </w:r>
          </w:p>
        </w:tc>
        <w:tc>
          <w:tcPr>
            <w:tcW w:w="1260" w:type="dxa"/>
            <w:shd w:val="clear" w:color="auto" w:fill="auto"/>
            <w:vAlign w:val="bottom"/>
          </w:tcPr>
          <w:p w14:paraId="7E62501E" w14:textId="7EB13D82" w:rsidR="00415DCA" w:rsidRPr="00555336" w:rsidRDefault="00415DCA" w:rsidP="00415DCA">
            <w:pPr>
              <w:pBdr>
                <w:bottom w:val="double" w:sz="4" w:space="1" w:color="auto"/>
              </w:pBdr>
              <w:tabs>
                <w:tab w:val="decimal" w:pos="907"/>
              </w:tabs>
              <w:spacing w:line="380" w:lineRule="exact"/>
              <w:ind w:left="-58"/>
              <w:rPr>
                <w:rFonts w:ascii="Arial" w:hAnsi="Arial" w:cs="Arial"/>
                <w:b/>
                <w:bCs/>
                <w:color w:val="000000" w:themeColor="text1"/>
                <w:sz w:val="19"/>
                <w:szCs w:val="19"/>
              </w:rPr>
            </w:pPr>
            <w:r w:rsidRPr="00555336">
              <w:rPr>
                <w:rFonts w:ascii="Arial" w:hAnsi="Arial" w:cs="Arial"/>
                <w:b/>
                <w:bCs/>
                <w:color w:val="000000" w:themeColor="text1"/>
                <w:sz w:val="19"/>
                <w:szCs w:val="19"/>
              </w:rPr>
              <w:t>200,538</w:t>
            </w:r>
          </w:p>
        </w:tc>
        <w:tc>
          <w:tcPr>
            <w:tcW w:w="1260" w:type="dxa"/>
            <w:shd w:val="clear" w:color="auto" w:fill="auto"/>
            <w:vAlign w:val="bottom"/>
          </w:tcPr>
          <w:p w14:paraId="1CA8818B" w14:textId="18447E0E" w:rsidR="00415DCA" w:rsidRPr="00555336" w:rsidRDefault="00415DCA" w:rsidP="00415DCA">
            <w:pPr>
              <w:pBdr>
                <w:bottom w:val="double" w:sz="4" w:space="1" w:color="auto"/>
              </w:pBdr>
              <w:tabs>
                <w:tab w:val="decimal" w:pos="907"/>
              </w:tabs>
              <w:spacing w:line="380" w:lineRule="exact"/>
              <w:ind w:left="-58"/>
              <w:rPr>
                <w:rFonts w:ascii="Arial" w:hAnsi="Arial" w:cs="Arial"/>
                <w:b/>
                <w:bCs/>
                <w:color w:val="000000" w:themeColor="text1"/>
                <w:sz w:val="19"/>
                <w:szCs w:val="19"/>
              </w:rPr>
            </w:pPr>
            <w:r w:rsidRPr="00555336">
              <w:rPr>
                <w:rFonts w:ascii="Arial" w:hAnsi="Arial" w:cs="Arial"/>
                <w:b/>
                <w:bCs/>
                <w:color w:val="000000" w:themeColor="text1"/>
                <w:sz w:val="19"/>
                <w:szCs w:val="19"/>
              </w:rPr>
              <w:t>195,139</w:t>
            </w:r>
          </w:p>
        </w:tc>
        <w:tc>
          <w:tcPr>
            <w:tcW w:w="1260" w:type="dxa"/>
            <w:shd w:val="clear" w:color="auto" w:fill="auto"/>
            <w:vAlign w:val="bottom"/>
          </w:tcPr>
          <w:p w14:paraId="077E61AE" w14:textId="6AA8DA31" w:rsidR="00415DCA" w:rsidRPr="00555336" w:rsidRDefault="00793EE0" w:rsidP="00415DCA">
            <w:pPr>
              <w:pBdr>
                <w:bottom w:val="double" w:sz="4" w:space="1" w:color="auto"/>
              </w:pBdr>
              <w:tabs>
                <w:tab w:val="decimal" w:pos="907"/>
              </w:tabs>
              <w:spacing w:line="380" w:lineRule="exact"/>
              <w:ind w:left="-58"/>
              <w:rPr>
                <w:rFonts w:ascii="Arial" w:hAnsi="Arial" w:cs="Arial"/>
                <w:b/>
                <w:bCs/>
                <w:color w:val="000000" w:themeColor="text1"/>
                <w:sz w:val="19"/>
                <w:szCs w:val="19"/>
              </w:rPr>
            </w:pPr>
            <w:r w:rsidRPr="00555336">
              <w:rPr>
                <w:rFonts w:ascii="Arial" w:hAnsi="Arial" w:cs="Arial"/>
                <w:b/>
                <w:bCs/>
                <w:color w:val="000000" w:themeColor="text1"/>
                <w:sz w:val="19"/>
                <w:szCs w:val="19"/>
              </w:rPr>
              <w:t>311,161</w:t>
            </w:r>
          </w:p>
        </w:tc>
        <w:tc>
          <w:tcPr>
            <w:tcW w:w="1260" w:type="dxa"/>
            <w:vAlign w:val="bottom"/>
          </w:tcPr>
          <w:p w14:paraId="1675FBD2" w14:textId="470A5B0A" w:rsidR="00415DCA" w:rsidRPr="00555336" w:rsidRDefault="00415DCA" w:rsidP="00415DCA">
            <w:pPr>
              <w:pBdr>
                <w:bottom w:val="double" w:sz="4" w:space="1" w:color="auto"/>
              </w:pBdr>
              <w:tabs>
                <w:tab w:val="decimal" w:pos="907"/>
              </w:tabs>
              <w:spacing w:line="380" w:lineRule="exact"/>
              <w:ind w:left="-58"/>
              <w:rPr>
                <w:rFonts w:ascii="Arial" w:hAnsi="Arial" w:cs="Arial"/>
                <w:b/>
                <w:bCs/>
                <w:color w:val="000000" w:themeColor="text1"/>
                <w:sz w:val="19"/>
                <w:szCs w:val="19"/>
              </w:rPr>
            </w:pPr>
            <w:r w:rsidRPr="00555336">
              <w:rPr>
                <w:rFonts w:ascii="Arial" w:hAnsi="Arial" w:cs="Arial"/>
                <w:b/>
                <w:bCs/>
                <w:color w:val="000000" w:themeColor="text1"/>
                <w:sz w:val="19"/>
                <w:szCs w:val="19"/>
              </w:rPr>
              <w:t>367,897</w:t>
            </w:r>
          </w:p>
        </w:tc>
      </w:tr>
    </w:tbl>
    <w:p w14:paraId="19ED2965" w14:textId="09B1C12F" w:rsidR="00F74213" w:rsidRPr="00555336" w:rsidRDefault="00F74213" w:rsidP="00E2378B">
      <w:pPr>
        <w:spacing w:before="240" w:after="120" w:line="380" w:lineRule="exact"/>
        <w:ind w:left="547"/>
        <w:jc w:val="thaiDistribute"/>
        <w:rPr>
          <w:rFonts w:ascii="Arial" w:hAnsi="Arial" w:cs="Arial"/>
          <w:color w:val="000000" w:themeColor="text1"/>
          <w:spacing w:val="-6"/>
          <w:sz w:val="22"/>
          <w:szCs w:val="22"/>
          <w:cs/>
        </w:rPr>
      </w:pPr>
      <w:r w:rsidRPr="00555336">
        <w:rPr>
          <w:rFonts w:ascii="Arial" w:hAnsi="Arial" w:cs="Arial"/>
          <w:color w:val="000000" w:themeColor="text1"/>
          <w:spacing w:val="-6"/>
          <w:sz w:val="22"/>
          <w:szCs w:val="22"/>
        </w:rPr>
        <w:t>The outstanding balance of long-term loan to other joint operation represented a loan provided to the other joint operation by a subsidiary, carrying interest at a rate of 6</w:t>
      </w:r>
      <w:r w:rsidR="00D21381" w:rsidRPr="00555336">
        <w:rPr>
          <w:rFonts w:ascii="Arial" w:hAnsi="Arial" w:cs="Arial"/>
          <w:color w:val="000000" w:themeColor="text1"/>
          <w:spacing w:val="-6"/>
          <w:sz w:val="22"/>
          <w:szCs w:val="22"/>
        </w:rPr>
        <w:t>.00</w:t>
      </w:r>
      <w:r w:rsidRPr="00555336">
        <w:rPr>
          <w:rFonts w:ascii="Arial" w:hAnsi="Arial" w:cs="Arial"/>
          <w:color w:val="000000" w:themeColor="text1"/>
          <w:spacing w:val="-6"/>
          <w:sz w:val="22"/>
          <w:szCs w:val="22"/>
        </w:rPr>
        <w:t xml:space="preserve"> percent per annum and unsecured. The loan principal is repayable every three years in 8 installments, with</w:t>
      </w:r>
      <w:r w:rsidR="00D5562D">
        <w:rPr>
          <w:rFonts w:ascii="Arial" w:hAnsi="Arial" w:cstheme="minorBidi" w:hint="cs"/>
          <w:color w:val="000000" w:themeColor="text1"/>
          <w:spacing w:val="-6"/>
          <w:sz w:val="22"/>
          <w:szCs w:val="22"/>
          <w:cs/>
        </w:rPr>
        <w:t xml:space="preserve">                            </w:t>
      </w:r>
      <w:r w:rsidRPr="00555336">
        <w:rPr>
          <w:rFonts w:ascii="Arial" w:hAnsi="Arial" w:cs="Arial"/>
          <w:color w:val="000000" w:themeColor="text1"/>
          <w:spacing w:val="-6"/>
          <w:sz w:val="22"/>
          <w:szCs w:val="22"/>
        </w:rPr>
        <w:t xml:space="preserve"> the first installment due in </w:t>
      </w:r>
      <w:r w:rsidR="0082246A" w:rsidRPr="00555336">
        <w:rPr>
          <w:rFonts w:ascii="Arial" w:hAnsi="Arial" w:cs="Arial"/>
          <w:color w:val="000000" w:themeColor="text1"/>
          <w:spacing w:val="-6"/>
          <w:sz w:val="22"/>
          <w:szCs w:val="22"/>
        </w:rPr>
        <w:t>202</w:t>
      </w:r>
      <w:r w:rsidR="00FB7D17" w:rsidRPr="00555336">
        <w:rPr>
          <w:rFonts w:ascii="Arial" w:hAnsi="Arial" w:cs="Arial"/>
          <w:color w:val="000000" w:themeColor="text1"/>
          <w:spacing w:val="-6"/>
          <w:sz w:val="22"/>
          <w:szCs w:val="22"/>
        </w:rPr>
        <w:t>1</w:t>
      </w:r>
      <w:r w:rsidRPr="00555336">
        <w:rPr>
          <w:rFonts w:ascii="Arial" w:hAnsi="Arial" w:cs="Arial"/>
          <w:color w:val="000000" w:themeColor="text1"/>
          <w:spacing w:val="-6"/>
          <w:sz w:val="22"/>
          <w:szCs w:val="22"/>
        </w:rPr>
        <w:t>, and interest is payable annually from 2019.</w:t>
      </w:r>
      <w:r w:rsidR="009F0691" w:rsidRPr="00555336">
        <w:rPr>
          <w:rFonts w:ascii="Arial" w:hAnsi="Arial" w:cs="Arial"/>
          <w:color w:val="000000" w:themeColor="text1"/>
          <w:spacing w:val="-6"/>
          <w:sz w:val="22"/>
          <w:szCs w:val="22"/>
          <w:cs/>
        </w:rPr>
        <w:t xml:space="preserve"> </w:t>
      </w:r>
      <w:r w:rsidR="009F0691" w:rsidRPr="00555336">
        <w:rPr>
          <w:rFonts w:ascii="Arial" w:hAnsi="Arial" w:cs="Arial"/>
          <w:color w:val="000000" w:themeColor="text1"/>
          <w:spacing w:val="-6"/>
          <w:sz w:val="22"/>
          <w:szCs w:val="22"/>
        </w:rPr>
        <w:t xml:space="preserve">However, </w:t>
      </w:r>
      <w:r w:rsidR="00D5562D">
        <w:rPr>
          <w:rFonts w:ascii="Arial" w:hAnsi="Arial" w:cstheme="minorBidi" w:hint="cs"/>
          <w:color w:val="000000" w:themeColor="text1"/>
          <w:spacing w:val="-6"/>
          <w:sz w:val="22"/>
          <w:szCs w:val="22"/>
          <w:cs/>
        </w:rPr>
        <w:t xml:space="preserve">                                                </w:t>
      </w:r>
      <w:r w:rsidR="009F0691" w:rsidRPr="00555336">
        <w:rPr>
          <w:rFonts w:ascii="Arial" w:hAnsi="Arial" w:cs="Arial"/>
          <w:color w:val="000000" w:themeColor="text1"/>
          <w:spacing w:val="-6"/>
          <w:sz w:val="22"/>
          <w:szCs w:val="22"/>
        </w:rPr>
        <w:t xml:space="preserve">the subsidiary already </w:t>
      </w:r>
      <w:proofErr w:type="spellStart"/>
      <w:r w:rsidR="009F0691" w:rsidRPr="00555336">
        <w:rPr>
          <w:rFonts w:ascii="Arial" w:hAnsi="Arial" w:cs="Arial"/>
          <w:color w:val="000000" w:themeColor="text1"/>
          <w:spacing w:val="-6"/>
          <w:sz w:val="22"/>
          <w:szCs w:val="22"/>
        </w:rPr>
        <w:t>recognises</w:t>
      </w:r>
      <w:proofErr w:type="spellEnd"/>
      <w:r w:rsidR="009F0691" w:rsidRPr="00555336">
        <w:rPr>
          <w:rFonts w:ascii="Arial" w:hAnsi="Arial" w:cs="Arial"/>
          <w:color w:val="000000" w:themeColor="text1"/>
          <w:spacing w:val="-6"/>
          <w:sz w:val="22"/>
          <w:szCs w:val="22"/>
        </w:rPr>
        <w:t xml:space="preserve"> an allowance for impairment of such loan.</w:t>
      </w:r>
    </w:p>
    <w:p w14:paraId="009C500E" w14:textId="77777777" w:rsidR="00760EC4" w:rsidRPr="00555336" w:rsidRDefault="00760EC4" w:rsidP="00E2378B">
      <w:pPr>
        <w:overflowPunct/>
        <w:autoSpaceDE/>
        <w:autoSpaceDN/>
        <w:adjustRightInd/>
        <w:spacing w:after="200" w:line="380" w:lineRule="exact"/>
        <w:textAlignment w:val="auto"/>
        <w:rPr>
          <w:rFonts w:ascii="Arial" w:hAnsi="Arial" w:cs="Arial"/>
          <w:color w:val="000000" w:themeColor="text1"/>
          <w:spacing w:val="-6"/>
          <w:sz w:val="22"/>
          <w:szCs w:val="22"/>
        </w:rPr>
      </w:pPr>
      <w:r w:rsidRPr="00555336">
        <w:rPr>
          <w:rFonts w:ascii="Arial" w:hAnsi="Arial" w:cs="Arial"/>
          <w:color w:val="000000" w:themeColor="text1"/>
          <w:spacing w:val="-6"/>
          <w:sz w:val="22"/>
          <w:szCs w:val="22"/>
        </w:rPr>
        <w:br w:type="page"/>
      </w:r>
    </w:p>
    <w:p w14:paraId="3A59D924" w14:textId="6D4B6631" w:rsidR="00F74213" w:rsidRPr="00555336" w:rsidRDefault="00F74213" w:rsidP="00760EC4">
      <w:pPr>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pacing w:val="-6"/>
          <w:sz w:val="22"/>
          <w:szCs w:val="22"/>
        </w:rPr>
        <w:t>The above long-term loans to unrelated parties represented loans to two unrelated companies</w:t>
      </w:r>
      <w:r w:rsidRPr="00555336">
        <w:rPr>
          <w:rFonts w:ascii="Arial" w:hAnsi="Arial" w:cs="Arial"/>
          <w:color w:val="000000" w:themeColor="text1"/>
          <w:sz w:val="22"/>
          <w:szCs w:val="22"/>
        </w:rPr>
        <w:t xml:space="preserve"> as followings:  </w:t>
      </w:r>
    </w:p>
    <w:p w14:paraId="73AD4B76" w14:textId="0647E3F9" w:rsidR="00F74213" w:rsidRPr="00555336" w:rsidRDefault="00F74213" w:rsidP="00760EC4">
      <w:pPr>
        <w:numPr>
          <w:ilvl w:val="0"/>
          <w:numId w:val="5"/>
        </w:numPr>
        <w:overflowPunct/>
        <w:spacing w:before="120" w:after="120" w:line="380" w:lineRule="exact"/>
        <w:jc w:val="thaiDistribute"/>
        <w:textAlignment w:val="auto"/>
        <w:rPr>
          <w:rFonts w:ascii="Arial" w:hAnsi="Arial" w:cs="Arial"/>
          <w:color w:val="000000" w:themeColor="text1"/>
          <w:sz w:val="22"/>
          <w:szCs w:val="22"/>
        </w:rPr>
      </w:pPr>
      <w:r w:rsidRPr="00555336">
        <w:rPr>
          <w:rFonts w:ascii="Arial" w:hAnsi="Arial" w:cs="Arial"/>
          <w:color w:val="000000" w:themeColor="text1"/>
          <w:sz w:val="22"/>
          <w:szCs w:val="22"/>
        </w:rPr>
        <w:t>Loan to an unrelated party amounting to Baht 16 million, which the interest is charged at the rate of 7.12 percent per annum. The loan is unsecured and repayable within May 2026.</w:t>
      </w:r>
    </w:p>
    <w:p w14:paraId="46A40B99" w14:textId="3A4579FF" w:rsidR="00EE095E" w:rsidRPr="00555336" w:rsidRDefault="00F74213" w:rsidP="00054193">
      <w:pPr>
        <w:pStyle w:val="ListParagraph"/>
        <w:numPr>
          <w:ilvl w:val="0"/>
          <w:numId w:val="5"/>
        </w:numPr>
        <w:overflowPunct/>
        <w:spacing w:before="100" w:after="100" w:line="380" w:lineRule="exact"/>
        <w:contextualSpacing w:val="0"/>
        <w:jc w:val="thaiDistribute"/>
        <w:textAlignment w:val="auto"/>
        <w:rPr>
          <w:rFonts w:ascii="Arial" w:hAnsi="Arial" w:cs="Arial"/>
          <w:color w:val="000000" w:themeColor="text1"/>
          <w:sz w:val="22"/>
          <w:szCs w:val="22"/>
        </w:rPr>
      </w:pPr>
      <w:r w:rsidRPr="00555336">
        <w:rPr>
          <w:rFonts w:ascii="Arial" w:hAnsi="Arial" w:cs="Arial"/>
          <w:color w:val="000000" w:themeColor="text1"/>
          <w:spacing w:val="-3"/>
          <w:sz w:val="22"/>
          <w:szCs w:val="22"/>
        </w:rPr>
        <w:t>Loan to another unrelated party amounting to Baht 282 million, which is the loan under</w:t>
      </w:r>
      <w:r w:rsidRPr="00555336">
        <w:rPr>
          <w:rFonts w:ascii="Arial" w:hAnsi="Arial" w:cs="Arial"/>
          <w:color w:val="000000" w:themeColor="text1"/>
          <w:sz w:val="22"/>
          <w:szCs w:val="22"/>
        </w:rPr>
        <w:t xml:space="preserve"> the debt settlement in 2019. The Company negotiated a debt settlement with an unrelated trade account receivable that had an outstanding debt of Baht</w:t>
      </w:r>
      <w:r w:rsidRPr="00555336">
        <w:rPr>
          <w:rFonts w:ascii="Arial" w:hAnsi="Arial" w:cs="Arial"/>
          <w:color w:val="000000" w:themeColor="text1"/>
          <w:sz w:val="22"/>
          <w:szCs w:val="22"/>
          <w:cs/>
        </w:rPr>
        <w:t xml:space="preserve"> </w:t>
      </w:r>
      <w:r w:rsidRPr="00555336">
        <w:rPr>
          <w:rFonts w:ascii="Arial" w:hAnsi="Arial" w:cs="Arial"/>
          <w:color w:val="000000" w:themeColor="text1"/>
          <w:sz w:val="22"/>
          <w:szCs w:val="22"/>
        </w:rPr>
        <w:t xml:space="preserve">299 million. This debtor agreed to settle an outstanding construction debt of Baht 282 million in installments. Therefore, the Company classified the outstanding debt of Baht 282 million as a long-term loan. In addition, the Company </w:t>
      </w:r>
      <w:proofErr w:type="spellStart"/>
      <w:r w:rsidRPr="00555336">
        <w:rPr>
          <w:rFonts w:ascii="Arial" w:hAnsi="Arial" w:cs="Arial"/>
          <w:color w:val="000000" w:themeColor="text1"/>
          <w:sz w:val="22"/>
          <w:szCs w:val="22"/>
        </w:rPr>
        <w:t>recognises</w:t>
      </w:r>
      <w:proofErr w:type="spellEnd"/>
      <w:r w:rsidRPr="00555336">
        <w:rPr>
          <w:rFonts w:ascii="Arial" w:hAnsi="Arial" w:cs="Arial"/>
          <w:color w:val="000000" w:themeColor="text1"/>
          <w:sz w:val="22"/>
          <w:szCs w:val="22"/>
        </w:rPr>
        <w:t xml:space="preserve"> an allowance for impairment of such loan amounting to Baht </w:t>
      </w:r>
      <w:r w:rsidR="00415DCA" w:rsidRPr="00555336">
        <w:rPr>
          <w:rFonts w:ascii="Arial" w:hAnsi="Arial" w:cstheme="minorBidi"/>
          <w:color w:val="000000" w:themeColor="text1"/>
          <w:sz w:val="22"/>
          <w:szCs w:val="22"/>
        </w:rPr>
        <w:t>118</w:t>
      </w:r>
      <w:r w:rsidRPr="00555336">
        <w:rPr>
          <w:rFonts w:ascii="Arial" w:hAnsi="Arial" w:cs="Arial"/>
          <w:color w:val="000000" w:themeColor="text1"/>
          <w:sz w:val="22"/>
          <w:szCs w:val="22"/>
        </w:rPr>
        <w:t xml:space="preserve"> million (</w:t>
      </w:r>
      <w:r w:rsidR="00407345" w:rsidRPr="00555336">
        <w:rPr>
          <w:rFonts w:ascii="Arial" w:hAnsi="Arial" w:cs="Arial"/>
          <w:color w:val="000000" w:themeColor="text1"/>
          <w:sz w:val="22"/>
          <w:szCs w:val="22"/>
        </w:rPr>
        <w:t>2023</w:t>
      </w:r>
      <w:r w:rsidRPr="00555336">
        <w:rPr>
          <w:rFonts w:ascii="Arial" w:hAnsi="Arial" w:cs="Arial"/>
          <w:color w:val="000000" w:themeColor="text1"/>
          <w:sz w:val="22"/>
          <w:szCs w:val="22"/>
        </w:rPr>
        <w:t xml:space="preserve">: Baht </w:t>
      </w:r>
      <w:r w:rsidR="004B2FBD" w:rsidRPr="00555336">
        <w:rPr>
          <w:rFonts w:ascii="Arial" w:hAnsi="Arial" w:cs="Arial"/>
          <w:color w:val="000000" w:themeColor="text1"/>
          <w:sz w:val="22"/>
          <w:szCs w:val="22"/>
        </w:rPr>
        <w:t>103</w:t>
      </w:r>
      <w:r w:rsidRPr="00555336">
        <w:rPr>
          <w:rFonts w:ascii="Arial" w:hAnsi="Arial" w:cs="Arial"/>
          <w:color w:val="000000" w:themeColor="text1"/>
          <w:sz w:val="22"/>
          <w:szCs w:val="22"/>
        </w:rPr>
        <w:t xml:space="preserve"> million). </w:t>
      </w:r>
      <w:r w:rsidR="00D5562D">
        <w:rPr>
          <w:rFonts w:ascii="Arial" w:hAnsi="Arial" w:cstheme="minorBidi" w:hint="cs"/>
          <w:color w:val="000000" w:themeColor="text1"/>
          <w:sz w:val="22"/>
          <w:szCs w:val="22"/>
          <w:cs/>
        </w:rPr>
        <w:t xml:space="preserve">               </w:t>
      </w:r>
      <w:r w:rsidRPr="00555336">
        <w:rPr>
          <w:rFonts w:ascii="Arial" w:hAnsi="Arial" w:cs="Arial"/>
          <w:color w:val="000000" w:themeColor="text1"/>
          <w:sz w:val="22"/>
          <w:szCs w:val="22"/>
        </w:rPr>
        <w:t xml:space="preserve">The Company’s management believes that this allowance for impairment </w:t>
      </w:r>
      <w:r w:rsidRPr="00555336">
        <w:rPr>
          <w:rFonts w:ascii="Arial" w:hAnsi="Arial" w:cs="Arial"/>
          <w:color w:val="000000" w:themeColor="text1"/>
          <w:spacing w:val="-5"/>
          <w:sz w:val="22"/>
          <w:szCs w:val="22"/>
        </w:rPr>
        <w:t>is adequate in the current circumstances and that loan will be recoverable in the future.</w:t>
      </w:r>
      <w:r w:rsidRPr="00555336">
        <w:rPr>
          <w:rFonts w:ascii="Arial" w:hAnsi="Arial" w:cs="Arial"/>
          <w:color w:val="000000" w:themeColor="text1"/>
          <w:sz w:val="22"/>
          <w:szCs w:val="22"/>
        </w:rPr>
        <w:t xml:space="preserve"> At the present, the Company and the debtor are currently preparing a long-term loan agreement.</w:t>
      </w:r>
    </w:p>
    <w:p w14:paraId="1E5DD4CF" w14:textId="77777777" w:rsidR="00EE095E" w:rsidRPr="00555336" w:rsidRDefault="00EE095E" w:rsidP="00EE095E">
      <w:pPr>
        <w:overflowPunct/>
        <w:spacing w:before="240" w:after="120" w:line="380" w:lineRule="exact"/>
        <w:ind w:left="547" w:hanging="7"/>
        <w:jc w:val="thaiDistribute"/>
        <w:textAlignment w:val="auto"/>
        <w:rPr>
          <w:rFonts w:ascii="Arial" w:hAnsi="Arial" w:cs="Arial"/>
          <w:color w:val="000000" w:themeColor="text1"/>
          <w:sz w:val="22"/>
          <w:szCs w:val="22"/>
        </w:rPr>
        <w:sectPr w:rsidR="00EE095E" w:rsidRPr="00555336" w:rsidSect="006976AB">
          <w:headerReference w:type="even" r:id="rId10"/>
          <w:headerReference w:type="default" r:id="rId11"/>
          <w:footerReference w:type="even" r:id="rId12"/>
          <w:footerReference w:type="default" r:id="rId13"/>
          <w:headerReference w:type="first" r:id="rId14"/>
          <w:footerReference w:type="first" r:id="rId15"/>
          <w:pgSz w:w="11907" w:h="16840" w:code="9"/>
          <w:pgMar w:top="1296" w:right="1080" w:bottom="1080" w:left="1800" w:header="576" w:footer="576" w:gutter="0"/>
          <w:cols w:space="720"/>
          <w:docGrid w:linePitch="360"/>
        </w:sectPr>
      </w:pPr>
    </w:p>
    <w:p w14:paraId="10B9D614" w14:textId="6A58300D" w:rsidR="00961A66" w:rsidRPr="00555336" w:rsidRDefault="00583F56" w:rsidP="001A4C38">
      <w:pPr>
        <w:spacing w:before="120" w:after="120" w:line="380" w:lineRule="exact"/>
        <w:ind w:left="540" w:hanging="540"/>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1</w:t>
      </w:r>
      <w:r w:rsidR="00832936" w:rsidRPr="00555336">
        <w:rPr>
          <w:rFonts w:ascii="Arial" w:hAnsi="Arial" w:cs="Arial"/>
          <w:b/>
          <w:bCs/>
          <w:color w:val="000000" w:themeColor="text1"/>
          <w:sz w:val="22"/>
          <w:szCs w:val="22"/>
        </w:rPr>
        <w:t>8</w:t>
      </w:r>
      <w:r w:rsidR="00961A66" w:rsidRPr="00555336">
        <w:rPr>
          <w:rFonts w:ascii="Arial" w:hAnsi="Arial" w:cs="Arial"/>
          <w:b/>
          <w:bCs/>
          <w:color w:val="000000" w:themeColor="text1"/>
          <w:sz w:val="22"/>
          <w:szCs w:val="22"/>
        </w:rPr>
        <w:t>.</w:t>
      </w:r>
      <w:r w:rsidR="00961A66" w:rsidRPr="00555336">
        <w:rPr>
          <w:rFonts w:ascii="Arial" w:hAnsi="Arial" w:cs="Arial"/>
          <w:b/>
          <w:bCs/>
          <w:color w:val="000000" w:themeColor="text1"/>
          <w:sz w:val="22"/>
          <w:szCs w:val="22"/>
        </w:rPr>
        <w:tab/>
        <w:t>Investments in subsidiaries</w:t>
      </w:r>
    </w:p>
    <w:p w14:paraId="44567EAE" w14:textId="0D38C953" w:rsidR="00961A66" w:rsidRPr="00555336" w:rsidRDefault="00583F56" w:rsidP="001A4C38">
      <w:pPr>
        <w:spacing w:before="120" w:after="120" w:line="380" w:lineRule="exact"/>
        <w:ind w:left="540" w:hanging="540"/>
        <w:jc w:val="thaiDistribute"/>
        <w:rPr>
          <w:rFonts w:ascii="Arial" w:hAnsi="Arial" w:cs="Arial"/>
          <w:color w:val="000000" w:themeColor="text1"/>
          <w:sz w:val="22"/>
          <w:szCs w:val="22"/>
        </w:rPr>
      </w:pPr>
      <w:r w:rsidRPr="00555336">
        <w:rPr>
          <w:rFonts w:ascii="Arial" w:hAnsi="Arial" w:cs="Arial"/>
          <w:color w:val="000000" w:themeColor="text1"/>
          <w:sz w:val="22"/>
          <w:szCs w:val="22"/>
        </w:rPr>
        <w:t>1</w:t>
      </w:r>
      <w:r w:rsidR="00832936" w:rsidRPr="00555336">
        <w:rPr>
          <w:rFonts w:ascii="Arial" w:hAnsi="Arial" w:cs="Arial"/>
          <w:color w:val="000000" w:themeColor="text1"/>
          <w:sz w:val="22"/>
          <w:szCs w:val="22"/>
        </w:rPr>
        <w:t>8</w:t>
      </w:r>
      <w:r w:rsidR="00A278E5" w:rsidRPr="00555336">
        <w:rPr>
          <w:rFonts w:ascii="Arial" w:hAnsi="Arial" w:cs="Arial"/>
          <w:color w:val="000000" w:themeColor="text1"/>
          <w:sz w:val="22"/>
          <w:szCs w:val="22"/>
        </w:rPr>
        <w:t>.1</w:t>
      </w:r>
      <w:r w:rsidR="001A4C38" w:rsidRPr="00555336">
        <w:rPr>
          <w:rFonts w:ascii="Arial" w:hAnsi="Arial" w:cs="Arial"/>
          <w:color w:val="000000" w:themeColor="text1"/>
          <w:sz w:val="22"/>
          <w:szCs w:val="22"/>
        </w:rPr>
        <w:tab/>
      </w:r>
      <w:r w:rsidR="00961A66" w:rsidRPr="00555336">
        <w:rPr>
          <w:rFonts w:ascii="Arial" w:hAnsi="Arial" w:cs="Arial"/>
          <w:color w:val="000000" w:themeColor="text1"/>
          <w:sz w:val="22"/>
          <w:szCs w:val="22"/>
        </w:rPr>
        <w:t xml:space="preserve">Details of investments in subsidiaries </w:t>
      </w:r>
      <w:bookmarkStart w:id="14" w:name="OLE_LINK5"/>
      <w:bookmarkStart w:id="15" w:name="OLE_LINK6"/>
      <w:r w:rsidR="00961A66" w:rsidRPr="00555336">
        <w:rPr>
          <w:rFonts w:ascii="Arial" w:hAnsi="Arial" w:cs="Arial"/>
          <w:color w:val="000000" w:themeColor="text1"/>
          <w:sz w:val="22"/>
          <w:szCs w:val="22"/>
        </w:rPr>
        <w:t xml:space="preserve">as presented in separate financial statements </w:t>
      </w:r>
      <w:bookmarkEnd w:id="14"/>
      <w:bookmarkEnd w:id="15"/>
      <w:r w:rsidR="00961A66" w:rsidRPr="00555336">
        <w:rPr>
          <w:rFonts w:ascii="Arial" w:hAnsi="Arial" w:cs="Arial"/>
          <w:color w:val="000000" w:themeColor="text1"/>
          <w:sz w:val="22"/>
          <w:szCs w:val="22"/>
        </w:rPr>
        <w:t>are as follows:</w:t>
      </w:r>
    </w:p>
    <w:tbl>
      <w:tblPr>
        <w:tblW w:w="15210" w:type="dxa"/>
        <w:tblInd w:w="-90" w:type="dxa"/>
        <w:tblLayout w:type="fixed"/>
        <w:tblLook w:val="0000" w:firstRow="0" w:lastRow="0" w:firstColumn="0" w:lastColumn="0" w:noHBand="0" w:noVBand="0"/>
      </w:tblPr>
      <w:tblGrid>
        <w:gridCol w:w="2250"/>
        <w:gridCol w:w="900"/>
        <w:gridCol w:w="540"/>
        <w:gridCol w:w="1440"/>
        <w:gridCol w:w="720"/>
        <w:gridCol w:w="720"/>
        <w:gridCol w:w="1080"/>
        <w:gridCol w:w="1080"/>
        <w:gridCol w:w="1080"/>
        <w:gridCol w:w="1080"/>
        <w:gridCol w:w="1080"/>
        <w:gridCol w:w="1080"/>
        <w:gridCol w:w="1080"/>
        <w:gridCol w:w="1080"/>
      </w:tblGrid>
      <w:tr w:rsidR="00A02640" w:rsidRPr="00555336" w14:paraId="667C1C94" w14:textId="77777777" w:rsidTr="00D21381">
        <w:trPr>
          <w:cantSplit/>
          <w:tblHeader/>
        </w:trPr>
        <w:tc>
          <w:tcPr>
            <w:tcW w:w="2250" w:type="dxa"/>
            <w:vAlign w:val="bottom"/>
          </w:tcPr>
          <w:p w14:paraId="4546A2A4" w14:textId="77777777" w:rsidR="00016B3A" w:rsidRPr="00555336" w:rsidRDefault="00016B3A" w:rsidP="00C35CA9">
            <w:pPr>
              <w:spacing w:line="320" w:lineRule="exact"/>
              <w:ind w:right="72"/>
              <w:jc w:val="center"/>
              <w:rPr>
                <w:rFonts w:ascii="Arial" w:hAnsi="Arial" w:cs="Arial"/>
                <w:color w:val="000000" w:themeColor="text1"/>
                <w:sz w:val="16"/>
                <w:szCs w:val="16"/>
                <w:cs/>
              </w:rPr>
            </w:pPr>
          </w:p>
        </w:tc>
        <w:tc>
          <w:tcPr>
            <w:tcW w:w="1440" w:type="dxa"/>
            <w:gridSpan w:val="2"/>
          </w:tcPr>
          <w:p w14:paraId="41DA47B8" w14:textId="77777777" w:rsidR="00016B3A" w:rsidRPr="00555336" w:rsidRDefault="00016B3A" w:rsidP="00C35CA9">
            <w:pPr>
              <w:spacing w:line="320" w:lineRule="exact"/>
              <w:jc w:val="center"/>
              <w:rPr>
                <w:rFonts w:ascii="Arial" w:hAnsi="Arial" w:cs="Arial"/>
                <w:color w:val="000000" w:themeColor="text1"/>
                <w:sz w:val="16"/>
                <w:szCs w:val="16"/>
                <w:cs/>
              </w:rPr>
            </w:pPr>
          </w:p>
        </w:tc>
        <w:tc>
          <w:tcPr>
            <w:tcW w:w="1440" w:type="dxa"/>
            <w:vAlign w:val="bottom"/>
          </w:tcPr>
          <w:p w14:paraId="6DFE2506" w14:textId="77777777" w:rsidR="00016B3A" w:rsidRPr="00555336" w:rsidRDefault="00016B3A" w:rsidP="00C35CA9">
            <w:pPr>
              <w:spacing w:line="320" w:lineRule="exact"/>
              <w:jc w:val="center"/>
              <w:rPr>
                <w:rFonts w:ascii="Arial" w:hAnsi="Arial" w:cs="Arial"/>
                <w:color w:val="000000" w:themeColor="text1"/>
                <w:sz w:val="16"/>
                <w:szCs w:val="16"/>
                <w:cs/>
              </w:rPr>
            </w:pPr>
          </w:p>
        </w:tc>
        <w:tc>
          <w:tcPr>
            <w:tcW w:w="1440" w:type="dxa"/>
            <w:gridSpan w:val="2"/>
            <w:vAlign w:val="bottom"/>
          </w:tcPr>
          <w:p w14:paraId="49DF4673" w14:textId="77777777" w:rsidR="00016B3A" w:rsidRPr="00555336" w:rsidRDefault="00016B3A" w:rsidP="00C35CA9">
            <w:pPr>
              <w:spacing w:line="320" w:lineRule="exact"/>
              <w:jc w:val="center"/>
              <w:rPr>
                <w:rFonts w:ascii="Arial" w:hAnsi="Arial" w:cs="Arial"/>
                <w:color w:val="000000" w:themeColor="text1"/>
                <w:sz w:val="16"/>
                <w:szCs w:val="16"/>
                <w:cs/>
              </w:rPr>
            </w:pPr>
          </w:p>
        </w:tc>
        <w:tc>
          <w:tcPr>
            <w:tcW w:w="2160" w:type="dxa"/>
            <w:gridSpan w:val="2"/>
            <w:vAlign w:val="bottom"/>
          </w:tcPr>
          <w:p w14:paraId="159E7994" w14:textId="77777777" w:rsidR="00016B3A" w:rsidRPr="00555336" w:rsidRDefault="00016B3A" w:rsidP="00C35CA9">
            <w:pPr>
              <w:spacing w:line="320" w:lineRule="exact"/>
              <w:ind w:left="-108"/>
              <w:jc w:val="center"/>
              <w:rPr>
                <w:rFonts w:ascii="Arial" w:hAnsi="Arial" w:cs="Arial"/>
                <w:color w:val="000000" w:themeColor="text1"/>
                <w:sz w:val="16"/>
                <w:szCs w:val="16"/>
                <w:cs/>
              </w:rPr>
            </w:pPr>
          </w:p>
        </w:tc>
        <w:tc>
          <w:tcPr>
            <w:tcW w:w="6480" w:type="dxa"/>
            <w:gridSpan w:val="6"/>
            <w:vAlign w:val="bottom"/>
          </w:tcPr>
          <w:p w14:paraId="7BAAE766" w14:textId="77777777" w:rsidR="00016B3A" w:rsidRPr="00555336" w:rsidRDefault="00016B3A" w:rsidP="00C35CA9">
            <w:pPr>
              <w:spacing w:line="320" w:lineRule="exact"/>
              <w:ind w:left="-108"/>
              <w:jc w:val="right"/>
              <w:rPr>
                <w:rFonts w:ascii="Arial" w:hAnsi="Arial" w:cs="Arial"/>
                <w:color w:val="000000" w:themeColor="text1"/>
                <w:sz w:val="16"/>
                <w:szCs w:val="16"/>
                <w:cs/>
              </w:rPr>
            </w:pPr>
            <w:r w:rsidRPr="00555336">
              <w:rPr>
                <w:rFonts w:ascii="Arial" w:hAnsi="Arial" w:cs="Arial"/>
                <w:color w:val="000000" w:themeColor="text1"/>
                <w:sz w:val="16"/>
                <w:szCs w:val="16"/>
              </w:rPr>
              <w:t>(Unit: Thousand Baht)</w:t>
            </w:r>
          </w:p>
        </w:tc>
      </w:tr>
      <w:tr w:rsidR="00A02640" w:rsidRPr="00555336" w14:paraId="7DDBC0A1" w14:textId="77777777" w:rsidTr="00D21381">
        <w:trPr>
          <w:cantSplit/>
          <w:tblHeader/>
        </w:trPr>
        <w:tc>
          <w:tcPr>
            <w:tcW w:w="2250" w:type="dxa"/>
            <w:vAlign w:val="bottom"/>
          </w:tcPr>
          <w:p w14:paraId="42614297" w14:textId="77777777" w:rsidR="00016B3A" w:rsidRPr="00555336" w:rsidRDefault="00016B3A" w:rsidP="00C708DD">
            <w:pPr>
              <w:pBdr>
                <w:bottom w:val="single" w:sz="4" w:space="1" w:color="auto"/>
              </w:pBdr>
              <w:spacing w:line="320" w:lineRule="exact"/>
              <w:ind w:left="-15" w:right="-105"/>
              <w:jc w:val="center"/>
              <w:rPr>
                <w:rFonts w:ascii="Arial" w:hAnsi="Arial" w:cs="Arial"/>
                <w:color w:val="000000" w:themeColor="text1"/>
                <w:sz w:val="16"/>
                <w:szCs w:val="16"/>
                <w:cs/>
              </w:rPr>
            </w:pPr>
            <w:r w:rsidRPr="00555336">
              <w:rPr>
                <w:rFonts w:ascii="Arial" w:hAnsi="Arial" w:cs="Arial"/>
                <w:color w:val="000000" w:themeColor="text1"/>
                <w:sz w:val="16"/>
                <w:szCs w:val="16"/>
              </w:rPr>
              <w:t>Company’s name</w:t>
            </w:r>
          </w:p>
        </w:tc>
        <w:tc>
          <w:tcPr>
            <w:tcW w:w="2880" w:type="dxa"/>
            <w:gridSpan w:val="3"/>
            <w:vAlign w:val="bottom"/>
          </w:tcPr>
          <w:p w14:paraId="2844791E" w14:textId="77777777" w:rsidR="00016B3A" w:rsidRPr="00555336" w:rsidRDefault="00016B3A" w:rsidP="00C35CA9">
            <w:pPr>
              <w:pBdr>
                <w:bottom w:val="single" w:sz="4" w:space="1" w:color="auto"/>
              </w:pBdr>
              <w:spacing w:line="320" w:lineRule="exact"/>
              <w:jc w:val="center"/>
              <w:rPr>
                <w:rFonts w:ascii="Arial" w:hAnsi="Arial" w:cs="Arial"/>
                <w:color w:val="000000" w:themeColor="text1"/>
                <w:sz w:val="16"/>
                <w:szCs w:val="16"/>
                <w:cs/>
              </w:rPr>
            </w:pPr>
            <w:r w:rsidRPr="00555336">
              <w:rPr>
                <w:rFonts w:ascii="Arial" w:hAnsi="Arial" w:cs="Arial"/>
                <w:color w:val="000000" w:themeColor="text1"/>
                <w:sz w:val="16"/>
                <w:szCs w:val="16"/>
              </w:rPr>
              <w:t>Paid-up capital</w:t>
            </w:r>
          </w:p>
        </w:tc>
        <w:tc>
          <w:tcPr>
            <w:tcW w:w="1440" w:type="dxa"/>
            <w:gridSpan w:val="2"/>
            <w:vAlign w:val="bottom"/>
          </w:tcPr>
          <w:p w14:paraId="65E73AB4" w14:textId="77777777" w:rsidR="00016B3A" w:rsidRPr="00555336" w:rsidRDefault="00016B3A" w:rsidP="00C35CA9">
            <w:pPr>
              <w:pBdr>
                <w:bottom w:val="single" w:sz="4" w:space="1" w:color="auto"/>
              </w:pBdr>
              <w:spacing w:line="320" w:lineRule="exact"/>
              <w:jc w:val="center"/>
              <w:rPr>
                <w:rFonts w:ascii="Arial" w:hAnsi="Arial" w:cs="Arial"/>
                <w:color w:val="000000" w:themeColor="text1"/>
                <w:sz w:val="16"/>
                <w:szCs w:val="16"/>
                <w:cs/>
              </w:rPr>
            </w:pPr>
            <w:r w:rsidRPr="00555336">
              <w:rPr>
                <w:rFonts w:ascii="Arial" w:hAnsi="Arial" w:cs="Arial"/>
                <w:color w:val="000000" w:themeColor="text1"/>
                <w:sz w:val="16"/>
                <w:szCs w:val="16"/>
              </w:rPr>
              <w:t>Shareholding percentage</w:t>
            </w:r>
          </w:p>
        </w:tc>
        <w:tc>
          <w:tcPr>
            <w:tcW w:w="2160" w:type="dxa"/>
            <w:gridSpan w:val="2"/>
            <w:vAlign w:val="bottom"/>
          </w:tcPr>
          <w:p w14:paraId="72C3FE2E" w14:textId="77777777" w:rsidR="00016B3A" w:rsidRPr="00555336" w:rsidRDefault="00016B3A" w:rsidP="00C35CA9">
            <w:pPr>
              <w:pBdr>
                <w:bottom w:val="single" w:sz="4" w:space="1" w:color="auto"/>
              </w:pBdr>
              <w:spacing w:line="320" w:lineRule="exact"/>
              <w:jc w:val="center"/>
              <w:rPr>
                <w:rFonts w:ascii="Arial" w:hAnsi="Arial" w:cs="Arial"/>
                <w:color w:val="000000" w:themeColor="text1"/>
                <w:sz w:val="16"/>
                <w:szCs w:val="16"/>
                <w:u w:val="single"/>
              </w:rPr>
            </w:pPr>
            <w:r w:rsidRPr="00555336">
              <w:rPr>
                <w:rFonts w:ascii="Arial" w:hAnsi="Arial" w:cs="Arial"/>
                <w:color w:val="000000" w:themeColor="text1"/>
                <w:sz w:val="16"/>
                <w:szCs w:val="16"/>
              </w:rPr>
              <w:t>Cost</w:t>
            </w:r>
          </w:p>
        </w:tc>
        <w:tc>
          <w:tcPr>
            <w:tcW w:w="2160" w:type="dxa"/>
            <w:gridSpan w:val="2"/>
            <w:vAlign w:val="bottom"/>
          </w:tcPr>
          <w:p w14:paraId="63FB0F0A" w14:textId="77777777" w:rsidR="00016B3A" w:rsidRPr="00555336" w:rsidRDefault="00016B3A" w:rsidP="00C35CA9">
            <w:pPr>
              <w:pBdr>
                <w:bottom w:val="single" w:sz="4" w:space="1" w:color="auto"/>
              </w:pBdr>
              <w:spacing w:line="320" w:lineRule="exact"/>
              <w:jc w:val="center"/>
              <w:rPr>
                <w:rFonts w:ascii="Arial" w:hAnsi="Arial" w:cs="Arial"/>
                <w:color w:val="000000" w:themeColor="text1"/>
                <w:sz w:val="16"/>
                <w:szCs w:val="16"/>
                <w:cs/>
              </w:rPr>
            </w:pPr>
            <w:r w:rsidRPr="00555336">
              <w:rPr>
                <w:rFonts w:ascii="Arial" w:hAnsi="Arial" w:cs="Arial"/>
                <w:color w:val="000000" w:themeColor="text1"/>
                <w:sz w:val="16"/>
                <w:szCs w:val="16"/>
              </w:rPr>
              <w:t>Allowance for impairment of investments</w:t>
            </w:r>
          </w:p>
        </w:tc>
        <w:tc>
          <w:tcPr>
            <w:tcW w:w="2160" w:type="dxa"/>
            <w:gridSpan w:val="2"/>
            <w:vAlign w:val="bottom"/>
          </w:tcPr>
          <w:p w14:paraId="317CD4DD" w14:textId="77777777" w:rsidR="00016B3A" w:rsidRPr="00555336" w:rsidRDefault="00016B3A" w:rsidP="00C35CA9">
            <w:pPr>
              <w:pBdr>
                <w:bottom w:val="single" w:sz="4" w:space="1" w:color="auto"/>
              </w:pBdr>
              <w:spacing w:line="320" w:lineRule="exact"/>
              <w:jc w:val="center"/>
              <w:rPr>
                <w:rFonts w:ascii="Arial" w:hAnsi="Arial" w:cs="Arial"/>
                <w:color w:val="000000" w:themeColor="text1"/>
                <w:sz w:val="16"/>
                <w:szCs w:val="16"/>
                <w:cs/>
              </w:rPr>
            </w:pPr>
            <w:r w:rsidRPr="00555336">
              <w:rPr>
                <w:rFonts w:ascii="Arial" w:hAnsi="Arial" w:cs="Arial"/>
                <w:color w:val="000000" w:themeColor="text1"/>
                <w:sz w:val="16"/>
                <w:szCs w:val="16"/>
              </w:rPr>
              <w:t>Carrying amounts based on cost method - net</w:t>
            </w:r>
          </w:p>
        </w:tc>
        <w:tc>
          <w:tcPr>
            <w:tcW w:w="2160" w:type="dxa"/>
            <w:gridSpan w:val="2"/>
            <w:vAlign w:val="bottom"/>
          </w:tcPr>
          <w:p w14:paraId="16BE67C4" w14:textId="77777777" w:rsidR="00C43939" w:rsidRPr="00555336" w:rsidRDefault="00016B3A" w:rsidP="00C35CA9">
            <w:pPr>
              <w:pBdr>
                <w:bottom w:val="single" w:sz="4" w:space="1" w:color="auto"/>
              </w:pBdr>
              <w:spacing w:line="320" w:lineRule="exact"/>
              <w:jc w:val="center"/>
              <w:rPr>
                <w:rFonts w:ascii="Arial" w:hAnsi="Arial" w:cs="Arial"/>
                <w:color w:val="000000" w:themeColor="text1"/>
                <w:sz w:val="16"/>
                <w:szCs w:val="16"/>
              </w:rPr>
            </w:pPr>
            <w:r w:rsidRPr="00555336">
              <w:rPr>
                <w:rFonts w:ascii="Arial" w:hAnsi="Arial" w:cs="Arial"/>
                <w:color w:val="000000" w:themeColor="text1"/>
                <w:sz w:val="16"/>
                <w:szCs w:val="16"/>
              </w:rPr>
              <w:t xml:space="preserve">Dividend received </w:t>
            </w:r>
          </w:p>
          <w:p w14:paraId="1CFF0126" w14:textId="7F5FBC0E" w:rsidR="00016B3A" w:rsidRPr="00555336" w:rsidRDefault="00016B3A" w:rsidP="00C35CA9">
            <w:pPr>
              <w:pBdr>
                <w:bottom w:val="single" w:sz="4" w:space="1" w:color="auto"/>
              </w:pBdr>
              <w:spacing w:line="320" w:lineRule="exact"/>
              <w:jc w:val="center"/>
              <w:rPr>
                <w:rFonts w:ascii="Arial" w:hAnsi="Arial" w:cs="Arial"/>
                <w:color w:val="000000" w:themeColor="text1"/>
                <w:sz w:val="16"/>
                <w:szCs w:val="16"/>
                <w:cs/>
              </w:rPr>
            </w:pPr>
            <w:r w:rsidRPr="00555336">
              <w:rPr>
                <w:rFonts w:ascii="Arial" w:hAnsi="Arial" w:cs="Arial"/>
                <w:color w:val="000000" w:themeColor="text1"/>
                <w:sz w:val="16"/>
                <w:szCs w:val="16"/>
              </w:rPr>
              <w:t>during the year</w:t>
            </w:r>
          </w:p>
        </w:tc>
      </w:tr>
      <w:tr w:rsidR="00A02640" w:rsidRPr="00555336" w14:paraId="40FD20FF" w14:textId="77777777" w:rsidTr="00D21381">
        <w:trPr>
          <w:cantSplit/>
          <w:tblHeader/>
        </w:trPr>
        <w:tc>
          <w:tcPr>
            <w:tcW w:w="2250" w:type="dxa"/>
          </w:tcPr>
          <w:p w14:paraId="7279D8AC" w14:textId="77777777" w:rsidR="002815EB" w:rsidRPr="00555336" w:rsidRDefault="002815EB" w:rsidP="002815EB">
            <w:pPr>
              <w:spacing w:line="320" w:lineRule="exact"/>
              <w:ind w:right="72"/>
              <w:jc w:val="center"/>
              <w:rPr>
                <w:rFonts w:ascii="Arial" w:hAnsi="Arial" w:cs="Arial"/>
                <w:color w:val="000000" w:themeColor="text1"/>
                <w:sz w:val="16"/>
                <w:szCs w:val="16"/>
                <w:cs/>
              </w:rPr>
            </w:pPr>
          </w:p>
        </w:tc>
        <w:tc>
          <w:tcPr>
            <w:tcW w:w="1440" w:type="dxa"/>
            <w:gridSpan w:val="2"/>
          </w:tcPr>
          <w:p w14:paraId="477A25CF" w14:textId="6D2918B5" w:rsidR="002815EB" w:rsidRPr="00555336" w:rsidRDefault="00E97719" w:rsidP="004E496E">
            <w:pPr>
              <w:pBdr>
                <w:bottom w:val="single" w:sz="4" w:space="1" w:color="auto"/>
              </w:pBdr>
              <w:spacing w:line="320" w:lineRule="exact"/>
              <w:jc w:val="center"/>
              <w:rPr>
                <w:rFonts w:ascii="Arial" w:hAnsi="Arial" w:cs="Arial"/>
                <w:color w:val="000000" w:themeColor="text1"/>
                <w:sz w:val="16"/>
                <w:szCs w:val="16"/>
              </w:rPr>
            </w:pPr>
            <w:r w:rsidRPr="00555336">
              <w:rPr>
                <w:rFonts w:ascii="Arial" w:hAnsi="Arial" w:cs="Arial"/>
                <w:color w:val="000000" w:themeColor="text1"/>
                <w:sz w:val="16"/>
                <w:szCs w:val="16"/>
              </w:rPr>
              <w:t>2024</w:t>
            </w:r>
          </w:p>
        </w:tc>
        <w:tc>
          <w:tcPr>
            <w:tcW w:w="1440" w:type="dxa"/>
          </w:tcPr>
          <w:p w14:paraId="3409629F" w14:textId="066026D2" w:rsidR="002815EB" w:rsidRPr="00555336" w:rsidRDefault="00407345" w:rsidP="004E496E">
            <w:pPr>
              <w:pBdr>
                <w:bottom w:val="single" w:sz="4" w:space="1" w:color="auto"/>
              </w:pBdr>
              <w:spacing w:line="320" w:lineRule="exact"/>
              <w:ind w:left="-108"/>
              <w:jc w:val="center"/>
              <w:rPr>
                <w:rFonts w:ascii="Arial" w:hAnsi="Arial" w:cs="Arial"/>
                <w:color w:val="000000" w:themeColor="text1"/>
                <w:sz w:val="16"/>
                <w:szCs w:val="16"/>
              </w:rPr>
            </w:pPr>
            <w:r w:rsidRPr="00555336">
              <w:rPr>
                <w:rFonts w:ascii="Arial" w:hAnsi="Arial" w:cs="Arial"/>
                <w:color w:val="000000" w:themeColor="text1"/>
                <w:sz w:val="16"/>
                <w:szCs w:val="16"/>
              </w:rPr>
              <w:t>2023</w:t>
            </w:r>
          </w:p>
        </w:tc>
        <w:tc>
          <w:tcPr>
            <w:tcW w:w="720" w:type="dxa"/>
          </w:tcPr>
          <w:p w14:paraId="6719413B" w14:textId="5E2488BD" w:rsidR="002815EB" w:rsidRPr="00555336" w:rsidRDefault="00E97719" w:rsidP="004E496E">
            <w:pPr>
              <w:pBdr>
                <w:bottom w:val="single" w:sz="4" w:space="1" w:color="auto"/>
              </w:pBdr>
              <w:spacing w:line="320" w:lineRule="exact"/>
              <w:jc w:val="center"/>
              <w:rPr>
                <w:rFonts w:ascii="Arial" w:hAnsi="Arial" w:cs="Arial"/>
                <w:color w:val="000000" w:themeColor="text1"/>
                <w:sz w:val="16"/>
                <w:szCs w:val="16"/>
              </w:rPr>
            </w:pPr>
            <w:r w:rsidRPr="00555336">
              <w:rPr>
                <w:rFonts w:ascii="Arial" w:hAnsi="Arial" w:cs="Arial"/>
                <w:color w:val="000000" w:themeColor="text1"/>
                <w:sz w:val="16"/>
                <w:szCs w:val="16"/>
              </w:rPr>
              <w:t>2024</w:t>
            </w:r>
          </w:p>
        </w:tc>
        <w:tc>
          <w:tcPr>
            <w:tcW w:w="720" w:type="dxa"/>
          </w:tcPr>
          <w:p w14:paraId="4EE85B9C" w14:textId="5DD39782" w:rsidR="002815EB" w:rsidRPr="00555336" w:rsidRDefault="00407345" w:rsidP="004E496E">
            <w:pPr>
              <w:pBdr>
                <w:bottom w:val="single" w:sz="4" w:space="1" w:color="auto"/>
              </w:pBdr>
              <w:spacing w:line="320" w:lineRule="exact"/>
              <w:ind w:left="-108"/>
              <w:jc w:val="center"/>
              <w:rPr>
                <w:rFonts w:ascii="Arial" w:hAnsi="Arial" w:cs="Arial"/>
                <w:color w:val="000000" w:themeColor="text1"/>
                <w:sz w:val="16"/>
                <w:szCs w:val="16"/>
              </w:rPr>
            </w:pPr>
            <w:r w:rsidRPr="00555336">
              <w:rPr>
                <w:rFonts w:ascii="Arial" w:hAnsi="Arial" w:cs="Arial"/>
                <w:color w:val="000000" w:themeColor="text1"/>
                <w:sz w:val="16"/>
                <w:szCs w:val="16"/>
              </w:rPr>
              <w:t>2023</w:t>
            </w:r>
          </w:p>
        </w:tc>
        <w:tc>
          <w:tcPr>
            <w:tcW w:w="1080" w:type="dxa"/>
          </w:tcPr>
          <w:p w14:paraId="430F4E15" w14:textId="7015AB48" w:rsidR="002815EB" w:rsidRPr="00555336" w:rsidRDefault="00E97719" w:rsidP="004E496E">
            <w:pPr>
              <w:pBdr>
                <w:bottom w:val="single" w:sz="4" w:space="1" w:color="auto"/>
              </w:pBdr>
              <w:spacing w:line="320" w:lineRule="exact"/>
              <w:jc w:val="center"/>
              <w:rPr>
                <w:rFonts w:ascii="Arial" w:hAnsi="Arial" w:cs="Arial"/>
                <w:color w:val="000000" w:themeColor="text1"/>
                <w:sz w:val="16"/>
                <w:szCs w:val="16"/>
              </w:rPr>
            </w:pPr>
            <w:r w:rsidRPr="00555336">
              <w:rPr>
                <w:rFonts w:ascii="Arial" w:hAnsi="Arial" w:cs="Arial"/>
                <w:color w:val="000000" w:themeColor="text1"/>
                <w:sz w:val="16"/>
                <w:szCs w:val="16"/>
              </w:rPr>
              <w:t>2024</w:t>
            </w:r>
          </w:p>
        </w:tc>
        <w:tc>
          <w:tcPr>
            <w:tcW w:w="1080" w:type="dxa"/>
          </w:tcPr>
          <w:p w14:paraId="3D335060" w14:textId="4FD03DE0" w:rsidR="002815EB" w:rsidRPr="00555336" w:rsidRDefault="00407345" w:rsidP="004E496E">
            <w:pPr>
              <w:pBdr>
                <w:bottom w:val="single" w:sz="4" w:space="1" w:color="auto"/>
              </w:pBdr>
              <w:spacing w:line="320" w:lineRule="exact"/>
              <w:ind w:left="-108"/>
              <w:jc w:val="center"/>
              <w:rPr>
                <w:rFonts w:ascii="Arial" w:hAnsi="Arial" w:cs="Arial"/>
                <w:color w:val="000000" w:themeColor="text1"/>
                <w:sz w:val="16"/>
                <w:szCs w:val="16"/>
              </w:rPr>
            </w:pPr>
            <w:r w:rsidRPr="00555336">
              <w:rPr>
                <w:rFonts w:ascii="Arial" w:hAnsi="Arial" w:cs="Arial"/>
                <w:color w:val="000000" w:themeColor="text1"/>
                <w:sz w:val="16"/>
                <w:szCs w:val="16"/>
              </w:rPr>
              <w:t>2023</w:t>
            </w:r>
          </w:p>
        </w:tc>
        <w:tc>
          <w:tcPr>
            <w:tcW w:w="1080" w:type="dxa"/>
          </w:tcPr>
          <w:p w14:paraId="749F370F" w14:textId="0F64E71A" w:rsidR="002815EB" w:rsidRPr="00555336" w:rsidRDefault="00E97719" w:rsidP="004E496E">
            <w:pPr>
              <w:pBdr>
                <w:bottom w:val="single" w:sz="4" w:space="1" w:color="auto"/>
              </w:pBdr>
              <w:spacing w:line="320" w:lineRule="exact"/>
              <w:jc w:val="center"/>
              <w:rPr>
                <w:rFonts w:ascii="Arial" w:hAnsi="Arial" w:cs="Arial"/>
                <w:color w:val="000000" w:themeColor="text1"/>
                <w:sz w:val="16"/>
                <w:szCs w:val="16"/>
              </w:rPr>
            </w:pPr>
            <w:r w:rsidRPr="00555336">
              <w:rPr>
                <w:rFonts w:ascii="Arial" w:hAnsi="Arial" w:cs="Arial"/>
                <w:color w:val="000000" w:themeColor="text1"/>
                <w:sz w:val="16"/>
                <w:szCs w:val="16"/>
              </w:rPr>
              <w:t>2024</w:t>
            </w:r>
          </w:p>
        </w:tc>
        <w:tc>
          <w:tcPr>
            <w:tcW w:w="1080" w:type="dxa"/>
          </w:tcPr>
          <w:p w14:paraId="1B101F88" w14:textId="4C313310" w:rsidR="002815EB" w:rsidRPr="00555336" w:rsidRDefault="00407345" w:rsidP="004E496E">
            <w:pPr>
              <w:pBdr>
                <w:bottom w:val="single" w:sz="4" w:space="1" w:color="auto"/>
              </w:pBdr>
              <w:spacing w:line="320" w:lineRule="exact"/>
              <w:ind w:left="-108"/>
              <w:jc w:val="center"/>
              <w:rPr>
                <w:rFonts w:ascii="Arial" w:hAnsi="Arial" w:cs="Arial"/>
                <w:color w:val="000000" w:themeColor="text1"/>
                <w:sz w:val="16"/>
                <w:szCs w:val="16"/>
              </w:rPr>
            </w:pPr>
            <w:r w:rsidRPr="00555336">
              <w:rPr>
                <w:rFonts w:ascii="Arial" w:hAnsi="Arial" w:cs="Arial"/>
                <w:color w:val="000000" w:themeColor="text1"/>
                <w:sz w:val="16"/>
                <w:szCs w:val="16"/>
              </w:rPr>
              <w:t>2023</w:t>
            </w:r>
          </w:p>
        </w:tc>
        <w:tc>
          <w:tcPr>
            <w:tcW w:w="1080" w:type="dxa"/>
          </w:tcPr>
          <w:p w14:paraId="5496593B" w14:textId="54CDE36E" w:rsidR="002815EB" w:rsidRPr="00555336" w:rsidRDefault="00E97719" w:rsidP="004E496E">
            <w:pPr>
              <w:pBdr>
                <w:bottom w:val="single" w:sz="4" w:space="1" w:color="auto"/>
              </w:pBdr>
              <w:spacing w:line="320" w:lineRule="exact"/>
              <w:jc w:val="center"/>
              <w:rPr>
                <w:rFonts w:ascii="Arial" w:hAnsi="Arial" w:cs="Arial"/>
                <w:color w:val="000000" w:themeColor="text1"/>
                <w:sz w:val="16"/>
                <w:szCs w:val="16"/>
              </w:rPr>
            </w:pPr>
            <w:r w:rsidRPr="00555336">
              <w:rPr>
                <w:rFonts w:ascii="Arial" w:hAnsi="Arial" w:cs="Arial"/>
                <w:color w:val="000000" w:themeColor="text1"/>
                <w:sz w:val="16"/>
                <w:szCs w:val="16"/>
              </w:rPr>
              <w:t>2024</w:t>
            </w:r>
          </w:p>
        </w:tc>
        <w:tc>
          <w:tcPr>
            <w:tcW w:w="1080" w:type="dxa"/>
          </w:tcPr>
          <w:p w14:paraId="26EA0873" w14:textId="64D922C6" w:rsidR="002815EB" w:rsidRPr="00555336" w:rsidRDefault="00407345" w:rsidP="004E496E">
            <w:pPr>
              <w:pBdr>
                <w:bottom w:val="single" w:sz="4" w:space="1" w:color="auto"/>
              </w:pBdr>
              <w:spacing w:line="320" w:lineRule="exact"/>
              <w:ind w:left="-108"/>
              <w:jc w:val="center"/>
              <w:rPr>
                <w:rFonts w:ascii="Arial" w:hAnsi="Arial" w:cs="Arial"/>
                <w:color w:val="000000" w:themeColor="text1"/>
                <w:sz w:val="16"/>
                <w:szCs w:val="16"/>
              </w:rPr>
            </w:pPr>
            <w:r w:rsidRPr="00555336">
              <w:rPr>
                <w:rFonts w:ascii="Arial" w:hAnsi="Arial" w:cs="Arial"/>
                <w:color w:val="000000" w:themeColor="text1"/>
                <w:sz w:val="16"/>
                <w:szCs w:val="16"/>
              </w:rPr>
              <w:t>2023</w:t>
            </w:r>
          </w:p>
        </w:tc>
        <w:tc>
          <w:tcPr>
            <w:tcW w:w="1080" w:type="dxa"/>
          </w:tcPr>
          <w:p w14:paraId="7B52D959" w14:textId="45A963E0" w:rsidR="002815EB" w:rsidRPr="00555336" w:rsidRDefault="00E97719" w:rsidP="004E496E">
            <w:pPr>
              <w:pBdr>
                <w:bottom w:val="single" w:sz="4" w:space="1" w:color="auto"/>
              </w:pBdr>
              <w:spacing w:line="320" w:lineRule="exact"/>
              <w:jc w:val="center"/>
              <w:rPr>
                <w:rFonts w:ascii="Arial" w:hAnsi="Arial" w:cs="Arial"/>
                <w:color w:val="000000" w:themeColor="text1"/>
                <w:sz w:val="16"/>
                <w:szCs w:val="16"/>
              </w:rPr>
            </w:pPr>
            <w:r w:rsidRPr="00555336">
              <w:rPr>
                <w:rFonts w:ascii="Arial" w:hAnsi="Arial" w:cs="Arial"/>
                <w:color w:val="000000" w:themeColor="text1"/>
                <w:sz w:val="16"/>
                <w:szCs w:val="16"/>
              </w:rPr>
              <w:t>2024</w:t>
            </w:r>
          </w:p>
        </w:tc>
        <w:tc>
          <w:tcPr>
            <w:tcW w:w="1080" w:type="dxa"/>
          </w:tcPr>
          <w:p w14:paraId="346926AA" w14:textId="257468C8" w:rsidR="002815EB" w:rsidRPr="00555336" w:rsidRDefault="00407345" w:rsidP="004E496E">
            <w:pPr>
              <w:pBdr>
                <w:bottom w:val="single" w:sz="4" w:space="1" w:color="auto"/>
              </w:pBdr>
              <w:spacing w:line="320" w:lineRule="exact"/>
              <w:ind w:left="-108"/>
              <w:jc w:val="center"/>
              <w:rPr>
                <w:rFonts w:ascii="Arial" w:hAnsi="Arial" w:cs="Arial"/>
                <w:color w:val="000000" w:themeColor="text1"/>
                <w:sz w:val="16"/>
                <w:szCs w:val="16"/>
              </w:rPr>
            </w:pPr>
            <w:r w:rsidRPr="00555336">
              <w:rPr>
                <w:rFonts w:ascii="Arial" w:hAnsi="Arial" w:cs="Arial"/>
                <w:color w:val="000000" w:themeColor="text1"/>
                <w:sz w:val="16"/>
                <w:szCs w:val="16"/>
              </w:rPr>
              <w:t>2023</w:t>
            </w:r>
          </w:p>
        </w:tc>
      </w:tr>
      <w:tr w:rsidR="00A02640" w:rsidRPr="00555336" w14:paraId="79D8CBDF" w14:textId="77777777" w:rsidTr="00D21381">
        <w:trPr>
          <w:cantSplit/>
          <w:tblHeader/>
        </w:trPr>
        <w:tc>
          <w:tcPr>
            <w:tcW w:w="2250" w:type="dxa"/>
          </w:tcPr>
          <w:p w14:paraId="49E7BD4A" w14:textId="77777777" w:rsidR="002815EB" w:rsidRPr="00555336" w:rsidRDefault="002815EB" w:rsidP="002815EB">
            <w:pPr>
              <w:spacing w:line="320" w:lineRule="exact"/>
              <w:ind w:right="72"/>
              <w:jc w:val="center"/>
              <w:rPr>
                <w:rFonts w:ascii="Arial" w:hAnsi="Arial" w:cs="Arial"/>
                <w:color w:val="000000" w:themeColor="text1"/>
                <w:sz w:val="16"/>
                <w:szCs w:val="16"/>
                <w:cs/>
              </w:rPr>
            </w:pPr>
          </w:p>
        </w:tc>
        <w:tc>
          <w:tcPr>
            <w:tcW w:w="1440" w:type="dxa"/>
            <w:gridSpan w:val="2"/>
          </w:tcPr>
          <w:p w14:paraId="5A5593E0" w14:textId="77777777" w:rsidR="002815EB" w:rsidRPr="00555336" w:rsidRDefault="002815EB" w:rsidP="002815EB">
            <w:pPr>
              <w:spacing w:line="320" w:lineRule="exact"/>
              <w:jc w:val="center"/>
              <w:rPr>
                <w:rFonts w:ascii="Arial" w:hAnsi="Arial" w:cs="Arial"/>
                <w:color w:val="000000" w:themeColor="text1"/>
                <w:sz w:val="16"/>
                <w:szCs w:val="16"/>
                <w:u w:val="single"/>
                <w:cs/>
              </w:rPr>
            </w:pPr>
          </w:p>
        </w:tc>
        <w:tc>
          <w:tcPr>
            <w:tcW w:w="1440" w:type="dxa"/>
          </w:tcPr>
          <w:p w14:paraId="2016E9F8" w14:textId="77777777" w:rsidR="002815EB" w:rsidRPr="00555336" w:rsidRDefault="002815EB" w:rsidP="002815EB">
            <w:pPr>
              <w:spacing w:line="320" w:lineRule="exact"/>
              <w:jc w:val="center"/>
              <w:rPr>
                <w:rFonts w:ascii="Arial" w:hAnsi="Arial" w:cs="Arial"/>
                <w:color w:val="000000" w:themeColor="text1"/>
                <w:sz w:val="16"/>
                <w:szCs w:val="16"/>
                <w:u w:val="single"/>
                <w:cs/>
              </w:rPr>
            </w:pPr>
          </w:p>
        </w:tc>
        <w:tc>
          <w:tcPr>
            <w:tcW w:w="720" w:type="dxa"/>
          </w:tcPr>
          <w:p w14:paraId="2A1A90A8" w14:textId="77777777" w:rsidR="002815EB" w:rsidRPr="00555336" w:rsidRDefault="002815EB" w:rsidP="002815EB">
            <w:pPr>
              <w:spacing w:line="320" w:lineRule="exact"/>
              <w:jc w:val="center"/>
              <w:rPr>
                <w:rFonts w:ascii="Arial" w:hAnsi="Arial" w:cs="Arial"/>
                <w:color w:val="000000" w:themeColor="text1"/>
                <w:sz w:val="16"/>
                <w:szCs w:val="16"/>
                <w:cs/>
              </w:rPr>
            </w:pPr>
            <w:r w:rsidRPr="00555336">
              <w:rPr>
                <w:rFonts w:ascii="Arial" w:hAnsi="Arial" w:cs="Arial"/>
                <w:color w:val="000000" w:themeColor="text1"/>
                <w:sz w:val="16"/>
                <w:szCs w:val="16"/>
              </w:rPr>
              <w:t>(%)</w:t>
            </w:r>
          </w:p>
        </w:tc>
        <w:tc>
          <w:tcPr>
            <w:tcW w:w="720" w:type="dxa"/>
          </w:tcPr>
          <w:p w14:paraId="582C5466" w14:textId="77777777" w:rsidR="002815EB" w:rsidRPr="00555336" w:rsidRDefault="002815EB" w:rsidP="002815EB">
            <w:pPr>
              <w:spacing w:line="320" w:lineRule="exact"/>
              <w:ind w:left="-108"/>
              <w:jc w:val="center"/>
              <w:rPr>
                <w:rFonts w:ascii="Arial" w:hAnsi="Arial" w:cs="Arial"/>
                <w:color w:val="000000" w:themeColor="text1"/>
                <w:sz w:val="16"/>
                <w:szCs w:val="16"/>
                <w:u w:val="single"/>
                <w:cs/>
              </w:rPr>
            </w:pPr>
            <w:r w:rsidRPr="00555336">
              <w:rPr>
                <w:rFonts w:ascii="Arial" w:hAnsi="Arial" w:cs="Arial"/>
                <w:color w:val="000000" w:themeColor="text1"/>
                <w:sz w:val="16"/>
                <w:szCs w:val="16"/>
              </w:rPr>
              <w:t>(%)</w:t>
            </w:r>
          </w:p>
        </w:tc>
        <w:tc>
          <w:tcPr>
            <w:tcW w:w="1080" w:type="dxa"/>
          </w:tcPr>
          <w:p w14:paraId="37AE9EF4" w14:textId="77777777" w:rsidR="002815EB" w:rsidRPr="00555336" w:rsidRDefault="002815EB" w:rsidP="002815EB">
            <w:pPr>
              <w:spacing w:line="320" w:lineRule="exact"/>
              <w:jc w:val="center"/>
              <w:rPr>
                <w:rFonts w:ascii="Arial" w:hAnsi="Arial" w:cs="Arial"/>
                <w:color w:val="000000" w:themeColor="text1"/>
                <w:sz w:val="16"/>
                <w:szCs w:val="16"/>
                <w:u w:val="single"/>
                <w:cs/>
              </w:rPr>
            </w:pPr>
          </w:p>
        </w:tc>
        <w:tc>
          <w:tcPr>
            <w:tcW w:w="1080" w:type="dxa"/>
          </w:tcPr>
          <w:p w14:paraId="4114BE92" w14:textId="77777777" w:rsidR="002815EB" w:rsidRPr="00555336" w:rsidRDefault="002815EB" w:rsidP="002815EB">
            <w:pPr>
              <w:spacing w:line="320" w:lineRule="exact"/>
              <w:ind w:left="-108"/>
              <w:jc w:val="center"/>
              <w:rPr>
                <w:rFonts w:ascii="Arial" w:hAnsi="Arial" w:cs="Arial"/>
                <w:color w:val="000000" w:themeColor="text1"/>
                <w:sz w:val="16"/>
                <w:szCs w:val="16"/>
                <w:u w:val="single"/>
                <w:cs/>
              </w:rPr>
            </w:pPr>
          </w:p>
        </w:tc>
        <w:tc>
          <w:tcPr>
            <w:tcW w:w="1080" w:type="dxa"/>
          </w:tcPr>
          <w:p w14:paraId="53DFCF43" w14:textId="77777777" w:rsidR="002815EB" w:rsidRPr="00555336" w:rsidRDefault="002815EB" w:rsidP="002815EB">
            <w:pPr>
              <w:spacing w:line="320" w:lineRule="exact"/>
              <w:ind w:left="-108"/>
              <w:jc w:val="center"/>
              <w:rPr>
                <w:rFonts w:ascii="Arial" w:hAnsi="Arial" w:cs="Arial"/>
                <w:color w:val="000000" w:themeColor="text1"/>
                <w:sz w:val="16"/>
                <w:szCs w:val="16"/>
                <w:u w:val="single"/>
                <w:cs/>
              </w:rPr>
            </w:pPr>
          </w:p>
        </w:tc>
        <w:tc>
          <w:tcPr>
            <w:tcW w:w="1080" w:type="dxa"/>
          </w:tcPr>
          <w:p w14:paraId="4C1F3094" w14:textId="77777777" w:rsidR="002815EB" w:rsidRPr="00555336" w:rsidRDefault="002815EB" w:rsidP="002815EB">
            <w:pPr>
              <w:spacing w:line="320" w:lineRule="exact"/>
              <w:ind w:left="-108"/>
              <w:jc w:val="center"/>
              <w:rPr>
                <w:rFonts w:ascii="Arial" w:hAnsi="Arial" w:cs="Arial"/>
                <w:color w:val="000000" w:themeColor="text1"/>
                <w:sz w:val="16"/>
                <w:szCs w:val="16"/>
                <w:u w:val="single"/>
                <w:cs/>
              </w:rPr>
            </w:pPr>
          </w:p>
        </w:tc>
        <w:tc>
          <w:tcPr>
            <w:tcW w:w="1080" w:type="dxa"/>
          </w:tcPr>
          <w:p w14:paraId="6397858A" w14:textId="77777777" w:rsidR="002815EB" w:rsidRPr="00555336" w:rsidRDefault="002815EB" w:rsidP="002815EB">
            <w:pPr>
              <w:spacing w:line="320" w:lineRule="exact"/>
              <w:ind w:left="-108"/>
              <w:jc w:val="center"/>
              <w:rPr>
                <w:rFonts w:ascii="Arial" w:hAnsi="Arial" w:cs="Arial"/>
                <w:color w:val="000000" w:themeColor="text1"/>
                <w:sz w:val="16"/>
                <w:szCs w:val="16"/>
                <w:u w:val="single"/>
                <w:cs/>
              </w:rPr>
            </w:pPr>
          </w:p>
        </w:tc>
        <w:tc>
          <w:tcPr>
            <w:tcW w:w="1080" w:type="dxa"/>
          </w:tcPr>
          <w:p w14:paraId="46EAEEED" w14:textId="77777777" w:rsidR="002815EB" w:rsidRPr="00555336" w:rsidRDefault="002815EB" w:rsidP="002815EB">
            <w:pPr>
              <w:spacing w:line="320" w:lineRule="exact"/>
              <w:ind w:left="-108"/>
              <w:jc w:val="center"/>
              <w:rPr>
                <w:rFonts w:ascii="Arial" w:hAnsi="Arial" w:cs="Arial"/>
                <w:color w:val="000000" w:themeColor="text1"/>
                <w:sz w:val="16"/>
                <w:szCs w:val="16"/>
                <w:u w:val="single"/>
                <w:cs/>
              </w:rPr>
            </w:pPr>
          </w:p>
        </w:tc>
        <w:tc>
          <w:tcPr>
            <w:tcW w:w="1080" w:type="dxa"/>
          </w:tcPr>
          <w:p w14:paraId="3DDCD43D" w14:textId="77777777" w:rsidR="002815EB" w:rsidRPr="00555336" w:rsidRDefault="002815EB" w:rsidP="002815EB">
            <w:pPr>
              <w:spacing w:line="320" w:lineRule="exact"/>
              <w:ind w:left="-108"/>
              <w:jc w:val="center"/>
              <w:rPr>
                <w:rFonts w:ascii="Arial" w:hAnsi="Arial" w:cs="Arial"/>
                <w:color w:val="000000" w:themeColor="text1"/>
                <w:sz w:val="16"/>
                <w:szCs w:val="16"/>
                <w:u w:val="single"/>
                <w:cs/>
              </w:rPr>
            </w:pPr>
          </w:p>
        </w:tc>
        <w:tc>
          <w:tcPr>
            <w:tcW w:w="1080" w:type="dxa"/>
          </w:tcPr>
          <w:p w14:paraId="5BC6EF57" w14:textId="77777777" w:rsidR="002815EB" w:rsidRPr="00555336" w:rsidRDefault="002815EB" w:rsidP="002815EB">
            <w:pPr>
              <w:spacing w:line="320" w:lineRule="exact"/>
              <w:ind w:left="-108"/>
              <w:jc w:val="center"/>
              <w:rPr>
                <w:rFonts w:ascii="Arial" w:hAnsi="Arial" w:cs="Arial"/>
                <w:color w:val="000000" w:themeColor="text1"/>
                <w:sz w:val="16"/>
                <w:szCs w:val="16"/>
                <w:u w:val="single"/>
                <w:cs/>
              </w:rPr>
            </w:pPr>
          </w:p>
        </w:tc>
      </w:tr>
      <w:tr w:rsidR="00AC1171" w:rsidRPr="00555336" w14:paraId="037A0302" w14:textId="77777777" w:rsidTr="00D21381">
        <w:trPr>
          <w:cantSplit/>
        </w:trPr>
        <w:tc>
          <w:tcPr>
            <w:tcW w:w="2250" w:type="dxa"/>
          </w:tcPr>
          <w:p w14:paraId="0D12201A" w14:textId="745A2BFE" w:rsidR="00AC1171" w:rsidRPr="00555336" w:rsidRDefault="00AC1171" w:rsidP="00AC1171">
            <w:pPr>
              <w:spacing w:line="320" w:lineRule="exact"/>
              <w:ind w:left="216" w:right="-115" w:hanging="216"/>
              <w:rPr>
                <w:rFonts w:ascii="Arial" w:hAnsi="Arial" w:cs="Arial"/>
                <w:color w:val="000000" w:themeColor="text1"/>
                <w:sz w:val="16"/>
                <w:szCs w:val="16"/>
                <w:cs/>
              </w:rPr>
            </w:pPr>
            <w:r w:rsidRPr="00555336">
              <w:rPr>
                <w:rFonts w:ascii="Arial" w:hAnsi="Arial" w:cs="Arial"/>
                <w:color w:val="000000" w:themeColor="text1"/>
                <w:sz w:val="16"/>
                <w:szCs w:val="16"/>
              </w:rPr>
              <w:t>Utility Business Alliance Public Company Limited</w:t>
            </w:r>
          </w:p>
        </w:tc>
        <w:tc>
          <w:tcPr>
            <w:tcW w:w="1440" w:type="dxa"/>
            <w:gridSpan w:val="2"/>
            <w:vAlign w:val="bottom"/>
          </w:tcPr>
          <w:p w14:paraId="0B66431D" w14:textId="4BD9B450" w:rsidR="00AC1171" w:rsidRPr="00555336" w:rsidRDefault="00AC1171" w:rsidP="00AC1171">
            <w:pPr>
              <w:spacing w:line="320" w:lineRule="exact"/>
              <w:rPr>
                <w:rFonts w:ascii="Arial" w:hAnsi="Arial" w:cs="Arial"/>
                <w:color w:val="000000" w:themeColor="text1"/>
                <w:sz w:val="16"/>
                <w:szCs w:val="16"/>
                <w:cs/>
              </w:rPr>
            </w:pPr>
            <w:r w:rsidRPr="00555336">
              <w:rPr>
                <w:rFonts w:ascii="Arial" w:hAnsi="Arial" w:cs="Arial"/>
                <w:color w:val="000000" w:themeColor="text1"/>
                <w:sz w:val="16"/>
                <w:szCs w:val="16"/>
              </w:rPr>
              <w:t>Baht 300 million</w:t>
            </w:r>
          </w:p>
        </w:tc>
        <w:tc>
          <w:tcPr>
            <w:tcW w:w="1440" w:type="dxa"/>
            <w:vAlign w:val="bottom"/>
          </w:tcPr>
          <w:p w14:paraId="6D2975D1" w14:textId="3408CA3B" w:rsidR="00AC1171" w:rsidRPr="00555336" w:rsidRDefault="00AC1171" w:rsidP="005F01B3">
            <w:pPr>
              <w:spacing w:line="320" w:lineRule="exact"/>
              <w:rPr>
                <w:rFonts w:ascii="Arial" w:hAnsi="Arial" w:cs="Arial"/>
                <w:color w:val="000000" w:themeColor="text1"/>
                <w:sz w:val="16"/>
                <w:szCs w:val="16"/>
                <w:cs/>
              </w:rPr>
            </w:pPr>
            <w:r w:rsidRPr="00555336">
              <w:rPr>
                <w:rFonts w:ascii="Arial" w:hAnsi="Arial" w:cs="Arial"/>
                <w:color w:val="000000" w:themeColor="text1"/>
                <w:sz w:val="16"/>
                <w:szCs w:val="16"/>
              </w:rPr>
              <w:t>Baht 300 million</w:t>
            </w:r>
          </w:p>
        </w:tc>
        <w:tc>
          <w:tcPr>
            <w:tcW w:w="720" w:type="dxa"/>
            <w:vAlign w:val="bottom"/>
          </w:tcPr>
          <w:p w14:paraId="6A99BB4C" w14:textId="43C5997C" w:rsidR="00AC1171" w:rsidRPr="00DF10C2" w:rsidRDefault="00AC1171" w:rsidP="00AC1171">
            <w:pPr>
              <w:tabs>
                <w:tab w:val="decimal" w:pos="522"/>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43</w:t>
            </w:r>
          </w:p>
        </w:tc>
        <w:tc>
          <w:tcPr>
            <w:tcW w:w="720" w:type="dxa"/>
            <w:vAlign w:val="bottom"/>
          </w:tcPr>
          <w:p w14:paraId="26B353DD" w14:textId="5F1EEC1A" w:rsidR="00AC1171" w:rsidRPr="00DF10C2" w:rsidRDefault="00AC1171" w:rsidP="00AC1171">
            <w:pPr>
              <w:tabs>
                <w:tab w:val="decimal" w:pos="522"/>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43</w:t>
            </w:r>
          </w:p>
        </w:tc>
        <w:tc>
          <w:tcPr>
            <w:tcW w:w="1080" w:type="dxa"/>
            <w:vAlign w:val="bottom"/>
          </w:tcPr>
          <w:p w14:paraId="48A5056C" w14:textId="4054803B"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133,266</w:t>
            </w:r>
          </w:p>
        </w:tc>
        <w:tc>
          <w:tcPr>
            <w:tcW w:w="1080" w:type="dxa"/>
            <w:vAlign w:val="bottom"/>
          </w:tcPr>
          <w:p w14:paraId="7DCDECA7" w14:textId="0DCC8AFA"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133,266</w:t>
            </w:r>
          </w:p>
        </w:tc>
        <w:tc>
          <w:tcPr>
            <w:tcW w:w="1080" w:type="dxa"/>
            <w:vAlign w:val="bottom"/>
          </w:tcPr>
          <w:p w14:paraId="5FFCBC80" w14:textId="7AFC5968"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w:t>
            </w:r>
          </w:p>
        </w:tc>
        <w:tc>
          <w:tcPr>
            <w:tcW w:w="1080" w:type="dxa"/>
            <w:vAlign w:val="bottom"/>
          </w:tcPr>
          <w:p w14:paraId="7DD861D3" w14:textId="7516F37C"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w:t>
            </w:r>
          </w:p>
        </w:tc>
        <w:tc>
          <w:tcPr>
            <w:tcW w:w="1080" w:type="dxa"/>
            <w:vAlign w:val="bottom"/>
          </w:tcPr>
          <w:p w14:paraId="712DC7FF" w14:textId="0C87CC71"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133,266</w:t>
            </w:r>
          </w:p>
        </w:tc>
        <w:tc>
          <w:tcPr>
            <w:tcW w:w="1080" w:type="dxa"/>
            <w:vAlign w:val="bottom"/>
          </w:tcPr>
          <w:p w14:paraId="045E74A8" w14:textId="29D27432"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133,266</w:t>
            </w:r>
          </w:p>
        </w:tc>
        <w:tc>
          <w:tcPr>
            <w:tcW w:w="1080" w:type="dxa"/>
            <w:vAlign w:val="bottom"/>
          </w:tcPr>
          <w:p w14:paraId="36ADFD9D" w14:textId="09C06E12"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12,384</w:t>
            </w:r>
          </w:p>
        </w:tc>
        <w:tc>
          <w:tcPr>
            <w:tcW w:w="1080" w:type="dxa"/>
            <w:vAlign w:val="bottom"/>
          </w:tcPr>
          <w:p w14:paraId="4BE74CCC" w14:textId="0418B700"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11,842</w:t>
            </w:r>
          </w:p>
        </w:tc>
      </w:tr>
      <w:tr w:rsidR="00AC1171" w:rsidRPr="00555336" w14:paraId="770B84CE" w14:textId="77777777" w:rsidTr="00C97770">
        <w:trPr>
          <w:cantSplit/>
        </w:trPr>
        <w:tc>
          <w:tcPr>
            <w:tcW w:w="2250" w:type="dxa"/>
          </w:tcPr>
          <w:p w14:paraId="7AD20F7B" w14:textId="1319BCD8" w:rsidR="00AC1171" w:rsidRPr="00555336" w:rsidRDefault="00AC1171" w:rsidP="00AC1171">
            <w:pPr>
              <w:spacing w:line="320" w:lineRule="exact"/>
              <w:ind w:left="216" w:right="-115" w:hanging="216"/>
              <w:rPr>
                <w:rFonts w:ascii="Arial" w:hAnsi="Arial" w:cs="Arial"/>
                <w:color w:val="000000" w:themeColor="text1"/>
                <w:sz w:val="16"/>
                <w:szCs w:val="16"/>
              </w:rPr>
            </w:pPr>
            <w:r w:rsidRPr="00555336">
              <w:rPr>
                <w:rFonts w:ascii="Arial" w:hAnsi="Arial" w:cs="Arial"/>
                <w:color w:val="000000" w:themeColor="text1"/>
                <w:sz w:val="16"/>
                <w:szCs w:val="16"/>
              </w:rPr>
              <w:t>Mana Development Company Limited</w:t>
            </w:r>
          </w:p>
        </w:tc>
        <w:tc>
          <w:tcPr>
            <w:tcW w:w="1440" w:type="dxa"/>
            <w:gridSpan w:val="2"/>
            <w:vAlign w:val="bottom"/>
          </w:tcPr>
          <w:p w14:paraId="67A8E4E2" w14:textId="381052FA" w:rsidR="00AC1171" w:rsidRPr="00555336" w:rsidRDefault="00AC1171" w:rsidP="00AC1171">
            <w:pPr>
              <w:spacing w:line="320" w:lineRule="exact"/>
              <w:ind w:right="-18"/>
              <w:rPr>
                <w:rFonts w:ascii="Arial" w:hAnsi="Arial" w:cs="Arial"/>
                <w:color w:val="000000" w:themeColor="text1"/>
                <w:spacing w:val="-4"/>
                <w:sz w:val="16"/>
                <w:szCs w:val="16"/>
              </w:rPr>
            </w:pPr>
            <w:r w:rsidRPr="00555336">
              <w:rPr>
                <w:rFonts w:ascii="Arial" w:hAnsi="Arial" w:cs="Arial"/>
                <w:color w:val="000000" w:themeColor="text1"/>
                <w:spacing w:val="-4"/>
                <w:sz w:val="16"/>
                <w:szCs w:val="16"/>
              </w:rPr>
              <w:t>Baht 1,100 million</w:t>
            </w:r>
          </w:p>
        </w:tc>
        <w:tc>
          <w:tcPr>
            <w:tcW w:w="1440" w:type="dxa"/>
            <w:vAlign w:val="bottom"/>
          </w:tcPr>
          <w:p w14:paraId="55618E0A" w14:textId="3613CF73" w:rsidR="00AC1171" w:rsidRPr="00555336" w:rsidRDefault="00AC1171" w:rsidP="005F01B3">
            <w:pPr>
              <w:spacing w:line="320" w:lineRule="exact"/>
              <w:rPr>
                <w:rFonts w:ascii="Arial" w:hAnsi="Arial" w:cs="Arial"/>
                <w:color w:val="000000" w:themeColor="text1"/>
                <w:spacing w:val="-4"/>
                <w:sz w:val="16"/>
                <w:szCs w:val="16"/>
              </w:rPr>
            </w:pPr>
            <w:r w:rsidRPr="00555336">
              <w:rPr>
                <w:rFonts w:ascii="Arial" w:hAnsi="Arial" w:cs="Arial"/>
                <w:color w:val="000000" w:themeColor="text1"/>
                <w:spacing w:val="-4"/>
                <w:sz w:val="16"/>
                <w:szCs w:val="16"/>
              </w:rPr>
              <w:t>Baht 1,100 million</w:t>
            </w:r>
          </w:p>
        </w:tc>
        <w:tc>
          <w:tcPr>
            <w:tcW w:w="720" w:type="dxa"/>
          </w:tcPr>
          <w:p w14:paraId="2CD78ABF" w14:textId="77777777" w:rsidR="00AC1171" w:rsidRPr="00DF10C2" w:rsidRDefault="00AC1171" w:rsidP="00AC1171">
            <w:pPr>
              <w:tabs>
                <w:tab w:val="decimal" w:pos="522"/>
              </w:tabs>
              <w:spacing w:line="320" w:lineRule="exact"/>
              <w:rPr>
                <w:rFonts w:ascii="Arial" w:hAnsi="Arial" w:cs="Arial"/>
                <w:color w:val="000000" w:themeColor="text1"/>
                <w:sz w:val="16"/>
                <w:szCs w:val="16"/>
              </w:rPr>
            </w:pPr>
          </w:p>
          <w:p w14:paraId="1A92EA9B" w14:textId="5CEDE0D7" w:rsidR="00AC1171" w:rsidRPr="00DF10C2" w:rsidRDefault="00AC1171" w:rsidP="00AC1171">
            <w:pPr>
              <w:tabs>
                <w:tab w:val="decimal" w:pos="522"/>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100</w:t>
            </w:r>
          </w:p>
        </w:tc>
        <w:tc>
          <w:tcPr>
            <w:tcW w:w="720" w:type="dxa"/>
          </w:tcPr>
          <w:p w14:paraId="6CB597B0" w14:textId="77777777" w:rsidR="00AC1171" w:rsidRPr="00DF10C2" w:rsidRDefault="00AC1171" w:rsidP="00AC1171">
            <w:pPr>
              <w:tabs>
                <w:tab w:val="decimal" w:pos="522"/>
              </w:tabs>
              <w:spacing w:line="320" w:lineRule="exact"/>
              <w:jc w:val="right"/>
              <w:rPr>
                <w:rFonts w:ascii="Arial" w:hAnsi="Arial" w:cs="Arial"/>
                <w:color w:val="000000" w:themeColor="text1"/>
                <w:sz w:val="16"/>
                <w:szCs w:val="16"/>
              </w:rPr>
            </w:pPr>
          </w:p>
          <w:p w14:paraId="113EEF0A" w14:textId="63F297C7" w:rsidR="00AC1171" w:rsidRPr="00DF10C2" w:rsidRDefault="00AC1171" w:rsidP="00AC1171">
            <w:pPr>
              <w:tabs>
                <w:tab w:val="decimal" w:pos="522"/>
              </w:tabs>
              <w:spacing w:line="320" w:lineRule="exact"/>
              <w:jc w:val="right"/>
              <w:rPr>
                <w:rFonts w:ascii="Arial" w:hAnsi="Arial" w:cs="Arial"/>
                <w:color w:val="000000" w:themeColor="text1"/>
                <w:sz w:val="16"/>
                <w:szCs w:val="16"/>
              </w:rPr>
            </w:pPr>
            <w:r w:rsidRPr="00DF10C2">
              <w:rPr>
                <w:rFonts w:ascii="Arial" w:hAnsi="Arial" w:cs="Arial"/>
                <w:color w:val="000000" w:themeColor="text1"/>
                <w:sz w:val="16"/>
                <w:szCs w:val="16"/>
              </w:rPr>
              <w:t>100</w:t>
            </w:r>
          </w:p>
        </w:tc>
        <w:tc>
          <w:tcPr>
            <w:tcW w:w="1080" w:type="dxa"/>
            <w:vAlign w:val="bottom"/>
          </w:tcPr>
          <w:p w14:paraId="366504FC" w14:textId="4FD1579D"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1,099,940</w:t>
            </w:r>
          </w:p>
        </w:tc>
        <w:tc>
          <w:tcPr>
            <w:tcW w:w="1080" w:type="dxa"/>
            <w:vAlign w:val="bottom"/>
          </w:tcPr>
          <w:p w14:paraId="5C7D13C8" w14:textId="0093A2A9"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1,099,940</w:t>
            </w:r>
          </w:p>
        </w:tc>
        <w:tc>
          <w:tcPr>
            <w:tcW w:w="1080" w:type="dxa"/>
            <w:vAlign w:val="bottom"/>
          </w:tcPr>
          <w:p w14:paraId="456CD080" w14:textId="3AD3E8BD" w:rsidR="00AC1171" w:rsidRPr="00DF10C2" w:rsidRDefault="00AC1171" w:rsidP="00AC1171">
            <w:pPr>
              <w:tabs>
                <w:tab w:val="decimal" w:pos="795"/>
              </w:tabs>
              <w:spacing w:line="320" w:lineRule="exact"/>
              <w:rPr>
                <w:rFonts w:ascii="Arial" w:hAnsi="Arial" w:cs="Arial"/>
                <w:color w:val="000000" w:themeColor="text1"/>
                <w:sz w:val="16"/>
                <w:szCs w:val="16"/>
                <w:cs/>
              </w:rPr>
            </w:pPr>
            <w:r w:rsidRPr="00DF10C2">
              <w:rPr>
                <w:rFonts w:ascii="Arial" w:hAnsi="Arial" w:cs="Arial"/>
                <w:color w:val="000000" w:themeColor="text1"/>
                <w:sz w:val="16"/>
                <w:szCs w:val="16"/>
              </w:rPr>
              <w:t>-</w:t>
            </w:r>
          </w:p>
        </w:tc>
        <w:tc>
          <w:tcPr>
            <w:tcW w:w="1080" w:type="dxa"/>
            <w:vAlign w:val="bottom"/>
          </w:tcPr>
          <w:p w14:paraId="7A87871A" w14:textId="4F7738F2" w:rsidR="00AC1171" w:rsidRPr="00DF10C2" w:rsidRDefault="00AC1171" w:rsidP="00AC1171">
            <w:pPr>
              <w:tabs>
                <w:tab w:val="decimal" w:pos="795"/>
              </w:tabs>
              <w:spacing w:line="320" w:lineRule="exact"/>
              <w:rPr>
                <w:rFonts w:ascii="Arial" w:hAnsi="Arial" w:cs="Arial"/>
                <w:color w:val="000000" w:themeColor="text1"/>
                <w:sz w:val="16"/>
                <w:szCs w:val="16"/>
                <w:cs/>
              </w:rPr>
            </w:pPr>
            <w:r w:rsidRPr="00DF10C2">
              <w:rPr>
                <w:rFonts w:ascii="Arial" w:hAnsi="Arial" w:cs="Arial"/>
                <w:color w:val="000000" w:themeColor="text1"/>
                <w:sz w:val="16"/>
                <w:szCs w:val="16"/>
              </w:rPr>
              <w:t>-</w:t>
            </w:r>
          </w:p>
        </w:tc>
        <w:tc>
          <w:tcPr>
            <w:tcW w:w="1080" w:type="dxa"/>
            <w:vAlign w:val="bottom"/>
          </w:tcPr>
          <w:p w14:paraId="3C56F106" w14:textId="2BD08989"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1,099,940</w:t>
            </w:r>
          </w:p>
        </w:tc>
        <w:tc>
          <w:tcPr>
            <w:tcW w:w="1080" w:type="dxa"/>
            <w:vAlign w:val="bottom"/>
          </w:tcPr>
          <w:p w14:paraId="6E694154" w14:textId="7C0CB18A"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1,099,940</w:t>
            </w:r>
          </w:p>
        </w:tc>
        <w:tc>
          <w:tcPr>
            <w:tcW w:w="1080" w:type="dxa"/>
            <w:vAlign w:val="bottom"/>
          </w:tcPr>
          <w:p w14:paraId="56FC1EA9" w14:textId="0E0405FA" w:rsidR="00AC1171" w:rsidRPr="00DF10C2" w:rsidRDefault="00AC1171" w:rsidP="00AC1171">
            <w:pPr>
              <w:tabs>
                <w:tab w:val="decimal" w:pos="795"/>
              </w:tabs>
              <w:spacing w:line="320" w:lineRule="exact"/>
              <w:rPr>
                <w:rFonts w:ascii="Arial" w:hAnsi="Arial" w:cs="Arial"/>
                <w:color w:val="000000" w:themeColor="text1"/>
                <w:sz w:val="16"/>
                <w:szCs w:val="16"/>
                <w:cs/>
              </w:rPr>
            </w:pPr>
            <w:r w:rsidRPr="00DF10C2">
              <w:rPr>
                <w:rFonts w:ascii="Arial" w:hAnsi="Arial" w:cs="Arial"/>
                <w:color w:val="000000" w:themeColor="text1"/>
                <w:sz w:val="16"/>
                <w:szCs w:val="16"/>
              </w:rPr>
              <w:t>-</w:t>
            </w:r>
          </w:p>
        </w:tc>
        <w:tc>
          <w:tcPr>
            <w:tcW w:w="1080" w:type="dxa"/>
            <w:vAlign w:val="bottom"/>
          </w:tcPr>
          <w:p w14:paraId="21313002" w14:textId="25BEFDBE" w:rsidR="00AC1171" w:rsidRPr="00DF10C2" w:rsidRDefault="00AC1171" w:rsidP="00AC1171">
            <w:pPr>
              <w:tabs>
                <w:tab w:val="decimal" w:pos="795"/>
              </w:tabs>
              <w:spacing w:line="320" w:lineRule="exact"/>
              <w:rPr>
                <w:rFonts w:ascii="Arial" w:hAnsi="Arial" w:cs="Arial"/>
                <w:color w:val="000000" w:themeColor="text1"/>
                <w:sz w:val="16"/>
                <w:szCs w:val="16"/>
                <w:cs/>
              </w:rPr>
            </w:pPr>
            <w:r w:rsidRPr="00DF10C2">
              <w:rPr>
                <w:rFonts w:ascii="Arial" w:hAnsi="Arial" w:cs="Arial"/>
                <w:color w:val="000000" w:themeColor="text1"/>
                <w:sz w:val="16"/>
                <w:szCs w:val="16"/>
              </w:rPr>
              <w:t>-</w:t>
            </w:r>
          </w:p>
        </w:tc>
      </w:tr>
      <w:tr w:rsidR="00AC1171" w:rsidRPr="00555336" w14:paraId="43F54241" w14:textId="77777777" w:rsidTr="00C97770">
        <w:trPr>
          <w:cantSplit/>
        </w:trPr>
        <w:tc>
          <w:tcPr>
            <w:tcW w:w="2250" w:type="dxa"/>
          </w:tcPr>
          <w:p w14:paraId="0FF2C900" w14:textId="77777777" w:rsidR="00AC1171" w:rsidRPr="00555336" w:rsidRDefault="00AC1171" w:rsidP="00AC1171">
            <w:pPr>
              <w:spacing w:line="320" w:lineRule="exact"/>
              <w:ind w:left="216" w:right="-115" w:hanging="216"/>
              <w:rPr>
                <w:rFonts w:ascii="Arial" w:hAnsi="Arial" w:cs="Arial"/>
                <w:color w:val="000000" w:themeColor="text1"/>
                <w:sz w:val="16"/>
                <w:szCs w:val="16"/>
                <w:cs/>
              </w:rPr>
            </w:pPr>
            <w:r w:rsidRPr="00555336">
              <w:rPr>
                <w:rFonts w:ascii="Arial" w:hAnsi="Arial" w:cs="Arial"/>
                <w:color w:val="000000" w:themeColor="text1"/>
                <w:sz w:val="16"/>
                <w:szCs w:val="16"/>
              </w:rPr>
              <w:t>Advance Prefab Company Limited</w:t>
            </w:r>
          </w:p>
        </w:tc>
        <w:tc>
          <w:tcPr>
            <w:tcW w:w="1440" w:type="dxa"/>
            <w:gridSpan w:val="2"/>
            <w:vAlign w:val="bottom"/>
          </w:tcPr>
          <w:p w14:paraId="7015C9B5" w14:textId="32CD20E5" w:rsidR="00AC1171" w:rsidRPr="00555336" w:rsidRDefault="00AC1171" w:rsidP="00AC1171">
            <w:pPr>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Baht 400 million</w:t>
            </w:r>
          </w:p>
        </w:tc>
        <w:tc>
          <w:tcPr>
            <w:tcW w:w="1440" w:type="dxa"/>
            <w:vAlign w:val="bottom"/>
          </w:tcPr>
          <w:p w14:paraId="0EE81440" w14:textId="72CFE439" w:rsidR="00AC1171" w:rsidRPr="00555336" w:rsidRDefault="00AC1171" w:rsidP="005F01B3">
            <w:pPr>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Baht 400 million</w:t>
            </w:r>
          </w:p>
        </w:tc>
        <w:tc>
          <w:tcPr>
            <w:tcW w:w="720" w:type="dxa"/>
          </w:tcPr>
          <w:p w14:paraId="3646A5E5" w14:textId="77777777" w:rsidR="00AC1171" w:rsidRPr="00DF10C2" w:rsidRDefault="00AC1171" w:rsidP="00AC1171">
            <w:pPr>
              <w:tabs>
                <w:tab w:val="decimal" w:pos="522"/>
              </w:tabs>
              <w:spacing w:line="320" w:lineRule="exact"/>
              <w:rPr>
                <w:rFonts w:ascii="Arial" w:hAnsi="Arial" w:cs="Arial"/>
                <w:color w:val="000000" w:themeColor="text1"/>
                <w:sz w:val="16"/>
                <w:szCs w:val="16"/>
              </w:rPr>
            </w:pPr>
          </w:p>
          <w:p w14:paraId="785D9983" w14:textId="19358BF3" w:rsidR="00AC1171" w:rsidRPr="00DF10C2" w:rsidRDefault="00AC1171" w:rsidP="00AC1171">
            <w:pPr>
              <w:tabs>
                <w:tab w:val="decimal" w:pos="522"/>
              </w:tabs>
              <w:spacing w:line="320" w:lineRule="exact"/>
              <w:rPr>
                <w:rFonts w:ascii="Arial" w:hAnsi="Arial" w:cs="Arial"/>
                <w:color w:val="000000" w:themeColor="text1"/>
                <w:sz w:val="16"/>
                <w:szCs w:val="16"/>
                <w:cs/>
              </w:rPr>
            </w:pPr>
            <w:r w:rsidRPr="00DF10C2">
              <w:rPr>
                <w:rFonts w:ascii="Arial" w:hAnsi="Arial" w:cs="Arial"/>
                <w:color w:val="000000" w:themeColor="text1"/>
                <w:sz w:val="16"/>
                <w:szCs w:val="16"/>
              </w:rPr>
              <w:t>100</w:t>
            </w:r>
          </w:p>
        </w:tc>
        <w:tc>
          <w:tcPr>
            <w:tcW w:w="720" w:type="dxa"/>
          </w:tcPr>
          <w:p w14:paraId="64472A7B" w14:textId="77777777" w:rsidR="00AC1171" w:rsidRPr="00DF10C2" w:rsidRDefault="00AC1171" w:rsidP="00AC1171">
            <w:pPr>
              <w:tabs>
                <w:tab w:val="decimal" w:pos="522"/>
              </w:tabs>
              <w:spacing w:line="320" w:lineRule="exact"/>
              <w:jc w:val="right"/>
              <w:rPr>
                <w:rFonts w:ascii="Arial" w:hAnsi="Arial" w:cs="Arial"/>
                <w:color w:val="000000" w:themeColor="text1"/>
                <w:sz w:val="16"/>
                <w:szCs w:val="16"/>
              </w:rPr>
            </w:pPr>
          </w:p>
          <w:p w14:paraId="39D7349F" w14:textId="0D893872" w:rsidR="00AC1171" w:rsidRPr="00DF10C2" w:rsidRDefault="00AC1171" w:rsidP="00AC1171">
            <w:pPr>
              <w:tabs>
                <w:tab w:val="decimal" w:pos="522"/>
              </w:tabs>
              <w:spacing w:line="320" w:lineRule="exact"/>
              <w:jc w:val="right"/>
              <w:rPr>
                <w:rFonts w:ascii="Arial" w:hAnsi="Arial" w:cs="Arial"/>
                <w:color w:val="000000" w:themeColor="text1"/>
                <w:sz w:val="16"/>
                <w:szCs w:val="16"/>
                <w:cs/>
              </w:rPr>
            </w:pPr>
            <w:r w:rsidRPr="00DF10C2">
              <w:rPr>
                <w:rFonts w:ascii="Arial" w:hAnsi="Arial" w:cs="Arial"/>
                <w:color w:val="000000" w:themeColor="text1"/>
                <w:sz w:val="16"/>
                <w:szCs w:val="16"/>
              </w:rPr>
              <w:t>100</w:t>
            </w:r>
          </w:p>
        </w:tc>
        <w:tc>
          <w:tcPr>
            <w:tcW w:w="1080" w:type="dxa"/>
            <w:vAlign w:val="bottom"/>
          </w:tcPr>
          <w:p w14:paraId="100A7F52" w14:textId="70034C7C"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400,000</w:t>
            </w:r>
          </w:p>
        </w:tc>
        <w:tc>
          <w:tcPr>
            <w:tcW w:w="1080" w:type="dxa"/>
            <w:vAlign w:val="bottom"/>
          </w:tcPr>
          <w:p w14:paraId="7DC3322B" w14:textId="378C022C"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400,000</w:t>
            </w:r>
          </w:p>
        </w:tc>
        <w:tc>
          <w:tcPr>
            <w:tcW w:w="1080" w:type="dxa"/>
            <w:vAlign w:val="bottom"/>
          </w:tcPr>
          <w:p w14:paraId="4468A377" w14:textId="113C2B27"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(400,000)</w:t>
            </w:r>
          </w:p>
        </w:tc>
        <w:tc>
          <w:tcPr>
            <w:tcW w:w="1080" w:type="dxa"/>
            <w:vAlign w:val="bottom"/>
          </w:tcPr>
          <w:p w14:paraId="7D53F234" w14:textId="3B610387"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w:t>
            </w:r>
          </w:p>
        </w:tc>
        <w:tc>
          <w:tcPr>
            <w:tcW w:w="1080" w:type="dxa"/>
            <w:vAlign w:val="bottom"/>
          </w:tcPr>
          <w:p w14:paraId="187FBD43" w14:textId="13D11CE6"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w:t>
            </w:r>
          </w:p>
        </w:tc>
        <w:tc>
          <w:tcPr>
            <w:tcW w:w="1080" w:type="dxa"/>
            <w:vAlign w:val="bottom"/>
          </w:tcPr>
          <w:p w14:paraId="778C7D4A" w14:textId="53112130"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400,000</w:t>
            </w:r>
          </w:p>
        </w:tc>
        <w:tc>
          <w:tcPr>
            <w:tcW w:w="1080" w:type="dxa"/>
            <w:vAlign w:val="bottom"/>
          </w:tcPr>
          <w:p w14:paraId="63AF8ACC" w14:textId="5332FE76"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w:t>
            </w:r>
          </w:p>
        </w:tc>
        <w:tc>
          <w:tcPr>
            <w:tcW w:w="1080" w:type="dxa"/>
            <w:vAlign w:val="bottom"/>
          </w:tcPr>
          <w:p w14:paraId="606CAB52" w14:textId="77F347F1"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w:t>
            </w:r>
          </w:p>
        </w:tc>
      </w:tr>
      <w:tr w:rsidR="00AC1171" w:rsidRPr="00555336" w14:paraId="70BB5057" w14:textId="77777777" w:rsidTr="00D21381">
        <w:trPr>
          <w:cantSplit/>
        </w:trPr>
        <w:tc>
          <w:tcPr>
            <w:tcW w:w="2250" w:type="dxa"/>
          </w:tcPr>
          <w:p w14:paraId="32FB8CCF" w14:textId="77777777" w:rsidR="00AC1171" w:rsidRPr="00555336" w:rsidRDefault="00AC1171" w:rsidP="00AC1171">
            <w:pPr>
              <w:spacing w:line="320" w:lineRule="exact"/>
              <w:ind w:left="216" w:right="-115" w:hanging="216"/>
              <w:rPr>
                <w:rFonts w:ascii="Arial" w:hAnsi="Arial" w:cs="Arial"/>
                <w:color w:val="000000" w:themeColor="text1"/>
                <w:sz w:val="16"/>
                <w:szCs w:val="16"/>
                <w:cs/>
              </w:rPr>
            </w:pPr>
            <w:r w:rsidRPr="00555336">
              <w:rPr>
                <w:rFonts w:ascii="Arial" w:hAnsi="Arial" w:cs="Arial"/>
                <w:color w:val="000000" w:themeColor="text1"/>
                <w:sz w:val="16"/>
                <w:szCs w:val="16"/>
              </w:rPr>
              <w:t>Tastemaker Company Limited</w:t>
            </w:r>
          </w:p>
        </w:tc>
        <w:tc>
          <w:tcPr>
            <w:tcW w:w="1440" w:type="dxa"/>
            <w:gridSpan w:val="2"/>
            <w:vAlign w:val="bottom"/>
          </w:tcPr>
          <w:p w14:paraId="7755A8D4" w14:textId="3020F97E" w:rsidR="00AC1171" w:rsidRPr="00555336" w:rsidRDefault="00AC1171" w:rsidP="00AC1171">
            <w:pPr>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Baht 79 million</w:t>
            </w:r>
          </w:p>
        </w:tc>
        <w:tc>
          <w:tcPr>
            <w:tcW w:w="1440" w:type="dxa"/>
            <w:vAlign w:val="bottom"/>
          </w:tcPr>
          <w:p w14:paraId="2C3ABFBB" w14:textId="5EE4FB38" w:rsidR="00AC1171" w:rsidRPr="00555336" w:rsidRDefault="00AC1171" w:rsidP="005F01B3">
            <w:pPr>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Baht 79 million</w:t>
            </w:r>
          </w:p>
        </w:tc>
        <w:tc>
          <w:tcPr>
            <w:tcW w:w="720" w:type="dxa"/>
          </w:tcPr>
          <w:p w14:paraId="64DA465E" w14:textId="4B1BD26D" w:rsidR="00AC1171" w:rsidRPr="00DF10C2" w:rsidRDefault="00AC1171" w:rsidP="00AC1171">
            <w:pPr>
              <w:tabs>
                <w:tab w:val="decimal" w:pos="522"/>
              </w:tabs>
              <w:spacing w:line="320" w:lineRule="exact"/>
              <w:rPr>
                <w:rFonts w:ascii="Arial" w:hAnsi="Arial" w:cs="Arial"/>
                <w:color w:val="000000" w:themeColor="text1"/>
                <w:sz w:val="16"/>
                <w:szCs w:val="16"/>
                <w:cs/>
              </w:rPr>
            </w:pPr>
            <w:r w:rsidRPr="00DF10C2">
              <w:rPr>
                <w:rFonts w:ascii="Arial" w:hAnsi="Arial" w:cs="Arial"/>
                <w:color w:val="000000" w:themeColor="text1"/>
                <w:sz w:val="16"/>
                <w:szCs w:val="16"/>
              </w:rPr>
              <w:t>99</w:t>
            </w:r>
          </w:p>
        </w:tc>
        <w:tc>
          <w:tcPr>
            <w:tcW w:w="720" w:type="dxa"/>
          </w:tcPr>
          <w:p w14:paraId="24CA7165" w14:textId="789F65DC" w:rsidR="00AC1171" w:rsidRPr="00DF10C2" w:rsidRDefault="00AC1171" w:rsidP="00AC1171">
            <w:pPr>
              <w:tabs>
                <w:tab w:val="decimal" w:pos="522"/>
              </w:tabs>
              <w:spacing w:line="320" w:lineRule="exact"/>
              <w:jc w:val="right"/>
              <w:rPr>
                <w:rFonts w:ascii="Arial" w:hAnsi="Arial" w:cs="Arial"/>
                <w:color w:val="000000" w:themeColor="text1"/>
                <w:sz w:val="16"/>
                <w:szCs w:val="16"/>
                <w:cs/>
              </w:rPr>
            </w:pPr>
            <w:r w:rsidRPr="00DF10C2">
              <w:rPr>
                <w:rFonts w:ascii="Arial" w:hAnsi="Arial" w:cs="Arial"/>
                <w:color w:val="000000" w:themeColor="text1"/>
                <w:sz w:val="16"/>
                <w:szCs w:val="16"/>
              </w:rPr>
              <w:t>99</w:t>
            </w:r>
          </w:p>
        </w:tc>
        <w:tc>
          <w:tcPr>
            <w:tcW w:w="1080" w:type="dxa"/>
            <w:vAlign w:val="bottom"/>
          </w:tcPr>
          <w:p w14:paraId="056D0317" w14:textId="16139CD7"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79,950</w:t>
            </w:r>
          </w:p>
        </w:tc>
        <w:tc>
          <w:tcPr>
            <w:tcW w:w="1080" w:type="dxa"/>
            <w:vAlign w:val="bottom"/>
          </w:tcPr>
          <w:p w14:paraId="421C4333" w14:textId="58E800CD"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79,950</w:t>
            </w:r>
          </w:p>
        </w:tc>
        <w:tc>
          <w:tcPr>
            <w:tcW w:w="1080" w:type="dxa"/>
            <w:vAlign w:val="bottom"/>
          </w:tcPr>
          <w:p w14:paraId="514ADE0F" w14:textId="577391DC"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w:t>
            </w:r>
          </w:p>
        </w:tc>
        <w:tc>
          <w:tcPr>
            <w:tcW w:w="1080" w:type="dxa"/>
            <w:vAlign w:val="bottom"/>
          </w:tcPr>
          <w:p w14:paraId="4035B9D2" w14:textId="76A10257"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w:t>
            </w:r>
          </w:p>
        </w:tc>
        <w:tc>
          <w:tcPr>
            <w:tcW w:w="1080" w:type="dxa"/>
            <w:vAlign w:val="bottom"/>
          </w:tcPr>
          <w:p w14:paraId="682674FE" w14:textId="19E3B5F3"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79,950</w:t>
            </w:r>
          </w:p>
        </w:tc>
        <w:tc>
          <w:tcPr>
            <w:tcW w:w="1080" w:type="dxa"/>
            <w:vAlign w:val="bottom"/>
          </w:tcPr>
          <w:p w14:paraId="26632DF5" w14:textId="42CD575F"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79,950</w:t>
            </w:r>
          </w:p>
        </w:tc>
        <w:tc>
          <w:tcPr>
            <w:tcW w:w="1080" w:type="dxa"/>
            <w:vAlign w:val="bottom"/>
          </w:tcPr>
          <w:p w14:paraId="45E6E93E" w14:textId="5A9DA4E9"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w:t>
            </w:r>
          </w:p>
        </w:tc>
        <w:tc>
          <w:tcPr>
            <w:tcW w:w="1080" w:type="dxa"/>
            <w:vAlign w:val="bottom"/>
          </w:tcPr>
          <w:p w14:paraId="468ED62D" w14:textId="7A1194AF"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w:t>
            </w:r>
          </w:p>
        </w:tc>
      </w:tr>
      <w:tr w:rsidR="00AC1171" w:rsidRPr="00555336" w14:paraId="5FFA19E3" w14:textId="77777777" w:rsidTr="00D21381">
        <w:trPr>
          <w:cantSplit/>
        </w:trPr>
        <w:tc>
          <w:tcPr>
            <w:tcW w:w="2250" w:type="dxa"/>
          </w:tcPr>
          <w:p w14:paraId="5D060B32" w14:textId="77777777" w:rsidR="00AC1171" w:rsidRPr="00555336" w:rsidRDefault="00AC1171" w:rsidP="00AC1171">
            <w:pPr>
              <w:spacing w:line="320" w:lineRule="exact"/>
              <w:ind w:left="216" w:right="-115" w:hanging="216"/>
              <w:rPr>
                <w:rFonts w:ascii="Arial" w:hAnsi="Arial" w:cs="Arial"/>
                <w:color w:val="000000" w:themeColor="text1"/>
                <w:sz w:val="16"/>
                <w:szCs w:val="16"/>
                <w:cs/>
              </w:rPr>
            </w:pPr>
            <w:r w:rsidRPr="00555336">
              <w:rPr>
                <w:rFonts w:ascii="Arial" w:hAnsi="Arial" w:cs="Arial"/>
                <w:color w:val="000000" w:themeColor="text1"/>
                <w:sz w:val="16"/>
                <w:szCs w:val="16"/>
              </w:rPr>
              <w:t>NWR (Cambodia) Company Limited</w:t>
            </w:r>
          </w:p>
        </w:tc>
        <w:tc>
          <w:tcPr>
            <w:tcW w:w="1440" w:type="dxa"/>
            <w:gridSpan w:val="2"/>
            <w:vAlign w:val="bottom"/>
          </w:tcPr>
          <w:p w14:paraId="4BE86517" w14:textId="11E6F994" w:rsidR="00AC1171" w:rsidRPr="00555336" w:rsidRDefault="00AC1171" w:rsidP="00AC1171">
            <w:pPr>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USD 505</w:t>
            </w:r>
          </w:p>
        </w:tc>
        <w:tc>
          <w:tcPr>
            <w:tcW w:w="1440" w:type="dxa"/>
            <w:vAlign w:val="bottom"/>
          </w:tcPr>
          <w:p w14:paraId="2D7AFAB9" w14:textId="71A9611C" w:rsidR="00AC1171" w:rsidRPr="00555336" w:rsidRDefault="00AC1171" w:rsidP="005F01B3">
            <w:pPr>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USD 505</w:t>
            </w:r>
          </w:p>
        </w:tc>
        <w:tc>
          <w:tcPr>
            <w:tcW w:w="720" w:type="dxa"/>
            <w:vAlign w:val="bottom"/>
          </w:tcPr>
          <w:p w14:paraId="61F15D1A" w14:textId="0F8200C7" w:rsidR="00AC1171" w:rsidRPr="00DF10C2" w:rsidRDefault="00AC1171" w:rsidP="00AC1171">
            <w:pPr>
              <w:tabs>
                <w:tab w:val="decimal" w:pos="522"/>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100</w:t>
            </w:r>
          </w:p>
        </w:tc>
        <w:tc>
          <w:tcPr>
            <w:tcW w:w="720" w:type="dxa"/>
            <w:vAlign w:val="bottom"/>
          </w:tcPr>
          <w:p w14:paraId="038D9CBE" w14:textId="70BD249D" w:rsidR="00AC1171" w:rsidRPr="00DF10C2" w:rsidRDefault="00AC1171" w:rsidP="00AC1171">
            <w:pPr>
              <w:tabs>
                <w:tab w:val="decimal" w:pos="522"/>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100</w:t>
            </w:r>
          </w:p>
        </w:tc>
        <w:tc>
          <w:tcPr>
            <w:tcW w:w="1080" w:type="dxa"/>
            <w:vAlign w:val="bottom"/>
          </w:tcPr>
          <w:p w14:paraId="6AC2E6E2" w14:textId="23329A7E"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17</w:t>
            </w:r>
          </w:p>
        </w:tc>
        <w:tc>
          <w:tcPr>
            <w:tcW w:w="1080" w:type="dxa"/>
            <w:vAlign w:val="bottom"/>
          </w:tcPr>
          <w:p w14:paraId="52205F57" w14:textId="09F235BC"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17</w:t>
            </w:r>
          </w:p>
        </w:tc>
        <w:tc>
          <w:tcPr>
            <w:tcW w:w="1080" w:type="dxa"/>
            <w:vAlign w:val="bottom"/>
          </w:tcPr>
          <w:p w14:paraId="3EF67462" w14:textId="2C0433A8"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(17)</w:t>
            </w:r>
          </w:p>
        </w:tc>
        <w:tc>
          <w:tcPr>
            <w:tcW w:w="1080" w:type="dxa"/>
            <w:vAlign w:val="bottom"/>
          </w:tcPr>
          <w:p w14:paraId="0FDB9D09" w14:textId="504EB2C8"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(17)</w:t>
            </w:r>
          </w:p>
        </w:tc>
        <w:tc>
          <w:tcPr>
            <w:tcW w:w="1080" w:type="dxa"/>
            <w:vAlign w:val="bottom"/>
          </w:tcPr>
          <w:p w14:paraId="7724160B" w14:textId="762D8290"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w:t>
            </w:r>
          </w:p>
        </w:tc>
        <w:tc>
          <w:tcPr>
            <w:tcW w:w="1080" w:type="dxa"/>
            <w:vAlign w:val="bottom"/>
          </w:tcPr>
          <w:p w14:paraId="3E6E918B" w14:textId="767D90CE"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w:t>
            </w:r>
          </w:p>
        </w:tc>
        <w:tc>
          <w:tcPr>
            <w:tcW w:w="1080" w:type="dxa"/>
            <w:vAlign w:val="bottom"/>
          </w:tcPr>
          <w:p w14:paraId="32D24A8D" w14:textId="4A292260"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w:t>
            </w:r>
          </w:p>
        </w:tc>
        <w:tc>
          <w:tcPr>
            <w:tcW w:w="1080" w:type="dxa"/>
            <w:vAlign w:val="bottom"/>
          </w:tcPr>
          <w:p w14:paraId="4882E0E2" w14:textId="75E4B5F1"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w:t>
            </w:r>
          </w:p>
        </w:tc>
      </w:tr>
      <w:tr w:rsidR="00AC1171" w:rsidRPr="00555336" w14:paraId="476AC5A9" w14:textId="77777777" w:rsidTr="00D21381">
        <w:trPr>
          <w:cantSplit/>
        </w:trPr>
        <w:tc>
          <w:tcPr>
            <w:tcW w:w="2250" w:type="dxa"/>
          </w:tcPr>
          <w:p w14:paraId="18C006DD" w14:textId="77777777" w:rsidR="00AC1171" w:rsidRPr="00555336" w:rsidRDefault="00AC1171" w:rsidP="00AC1171">
            <w:pPr>
              <w:spacing w:line="320" w:lineRule="exact"/>
              <w:ind w:left="216" w:right="-115" w:hanging="216"/>
              <w:rPr>
                <w:rFonts w:ascii="Arial" w:hAnsi="Arial" w:cs="Arial"/>
                <w:color w:val="000000" w:themeColor="text1"/>
                <w:sz w:val="16"/>
                <w:szCs w:val="16"/>
              </w:rPr>
            </w:pPr>
            <w:proofErr w:type="spellStart"/>
            <w:r w:rsidRPr="00555336">
              <w:rPr>
                <w:rFonts w:ascii="Arial" w:hAnsi="Arial" w:cs="Arial"/>
                <w:color w:val="000000" w:themeColor="text1"/>
                <w:sz w:val="16"/>
                <w:szCs w:val="16"/>
              </w:rPr>
              <w:t>Nawarat</w:t>
            </w:r>
            <w:proofErr w:type="spellEnd"/>
            <w:r w:rsidRPr="00555336">
              <w:rPr>
                <w:rFonts w:ascii="Arial" w:hAnsi="Arial" w:cs="Arial"/>
                <w:color w:val="000000" w:themeColor="text1"/>
                <w:sz w:val="16"/>
                <w:szCs w:val="16"/>
              </w:rPr>
              <w:t xml:space="preserve"> (Cambodia) Company Limited</w:t>
            </w:r>
          </w:p>
        </w:tc>
        <w:tc>
          <w:tcPr>
            <w:tcW w:w="1440" w:type="dxa"/>
            <w:gridSpan w:val="2"/>
            <w:vAlign w:val="bottom"/>
          </w:tcPr>
          <w:p w14:paraId="19D40742" w14:textId="00B50A6C" w:rsidR="00AC1171" w:rsidRPr="00555336" w:rsidRDefault="00AC1171" w:rsidP="00AC1171">
            <w:pPr>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USD 5,000</w:t>
            </w:r>
          </w:p>
        </w:tc>
        <w:tc>
          <w:tcPr>
            <w:tcW w:w="1440" w:type="dxa"/>
            <w:vAlign w:val="bottom"/>
          </w:tcPr>
          <w:p w14:paraId="76272093" w14:textId="232A980C" w:rsidR="00AC1171" w:rsidRPr="00555336" w:rsidRDefault="00AC1171" w:rsidP="005F01B3">
            <w:pPr>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USD 5,000</w:t>
            </w:r>
          </w:p>
        </w:tc>
        <w:tc>
          <w:tcPr>
            <w:tcW w:w="720" w:type="dxa"/>
            <w:vAlign w:val="bottom"/>
          </w:tcPr>
          <w:p w14:paraId="5619B10B" w14:textId="6224D84F" w:rsidR="00AC1171" w:rsidRPr="00DF10C2" w:rsidRDefault="00AC1171" w:rsidP="00AC1171">
            <w:pPr>
              <w:tabs>
                <w:tab w:val="decimal" w:pos="522"/>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100</w:t>
            </w:r>
          </w:p>
        </w:tc>
        <w:tc>
          <w:tcPr>
            <w:tcW w:w="720" w:type="dxa"/>
            <w:vAlign w:val="bottom"/>
          </w:tcPr>
          <w:p w14:paraId="32A9E6C3" w14:textId="08963CB0" w:rsidR="00AC1171" w:rsidRPr="00DF10C2" w:rsidRDefault="00AC1171" w:rsidP="00AC1171">
            <w:pPr>
              <w:tabs>
                <w:tab w:val="decimal" w:pos="522"/>
              </w:tabs>
              <w:spacing w:line="320" w:lineRule="exact"/>
              <w:jc w:val="right"/>
              <w:rPr>
                <w:rFonts w:ascii="Arial" w:hAnsi="Arial" w:cs="Arial"/>
                <w:color w:val="000000" w:themeColor="text1"/>
                <w:sz w:val="16"/>
                <w:szCs w:val="16"/>
              </w:rPr>
            </w:pPr>
            <w:r w:rsidRPr="00DF10C2">
              <w:rPr>
                <w:rFonts w:ascii="Arial" w:hAnsi="Arial" w:cs="Arial"/>
                <w:color w:val="000000" w:themeColor="text1"/>
                <w:sz w:val="16"/>
                <w:szCs w:val="16"/>
              </w:rPr>
              <w:t>100</w:t>
            </w:r>
          </w:p>
        </w:tc>
        <w:tc>
          <w:tcPr>
            <w:tcW w:w="1080" w:type="dxa"/>
            <w:vAlign w:val="bottom"/>
          </w:tcPr>
          <w:p w14:paraId="3B0692AB" w14:textId="06A2D5D4"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171</w:t>
            </w:r>
          </w:p>
        </w:tc>
        <w:tc>
          <w:tcPr>
            <w:tcW w:w="1080" w:type="dxa"/>
            <w:vAlign w:val="bottom"/>
          </w:tcPr>
          <w:p w14:paraId="06357D12" w14:textId="69884718"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171</w:t>
            </w:r>
          </w:p>
        </w:tc>
        <w:tc>
          <w:tcPr>
            <w:tcW w:w="1080" w:type="dxa"/>
            <w:vAlign w:val="bottom"/>
          </w:tcPr>
          <w:p w14:paraId="4D0BD1F0" w14:textId="2C1C4EB8"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w:t>
            </w:r>
          </w:p>
        </w:tc>
        <w:tc>
          <w:tcPr>
            <w:tcW w:w="1080" w:type="dxa"/>
            <w:vAlign w:val="bottom"/>
          </w:tcPr>
          <w:p w14:paraId="5981B914" w14:textId="2F212E1D"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w:t>
            </w:r>
          </w:p>
        </w:tc>
        <w:tc>
          <w:tcPr>
            <w:tcW w:w="1080" w:type="dxa"/>
            <w:vAlign w:val="bottom"/>
          </w:tcPr>
          <w:p w14:paraId="60A62CC0" w14:textId="26F2E5D4"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171</w:t>
            </w:r>
          </w:p>
        </w:tc>
        <w:tc>
          <w:tcPr>
            <w:tcW w:w="1080" w:type="dxa"/>
            <w:vAlign w:val="bottom"/>
          </w:tcPr>
          <w:p w14:paraId="620F9E96" w14:textId="5A61CFF7"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171</w:t>
            </w:r>
          </w:p>
        </w:tc>
        <w:tc>
          <w:tcPr>
            <w:tcW w:w="1080" w:type="dxa"/>
            <w:vAlign w:val="bottom"/>
          </w:tcPr>
          <w:p w14:paraId="0C43BC5C" w14:textId="75741E94"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w:t>
            </w:r>
          </w:p>
        </w:tc>
        <w:tc>
          <w:tcPr>
            <w:tcW w:w="1080" w:type="dxa"/>
            <w:vAlign w:val="bottom"/>
          </w:tcPr>
          <w:p w14:paraId="1D9DBD10" w14:textId="028EB324" w:rsidR="00AC1171" w:rsidRPr="00DF10C2" w:rsidRDefault="00AC1171" w:rsidP="00AC1171">
            <w:pP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w:t>
            </w:r>
          </w:p>
        </w:tc>
      </w:tr>
      <w:tr w:rsidR="00DF10C2" w:rsidRPr="00555336" w14:paraId="0AB0E8A1" w14:textId="77777777" w:rsidTr="001B2A21">
        <w:trPr>
          <w:cantSplit/>
        </w:trPr>
        <w:tc>
          <w:tcPr>
            <w:tcW w:w="2250" w:type="dxa"/>
          </w:tcPr>
          <w:p w14:paraId="662DBCBC" w14:textId="77777777" w:rsidR="00DF10C2" w:rsidRPr="00555336" w:rsidRDefault="00DF10C2" w:rsidP="00DF10C2">
            <w:pPr>
              <w:spacing w:line="320" w:lineRule="exact"/>
              <w:ind w:left="216" w:right="-115" w:hanging="216"/>
              <w:rPr>
                <w:rFonts w:ascii="Arial" w:hAnsi="Arial" w:cs="Arial"/>
                <w:color w:val="000000" w:themeColor="text1"/>
                <w:sz w:val="16"/>
                <w:szCs w:val="16"/>
              </w:rPr>
            </w:pPr>
            <w:r w:rsidRPr="00555336">
              <w:rPr>
                <w:rFonts w:ascii="Arial" w:hAnsi="Arial" w:cs="Arial"/>
                <w:color w:val="000000" w:themeColor="text1"/>
                <w:sz w:val="16"/>
                <w:szCs w:val="16"/>
              </w:rPr>
              <w:t>Myanmar NWR Company Limited</w:t>
            </w:r>
          </w:p>
        </w:tc>
        <w:tc>
          <w:tcPr>
            <w:tcW w:w="1440" w:type="dxa"/>
            <w:gridSpan w:val="2"/>
            <w:vAlign w:val="bottom"/>
          </w:tcPr>
          <w:p w14:paraId="03AE580F" w14:textId="6A0C938C" w:rsidR="00DF10C2" w:rsidRPr="00555336" w:rsidRDefault="00DF10C2" w:rsidP="00DF10C2">
            <w:pPr>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Kyats 0.5 million</w:t>
            </w:r>
          </w:p>
        </w:tc>
        <w:tc>
          <w:tcPr>
            <w:tcW w:w="1440" w:type="dxa"/>
            <w:vAlign w:val="bottom"/>
          </w:tcPr>
          <w:p w14:paraId="5274F02B" w14:textId="0E83EC71" w:rsidR="00DF10C2" w:rsidRPr="00555336" w:rsidRDefault="00DF10C2" w:rsidP="005F01B3">
            <w:pPr>
              <w:spacing w:line="320" w:lineRule="exact"/>
              <w:rPr>
                <w:rFonts w:ascii="Arial" w:hAnsi="Arial" w:cs="Arial"/>
                <w:color w:val="000000" w:themeColor="text1"/>
                <w:sz w:val="16"/>
                <w:szCs w:val="16"/>
              </w:rPr>
            </w:pPr>
            <w:r w:rsidRPr="00555336">
              <w:rPr>
                <w:rFonts w:ascii="Arial" w:hAnsi="Arial" w:cs="Arial"/>
                <w:color w:val="000000" w:themeColor="text1"/>
                <w:sz w:val="16"/>
                <w:szCs w:val="16"/>
              </w:rPr>
              <w:t>Kyats 0.5 million</w:t>
            </w:r>
          </w:p>
        </w:tc>
        <w:tc>
          <w:tcPr>
            <w:tcW w:w="720" w:type="dxa"/>
          </w:tcPr>
          <w:p w14:paraId="667CCDBE" w14:textId="77777777" w:rsidR="00DF10C2" w:rsidRPr="00DF10C2" w:rsidRDefault="00DF10C2" w:rsidP="00DF10C2">
            <w:pPr>
              <w:tabs>
                <w:tab w:val="decimal" w:pos="522"/>
              </w:tabs>
              <w:spacing w:line="320" w:lineRule="exact"/>
              <w:rPr>
                <w:rFonts w:ascii="Arial" w:hAnsi="Arial" w:cs="Arial"/>
                <w:color w:val="000000" w:themeColor="text1"/>
                <w:sz w:val="16"/>
                <w:szCs w:val="16"/>
              </w:rPr>
            </w:pPr>
          </w:p>
          <w:p w14:paraId="7425EE4D" w14:textId="0974F237" w:rsidR="00DF10C2" w:rsidRPr="00DF10C2" w:rsidRDefault="00DF10C2" w:rsidP="00DF10C2">
            <w:pPr>
              <w:tabs>
                <w:tab w:val="decimal" w:pos="522"/>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100</w:t>
            </w:r>
          </w:p>
        </w:tc>
        <w:tc>
          <w:tcPr>
            <w:tcW w:w="720" w:type="dxa"/>
            <w:vAlign w:val="bottom"/>
          </w:tcPr>
          <w:p w14:paraId="586B38F6" w14:textId="63ED03DF" w:rsidR="00DF10C2" w:rsidRPr="00DF10C2" w:rsidRDefault="00DF10C2" w:rsidP="00DF10C2">
            <w:pPr>
              <w:tabs>
                <w:tab w:val="decimal" w:pos="522"/>
              </w:tabs>
              <w:spacing w:line="320" w:lineRule="exact"/>
              <w:rPr>
                <w:rFonts w:ascii="Arial" w:hAnsi="Arial" w:cstheme="minorBidi"/>
                <w:color w:val="000000" w:themeColor="text1"/>
                <w:sz w:val="16"/>
                <w:szCs w:val="16"/>
              </w:rPr>
            </w:pPr>
            <w:r w:rsidRPr="00DF10C2">
              <w:rPr>
                <w:rFonts w:ascii="Arial" w:hAnsi="Arial" w:cs="Arial"/>
                <w:color w:val="000000" w:themeColor="text1"/>
                <w:sz w:val="16"/>
                <w:szCs w:val="16"/>
              </w:rPr>
              <w:t>100</w:t>
            </w:r>
          </w:p>
        </w:tc>
        <w:tc>
          <w:tcPr>
            <w:tcW w:w="1080" w:type="dxa"/>
            <w:vAlign w:val="bottom"/>
          </w:tcPr>
          <w:p w14:paraId="247513B4" w14:textId="0D0E604B" w:rsidR="00DF10C2" w:rsidRPr="00DF10C2" w:rsidRDefault="00DF10C2" w:rsidP="00DF10C2">
            <w:pPr>
              <w:pBdr>
                <w:bottom w:val="single" w:sz="4" w:space="1" w:color="auto"/>
              </w:pBd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3,013</w:t>
            </w:r>
          </w:p>
        </w:tc>
        <w:tc>
          <w:tcPr>
            <w:tcW w:w="1080" w:type="dxa"/>
            <w:vAlign w:val="bottom"/>
          </w:tcPr>
          <w:p w14:paraId="3A81AE2B" w14:textId="00E2D582" w:rsidR="00DF10C2" w:rsidRPr="00DF10C2" w:rsidRDefault="00DF10C2" w:rsidP="00DF10C2">
            <w:pPr>
              <w:pBdr>
                <w:bottom w:val="single" w:sz="4" w:space="1" w:color="auto"/>
              </w:pBd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3,013</w:t>
            </w:r>
          </w:p>
        </w:tc>
        <w:tc>
          <w:tcPr>
            <w:tcW w:w="1080" w:type="dxa"/>
            <w:vAlign w:val="bottom"/>
          </w:tcPr>
          <w:p w14:paraId="1C036FEE" w14:textId="19258D9B" w:rsidR="00DF10C2" w:rsidRPr="00DF10C2" w:rsidRDefault="00DF10C2" w:rsidP="00DF10C2">
            <w:pPr>
              <w:pBdr>
                <w:bottom w:val="single" w:sz="4" w:space="1" w:color="auto"/>
              </w:pBd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(3,013)</w:t>
            </w:r>
          </w:p>
        </w:tc>
        <w:tc>
          <w:tcPr>
            <w:tcW w:w="1080" w:type="dxa"/>
            <w:vAlign w:val="bottom"/>
          </w:tcPr>
          <w:p w14:paraId="4AE9BBCD" w14:textId="7B02BBC3" w:rsidR="00DF10C2" w:rsidRPr="00DF10C2" w:rsidRDefault="00DF10C2" w:rsidP="00DF10C2">
            <w:pPr>
              <w:pBdr>
                <w:bottom w:val="single" w:sz="4" w:space="1" w:color="auto"/>
              </w:pBd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(3,013)</w:t>
            </w:r>
          </w:p>
        </w:tc>
        <w:tc>
          <w:tcPr>
            <w:tcW w:w="1080" w:type="dxa"/>
            <w:vAlign w:val="bottom"/>
          </w:tcPr>
          <w:p w14:paraId="03D6861C" w14:textId="32EA20A0" w:rsidR="00DF10C2" w:rsidRPr="00DF10C2" w:rsidRDefault="00DF10C2" w:rsidP="00DF10C2">
            <w:pPr>
              <w:pBdr>
                <w:bottom w:val="single" w:sz="4" w:space="1" w:color="auto"/>
              </w:pBd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w:t>
            </w:r>
          </w:p>
        </w:tc>
        <w:tc>
          <w:tcPr>
            <w:tcW w:w="1080" w:type="dxa"/>
            <w:vAlign w:val="bottom"/>
          </w:tcPr>
          <w:p w14:paraId="57E3A375" w14:textId="21382956" w:rsidR="00DF10C2" w:rsidRPr="00DF10C2" w:rsidRDefault="00DF10C2" w:rsidP="00DF10C2">
            <w:pPr>
              <w:pBdr>
                <w:bottom w:val="single" w:sz="4" w:space="1" w:color="auto"/>
              </w:pBd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w:t>
            </w:r>
          </w:p>
        </w:tc>
        <w:tc>
          <w:tcPr>
            <w:tcW w:w="1080" w:type="dxa"/>
            <w:vAlign w:val="bottom"/>
          </w:tcPr>
          <w:p w14:paraId="53029DB0" w14:textId="029697BF" w:rsidR="00DF10C2" w:rsidRPr="00DF10C2" w:rsidRDefault="00DF10C2" w:rsidP="00DF10C2">
            <w:pPr>
              <w:pBdr>
                <w:bottom w:val="single" w:sz="4" w:space="1" w:color="auto"/>
              </w:pBd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w:t>
            </w:r>
          </w:p>
        </w:tc>
        <w:tc>
          <w:tcPr>
            <w:tcW w:w="1080" w:type="dxa"/>
            <w:vAlign w:val="bottom"/>
          </w:tcPr>
          <w:p w14:paraId="26684F24" w14:textId="78793B73" w:rsidR="00DF10C2" w:rsidRPr="00DF10C2" w:rsidRDefault="00DF10C2" w:rsidP="00DF10C2">
            <w:pPr>
              <w:pBdr>
                <w:bottom w:val="single" w:sz="4" w:space="1" w:color="auto"/>
              </w:pBdr>
              <w:tabs>
                <w:tab w:val="decimal" w:pos="795"/>
              </w:tabs>
              <w:spacing w:line="320" w:lineRule="exact"/>
              <w:rPr>
                <w:rFonts w:ascii="Arial" w:hAnsi="Arial" w:cs="Arial"/>
                <w:color w:val="000000" w:themeColor="text1"/>
                <w:sz w:val="16"/>
                <w:szCs w:val="16"/>
              </w:rPr>
            </w:pPr>
            <w:r w:rsidRPr="00DF10C2">
              <w:rPr>
                <w:rFonts w:ascii="Arial" w:hAnsi="Arial" w:cs="Arial"/>
                <w:color w:val="000000" w:themeColor="text1"/>
                <w:sz w:val="16"/>
                <w:szCs w:val="16"/>
              </w:rPr>
              <w:t>-</w:t>
            </w:r>
          </w:p>
        </w:tc>
      </w:tr>
      <w:tr w:rsidR="00DF10C2" w:rsidRPr="00555336" w14:paraId="7AAA8AAC" w14:textId="77777777" w:rsidTr="00C97770">
        <w:trPr>
          <w:cantSplit/>
        </w:trPr>
        <w:tc>
          <w:tcPr>
            <w:tcW w:w="3150" w:type="dxa"/>
            <w:gridSpan w:val="2"/>
          </w:tcPr>
          <w:p w14:paraId="3FD92614" w14:textId="683431C0" w:rsidR="00DF10C2" w:rsidRPr="00555336" w:rsidRDefault="00DF10C2" w:rsidP="00DF10C2">
            <w:pPr>
              <w:spacing w:line="320" w:lineRule="exact"/>
              <w:ind w:right="-18"/>
              <w:rPr>
                <w:rFonts w:ascii="Arial" w:hAnsi="Arial" w:cs="Arial"/>
                <w:b/>
                <w:bCs/>
                <w:color w:val="000000" w:themeColor="text1"/>
                <w:sz w:val="16"/>
                <w:szCs w:val="16"/>
                <w:cs/>
              </w:rPr>
            </w:pPr>
            <w:r w:rsidRPr="00555336">
              <w:rPr>
                <w:rFonts w:ascii="Arial" w:hAnsi="Arial" w:cs="Arial"/>
                <w:b/>
                <w:bCs/>
                <w:color w:val="000000" w:themeColor="text1"/>
                <w:sz w:val="16"/>
                <w:szCs w:val="16"/>
              </w:rPr>
              <w:t>Total investments in subsidiaries - net</w:t>
            </w:r>
          </w:p>
        </w:tc>
        <w:tc>
          <w:tcPr>
            <w:tcW w:w="540" w:type="dxa"/>
          </w:tcPr>
          <w:p w14:paraId="0896B2F2" w14:textId="77777777" w:rsidR="00DF10C2" w:rsidRPr="00555336" w:rsidRDefault="00DF10C2" w:rsidP="00DF10C2">
            <w:pPr>
              <w:tabs>
                <w:tab w:val="decimal" w:pos="612"/>
              </w:tabs>
              <w:spacing w:line="320" w:lineRule="exact"/>
              <w:jc w:val="thaiDistribute"/>
              <w:rPr>
                <w:rFonts w:ascii="Arial" w:hAnsi="Arial" w:cs="Arial"/>
                <w:b/>
                <w:bCs/>
                <w:color w:val="000000" w:themeColor="text1"/>
                <w:sz w:val="16"/>
                <w:szCs w:val="16"/>
              </w:rPr>
            </w:pPr>
          </w:p>
        </w:tc>
        <w:tc>
          <w:tcPr>
            <w:tcW w:w="1440" w:type="dxa"/>
          </w:tcPr>
          <w:p w14:paraId="185BB40D" w14:textId="77777777" w:rsidR="00DF10C2" w:rsidRPr="00555336" w:rsidRDefault="00DF10C2" w:rsidP="00DF10C2">
            <w:pPr>
              <w:tabs>
                <w:tab w:val="decimal" w:pos="612"/>
              </w:tabs>
              <w:spacing w:line="320" w:lineRule="exact"/>
              <w:jc w:val="thaiDistribute"/>
              <w:rPr>
                <w:rFonts w:ascii="Arial" w:hAnsi="Arial" w:cs="Arial"/>
                <w:b/>
                <w:bCs/>
                <w:color w:val="000000" w:themeColor="text1"/>
                <w:sz w:val="16"/>
                <w:szCs w:val="16"/>
              </w:rPr>
            </w:pPr>
          </w:p>
        </w:tc>
        <w:tc>
          <w:tcPr>
            <w:tcW w:w="720" w:type="dxa"/>
          </w:tcPr>
          <w:p w14:paraId="11170ACD" w14:textId="77777777" w:rsidR="00DF10C2" w:rsidRPr="00DF10C2" w:rsidRDefault="00DF10C2" w:rsidP="00DF10C2">
            <w:pPr>
              <w:tabs>
                <w:tab w:val="decimal" w:pos="522"/>
              </w:tabs>
              <w:spacing w:line="320" w:lineRule="exact"/>
              <w:rPr>
                <w:rFonts w:ascii="Arial" w:hAnsi="Arial" w:cs="Arial"/>
                <w:b/>
                <w:bCs/>
                <w:color w:val="000000" w:themeColor="text1"/>
                <w:sz w:val="16"/>
                <w:szCs w:val="16"/>
              </w:rPr>
            </w:pPr>
          </w:p>
        </w:tc>
        <w:tc>
          <w:tcPr>
            <w:tcW w:w="720" w:type="dxa"/>
          </w:tcPr>
          <w:p w14:paraId="3C06172A" w14:textId="77777777" w:rsidR="00DF10C2" w:rsidRPr="00DF10C2" w:rsidRDefault="00DF10C2" w:rsidP="00DF10C2">
            <w:pPr>
              <w:tabs>
                <w:tab w:val="decimal" w:pos="522"/>
              </w:tabs>
              <w:spacing w:line="320" w:lineRule="exact"/>
              <w:rPr>
                <w:rFonts w:ascii="Arial" w:hAnsi="Arial" w:cs="Arial"/>
                <w:b/>
                <w:bCs/>
                <w:color w:val="000000" w:themeColor="text1"/>
                <w:sz w:val="16"/>
                <w:szCs w:val="16"/>
              </w:rPr>
            </w:pPr>
          </w:p>
        </w:tc>
        <w:tc>
          <w:tcPr>
            <w:tcW w:w="1080" w:type="dxa"/>
            <w:vAlign w:val="bottom"/>
          </w:tcPr>
          <w:p w14:paraId="50B3850B" w14:textId="5DEAA908" w:rsidR="00DF10C2" w:rsidRPr="00DF10C2" w:rsidRDefault="00DF10C2" w:rsidP="00DF10C2">
            <w:pPr>
              <w:pBdr>
                <w:bottom w:val="double" w:sz="4" w:space="1" w:color="auto"/>
              </w:pBdr>
              <w:tabs>
                <w:tab w:val="decimal" w:pos="795"/>
              </w:tabs>
              <w:spacing w:line="320" w:lineRule="exact"/>
              <w:rPr>
                <w:rFonts w:ascii="Arial" w:hAnsi="Arial" w:cs="Arial"/>
                <w:b/>
                <w:bCs/>
                <w:color w:val="000000" w:themeColor="text1"/>
                <w:sz w:val="16"/>
                <w:szCs w:val="16"/>
                <w:cs/>
              </w:rPr>
            </w:pPr>
            <w:r w:rsidRPr="00DF10C2">
              <w:rPr>
                <w:rFonts w:ascii="Arial" w:hAnsi="Arial" w:cs="Arial"/>
                <w:b/>
                <w:bCs/>
                <w:color w:val="000000" w:themeColor="text1"/>
                <w:sz w:val="16"/>
                <w:szCs w:val="16"/>
              </w:rPr>
              <w:t>1,716,357</w:t>
            </w:r>
          </w:p>
        </w:tc>
        <w:tc>
          <w:tcPr>
            <w:tcW w:w="1080" w:type="dxa"/>
            <w:vAlign w:val="bottom"/>
          </w:tcPr>
          <w:p w14:paraId="1203C839" w14:textId="187139AA" w:rsidR="00DF10C2" w:rsidRPr="00DF10C2" w:rsidRDefault="00DF10C2" w:rsidP="00DF10C2">
            <w:pPr>
              <w:pBdr>
                <w:bottom w:val="double" w:sz="4" w:space="1" w:color="auto"/>
              </w:pBdr>
              <w:tabs>
                <w:tab w:val="decimal" w:pos="795"/>
              </w:tabs>
              <w:spacing w:line="320" w:lineRule="exact"/>
              <w:rPr>
                <w:rFonts w:ascii="Arial" w:hAnsi="Arial" w:cs="Arial"/>
                <w:b/>
                <w:bCs/>
                <w:color w:val="000000" w:themeColor="text1"/>
                <w:sz w:val="16"/>
                <w:szCs w:val="16"/>
                <w:cs/>
              </w:rPr>
            </w:pPr>
            <w:r w:rsidRPr="00DF10C2">
              <w:rPr>
                <w:rFonts w:ascii="Arial" w:hAnsi="Arial" w:cs="Arial"/>
                <w:b/>
                <w:bCs/>
                <w:color w:val="000000" w:themeColor="text1"/>
                <w:sz w:val="16"/>
                <w:szCs w:val="16"/>
              </w:rPr>
              <w:t>1,716,357</w:t>
            </w:r>
          </w:p>
        </w:tc>
        <w:tc>
          <w:tcPr>
            <w:tcW w:w="1080" w:type="dxa"/>
            <w:vAlign w:val="bottom"/>
          </w:tcPr>
          <w:p w14:paraId="3624E24A" w14:textId="4ABDEF1F" w:rsidR="00DF10C2" w:rsidRPr="00DF10C2" w:rsidRDefault="00DF10C2" w:rsidP="00DF10C2">
            <w:pPr>
              <w:pBdr>
                <w:bottom w:val="double" w:sz="4" w:space="1" w:color="auto"/>
              </w:pBdr>
              <w:tabs>
                <w:tab w:val="decimal" w:pos="795"/>
              </w:tabs>
              <w:spacing w:line="320" w:lineRule="exact"/>
              <w:rPr>
                <w:rFonts w:ascii="Arial" w:hAnsi="Arial" w:cs="Arial"/>
                <w:b/>
                <w:bCs/>
                <w:color w:val="000000" w:themeColor="text1"/>
                <w:sz w:val="16"/>
                <w:szCs w:val="16"/>
              </w:rPr>
            </w:pPr>
            <w:r w:rsidRPr="00DF10C2">
              <w:rPr>
                <w:rFonts w:ascii="Arial" w:hAnsi="Arial" w:cs="Arial"/>
                <w:b/>
                <w:bCs/>
                <w:color w:val="000000" w:themeColor="text1"/>
                <w:sz w:val="16"/>
                <w:szCs w:val="16"/>
              </w:rPr>
              <w:t>(403,030)</w:t>
            </w:r>
          </w:p>
        </w:tc>
        <w:tc>
          <w:tcPr>
            <w:tcW w:w="1080" w:type="dxa"/>
          </w:tcPr>
          <w:p w14:paraId="4009F179" w14:textId="43049F2D" w:rsidR="00DF10C2" w:rsidRPr="00DF10C2" w:rsidRDefault="00DF10C2" w:rsidP="00DF10C2">
            <w:pPr>
              <w:pBdr>
                <w:bottom w:val="double" w:sz="4" w:space="1" w:color="auto"/>
              </w:pBdr>
              <w:tabs>
                <w:tab w:val="decimal" w:pos="795"/>
              </w:tabs>
              <w:spacing w:line="320" w:lineRule="exact"/>
              <w:rPr>
                <w:rFonts w:ascii="Arial" w:hAnsi="Arial" w:cs="Arial"/>
                <w:b/>
                <w:bCs/>
                <w:color w:val="000000" w:themeColor="text1"/>
                <w:sz w:val="16"/>
                <w:szCs w:val="16"/>
              </w:rPr>
            </w:pPr>
            <w:r w:rsidRPr="00DF10C2">
              <w:rPr>
                <w:rFonts w:ascii="Arial" w:hAnsi="Arial" w:cs="Arial"/>
                <w:b/>
                <w:bCs/>
                <w:color w:val="000000" w:themeColor="text1"/>
                <w:sz w:val="16"/>
                <w:szCs w:val="16"/>
              </w:rPr>
              <w:t>(3,030)</w:t>
            </w:r>
          </w:p>
        </w:tc>
        <w:tc>
          <w:tcPr>
            <w:tcW w:w="1080" w:type="dxa"/>
          </w:tcPr>
          <w:p w14:paraId="58817876" w14:textId="235B69BA" w:rsidR="00DF10C2" w:rsidRPr="00DF10C2" w:rsidRDefault="00DF10C2" w:rsidP="00DF10C2">
            <w:pPr>
              <w:pBdr>
                <w:bottom w:val="double" w:sz="4" w:space="1" w:color="auto"/>
              </w:pBdr>
              <w:tabs>
                <w:tab w:val="decimal" w:pos="795"/>
              </w:tabs>
              <w:spacing w:line="320" w:lineRule="exact"/>
              <w:rPr>
                <w:rFonts w:ascii="Arial" w:hAnsi="Arial" w:cs="Arial"/>
                <w:b/>
                <w:bCs/>
                <w:color w:val="000000" w:themeColor="text1"/>
                <w:sz w:val="16"/>
                <w:szCs w:val="16"/>
                <w:cs/>
              </w:rPr>
            </w:pPr>
            <w:r w:rsidRPr="00DF10C2">
              <w:rPr>
                <w:rFonts w:ascii="Arial" w:hAnsi="Arial" w:cs="Arial"/>
                <w:b/>
                <w:bCs/>
                <w:color w:val="000000" w:themeColor="text1"/>
                <w:sz w:val="16"/>
                <w:szCs w:val="16"/>
              </w:rPr>
              <w:t>1,313,327</w:t>
            </w:r>
          </w:p>
        </w:tc>
        <w:tc>
          <w:tcPr>
            <w:tcW w:w="1080" w:type="dxa"/>
            <w:vAlign w:val="bottom"/>
          </w:tcPr>
          <w:p w14:paraId="79F727F9" w14:textId="150DD45A" w:rsidR="00DF10C2" w:rsidRPr="00DF10C2" w:rsidRDefault="00DF10C2" w:rsidP="00DF10C2">
            <w:pPr>
              <w:pBdr>
                <w:bottom w:val="double" w:sz="4" w:space="1" w:color="auto"/>
              </w:pBdr>
              <w:tabs>
                <w:tab w:val="decimal" w:pos="795"/>
              </w:tabs>
              <w:spacing w:line="320" w:lineRule="exact"/>
              <w:rPr>
                <w:rFonts w:ascii="Arial" w:hAnsi="Arial" w:cs="Arial"/>
                <w:b/>
                <w:bCs/>
                <w:color w:val="000000" w:themeColor="text1"/>
                <w:sz w:val="16"/>
                <w:szCs w:val="16"/>
                <w:cs/>
              </w:rPr>
            </w:pPr>
            <w:r w:rsidRPr="00DF10C2">
              <w:rPr>
                <w:rFonts w:ascii="Arial" w:hAnsi="Arial" w:cs="Arial"/>
                <w:b/>
                <w:bCs/>
                <w:color w:val="000000" w:themeColor="text1"/>
                <w:sz w:val="16"/>
                <w:szCs w:val="16"/>
              </w:rPr>
              <w:t>1,713,327</w:t>
            </w:r>
          </w:p>
        </w:tc>
        <w:tc>
          <w:tcPr>
            <w:tcW w:w="1080" w:type="dxa"/>
            <w:vAlign w:val="bottom"/>
          </w:tcPr>
          <w:p w14:paraId="19C564E2" w14:textId="4E984AE0" w:rsidR="00DF10C2" w:rsidRPr="00DF10C2" w:rsidRDefault="00DF10C2" w:rsidP="00DF10C2">
            <w:pPr>
              <w:pBdr>
                <w:bottom w:val="double" w:sz="4" w:space="1" w:color="auto"/>
              </w:pBdr>
              <w:tabs>
                <w:tab w:val="decimal" w:pos="795"/>
              </w:tabs>
              <w:spacing w:line="320" w:lineRule="exact"/>
              <w:rPr>
                <w:rFonts w:ascii="Arial" w:hAnsi="Arial" w:cs="Arial"/>
                <w:b/>
                <w:bCs/>
                <w:color w:val="000000" w:themeColor="text1"/>
                <w:sz w:val="16"/>
                <w:szCs w:val="16"/>
              </w:rPr>
            </w:pPr>
            <w:r w:rsidRPr="00DF10C2">
              <w:rPr>
                <w:rFonts w:ascii="Arial" w:hAnsi="Arial" w:cs="Arial"/>
                <w:b/>
                <w:bCs/>
                <w:color w:val="000000" w:themeColor="text1"/>
                <w:sz w:val="16"/>
                <w:szCs w:val="16"/>
              </w:rPr>
              <w:t>12,384</w:t>
            </w:r>
          </w:p>
        </w:tc>
        <w:tc>
          <w:tcPr>
            <w:tcW w:w="1080" w:type="dxa"/>
          </w:tcPr>
          <w:p w14:paraId="44BBFB75" w14:textId="3805544B" w:rsidR="00DF10C2" w:rsidRPr="00DF10C2" w:rsidRDefault="00DF10C2" w:rsidP="00DF10C2">
            <w:pPr>
              <w:pBdr>
                <w:bottom w:val="double" w:sz="4" w:space="1" w:color="auto"/>
              </w:pBdr>
              <w:tabs>
                <w:tab w:val="decimal" w:pos="795"/>
              </w:tabs>
              <w:spacing w:line="320" w:lineRule="exact"/>
              <w:rPr>
                <w:rFonts w:ascii="Arial" w:hAnsi="Arial" w:cs="Arial"/>
                <w:b/>
                <w:bCs/>
                <w:color w:val="000000" w:themeColor="text1"/>
                <w:sz w:val="16"/>
                <w:szCs w:val="16"/>
              </w:rPr>
            </w:pPr>
            <w:r w:rsidRPr="00DF10C2">
              <w:rPr>
                <w:rFonts w:ascii="Arial" w:hAnsi="Arial" w:cs="Arial"/>
                <w:b/>
                <w:bCs/>
                <w:color w:val="000000" w:themeColor="text1"/>
                <w:sz w:val="16"/>
                <w:szCs w:val="16"/>
              </w:rPr>
              <w:t>11,842</w:t>
            </w:r>
          </w:p>
        </w:tc>
      </w:tr>
    </w:tbl>
    <w:p w14:paraId="7B96DA26" w14:textId="77777777" w:rsidR="00010B8D" w:rsidRPr="00555336" w:rsidRDefault="00010B8D">
      <w:pPr>
        <w:overflowPunct/>
        <w:autoSpaceDE/>
        <w:autoSpaceDN/>
        <w:adjustRightInd/>
        <w:spacing w:after="200" w:line="276" w:lineRule="auto"/>
        <w:textAlignment w:val="auto"/>
        <w:rPr>
          <w:rFonts w:ascii="Arial" w:hAnsi="Arial" w:cs="Arial"/>
          <w:color w:val="000000" w:themeColor="text1"/>
          <w:spacing w:val="-4"/>
          <w:sz w:val="22"/>
          <w:szCs w:val="22"/>
        </w:rPr>
      </w:pPr>
      <w:r w:rsidRPr="00555336">
        <w:rPr>
          <w:rFonts w:ascii="Arial" w:hAnsi="Arial" w:cs="Arial"/>
          <w:color w:val="000000" w:themeColor="text1"/>
          <w:spacing w:val="-4"/>
          <w:sz w:val="22"/>
          <w:szCs w:val="22"/>
        </w:rPr>
        <w:br w:type="page"/>
      </w:r>
    </w:p>
    <w:p w14:paraId="653BD2C6" w14:textId="77777777" w:rsidR="00016B3A" w:rsidRPr="00555336" w:rsidRDefault="00016B3A" w:rsidP="006D1C5D">
      <w:pPr>
        <w:overflowPunct/>
        <w:spacing w:before="120" w:after="120" w:line="380" w:lineRule="exact"/>
        <w:ind w:left="547"/>
        <w:jc w:val="thaiDistribute"/>
        <w:textAlignment w:val="auto"/>
        <w:rPr>
          <w:rFonts w:ascii="Arial" w:hAnsi="Arial" w:cs="Arial"/>
          <w:color w:val="000000" w:themeColor="text1"/>
          <w:sz w:val="22"/>
          <w:szCs w:val="22"/>
          <w:u w:val="single"/>
        </w:rPr>
        <w:sectPr w:rsidR="00016B3A" w:rsidRPr="00555336" w:rsidSect="002241CC">
          <w:headerReference w:type="default" r:id="rId16"/>
          <w:pgSz w:w="16840" w:h="11907" w:orient="landscape" w:code="9"/>
          <w:pgMar w:top="1800" w:right="1296" w:bottom="1080" w:left="1080" w:header="720" w:footer="720" w:gutter="0"/>
          <w:cols w:space="720"/>
          <w:docGrid w:linePitch="360"/>
        </w:sectPr>
      </w:pPr>
    </w:p>
    <w:p w14:paraId="4311D038" w14:textId="0E47B73F" w:rsidR="00DF03BB" w:rsidRPr="00555336" w:rsidRDefault="00DF03BB" w:rsidP="005F01B3">
      <w:pPr>
        <w:overflowPunct/>
        <w:spacing w:before="120" w:after="120" w:line="380" w:lineRule="exact"/>
        <w:ind w:left="547"/>
        <w:jc w:val="thaiDistribute"/>
        <w:textAlignment w:val="auto"/>
        <w:rPr>
          <w:rFonts w:ascii="Arial" w:hAnsi="Arial" w:cs="Arial"/>
          <w:color w:val="000000" w:themeColor="text1"/>
          <w:sz w:val="22"/>
          <w:szCs w:val="22"/>
          <w:u w:val="single"/>
        </w:rPr>
      </w:pPr>
      <w:r w:rsidRPr="00555336">
        <w:rPr>
          <w:rFonts w:ascii="Arial" w:hAnsi="Arial" w:cs="Arial"/>
          <w:color w:val="000000" w:themeColor="text1"/>
          <w:sz w:val="22"/>
          <w:szCs w:val="22"/>
          <w:u w:val="single"/>
        </w:rPr>
        <w:t>Investment in Utility Business Alliance</w:t>
      </w:r>
      <w:r w:rsidR="00917CAD" w:rsidRPr="00555336">
        <w:rPr>
          <w:rFonts w:ascii="Arial" w:hAnsi="Arial" w:cs="Arial"/>
          <w:color w:val="000000" w:themeColor="text1"/>
          <w:sz w:val="22"/>
          <w:szCs w:val="22"/>
          <w:u w:val="single"/>
        </w:rPr>
        <w:t xml:space="preserve"> Public</w:t>
      </w:r>
      <w:r w:rsidRPr="00555336">
        <w:rPr>
          <w:rFonts w:ascii="Arial" w:hAnsi="Arial" w:cs="Arial"/>
          <w:color w:val="000000" w:themeColor="text1"/>
          <w:sz w:val="22"/>
          <w:szCs w:val="22"/>
          <w:u w:val="single"/>
        </w:rPr>
        <w:t xml:space="preserve"> Company Limited</w:t>
      </w:r>
    </w:p>
    <w:p w14:paraId="1B374464" w14:textId="77777777" w:rsidR="006B326C" w:rsidRPr="00555336" w:rsidRDefault="006B326C" w:rsidP="005F01B3">
      <w:pPr>
        <w:spacing w:before="120" w:after="120" w:line="380" w:lineRule="exact"/>
        <w:ind w:left="547"/>
        <w:jc w:val="thaiDistribute"/>
        <w:rPr>
          <w:rFonts w:ascii="Arial" w:hAnsi="Arial" w:cs="Arial"/>
          <w:sz w:val="22"/>
          <w:szCs w:val="22"/>
        </w:rPr>
      </w:pPr>
      <w:r w:rsidRPr="00555336">
        <w:rPr>
          <w:rFonts w:ascii="Arial" w:hAnsi="Arial" w:cs="Arial"/>
          <w:spacing w:val="-10"/>
          <w:sz w:val="22"/>
          <w:szCs w:val="22"/>
        </w:rPr>
        <w:t>On 25 April 2024, the Annual General Meeting of Utility Business Alliance Public Company Limited</w:t>
      </w:r>
      <w:r w:rsidRPr="00555336">
        <w:rPr>
          <w:rFonts w:ascii="Arial" w:hAnsi="Arial" w:cs="Arial"/>
          <w:spacing w:val="-4"/>
          <w:sz w:val="22"/>
          <w:szCs w:val="22"/>
        </w:rPr>
        <w:t xml:space="preserve"> approved the payment of a dividend of Baht 0.04</w:t>
      </w:r>
      <w:r w:rsidRPr="00555336">
        <w:rPr>
          <w:rFonts w:ascii="Arial" w:hAnsi="Arial" w:cs="Arial"/>
          <w:spacing w:val="-4"/>
          <w:sz w:val="22"/>
        </w:rPr>
        <w:t>8</w:t>
      </w:r>
      <w:r w:rsidRPr="00555336">
        <w:rPr>
          <w:rFonts w:ascii="Arial" w:hAnsi="Arial" w:cs="Arial"/>
          <w:spacing w:val="-4"/>
          <w:sz w:val="22"/>
          <w:szCs w:val="22"/>
        </w:rPr>
        <w:t xml:space="preserve"> per share, a total of Baht 28.8 million,                              </w:t>
      </w:r>
      <w:r w:rsidRPr="00555336">
        <w:rPr>
          <w:rFonts w:ascii="Arial" w:hAnsi="Arial" w:cs="Arial"/>
          <w:sz w:val="22"/>
          <w:szCs w:val="22"/>
        </w:rPr>
        <w:t>of which Baht 12.4 million and Baht 16.4 million is payable to the Company                                            and non-controlling interests, respectively.</w:t>
      </w:r>
      <w:r w:rsidRPr="00555336">
        <w:rPr>
          <w:rFonts w:ascii="Arial" w:hAnsi="Arial" w:cs="Arial"/>
        </w:rPr>
        <w:t xml:space="preserve"> </w:t>
      </w:r>
    </w:p>
    <w:p w14:paraId="1E25A334" w14:textId="7354FC5C" w:rsidR="00A4565F" w:rsidRPr="00555336" w:rsidRDefault="00A4565F" w:rsidP="005F01B3">
      <w:pPr>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The Company has pledged investment in Utility Business Alliance Public Company Limited, with the net book value as at 3</w:t>
      </w:r>
      <w:r w:rsidR="00136FE2" w:rsidRPr="00555336">
        <w:rPr>
          <w:rFonts w:ascii="Arial" w:hAnsi="Arial" w:cs="Browallia New"/>
          <w:color w:val="000000" w:themeColor="text1"/>
          <w:sz w:val="22"/>
        </w:rPr>
        <w:t>1</w:t>
      </w:r>
      <w:r w:rsidRPr="00555336">
        <w:rPr>
          <w:rFonts w:ascii="Arial" w:hAnsi="Arial" w:cs="Arial"/>
          <w:color w:val="000000" w:themeColor="text1"/>
          <w:sz w:val="22"/>
          <w:szCs w:val="22"/>
        </w:rPr>
        <w:t xml:space="preserve"> </w:t>
      </w:r>
      <w:r w:rsidR="00136FE2" w:rsidRPr="00555336">
        <w:rPr>
          <w:rFonts w:ascii="Arial" w:hAnsi="Arial" w:cs="Arial"/>
          <w:color w:val="000000" w:themeColor="text1"/>
          <w:sz w:val="22"/>
          <w:szCs w:val="22"/>
        </w:rPr>
        <w:t>Decem</w:t>
      </w:r>
      <w:r w:rsidRPr="00555336">
        <w:rPr>
          <w:rFonts w:ascii="Arial" w:hAnsi="Arial" w:cs="Arial"/>
          <w:color w:val="000000" w:themeColor="text1"/>
          <w:sz w:val="22"/>
          <w:szCs w:val="22"/>
        </w:rPr>
        <w:t xml:space="preserve">ber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 xml:space="preserve"> totaling Baht </w:t>
      </w:r>
      <w:r w:rsidR="00AC1171" w:rsidRPr="00555336">
        <w:rPr>
          <w:rFonts w:ascii="Arial" w:hAnsi="Arial" w:cs="Arial"/>
          <w:color w:val="000000" w:themeColor="text1"/>
          <w:sz w:val="22"/>
          <w:szCs w:val="22"/>
        </w:rPr>
        <w:t>133</w:t>
      </w:r>
      <w:r w:rsidRPr="00555336">
        <w:rPr>
          <w:rFonts w:ascii="Arial" w:hAnsi="Arial" w:cs="Arial"/>
          <w:color w:val="000000" w:themeColor="text1"/>
          <w:sz w:val="22"/>
          <w:szCs w:val="22"/>
        </w:rPr>
        <w:t xml:space="preserve"> million                                         (31 December </w:t>
      </w:r>
      <w:r w:rsidR="00407345" w:rsidRPr="00555336">
        <w:rPr>
          <w:rFonts w:ascii="Arial" w:hAnsi="Arial" w:cs="Arial"/>
          <w:color w:val="000000" w:themeColor="text1"/>
          <w:sz w:val="22"/>
          <w:szCs w:val="22"/>
        </w:rPr>
        <w:t>2023</w:t>
      </w:r>
      <w:r w:rsidRPr="00555336">
        <w:rPr>
          <w:rFonts w:ascii="Arial" w:hAnsi="Arial" w:cs="Arial"/>
          <w:color w:val="000000" w:themeColor="text1"/>
          <w:sz w:val="22"/>
          <w:szCs w:val="22"/>
        </w:rPr>
        <w:t xml:space="preserve">: </w:t>
      </w:r>
      <w:r w:rsidR="004B2FBD" w:rsidRPr="00555336">
        <w:rPr>
          <w:rFonts w:ascii="Arial" w:hAnsi="Arial" w:cs="Arial"/>
          <w:color w:val="000000" w:themeColor="text1"/>
          <w:sz w:val="22"/>
          <w:szCs w:val="22"/>
        </w:rPr>
        <w:t>Baht 133 million</w:t>
      </w:r>
      <w:r w:rsidRPr="00555336">
        <w:rPr>
          <w:rFonts w:ascii="Arial" w:hAnsi="Arial" w:cs="Arial"/>
          <w:color w:val="000000" w:themeColor="text1"/>
          <w:sz w:val="22"/>
          <w:szCs w:val="22"/>
        </w:rPr>
        <w:t>), with a financial institution as collateral for the Company’s long-term loan obtained from the financial institution.</w:t>
      </w:r>
    </w:p>
    <w:p w14:paraId="17024DFF" w14:textId="77777777" w:rsidR="009F58F0" w:rsidRPr="00555336" w:rsidRDefault="009F58F0" w:rsidP="00A4565F">
      <w:pPr>
        <w:spacing w:before="120" w:after="120" w:line="340" w:lineRule="exact"/>
        <w:ind w:left="547"/>
        <w:jc w:val="thaiDistribute"/>
        <w:rPr>
          <w:rFonts w:ascii="Arial" w:hAnsi="Arial" w:cs="Arial"/>
          <w:color w:val="000000" w:themeColor="text1"/>
          <w:sz w:val="22"/>
          <w:szCs w:val="22"/>
        </w:rPr>
      </w:pPr>
    </w:p>
    <w:p w14:paraId="4FD6BB40" w14:textId="77777777" w:rsidR="00A4565F" w:rsidRPr="00555336" w:rsidRDefault="00A4565F" w:rsidP="001C7FB8">
      <w:pPr>
        <w:overflowPunct/>
        <w:spacing w:before="120" w:after="120" w:line="380" w:lineRule="exact"/>
        <w:ind w:left="547"/>
        <w:jc w:val="thaiDistribute"/>
        <w:textAlignment w:val="auto"/>
        <w:rPr>
          <w:rFonts w:ascii="Arial" w:hAnsi="Arial" w:cstheme="minorBidi"/>
          <w:strike/>
          <w:color w:val="000000" w:themeColor="text1"/>
          <w:sz w:val="22"/>
          <w:szCs w:val="22"/>
        </w:rPr>
      </w:pPr>
    </w:p>
    <w:p w14:paraId="20D239C4" w14:textId="77777777" w:rsidR="001C7FB8" w:rsidRPr="00555336" w:rsidRDefault="001C7FB8" w:rsidP="00573434">
      <w:pPr>
        <w:spacing w:before="120" w:after="120"/>
        <w:ind w:left="547"/>
        <w:jc w:val="thaiDistribute"/>
        <w:rPr>
          <w:rFonts w:ascii="Angsana New" w:hAnsi="Angsana New"/>
          <w:color w:val="000000" w:themeColor="text1"/>
          <w:sz w:val="32"/>
          <w:szCs w:val="32"/>
        </w:rPr>
      </w:pPr>
    </w:p>
    <w:p w14:paraId="6FD6F491" w14:textId="337168E7" w:rsidR="001C7FB8" w:rsidRPr="00555336" w:rsidRDefault="001C7FB8" w:rsidP="00573434">
      <w:pPr>
        <w:spacing w:before="120" w:after="120"/>
        <w:ind w:left="547"/>
        <w:jc w:val="thaiDistribute"/>
        <w:rPr>
          <w:rFonts w:ascii="Angsana New" w:hAnsi="Angsana New"/>
          <w:color w:val="000000" w:themeColor="text1"/>
          <w:sz w:val="32"/>
          <w:szCs w:val="32"/>
        </w:rPr>
        <w:sectPr w:rsidR="001C7FB8" w:rsidRPr="00555336" w:rsidSect="00E2378B">
          <w:headerReference w:type="default" r:id="rId17"/>
          <w:pgSz w:w="11907" w:h="16840" w:code="9"/>
          <w:pgMar w:top="1296" w:right="1080" w:bottom="1080" w:left="1800" w:header="576" w:footer="576" w:gutter="0"/>
          <w:cols w:space="720"/>
          <w:docGrid w:linePitch="360"/>
        </w:sectPr>
      </w:pPr>
    </w:p>
    <w:p w14:paraId="24715703" w14:textId="31993E30" w:rsidR="00961A66" w:rsidRPr="00555336" w:rsidRDefault="00583F56" w:rsidP="002C3F04">
      <w:pPr>
        <w:spacing w:before="120" w:after="120" w:line="320" w:lineRule="exact"/>
        <w:ind w:left="605" w:hanging="605"/>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1</w:t>
      </w:r>
      <w:r w:rsidR="00832936" w:rsidRPr="00555336">
        <w:rPr>
          <w:rFonts w:ascii="Arial" w:hAnsi="Arial" w:cs="Arial"/>
          <w:b/>
          <w:bCs/>
          <w:color w:val="000000" w:themeColor="text1"/>
          <w:sz w:val="22"/>
          <w:szCs w:val="22"/>
        </w:rPr>
        <w:t>9</w:t>
      </w:r>
      <w:r w:rsidR="00961A66" w:rsidRPr="00555336">
        <w:rPr>
          <w:rFonts w:ascii="Arial" w:hAnsi="Arial" w:cs="Arial"/>
          <w:b/>
          <w:bCs/>
          <w:color w:val="000000" w:themeColor="text1"/>
          <w:sz w:val="22"/>
          <w:szCs w:val="22"/>
        </w:rPr>
        <w:t>.</w:t>
      </w:r>
      <w:r w:rsidR="00961A66" w:rsidRPr="00555336">
        <w:rPr>
          <w:rFonts w:ascii="Arial" w:hAnsi="Arial" w:cs="Arial"/>
          <w:b/>
          <w:bCs/>
          <w:color w:val="000000" w:themeColor="text1"/>
          <w:sz w:val="22"/>
          <w:szCs w:val="22"/>
        </w:rPr>
        <w:tab/>
        <w:t xml:space="preserve">Investments in </w:t>
      </w:r>
      <w:r w:rsidR="00FF7949" w:rsidRPr="00555336">
        <w:rPr>
          <w:rFonts w:ascii="Arial" w:hAnsi="Arial" w:cs="Arial"/>
          <w:b/>
          <w:bCs/>
          <w:color w:val="000000" w:themeColor="text1"/>
          <w:sz w:val="22"/>
          <w:szCs w:val="22"/>
        </w:rPr>
        <w:t>associate</w:t>
      </w:r>
    </w:p>
    <w:p w14:paraId="2B23DD24" w14:textId="408C48CD" w:rsidR="00961A66" w:rsidRPr="00555336" w:rsidRDefault="00583F56" w:rsidP="002C3F04">
      <w:pPr>
        <w:spacing w:before="120" w:line="320" w:lineRule="exact"/>
        <w:ind w:left="605" w:hanging="605"/>
        <w:jc w:val="thaiDistribute"/>
        <w:rPr>
          <w:rFonts w:ascii="Arial" w:hAnsi="Arial" w:cs="Arial"/>
          <w:color w:val="000000" w:themeColor="text1"/>
          <w:sz w:val="22"/>
          <w:szCs w:val="22"/>
        </w:rPr>
      </w:pPr>
      <w:r w:rsidRPr="00555336">
        <w:rPr>
          <w:rFonts w:ascii="Arial" w:hAnsi="Arial" w:cs="Arial"/>
          <w:color w:val="000000" w:themeColor="text1"/>
          <w:sz w:val="22"/>
          <w:szCs w:val="22"/>
        </w:rPr>
        <w:t>1</w:t>
      </w:r>
      <w:r w:rsidR="00832936" w:rsidRPr="00555336">
        <w:rPr>
          <w:rFonts w:ascii="Arial" w:hAnsi="Arial" w:cs="Arial"/>
          <w:color w:val="000000" w:themeColor="text1"/>
          <w:sz w:val="22"/>
          <w:szCs w:val="22"/>
        </w:rPr>
        <w:t>9</w:t>
      </w:r>
      <w:r w:rsidR="00961A66" w:rsidRPr="00555336">
        <w:rPr>
          <w:rFonts w:ascii="Arial" w:hAnsi="Arial" w:cs="Arial"/>
          <w:color w:val="000000" w:themeColor="text1"/>
          <w:sz w:val="22"/>
          <w:szCs w:val="22"/>
        </w:rPr>
        <w:t>.1</w:t>
      </w:r>
      <w:r w:rsidR="00961A66" w:rsidRPr="00555336">
        <w:rPr>
          <w:rFonts w:ascii="Arial" w:hAnsi="Arial" w:cs="Arial"/>
          <w:color w:val="000000" w:themeColor="text1"/>
          <w:sz w:val="22"/>
          <w:szCs w:val="22"/>
        </w:rPr>
        <w:tab/>
        <w:t>Details of associate:</w:t>
      </w:r>
    </w:p>
    <w:tbl>
      <w:tblPr>
        <w:tblW w:w="14178" w:type="dxa"/>
        <w:tblInd w:w="495" w:type="dxa"/>
        <w:tblLayout w:type="fixed"/>
        <w:tblLook w:val="0000" w:firstRow="0" w:lastRow="0" w:firstColumn="0" w:lastColumn="0" w:noHBand="0" w:noVBand="0"/>
      </w:tblPr>
      <w:tblGrid>
        <w:gridCol w:w="2412"/>
        <w:gridCol w:w="783"/>
        <w:gridCol w:w="990"/>
        <w:gridCol w:w="1170"/>
        <w:gridCol w:w="810"/>
        <w:gridCol w:w="810"/>
        <w:gridCol w:w="900"/>
        <w:gridCol w:w="900"/>
        <w:gridCol w:w="810"/>
        <w:gridCol w:w="990"/>
        <w:gridCol w:w="900"/>
        <w:gridCol w:w="900"/>
        <w:gridCol w:w="900"/>
        <w:gridCol w:w="903"/>
      </w:tblGrid>
      <w:tr w:rsidR="00A02640" w:rsidRPr="00555336" w14:paraId="6036CC7C" w14:textId="77777777" w:rsidTr="00D21381">
        <w:tc>
          <w:tcPr>
            <w:tcW w:w="14178" w:type="dxa"/>
            <w:gridSpan w:val="14"/>
            <w:tcBorders>
              <w:top w:val="nil"/>
              <w:left w:val="nil"/>
              <w:bottom w:val="nil"/>
              <w:right w:val="nil"/>
            </w:tcBorders>
            <w:vAlign w:val="bottom"/>
          </w:tcPr>
          <w:p w14:paraId="19E779C2" w14:textId="77777777" w:rsidR="00037684" w:rsidRPr="00555336" w:rsidRDefault="00037684" w:rsidP="004E496E">
            <w:pPr>
              <w:spacing w:line="280" w:lineRule="exact"/>
              <w:jc w:val="right"/>
              <w:rPr>
                <w:rFonts w:ascii="Arial" w:hAnsi="Arial" w:cs="Arial"/>
                <w:color w:val="000000" w:themeColor="text1"/>
                <w:sz w:val="16"/>
                <w:szCs w:val="16"/>
              </w:rPr>
            </w:pPr>
            <w:r w:rsidRPr="00555336">
              <w:rPr>
                <w:rFonts w:ascii="Arial" w:hAnsi="Arial" w:cs="Arial"/>
                <w:color w:val="000000" w:themeColor="text1"/>
                <w:sz w:val="16"/>
                <w:szCs w:val="16"/>
              </w:rPr>
              <w:t>(Unit: Thousand Baht)</w:t>
            </w:r>
          </w:p>
        </w:tc>
      </w:tr>
      <w:tr w:rsidR="00A02640" w:rsidRPr="00555336" w14:paraId="1ACD2E38" w14:textId="77777777" w:rsidTr="00D21381">
        <w:tc>
          <w:tcPr>
            <w:tcW w:w="2412" w:type="dxa"/>
            <w:tcBorders>
              <w:top w:val="nil"/>
              <w:left w:val="nil"/>
              <w:bottom w:val="nil"/>
              <w:right w:val="nil"/>
            </w:tcBorders>
            <w:vAlign w:val="bottom"/>
          </w:tcPr>
          <w:p w14:paraId="314F960D" w14:textId="77777777" w:rsidR="00C35CA9" w:rsidRPr="00555336" w:rsidRDefault="00C35CA9" w:rsidP="004E496E">
            <w:pPr>
              <w:spacing w:line="280" w:lineRule="exact"/>
              <w:jc w:val="center"/>
              <w:rPr>
                <w:rFonts w:ascii="Arial" w:hAnsi="Arial" w:cs="Arial"/>
                <w:color w:val="000000" w:themeColor="text1"/>
                <w:sz w:val="16"/>
                <w:szCs w:val="16"/>
              </w:rPr>
            </w:pPr>
          </w:p>
        </w:tc>
        <w:tc>
          <w:tcPr>
            <w:tcW w:w="1773" w:type="dxa"/>
            <w:gridSpan w:val="2"/>
            <w:tcBorders>
              <w:top w:val="nil"/>
              <w:left w:val="nil"/>
              <w:bottom w:val="nil"/>
              <w:right w:val="nil"/>
            </w:tcBorders>
            <w:vAlign w:val="bottom"/>
          </w:tcPr>
          <w:p w14:paraId="553C44DE" w14:textId="77777777" w:rsidR="00C35CA9" w:rsidRPr="00555336" w:rsidRDefault="00C35CA9" w:rsidP="004E496E">
            <w:pPr>
              <w:spacing w:line="280" w:lineRule="exact"/>
              <w:jc w:val="center"/>
              <w:rPr>
                <w:rFonts w:ascii="Arial" w:hAnsi="Arial" w:cs="Arial"/>
                <w:color w:val="000000" w:themeColor="text1"/>
                <w:sz w:val="16"/>
                <w:szCs w:val="16"/>
              </w:rPr>
            </w:pPr>
          </w:p>
        </w:tc>
        <w:tc>
          <w:tcPr>
            <w:tcW w:w="1170" w:type="dxa"/>
            <w:tcBorders>
              <w:top w:val="nil"/>
              <w:left w:val="nil"/>
              <w:bottom w:val="nil"/>
              <w:right w:val="nil"/>
            </w:tcBorders>
            <w:vAlign w:val="bottom"/>
          </w:tcPr>
          <w:p w14:paraId="042AD1D1" w14:textId="77777777" w:rsidR="00C35CA9" w:rsidRPr="00555336" w:rsidRDefault="00C35CA9" w:rsidP="004E496E">
            <w:pPr>
              <w:spacing w:line="280" w:lineRule="exact"/>
              <w:jc w:val="center"/>
              <w:rPr>
                <w:rFonts w:ascii="Arial" w:hAnsi="Arial" w:cs="Arial"/>
                <w:color w:val="000000" w:themeColor="text1"/>
                <w:sz w:val="16"/>
                <w:szCs w:val="16"/>
              </w:rPr>
            </w:pPr>
          </w:p>
        </w:tc>
        <w:tc>
          <w:tcPr>
            <w:tcW w:w="1620" w:type="dxa"/>
            <w:gridSpan w:val="2"/>
            <w:tcBorders>
              <w:top w:val="nil"/>
              <w:left w:val="nil"/>
              <w:bottom w:val="nil"/>
              <w:right w:val="nil"/>
            </w:tcBorders>
            <w:vAlign w:val="bottom"/>
          </w:tcPr>
          <w:p w14:paraId="79BFF83E" w14:textId="77777777" w:rsidR="00C35CA9" w:rsidRPr="00555336" w:rsidRDefault="00C35CA9" w:rsidP="004E496E">
            <w:pPr>
              <w:spacing w:line="280" w:lineRule="exact"/>
              <w:jc w:val="center"/>
              <w:rPr>
                <w:rFonts w:ascii="Arial" w:hAnsi="Arial" w:cs="Arial"/>
                <w:color w:val="000000" w:themeColor="text1"/>
                <w:sz w:val="16"/>
                <w:szCs w:val="16"/>
              </w:rPr>
            </w:pPr>
          </w:p>
        </w:tc>
        <w:tc>
          <w:tcPr>
            <w:tcW w:w="7203" w:type="dxa"/>
            <w:gridSpan w:val="8"/>
            <w:tcBorders>
              <w:top w:val="nil"/>
              <w:left w:val="nil"/>
              <w:bottom w:val="nil"/>
              <w:right w:val="nil"/>
            </w:tcBorders>
            <w:vAlign w:val="bottom"/>
          </w:tcPr>
          <w:p w14:paraId="54A36100" w14:textId="77777777" w:rsidR="00C35CA9" w:rsidRPr="00555336" w:rsidRDefault="00C35CA9" w:rsidP="004E496E">
            <w:pPr>
              <w:pBdr>
                <w:bottom w:val="single" w:sz="4" w:space="1" w:color="auto"/>
              </w:pBdr>
              <w:spacing w:line="280" w:lineRule="exact"/>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Consolidated financial statements</w:t>
            </w:r>
          </w:p>
        </w:tc>
      </w:tr>
      <w:tr w:rsidR="00A02640" w:rsidRPr="00555336" w14:paraId="6B13C971" w14:textId="77777777" w:rsidTr="00D21381">
        <w:tc>
          <w:tcPr>
            <w:tcW w:w="2412" w:type="dxa"/>
            <w:tcBorders>
              <w:top w:val="nil"/>
              <w:left w:val="nil"/>
              <w:bottom w:val="nil"/>
              <w:right w:val="nil"/>
            </w:tcBorders>
            <w:vAlign w:val="bottom"/>
          </w:tcPr>
          <w:p w14:paraId="4C72DF6D" w14:textId="77777777" w:rsidR="00CC7C21" w:rsidRPr="00555336" w:rsidRDefault="00CC7C21" w:rsidP="004E496E">
            <w:pPr>
              <w:pBdr>
                <w:bottom w:val="single" w:sz="4" w:space="1" w:color="auto"/>
              </w:pBdr>
              <w:spacing w:line="280" w:lineRule="exact"/>
              <w:jc w:val="center"/>
              <w:rPr>
                <w:rFonts w:ascii="Arial" w:hAnsi="Arial" w:cs="Arial"/>
                <w:color w:val="000000" w:themeColor="text1"/>
                <w:sz w:val="16"/>
                <w:szCs w:val="16"/>
                <w:cs/>
              </w:rPr>
            </w:pPr>
            <w:r w:rsidRPr="00555336">
              <w:rPr>
                <w:rFonts w:ascii="Arial" w:hAnsi="Arial" w:cs="Arial"/>
                <w:color w:val="000000" w:themeColor="text1"/>
                <w:sz w:val="16"/>
                <w:szCs w:val="16"/>
              </w:rPr>
              <w:t>Company’s name</w:t>
            </w:r>
          </w:p>
        </w:tc>
        <w:tc>
          <w:tcPr>
            <w:tcW w:w="1773" w:type="dxa"/>
            <w:gridSpan w:val="2"/>
            <w:tcBorders>
              <w:top w:val="nil"/>
              <w:left w:val="nil"/>
              <w:bottom w:val="nil"/>
              <w:right w:val="nil"/>
            </w:tcBorders>
            <w:vAlign w:val="bottom"/>
          </w:tcPr>
          <w:p w14:paraId="6DF24491" w14:textId="77777777" w:rsidR="00CC7C21" w:rsidRPr="00555336" w:rsidRDefault="00CC7C21" w:rsidP="004E496E">
            <w:pPr>
              <w:pBdr>
                <w:bottom w:val="single" w:sz="4" w:space="1" w:color="auto"/>
              </w:pBdr>
              <w:spacing w:line="280" w:lineRule="exact"/>
              <w:jc w:val="center"/>
              <w:rPr>
                <w:rFonts w:ascii="Arial" w:hAnsi="Arial" w:cs="Arial"/>
                <w:color w:val="000000" w:themeColor="text1"/>
                <w:sz w:val="16"/>
                <w:szCs w:val="16"/>
                <w:cs/>
              </w:rPr>
            </w:pPr>
            <w:r w:rsidRPr="00555336">
              <w:rPr>
                <w:rFonts w:ascii="Arial" w:hAnsi="Arial" w:cs="Arial"/>
                <w:color w:val="000000" w:themeColor="text1"/>
                <w:sz w:val="16"/>
                <w:szCs w:val="16"/>
              </w:rPr>
              <w:t>Nature of business</w:t>
            </w:r>
          </w:p>
        </w:tc>
        <w:tc>
          <w:tcPr>
            <w:tcW w:w="1170" w:type="dxa"/>
            <w:tcBorders>
              <w:top w:val="nil"/>
              <w:left w:val="nil"/>
              <w:bottom w:val="nil"/>
              <w:right w:val="nil"/>
            </w:tcBorders>
            <w:vAlign w:val="bottom"/>
          </w:tcPr>
          <w:p w14:paraId="023D6511" w14:textId="77777777" w:rsidR="00CC7C21" w:rsidRPr="00555336" w:rsidRDefault="00CC7C21" w:rsidP="004E496E">
            <w:pPr>
              <w:pBdr>
                <w:bottom w:val="single" w:sz="4" w:space="1" w:color="auto"/>
              </w:pBdr>
              <w:spacing w:line="280" w:lineRule="exact"/>
              <w:jc w:val="center"/>
              <w:rPr>
                <w:rFonts w:ascii="Arial" w:hAnsi="Arial" w:cs="Arial"/>
                <w:color w:val="000000" w:themeColor="text1"/>
                <w:sz w:val="16"/>
                <w:szCs w:val="16"/>
              </w:rPr>
            </w:pPr>
            <w:r w:rsidRPr="00555336">
              <w:rPr>
                <w:rFonts w:ascii="Arial" w:hAnsi="Arial" w:cs="Arial"/>
                <w:color w:val="000000" w:themeColor="text1"/>
                <w:sz w:val="16"/>
                <w:szCs w:val="16"/>
              </w:rPr>
              <w:t>Country of incorporation</w:t>
            </w:r>
          </w:p>
        </w:tc>
        <w:tc>
          <w:tcPr>
            <w:tcW w:w="1620" w:type="dxa"/>
            <w:gridSpan w:val="2"/>
            <w:tcBorders>
              <w:top w:val="nil"/>
              <w:left w:val="nil"/>
              <w:bottom w:val="nil"/>
              <w:right w:val="nil"/>
            </w:tcBorders>
            <w:vAlign w:val="bottom"/>
          </w:tcPr>
          <w:p w14:paraId="085AF05B" w14:textId="77777777" w:rsidR="00CC7C21" w:rsidRPr="00555336" w:rsidRDefault="00CC7C21" w:rsidP="004E496E">
            <w:pPr>
              <w:pBdr>
                <w:bottom w:val="single" w:sz="4" w:space="1" w:color="auto"/>
              </w:pBdr>
              <w:spacing w:line="280" w:lineRule="exact"/>
              <w:jc w:val="center"/>
              <w:rPr>
                <w:rFonts w:ascii="Arial" w:hAnsi="Arial" w:cs="Arial"/>
                <w:color w:val="000000" w:themeColor="text1"/>
                <w:sz w:val="16"/>
                <w:szCs w:val="16"/>
                <w:cs/>
              </w:rPr>
            </w:pPr>
            <w:r w:rsidRPr="00555336">
              <w:rPr>
                <w:rFonts w:ascii="Arial" w:hAnsi="Arial" w:cs="Arial"/>
                <w:color w:val="000000" w:themeColor="text1"/>
                <w:sz w:val="16"/>
                <w:szCs w:val="16"/>
              </w:rPr>
              <w:t>Shareholding percentage</w:t>
            </w:r>
          </w:p>
        </w:tc>
        <w:tc>
          <w:tcPr>
            <w:tcW w:w="1800" w:type="dxa"/>
            <w:gridSpan w:val="2"/>
            <w:tcBorders>
              <w:top w:val="nil"/>
              <w:left w:val="nil"/>
              <w:bottom w:val="nil"/>
              <w:right w:val="nil"/>
            </w:tcBorders>
            <w:vAlign w:val="bottom"/>
          </w:tcPr>
          <w:p w14:paraId="23C388DD" w14:textId="77777777" w:rsidR="00CC7C21" w:rsidRPr="00555336" w:rsidRDefault="00CC7C21" w:rsidP="004E496E">
            <w:pPr>
              <w:pBdr>
                <w:bottom w:val="single" w:sz="4" w:space="1" w:color="auto"/>
              </w:pBdr>
              <w:spacing w:line="280" w:lineRule="exact"/>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Cost method</w:t>
            </w:r>
          </w:p>
        </w:tc>
        <w:tc>
          <w:tcPr>
            <w:tcW w:w="1800" w:type="dxa"/>
            <w:gridSpan w:val="2"/>
            <w:tcBorders>
              <w:top w:val="nil"/>
              <w:left w:val="nil"/>
              <w:bottom w:val="nil"/>
              <w:right w:val="nil"/>
            </w:tcBorders>
            <w:vAlign w:val="bottom"/>
          </w:tcPr>
          <w:p w14:paraId="1F663A6E" w14:textId="77777777" w:rsidR="00CC7C21" w:rsidRPr="00555336" w:rsidRDefault="00CC7C21" w:rsidP="004E496E">
            <w:pPr>
              <w:pBdr>
                <w:bottom w:val="single" w:sz="4" w:space="1" w:color="auto"/>
              </w:pBdr>
              <w:spacing w:line="280" w:lineRule="exact"/>
              <w:jc w:val="center"/>
              <w:rPr>
                <w:rFonts w:ascii="Arial" w:hAnsi="Arial" w:cs="Arial"/>
                <w:color w:val="000000" w:themeColor="text1"/>
                <w:sz w:val="16"/>
                <w:szCs w:val="16"/>
              </w:rPr>
            </w:pPr>
            <w:r w:rsidRPr="00555336">
              <w:rPr>
                <w:rFonts w:ascii="Arial" w:hAnsi="Arial" w:cs="Arial"/>
                <w:color w:val="000000" w:themeColor="text1"/>
                <w:spacing w:val="-4"/>
                <w:sz w:val="16"/>
                <w:szCs w:val="16"/>
              </w:rPr>
              <w:t xml:space="preserve">Carrying amounts </w:t>
            </w:r>
            <w:r w:rsidRPr="00555336">
              <w:rPr>
                <w:rFonts w:ascii="Arial" w:hAnsi="Arial" w:cs="Arial"/>
                <w:color w:val="000000" w:themeColor="text1"/>
                <w:spacing w:val="-6"/>
                <w:sz w:val="16"/>
                <w:szCs w:val="16"/>
              </w:rPr>
              <w:t>based on equity method</w:t>
            </w:r>
          </w:p>
        </w:tc>
        <w:tc>
          <w:tcPr>
            <w:tcW w:w="1800" w:type="dxa"/>
            <w:gridSpan w:val="2"/>
            <w:tcBorders>
              <w:top w:val="nil"/>
              <w:left w:val="nil"/>
              <w:bottom w:val="nil"/>
              <w:right w:val="nil"/>
            </w:tcBorders>
            <w:vAlign w:val="bottom"/>
          </w:tcPr>
          <w:p w14:paraId="2FDC4260" w14:textId="516721C6" w:rsidR="00CC7C21" w:rsidRPr="00555336" w:rsidRDefault="00CC7C21" w:rsidP="004E496E">
            <w:pPr>
              <w:pBdr>
                <w:bottom w:val="single" w:sz="4" w:space="1" w:color="auto"/>
              </w:pBdr>
              <w:spacing w:line="280" w:lineRule="exact"/>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Share of profit from investments</w:t>
            </w:r>
          </w:p>
        </w:tc>
        <w:tc>
          <w:tcPr>
            <w:tcW w:w="1803" w:type="dxa"/>
            <w:gridSpan w:val="2"/>
            <w:vAlign w:val="bottom"/>
          </w:tcPr>
          <w:p w14:paraId="2FEB25BE" w14:textId="470A2D42" w:rsidR="00CC7C21" w:rsidRPr="00555336" w:rsidRDefault="00A86F2B" w:rsidP="004E496E">
            <w:pPr>
              <w:pBdr>
                <w:bottom w:val="single" w:sz="4" w:space="1" w:color="auto"/>
              </w:pBdr>
              <w:spacing w:line="280" w:lineRule="exact"/>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Dividend received during the year</w:t>
            </w:r>
          </w:p>
        </w:tc>
      </w:tr>
      <w:tr w:rsidR="00A02640" w:rsidRPr="00555336" w14:paraId="5365BA8D" w14:textId="77777777" w:rsidTr="00D21381">
        <w:tc>
          <w:tcPr>
            <w:tcW w:w="2412" w:type="dxa"/>
            <w:tcBorders>
              <w:top w:val="nil"/>
              <w:left w:val="nil"/>
              <w:bottom w:val="nil"/>
              <w:right w:val="nil"/>
            </w:tcBorders>
          </w:tcPr>
          <w:p w14:paraId="7123ED52" w14:textId="77777777" w:rsidR="00327BE8" w:rsidRPr="00555336" w:rsidRDefault="00327BE8" w:rsidP="004E496E">
            <w:pPr>
              <w:spacing w:line="280" w:lineRule="exact"/>
              <w:jc w:val="center"/>
              <w:rPr>
                <w:rFonts w:ascii="Arial" w:hAnsi="Arial" w:cs="Arial"/>
                <w:color w:val="000000" w:themeColor="text1"/>
                <w:sz w:val="16"/>
                <w:szCs w:val="16"/>
                <w:cs/>
              </w:rPr>
            </w:pPr>
          </w:p>
        </w:tc>
        <w:tc>
          <w:tcPr>
            <w:tcW w:w="1773" w:type="dxa"/>
            <w:gridSpan w:val="2"/>
            <w:tcBorders>
              <w:top w:val="nil"/>
              <w:left w:val="nil"/>
              <w:bottom w:val="nil"/>
              <w:right w:val="nil"/>
            </w:tcBorders>
          </w:tcPr>
          <w:p w14:paraId="0A544F5D" w14:textId="77777777" w:rsidR="00327BE8" w:rsidRPr="00555336" w:rsidRDefault="00327BE8" w:rsidP="004E496E">
            <w:pPr>
              <w:tabs>
                <w:tab w:val="right" w:pos="7200"/>
                <w:tab w:val="right" w:pos="8540"/>
              </w:tabs>
              <w:spacing w:line="280" w:lineRule="exact"/>
              <w:jc w:val="center"/>
              <w:rPr>
                <w:rFonts w:ascii="Arial" w:hAnsi="Arial" w:cs="Arial"/>
                <w:color w:val="000000" w:themeColor="text1"/>
                <w:sz w:val="16"/>
                <w:szCs w:val="16"/>
                <w:u w:val="single"/>
                <w:cs/>
              </w:rPr>
            </w:pPr>
          </w:p>
        </w:tc>
        <w:tc>
          <w:tcPr>
            <w:tcW w:w="1170" w:type="dxa"/>
            <w:tcBorders>
              <w:top w:val="nil"/>
              <w:left w:val="nil"/>
              <w:bottom w:val="nil"/>
              <w:right w:val="nil"/>
            </w:tcBorders>
          </w:tcPr>
          <w:p w14:paraId="5F755DE7" w14:textId="77777777" w:rsidR="00327BE8" w:rsidRPr="00555336" w:rsidRDefault="00327BE8" w:rsidP="004E496E">
            <w:pPr>
              <w:tabs>
                <w:tab w:val="right" w:pos="7200"/>
                <w:tab w:val="right" w:pos="8540"/>
              </w:tabs>
              <w:spacing w:line="280" w:lineRule="exact"/>
              <w:jc w:val="center"/>
              <w:rPr>
                <w:rFonts w:ascii="Arial" w:hAnsi="Arial" w:cs="Arial"/>
                <w:color w:val="000000" w:themeColor="text1"/>
                <w:sz w:val="16"/>
                <w:szCs w:val="16"/>
                <w:u w:val="single"/>
                <w:cs/>
              </w:rPr>
            </w:pPr>
          </w:p>
        </w:tc>
        <w:tc>
          <w:tcPr>
            <w:tcW w:w="810" w:type="dxa"/>
            <w:tcBorders>
              <w:top w:val="nil"/>
              <w:left w:val="nil"/>
              <w:bottom w:val="nil"/>
              <w:right w:val="nil"/>
            </w:tcBorders>
          </w:tcPr>
          <w:p w14:paraId="34A04CD2" w14:textId="558FAD46" w:rsidR="00327BE8" w:rsidRPr="00555336" w:rsidRDefault="00E97719" w:rsidP="004E496E">
            <w:pPr>
              <w:pBdr>
                <w:bottom w:val="single" w:sz="4" w:space="1" w:color="auto"/>
              </w:pBdr>
              <w:tabs>
                <w:tab w:val="right" w:pos="7200"/>
                <w:tab w:val="right" w:pos="8540"/>
              </w:tabs>
              <w:spacing w:line="280" w:lineRule="exact"/>
              <w:jc w:val="center"/>
              <w:rPr>
                <w:rFonts w:ascii="Arial" w:hAnsi="Arial" w:cs="Arial"/>
                <w:color w:val="000000" w:themeColor="text1"/>
                <w:sz w:val="16"/>
                <w:szCs w:val="16"/>
                <w:cs/>
              </w:rPr>
            </w:pPr>
            <w:r w:rsidRPr="00555336">
              <w:rPr>
                <w:rFonts w:ascii="Arial" w:hAnsi="Arial" w:cs="Arial"/>
                <w:color w:val="000000" w:themeColor="text1"/>
                <w:sz w:val="16"/>
                <w:szCs w:val="16"/>
              </w:rPr>
              <w:t>2024</w:t>
            </w:r>
          </w:p>
        </w:tc>
        <w:tc>
          <w:tcPr>
            <w:tcW w:w="810" w:type="dxa"/>
            <w:tcBorders>
              <w:top w:val="nil"/>
              <w:left w:val="nil"/>
              <w:bottom w:val="nil"/>
              <w:right w:val="nil"/>
            </w:tcBorders>
          </w:tcPr>
          <w:p w14:paraId="04AFEF55" w14:textId="4EEA62F5" w:rsidR="00327BE8" w:rsidRPr="00555336" w:rsidRDefault="00407345" w:rsidP="004E496E">
            <w:pPr>
              <w:pBdr>
                <w:bottom w:val="single" w:sz="4" w:space="1" w:color="auto"/>
              </w:pBdr>
              <w:tabs>
                <w:tab w:val="right" w:pos="7200"/>
                <w:tab w:val="right" w:pos="8540"/>
              </w:tabs>
              <w:spacing w:line="280" w:lineRule="exact"/>
              <w:jc w:val="center"/>
              <w:rPr>
                <w:rFonts w:ascii="Arial" w:hAnsi="Arial" w:cs="Arial"/>
                <w:color w:val="000000" w:themeColor="text1"/>
                <w:sz w:val="16"/>
                <w:szCs w:val="16"/>
                <w:cs/>
              </w:rPr>
            </w:pPr>
            <w:r w:rsidRPr="00555336">
              <w:rPr>
                <w:rFonts w:ascii="Arial" w:hAnsi="Arial" w:cs="Arial"/>
                <w:color w:val="000000" w:themeColor="text1"/>
                <w:sz w:val="16"/>
                <w:szCs w:val="16"/>
              </w:rPr>
              <w:t>2023</w:t>
            </w:r>
          </w:p>
        </w:tc>
        <w:tc>
          <w:tcPr>
            <w:tcW w:w="900" w:type="dxa"/>
            <w:tcBorders>
              <w:top w:val="nil"/>
              <w:left w:val="nil"/>
              <w:bottom w:val="nil"/>
              <w:right w:val="nil"/>
            </w:tcBorders>
          </w:tcPr>
          <w:p w14:paraId="6C7D3797" w14:textId="3E3CEAA4" w:rsidR="00327BE8" w:rsidRPr="00555336" w:rsidRDefault="00E97719" w:rsidP="004E496E">
            <w:pPr>
              <w:pBdr>
                <w:bottom w:val="single" w:sz="4" w:space="1" w:color="auto"/>
              </w:pBdr>
              <w:tabs>
                <w:tab w:val="right" w:pos="7200"/>
                <w:tab w:val="right" w:pos="8540"/>
              </w:tabs>
              <w:spacing w:line="280" w:lineRule="exact"/>
              <w:jc w:val="center"/>
              <w:rPr>
                <w:rFonts w:ascii="Arial" w:hAnsi="Arial" w:cs="Arial"/>
                <w:color w:val="000000" w:themeColor="text1"/>
                <w:sz w:val="16"/>
                <w:szCs w:val="16"/>
                <w:cs/>
              </w:rPr>
            </w:pPr>
            <w:r w:rsidRPr="00555336">
              <w:rPr>
                <w:rFonts w:ascii="Arial" w:hAnsi="Arial" w:cs="Arial"/>
                <w:color w:val="000000" w:themeColor="text1"/>
                <w:sz w:val="16"/>
                <w:szCs w:val="16"/>
              </w:rPr>
              <w:t>2024</w:t>
            </w:r>
          </w:p>
        </w:tc>
        <w:tc>
          <w:tcPr>
            <w:tcW w:w="900" w:type="dxa"/>
            <w:tcBorders>
              <w:top w:val="nil"/>
              <w:left w:val="nil"/>
              <w:bottom w:val="nil"/>
              <w:right w:val="nil"/>
            </w:tcBorders>
          </w:tcPr>
          <w:p w14:paraId="1ACA800A" w14:textId="741DC717" w:rsidR="00327BE8" w:rsidRPr="00555336" w:rsidRDefault="00407345" w:rsidP="004E496E">
            <w:pPr>
              <w:pBdr>
                <w:bottom w:val="single" w:sz="4" w:space="1" w:color="auto"/>
              </w:pBdr>
              <w:tabs>
                <w:tab w:val="right" w:pos="7200"/>
                <w:tab w:val="right" w:pos="8540"/>
              </w:tabs>
              <w:spacing w:line="280" w:lineRule="exact"/>
              <w:jc w:val="center"/>
              <w:rPr>
                <w:rFonts w:ascii="Arial" w:hAnsi="Arial" w:cs="Arial"/>
                <w:color w:val="000000" w:themeColor="text1"/>
                <w:sz w:val="16"/>
                <w:szCs w:val="16"/>
                <w:cs/>
              </w:rPr>
            </w:pPr>
            <w:r w:rsidRPr="00555336">
              <w:rPr>
                <w:rFonts w:ascii="Arial" w:hAnsi="Arial" w:cs="Arial"/>
                <w:color w:val="000000" w:themeColor="text1"/>
                <w:sz w:val="16"/>
                <w:szCs w:val="16"/>
              </w:rPr>
              <w:t>2023</w:t>
            </w:r>
          </w:p>
        </w:tc>
        <w:tc>
          <w:tcPr>
            <w:tcW w:w="810" w:type="dxa"/>
            <w:tcBorders>
              <w:top w:val="nil"/>
              <w:left w:val="nil"/>
              <w:right w:val="nil"/>
            </w:tcBorders>
          </w:tcPr>
          <w:p w14:paraId="659EAD90" w14:textId="74143B0C" w:rsidR="00327BE8" w:rsidRPr="00555336" w:rsidRDefault="00E97719" w:rsidP="004E496E">
            <w:pPr>
              <w:pBdr>
                <w:bottom w:val="single" w:sz="4" w:space="1" w:color="auto"/>
              </w:pBdr>
              <w:tabs>
                <w:tab w:val="right" w:pos="7200"/>
                <w:tab w:val="right" w:pos="8540"/>
              </w:tabs>
              <w:spacing w:line="280" w:lineRule="exact"/>
              <w:jc w:val="center"/>
              <w:rPr>
                <w:rFonts w:ascii="Arial" w:hAnsi="Arial" w:cs="Arial"/>
                <w:color w:val="000000" w:themeColor="text1"/>
                <w:sz w:val="16"/>
                <w:szCs w:val="16"/>
                <w:cs/>
              </w:rPr>
            </w:pPr>
            <w:r w:rsidRPr="00555336">
              <w:rPr>
                <w:rFonts w:ascii="Arial" w:hAnsi="Arial" w:cs="Arial"/>
                <w:color w:val="000000" w:themeColor="text1"/>
                <w:sz w:val="16"/>
                <w:szCs w:val="16"/>
              </w:rPr>
              <w:t>2024</w:t>
            </w:r>
          </w:p>
        </w:tc>
        <w:tc>
          <w:tcPr>
            <w:tcW w:w="990" w:type="dxa"/>
            <w:tcBorders>
              <w:top w:val="nil"/>
              <w:left w:val="nil"/>
              <w:right w:val="nil"/>
            </w:tcBorders>
          </w:tcPr>
          <w:p w14:paraId="1375546B" w14:textId="7DD3110B" w:rsidR="00327BE8" w:rsidRPr="00555336" w:rsidRDefault="00407345" w:rsidP="004E496E">
            <w:pPr>
              <w:pBdr>
                <w:bottom w:val="single" w:sz="4" w:space="1" w:color="auto"/>
              </w:pBdr>
              <w:tabs>
                <w:tab w:val="right" w:pos="7200"/>
                <w:tab w:val="right" w:pos="8540"/>
              </w:tabs>
              <w:spacing w:line="280" w:lineRule="exact"/>
              <w:jc w:val="center"/>
              <w:rPr>
                <w:rFonts w:ascii="Arial" w:hAnsi="Arial" w:cs="Arial"/>
                <w:color w:val="000000" w:themeColor="text1"/>
                <w:sz w:val="16"/>
                <w:szCs w:val="16"/>
                <w:cs/>
              </w:rPr>
            </w:pPr>
            <w:r w:rsidRPr="00555336">
              <w:rPr>
                <w:rFonts w:ascii="Arial" w:hAnsi="Arial" w:cs="Arial"/>
                <w:color w:val="000000" w:themeColor="text1"/>
                <w:sz w:val="16"/>
                <w:szCs w:val="16"/>
              </w:rPr>
              <w:t>2023</w:t>
            </w:r>
          </w:p>
        </w:tc>
        <w:tc>
          <w:tcPr>
            <w:tcW w:w="900" w:type="dxa"/>
            <w:tcBorders>
              <w:top w:val="nil"/>
              <w:left w:val="nil"/>
            </w:tcBorders>
          </w:tcPr>
          <w:p w14:paraId="17343DF4" w14:textId="3816CDB0" w:rsidR="00327BE8" w:rsidRPr="00555336" w:rsidRDefault="00E97719" w:rsidP="004E496E">
            <w:pPr>
              <w:pBdr>
                <w:bottom w:val="single" w:sz="4" w:space="1" w:color="auto"/>
              </w:pBdr>
              <w:tabs>
                <w:tab w:val="right" w:pos="7200"/>
                <w:tab w:val="right" w:pos="8540"/>
              </w:tabs>
              <w:spacing w:line="280" w:lineRule="exact"/>
              <w:jc w:val="center"/>
              <w:rPr>
                <w:rFonts w:ascii="Arial" w:hAnsi="Arial" w:cs="Arial"/>
                <w:color w:val="000000" w:themeColor="text1"/>
                <w:sz w:val="16"/>
                <w:szCs w:val="16"/>
                <w:cs/>
              </w:rPr>
            </w:pPr>
            <w:r w:rsidRPr="00555336">
              <w:rPr>
                <w:rFonts w:ascii="Arial" w:hAnsi="Arial" w:cs="Arial"/>
                <w:color w:val="000000" w:themeColor="text1"/>
                <w:sz w:val="16"/>
                <w:szCs w:val="16"/>
              </w:rPr>
              <w:t>2024</w:t>
            </w:r>
          </w:p>
        </w:tc>
        <w:tc>
          <w:tcPr>
            <w:tcW w:w="900" w:type="dxa"/>
            <w:tcBorders>
              <w:top w:val="nil"/>
              <w:right w:val="nil"/>
            </w:tcBorders>
          </w:tcPr>
          <w:p w14:paraId="4A396C24" w14:textId="6781522B" w:rsidR="00327BE8" w:rsidRPr="00555336" w:rsidRDefault="00407345" w:rsidP="004E496E">
            <w:pPr>
              <w:pBdr>
                <w:bottom w:val="single" w:sz="4" w:space="1" w:color="auto"/>
              </w:pBdr>
              <w:tabs>
                <w:tab w:val="right" w:pos="7200"/>
                <w:tab w:val="right" w:pos="8540"/>
              </w:tabs>
              <w:spacing w:line="280" w:lineRule="exact"/>
              <w:jc w:val="center"/>
              <w:rPr>
                <w:rFonts w:ascii="Arial" w:hAnsi="Arial" w:cs="Arial"/>
                <w:color w:val="000000" w:themeColor="text1"/>
                <w:sz w:val="16"/>
                <w:szCs w:val="16"/>
                <w:cs/>
              </w:rPr>
            </w:pPr>
            <w:r w:rsidRPr="00555336">
              <w:rPr>
                <w:rFonts w:ascii="Arial" w:hAnsi="Arial" w:cs="Arial"/>
                <w:color w:val="000000" w:themeColor="text1"/>
                <w:sz w:val="16"/>
                <w:szCs w:val="16"/>
              </w:rPr>
              <w:t>2023</w:t>
            </w:r>
          </w:p>
        </w:tc>
        <w:tc>
          <w:tcPr>
            <w:tcW w:w="900" w:type="dxa"/>
          </w:tcPr>
          <w:p w14:paraId="17F68B41" w14:textId="1A490EB0" w:rsidR="00327BE8" w:rsidRPr="00555336" w:rsidRDefault="00E97719" w:rsidP="004E496E">
            <w:pPr>
              <w:pBdr>
                <w:bottom w:val="single" w:sz="4" w:space="1" w:color="auto"/>
              </w:pBdr>
              <w:tabs>
                <w:tab w:val="right" w:pos="7200"/>
                <w:tab w:val="right" w:pos="8540"/>
              </w:tabs>
              <w:spacing w:line="280" w:lineRule="exact"/>
              <w:jc w:val="center"/>
              <w:rPr>
                <w:rFonts w:ascii="Arial" w:hAnsi="Arial" w:cs="Arial"/>
                <w:color w:val="000000" w:themeColor="text1"/>
                <w:sz w:val="16"/>
                <w:szCs w:val="16"/>
                <w:cs/>
              </w:rPr>
            </w:pPr>
            <w:r w:rsidRPr="00555336">
              <w:rPr>
                <w:rFonts w:ascii="Arial" w:hAnsi="Arial" w:cs="Arial"/>
                <w:color w:val="000000" w:themeColor="text1"/>
                <w:sz w:val="16"/>
                <w:szCs w:val="16"/>
              </w:rPr>
              <w:t>2024</w:t>
            </w:r>
          </w:p>
        </w:tc>
        <w:tc>
          <w:tcPr>
            <w:tcW w:w="903" w:type="dxa"/>
          </w:tcPr>
          <w:p w14:paraId="6848FED9" w14:textId="3E0D96BC" w:rsidR="00327BE8" w:rsidRPr="00555336" w:rsidRDefault="00407345" w:rsidP="004E496E">
            <w:pPr>
              <w:pBdr>
                <w:bottom w:val="single" w:sz="4" w:space="1" w:color="auto"/>
              </w:pBdr>
              <w:tabs>
                <w:tab w:val="right" w:pos="7200"/>
                <w:tab w:val="right" w:pos="8540"/>
              </w:tabs>
              <w:spacing w:line="280" w:lineRule="exact"/>
              <w:jc w:val="center"/>
              <w:rPr>
                <w:rFonts w:ascii="Arial" w:hAnsi="Arial" w:cs="Arial"/>
                <w:color w:val="000000" w:themeColor="text1"/>
                <w:sz w:val="16"/>
                <w:szCs w:val="16"/>
                <w:cs/>
              </w:rPr>
            </w:pPr>
            <w:r w:rsidRPr="00555336">
              <w:rPr>
                <w:rFonts w:ascii="Arial" w:hAnsi="Arial" w:cs="Arial"/>
                <w:color w:val="000000" w:themeColor="text1"/>
                <w:sz w:val="16"/>
                <w:szCs w:val="16"/>
              </w:rPr>
              <w:t>2023</w:t>
            </w:r>
          </w:p>
        </w:tc>
      </w:tr>
      <w:tr w:rsidR="00A02640" w:rsidRPr="00555336" w14:paraId="37D8F701" w14:textId="77777777" w:rsidTr="00D21381">
        <w:tc>
          <w:tcPr>
            <w:tcW w:w="2412" w:type="dxa"/>
            <w:tcBorders>
              <w:top w:val="nil"/>
              <w:left w:val="nil"/>
              <w:bottom w:val="nil"/>
              <w:right w:val="nil"/>
            </w:tcBorders>
          </w:tcPr>
          <w:p w14:paraId="00B28666" w14:textId="77777777" w:rsidR="00327BE8" w:rsidRPr="00555336" w:rsidRDefault="00327BE8" w:rsidP="004E496E">
            <w:pPr>
              <w:spacing w:line="280" w:lineRule="exact"/>
              <w:jc w:val="center"/>
              <w:rPr>
                <w:rFonts w:ascii="Arial" w:hAnsi="Arial" w:cs="Arial"/>
                <w:color w:val="000000" w:themeColor="text1"/>
                <w:sz w:val="16"/>
                <w:szCs w:val="16"/>
                <w:cs/>
              </w:rPr>
            </w:pPr>
          </w:p>
        </w:tc>
        <w:tc>
          <w:tcPr>
            <w:tcW w:w="1773" w:type="dxa"/>
            <w:gridSpan w:val="2"/>
            <w:tcBorders>
              <w:top w:val="nil"/>
              <w:left w:val="nil"/>
              <w:bottom w:val="nil"/>
              <w:right w:val="nil"/>
            </w:tcBorders>
          </w:tcPr>
          <w:p w14:paraId="5BDA9BFE" w14:textId="77777777" w:rsidR="00327BE8" w:rsidRPr="00555336" w:rsidRDefault="00327BE8" w:rsidP="004E496E">
            <w:pPr>
              <w:tabs>
                <w:tab w:val="right" w:pos="7200"/>
                <w:tab w:val="right" w:pos="8540"/>
              </w:tabs>
              <w:spacing w:line="280" w:lineRule="exact"/>
              <w:jc w:val="center"/>
              <w:rPr>
                <w:rFonts w:ascii="Arial" w:hAnsi="Arial" w:cs="Arial"/>
                <w:color w:val="000000" w:themeColor="text1"/>
                <w:sz w:val="16"/>
                <w:szCs w:val="16"/>
                <w:u w:val="single"/>
                <w:cs/>
              </w:rPr>
            </w:pPr>
          </w:p>
        </w:tc>
        <w:tc>
          <w:tcPr>
            <w:tcW w:w="1170" w:type="dxa"/>
            <w:tcBorders>
              <w:top w:val="nil"/>
              <w:left w:val="nil"/>
              <w:bottom w:val="nil"/>
              <w:right w:val="nil"/>
            </w:tcBorders>
          </w:tcPr>
          <w:p w14:paraId="6C9F4E2B" w14:textId="77777777" w:rsidR="00327BE8" w:rsidRPr="00555336" w:rsidRDefault="00327BE8" w:rsidP="004E496E">
            <w:pPr>
              <w:tabs>
                <w:tab w:val="right" w:pos="7200"/>
                <w:tab w:val="right" w:pos="8540"/>
              </w:tabs>
              <w:spacing w:line="280" w:lineRule="exact"/>
              <w:jc w:val="center"/>
              <w:rPr>
                <w:rFonts w:ascii="Arial" w:hAnsi="Arial" w:cs="Arial"/>
                <w:color w:val="000000" w:themeColor="text1"/>
                <w:sz w:val="16"/>
                <w:szCs w:val="16"/>
                <w:u w:val="single"/>
                <w:cs/>
              </w:rPr>
            </w:pPr>
          </w:p>
        </w:tc>
        <w:tc>
          <w:tcPr>
            <w:tcW w:w="810" w:type="dxa"/>
            <w:tcBorders>
              <w:top w:val="nil"/>
              <w:left w:val="nil"/>
              <w:bottom w:val="nil"/>
              <w:right w:val="nil"/>
            </w:tcBorders>
          </w:tcPr>
          <w:p w14:paraId="3686A655" w14:textId="77777777" w:rsidR="00327BE8" w:rsidRPr="00555336" w:rsidRDefault="00327BE8" w:rsidP="004E496E">
            <w:pPr>
              <w:tabs>
                <w:tab w:val="right" w:pos="7200"/>
                <w:tab w:val="right" w:pos="8540"/>
              </w:tabs>
              <w:spacing w:line="280" w:lineRule="exact"/>
              <w:jc w:val="center"/>
              <w:rPr>
                <w:rFonts w:ascii="Arial" w:hAnsi="Arial" w:cs="Arial"/>
                <w:color w:val="000000" w:themeColor="text1"/>
                <w:sz w:val="16"/>
                <w:szCs w:val="16"/>
              </w:rPr>
            </w:pPr>
            <w:r w:rsidRPr="00555336">
              <w:rPr>
                <w:rFonts w:ascii="Arial" w:hAnsi="Arial" w:cs="Arial"/>
                <w:color w:val="000000" w:themeColor="text1"/>
                <w:sz w:val="16"/>
                <w:szCs w:val="16"/>
              </w:rPr>
              <w:t>(%)</w:t>
            </w:r>
          </w:p>
        </w:tc>
        <w:tc>
          <w:tcPr>
            <w:tcW w:w="810" w:type="dxa"/>
            <w:tcBorders>
              <w:top w:val="nil"/>
              <w:left w:val="nil"/>
              <w:bottom w:val="nil"/>
              <w:right w:val="nil"/>
            </w:tcBorders>
          </w:tcPr>
          <w:p w14:paraId="66A7D521" w14:textId="77777777" w:rsidR="00327BE8" w:rsidRPr="00555336" w:rsidRDefault="00327BE8" w:rsidP="004E496E">
            <w:pPr>
              <w:tabs>
                <w:tab w:val="right" w:pos="7200"/>
                <w:tab w:val="right" w:pos="8540"/>
              </w:tabs>
              <w:spacing w:line="280" w:lineRule="exact"/>
              <w:jc w:val="center"/>
              <w:rPr>
                <w:rFonts w:ascii="Arial" w:hAnsi="Arial" w:cs="Arial"/>
                <w:color w:val="000000" w:themeColor="text1"/>
                <w:sz w:val="16"/>
                <w:szCs w:val="16"/>
                <w:u w:val="single"/>
              </w:rPr>
            </w:pPr>
            <w:r w:rsidRPr="00555336">
              <w:rPr>
                <w:rFonts w:ascii="Arial" w:hAnsi="Arial" w:cs="Arial"/>
                <w:color w:val="000000" w:themeColor="text1"/>
                <w:sz w:val="16"/>
                <w:szCs w:val="16"/>
              </w:rPr>
              <w:t>(%)</w:t>
            </w:r>
          </w:p>
        </w:tc>
        <w:tc>
          <w:tcPr>
            <w:tcW w:w="900" w:type="dxa"/>
            <w:tcBorders>
              <w:top w:val="nil"/>
              <w:left w:val="nil"/>
              <w:bottom w:val="nil"/>
              <w:right w:val="nil"/>
            </w:tcBorders>
          </w:tcPr>
          <w:p w14:paraId="4FA8536A" w14:textId="77777777" w:rsidR="00327BE8" w:rsidRPr="00555336" w:rsidRDefault="00327BE8" w:rsidP="004E496E">
            <w:pPr>
              <w:tabs>
                <w:tab w:val="right" w:pos="7200"/>
                <w:tab w:val="right" w:pos="8540"/>
              </w:tabs>
              <w:spacing w:line="280" w:lineRule="exact"/>
              <w:ind w:left="-108" w:right="-18"/>
              <w:jc w:val="center"/>
              <w:rPr>
                <w:rFonts w:ascii="Arial" w:hAnsi="Arial" w:cs="Arial"/>
                <w:color w:val="000000" w:themeColor="text1"/>
                <w:sz w:val="16"/>
                <w:szCs w:val="16"/>
              </w:rPr>
            </w:pPr>
          </w:p>
        </w:tc>
        <w:tc>
          <w:tcPr>
            <w:tcW w:w="900" w:type="dxa"/>
            <w:tcBorders>
              <w:top w:val="nil"/>
              <w:left w:val="nil"/>
              <w:bottom w:val="nil"/>
              <w:right w:val="nil"/>
            </w:tcBorders>
          </w:tcPr>
          <w:p w14:paraId="0794F017" w14:textId="77777777" w:rsidR="00327BE8" w:rsidRPr="00555336" w:rsidRDefault="00327BE8" w:rsidP="004E496E">
            <w:pPr>
              <w:tabs>
                <w:tab w:val="right" w:pos="7200"/>
                <w:tab w:val="right" w:pos="8540"/>
              </w:tabs>
              <w:spacing w:line="280" w:lineRule="exact"/>
              <w:ind w:left="-111" w:right="-103"/>
              <w:jc w:val="center"/>
              <w:rPr>
                <w:rFonts w:ascii="Arial" w:hAnsi="Arial" w:cs="Arial"/>
                <w:color w:val="000000" w:themeColor="text1"/>
                <w:sz w:val="16"/>
                <w:szCs w:val="16"/>
              </w:rPr>
            </w:pPr>
          </w:p>
        </w:tc>
        <w:tc>
          <w:tcPr>
            <w:tcW w:w="810" w:type="dxa"/>
            <w:tcBorders>
              <w:left w:val="nil"/>
              <w:right w:val="nil"/>
            </w:tcBorders>
          </w:tcPr>
          <w:p w14:paraId="77CB4904" w14:textId="77777777" w:rsidR="00327BE8" w:rsidRPr="00555336" w:rsidRDefault="00327BE8" w:rsidP="004E496E">
            <w:pPr>
              <w:tabs>
                <w:tab w:val="right" w:pos="7200"/>
                <w:tab w:val="right" w:pos="8540"/>
              </w:tabs>
              <w:spacing w:line="280" w:lineRule="exact"/>
              <w:jc w:val="center"/>
              <w:rPr>
                <w:rFonts w:ascii="Arial" w:hAnsi="Arial" w:cs="Arial"/>
                <w:color w:val="000000" w:themeColor="text1"/>
                <w:sz w:val="16"/>
                <w:szCs w:val="16"/>
                <w:u w:val="single"/>
              </w:rPr>
            </w:pPr>
          </w:p>
        </w:tc>
        <w:tc>
          <w:tcPr>
            <w:tcW w:w="990" w:type="dxa"/>
            <w:tcBorders>
              <w:left w:val="nil"/>
              <w:right w:val="nil"/>
            </w:tcBorders>
          </w:tcPr>
          <w:p w14:paraId="4CBD142A" w14:textId="346CB2E2" w:rsidR="00327BE8" w:rsidRPr="00555336" w:rsidRDefault="00327BE8" w:rsidP="004E496E">
            <w:pPr>
              <w:tabs>
                <w:tab w:val="right" w:pos="7200"/>
                <w:tab w:val="right" w:pos="8540"/>
              </w:tabs>
              <w:spacing w:line="280" w:lineRule="exact"/>
              <w:jc w:val="center"/>
              <w:rPr>
                <w:rFonts w:ascii="Arial" w:hAnsi="Arial" w:cs="Arial"/>
                <w:color w:val="000000" w:themeColor="text1"/>
                <w:sz w:val="16"/>
                <w:szCs w:val="16"/>
              </w:rPr>
            </w:pPr>
          </w:p>
        </w:tc>
        <w:tc>
          <w:tcPr>
            <w:tcW w:w="900" w:type="dxa"/>
            <w:tcBorders>
              <w:left w:val="nil"/>
            </w:tcBorders>
          </w:tcPr>
          <w:p w14:paraId="0CBB76E3" w14:textId="77777777" w:rsidR="00327BE8" w:rsidRPr="00555336" w:rsidRDefault="00327BE8" w:rsidP="004E496E">
            <w:pPr>
              <w:tabs>
                <w:tab w:val="right" w:pos="7200"/>
                <w:tab w:val="right" w:pos="8540"/>
              </w:tabs>
              <w:spacing w:line="280" w:lineRule="exact"/>
              <w:jc w:val="center"/>
              <w:rPr>
                <w:rFonts w:ascii="Arial" w:hAnsi="Arial" w:cs="Arial"/>
                <w:color w:val="000000" w:themeColor="text1"/>
                <w:sz w:val="16"/>
                <w:szCs w:val="16"/>
                <w:u w:val="single"/>
              </w:rPr>
            </w:pPr>
          </w:p>
        </w:tc>
        <w:tc>
          <w:tcPr>
            <w:tcW w:w="900" w:type="dxa"/>
            <w:tcBorders>
              <w:right w:val="nil"/>
            </w:tcBorders>
          </w:tcPr>
          <w:p w14:paraId="0ECC9DF6" w14:textId="77777777" w:rsidR="00327BE8" w:rsidRPr="00555336" w:rsidRDefault="00327BE8" w:rsidP="004E496E">
            <w:pPr>
              <w:tabs>
                <w:tab w:val="right" w:pos="7200"/>
                <w:tab w:val="right" w:pos="8540"/>
              </w:tabs>
              <w:spacing w:line="280" w:lineRule="exact"/>
              <w:jc w:val="center"/>
              <w:rPr>
                <w:rFonts w:ascii="Arial" w:hAnsi="Arial" w:cs="Arial"/>
                <w:color w:val="000000" w:themeColor="text1"/>
                <w:sz w:val="16"/>
                <w:szCs w:val="16"/>
                <w:u w:val="single"/>
              </w:rPr>
            </w:pPr>
          </w:p>
        </w:tc>
        <w:tc>
          <w:tcPr>
            <w:tcW w:w="900" w:type="dxa"/>
          </w:tcPr>
          <w:p w14:paraId="5AD4A262" w14:textId="77777777" w:rsidR="00327BE8" w:rsidRPr="00555336" w:rsidRDefault="00327BE8" w:rsidP="004E496E">
            <w:pPr>
              <w:tabs>
                <w:tab w:val="right" w:pos="7200"/>
                <w:tab w:val="right" w:pos="8540"/>
              </w:tabs>
              <w:spacing w:line="280" w:lineRule="exact"/>
              <w:jc w:val="center"/>
              <w:rPr>
                <w:rFonts w:ascii="Arial" w:hAnsi="Arial" w:cs="Arial"/>
                <w:color w:val="000000" w:themeColor="text1"/>
                <w:sz w:val="16"/>
                <w:szCs w:val="16"/>
                <w:u w:val="single"/>
              </w:rPr>
            </w:pPr>
          </w:p>
        </w:tc>
        <w:tc>
          <w:tcPr>
            <w:tcW w:w="903" w:type="dxa"/>
          </w:tcPr>
          <w:p w14:paraId="2A667666" w14:textId="77777777" w:rsidR="00327BE8" w:rsidRPr="00555336" w:rsidRDefault="00327BE8" w:rsidP="004E496E">
            <w:pPr>
              <w:tabs>
                <w:tab w:val="right" w:pos="7200"/>
                <w:tab w:val="right" w:pos="8540"/>
              </w:tabs>
              <w:spacing w:line="280" w:lineRule="exact"/>
              <w:jc w:val="center"/>
              <w:rPr>
                <w:rFonts w:ascii="Arial" w:hAnsi="Arial" w:cs="Arial"/>
                <w:color w:val="000000" w:themeColor="text1"/>
                <w:sz w:val="16"/>
                <w:szCs w:val="16"/>
                <w:u w:val="single"/>
              </w:rPr>
            </w:pPr>
          </w:p>
        </w:tc>
      </w:tr>
      <w:tr w:rsidR="009D53AE" w:rsidRPr="00555336" w14:paraId="5BFE1AFF" w14:textId="77777777" w:rsidTr="00392C58">
        <w:tc>
          <w:tcPr>
            <w:tcW w:w="2412" w:type="dxa"/>
            <w:tcBorders>
              <w:top w:val="nil"/>
              <w:left w:val="nil"/>
              <w:bottom w:val="nil"/>
              <w:right w:val="nil"/>
            </w:tcBorders>
          </w:tcPr>
          <w:p w14:paraId="1988B3F0" w14:textId="77777777" w:rsidR="009D53AE" w:rsidRPr="00555336" w:rsidRDefault="009D53AE" w:rsidP="009D53AE">
            <w:pPr>
              <w:spacing w:line="280" w:lineRule="exact"/>
              <w:ind w:left="132" w:right="-108" w:hanging="132"/>
              <w:rPr>
                <w:rFonts w:ascii="Arial" w:hAnsi="Arial" w:cs="Arial"/>
                <w:color w:val="000000" w:themeColor="text1"/>
                <w:sz w:val="16"/>
                <w:szCs w:val="16"/>
              </w:rPr>
            </w:pPr>
            <w:r w:rsidRPr="00555336">
              <w:rPr>
                <w:rFonts w:ascii="Arial" w:hAnsi="Arial" w:cs="Arial"/>
                <w:color w:val="000000" w:themeColor="text1"/>
                <w:sz w:val="16"/>
                <w:szCs w:val="16"/>
              </w:rPr>
              <w:t>C.I.N. Estate Company Limited</w:t>
            </w:r>
          </w:p>
        </w:tc>
        <w:tc>
          <w:tcPr>
            <w:tcW w:w="1773" w:type="dxa"/>
            <w:gridSpan w:val="2"/>
            <w:tcBorders>
              <w:top w:val="nil"/>
              <w:left w:val="nil"/>
              <w:bottom w:val="nil"/>
              <w:right w:val="nil"/>
            </w:tcBorders>
          </w:tcPr>
          <w:p w14:paraId="2C6BB81C" w14:textId="77777777" w:rsidR="009D53AE" w:rsidRPr="00555336" w:rsidRDefault="009D53AE" w:rsidP="009D53AE">
            <w:pPr>
              <w:spacing w:line="280" w:lineRule="exact"/>
              <w:ind w:left="-108" w:right="-108"/>
              <w:jc w:val="center"/>
              <w:rPr>
                <w:rFonts w:ascii="Arial" w:hAnsi="Arial" w:cs="Arial"/>
                <w:color w:val="000000" w:themeColor="text1"/>
                <w:sz w:val="16"/>
                <w:szCs w:val="16"/>
                <w:cs/>
              </w:rPr>
            </w:pPr>
            <w:r w:rsidRPr="00555336">
              <w:rPr>
                <w:rFonts w:ascii="Arial" w:hAnsi="Arial" w:cs="Arial"/>
                <w:color w:val="000000" w:themeColor="text1"/>
                <w:sz w:val="16"/>
                <w:szCs w:val="16"/>
              </w:rPr>
              <w:t>Property development</w:t>
            </w:r>
          </w:p>
        </w:tc>
        <w:tc>
          <w:tcPr>
            <w:tcW w:w="1170" w:type="dxa"/>
            <w:tcBorders>
              <w:top w:val="nil"/>
              <w:left w:val="nil"/>
              <w:bottom w:val="nil"/>
              <w:right w:val="nil"/>
            </w:tcBorders>
            <w:vAlign w:val="bottom"/>
          </w:tcPr>
          <w:p w14:paraId="3B82CD4F" w14:textId="77777777" w:rsidR="009D53AE" w:rsidRPr="00555336" w:rsidRDefault="009D53AE" w:rsidP="009D53AE">
            <w:pPr>
              <w:spacing w:line="280" w:lineRule="exact"/>
              <w:jc w:val="center"/>
              <w:rPr>
                <w:rFonts w:ascii="Arial" w:hAnsi="Arial" w:cs="Arial"/>
                <w:color w:val="000000" w:themeColor="text1"/>
                <w:sz w:val="16"/>
                <w:szCs w:val="16"/>
              </w:rPr>
            </w:pPr>
            <w:r w:rsidRPr="00555336">
              <w:rPr>
                <w:rFonts w:ascii="Arial" w:hAnsi="Arial" w:cs="Arial"/>
                <w:color w:val="000000" w:themeColor="text1"/>
                <w:sz w:val="16"/>
                <w:szCs w:val="16"/>
              </w:rPr>
              <w:t>Thailand</w:t>
            </w:r>
          </w:p>
        </w:tc>
        <w:tc>
          <w:tcPr>
            <w:tcW w:w="810" w:type="dxa"/>
            <w:tcBorders>
              <w:top w:val="nil"/>
              <w:left w:val="nil"/>
              <w:bottom w:val="nil"/>
              <w:right w:val="nil"/>
            </w:tcBorders>
            <w:vAlign w:val="bottom"/>
          </w:tcPr>
          <w:p w14:paraId="240B1FF3" w14:textId="5B8D9412" w:rsidR="009D53AE" w:rsidRPr="00555336" w:rsidRDefault="009D53AE" w:rsidP="009D53AE">
            <w:pPr>
              <w:spacing w:line="280" w:lineRule="exact"/>
              <w:jc w:val="center"/>
              <w:rPr>
                <w:rFonts w:ascii="Arial" w:hAnsi="Arial" w:cs="Arial"/>
                <w:color w:val="000000" w:themeColor="text1"/>
                <w:sz w:val="16"/>
                <w:szCs w:val="16"/>
              </w:rPr>
            </w:pPr>
            <w:r w:rsidRPr="00555336">
              <w:rPr>
                <w:rFonts w:ascii="Arial" w:hAnsi="Arial" w:cs="Arial"/>
                <w:color w:val="000000" w:themeColor="text1"/>
                <w:sz w:val="16"/>
                <w:szCs w:val="16"/>
              </w:rPr>
              <w:t>40</w:t>
            </w:r>
          </w:p>
        </w:tc>
        <w:tc>
          <w:tcPr>
            <w:tcW w:w="810" w:type="dxa"/>
            <w:tcBorders>
              <w:top w:val="nil"/>
              <w:left w:val="nil"/>
              <w:bottom w:val="nil"/>
              <w:right w:val="nil"/>
            </w:tcBorders>
            <w:vAlign w:val="bottom"/>
          </w:tcPr>
          <w:p w14:paraId="59D5755B" w14:textId="77777777" w:rsidR="009D53AE" w:rsidRPr="00555336" w:rsidRDefault="009D53AE" w:rsidP="009D53AE">
            <w:pPr>
              <w:spacing w:line="280" w:lineRule="exact"/>
              <w:jc w:val="center"/>
              <w:rPr>
                <w:rFonts w:ascii="Arial" w:hAnsi="Arial" w:cs="Arial"/>
                <w:color w:val="000000" w:themeColor="text1"/>
                <w:sz w:val="16"/>
                <w:szCs w:val="16"/>
              </w:rPr>
            </w:pPr>
            <w:r w:rsidRPr="00555336">
              <w:rPr>
                <w:rFonts w:ascii="Arial" w:hAnsi="Arial" w:cs="Arial"/>
                <w:color w:val="000000" w:themeColor="text1"/>
                <w:sz w:val="16"/>
                <w:szCs w:val="16"/>
              </w:rPr>
              <w:t>40</w:t>
            </w:r>
          </w:p>
        </w:tc>
        <w:tc>
          <w:tcPr>
            <w:tcW w:w="900" w:type="dxa"/>
            <w:tcBorders>
              <w:top w:val="nil"/>
              <w:left w:val="nil"/>
              <w:bottom w:val="nil"/>
              <w:right w:val="nil"/>
            </w:tcBorders>
            <w:vAlign w:val="bottom"/>
          </w:tcPr>
          <w:p w14:paraId="6D041A38" w14:textId="27AAB464" w:rsidR="009D53AE" w:rsidRPr="00DF10C2" w:rsidRDefault="009D53AE" w:rsidP="009D53AE">
            <w:pPr>
              <w:pBdr>
                <w:bottom w:val="single" w:sz="4" w:space="1" w:color="auto"/>
              </w:pBdr>
              <w:tabs>
                <w:tab w:val="decimal" w:pos="615"/>
              </w:tabs>
              <w:spacing w:line="280" w:lineRule="exact"/>
              <w:rPr>
                <w:rFonts w:ascii="Arial" w:hAnsi="Arial" w:cs="Arial"/>
                <w:color w:val="000000" w:themeColor="text1"/>
                <w:sz w:val="16"/>
                <w:szCs w:val="16"/>
              </w:rPr>
            </w:pPr>
            <w:r w:rsidRPr="00DF10C2">
              <w:rPr>
                <w:rFonts w:ascii="Arial" w:hAnsi="Arial" w:cs="Arial"/>
                <w:color w:val="000000" w:themeColor="text1"/>
                <w:sz w:val="16"/>
                <w:szCs w:val="16"/>
              </w:rPr>
              <w:t>160,471</w:t>
            </w:r>
          </w:p>
        </w:tc>
        <w:tc>
          <w:tcPr>
            <w:tcW w:w="900" w:type="dxa"/>
            <w:tcBorders>
              <w:top w:val="nil"/>
              <w:left w:val="nil"/>
              <w:bottom w:val="nil"/>
              <w:right w:val="nil"/>
            </w:tcBorders>
            <w:vAlign w:val="bottom"/>
          </w:tcPr>
          <w:p w14:paraId="516EC157" w14:textId="0ABA7982" w:rsidR="009D53AE" w:rsidRPr="00DF10C2" w:rsidRDefault="009D53AE" w:rsidP="009D53AE">
            <w:pPr>
              <w:pBdr>
                <w:bottom w:val="single" w:sz="4" w:space="1" w:color="auto"/>
              </w:pBdr>
              <w:tabs>
                <w:tab w:val="decimal" w:pos="615"/>
              </w:tabs>
              <w:spacing w:line="280" w:lineRule="exact"/>
              <w:rPr>
                <w:rFonts w:ascii="Arial" w:hAnsi="Arial" w:cs="Arial"/>
                <w:color w:val="000000" w:themeColor="text1"/>
                <w:sz w:val="16"/>
                <w:szCs w:val="16"/>
              </w:rPr>
            </w:pPr>
            <w:r w:rsidRPr="00DF10C2">
              <w:rPr>
                <w:rFonts w:ascii="Arial" w:hAnsi="Arial" w:cs="Arial"/>
                <w:color w:val="000000" w:themeColor="text1"/>
                <w:sz w:val="16"/>
                <w:szCs w:val="16"/>
              </w:rPr>
              <w:t>160,471</w:t>
            </w:r>
          </w:p>
        </w:tc>
        <w:tc>
          <w:tcPr>
            <w:tcW w:w="810" w:type="dxa"/>
            <w:tcBorders>
              <w:top w:val="nil"/>
              <w:left w:val="nil"/>
              <w:bottom w:val="nil"/>
              <w:right w:val="nil"/>
            </w:tcBorders>
            <w:vAlign w:val="bottom"/>
          </w:tcPr>
          <w:p w14:paraId="20FC0F22" w14:textId="00239191" w:rsidR="009D53AE" w:rsidRPr="00DF10C2" w:rsidRDefault="009D53AE" w:rsidP="009D53AE">
            <w:pPr>
              <w:pBdr>
                <w:bottom w:val="single" w:sz="4" w:space="1" w:color="auto"/>
              </w:pBdr>
              <w:tabs>
                <w:tab w:val="decimal" w:pos="615"/>
              </w:tabs>
              <w:spacing w:line="280" w:lineRule="exact"/>
              <w:rPr>
                <w:rFonts w:ascii="Arial" w:hAnsi="Arial" w:cs="Arial"/>
                <w:color w:val="000000" w:themeColor="text1"/>
                <w:sz w:val="16"/>
                <w:szCs w:val="16"/>
              </w:rPr>
            </w:pPr>
            <w:r w:rsidRPr="00DF10C2">
              <w:rPr>
                <w:rFonts w:ascii="Arial" w:hAnsi="Arial" w:cs="Arial"/>
                <w:color w:val="000000" w:themeColor="text1"/>
                <w:sz w:val="16"/>
                <w:szCs w:val="16"/>
              </w:rPr>
              <w:t>240,55</w:t>
            </w:r>
            <w:r w:rsidR="00EA5AB4">
              <w:rPr>
                <w:rFonts w:ascii="Arial" w:hAnsi="Arial" w:cs="Arial"/>
                <w:color w:val="000000" w:themeColor="text1"/>
                <w:sz w:val="16"/>
                <w:szCs w:val="16"/>
              </w:rPr>
              <w:t>4</w:t>
            </w:r>
          </w:p>
        </w:tc>
        <w:tc>
          <w:tcPr>
            <w:tcW w:w="990" w:type="dxa"/>
            <w:tcBorders>
              <w:left w:val="nil"/>
              <w:right w:val="nil"/>
            </w:tcBorders>
            <w:vAlign w:val="bottom"/>
          </w:tcPr>
          <w:p w14:paraId="00DD4DBE" w14:textId="0566897D" w:rsidR="009D53AE" w:rsidRPr="00DF10C2" w:rsidRDefault="009D53AE" w:rsidP="009D53AE">
            <w:pPr>
              <w:pBdr>
                <w:bottom w:val="single" w:sz="4" w:space="1" w:color="auto"/>
              </w:pBdr>
              <w:tabs>
                <w:tab w:val="decimal" w:pos="615"/>
              </w:tabs>
              <w:spacing w:line="280" w:lineRule="exact"/>
              <w:rPr>
                <w:rFonts w:ascii="Arial" w:hAnsi="Arial" w:cs="Arial"/>
                <w:color w:val="000000" w:themeColor="text1"/>
                <w:sz w:val="16"/>
                <w:szCs w:val="16"/>
              </w:rPr>
            </w:pPr>
            <w:r w:rsidRPr="00DF10C2">
              <w:rPr>
                <w:rFonts w:ascii="Arial" w:hAnsi="Arial" w:cs="Arial"/>
                <w:color w:val="000000" w:themeColor="text1"/>
                <w:sz w:val="16"/>
                <w:szCs w:val="16"/>
              </w:rPr>
              <w:t>231,446</w:t>
            </w:r>
          </w:p>
        </w:tc>
        <w:tc>
          <w:tcPr>
            <w:tcW w:w="900" w:type="dxa"/>
            <w:tcBorders>
              <w:left w:val="nil"/>
              <w:right w:val="nil"/>
            </w:tcBorders>
            <w:vAlign w:val="bottom"/>
          </w:tcPr>
          <w:p w14:paraId="44FC22F4" w14:textId="311FBE1C" w:rsidR="009D53AE" w:rsidRPr="00DF10C2" w:rsidRDefault="009D53AE" w:rsidP="009D53AE">
            <w:pPr>
              <w:pBdr>
                <w:bottom w:val="single" w:sz="4" w:space="1" w:color="auto"/>
              </w:pBdr>
              <w:tabs>
                <w:tab w:val="decimal" w:pos="615"/>
              </w:tabs>
              <w:spacing w:line="280" w:lineRule="exact"/>
              <w:rPr>
                <w:rFonts w:ascii="Arial" w:hAnsi="Arial" w:cs="Arial"/>
                <w:color w:val="000000" w:themeColor="text1"/>
                <w:sz w:val="16"/>
                <w:szCs w:val="16"/>
              </w:rPr>
            </w:pPr>
            <w:r w:rsidRPr="00DF10C2">
              <w:rPr>
                <w:rFonts w:ascii="Arial" w:hAnsi="Arial" w:cs="Arial"/>
                <w:color w:val="000000" w:themeColor="text1"/>
                <w:sz w:val="16"/>
                <w:szCs w:val="16"/>
              </w:rPr>
              <w:t>9,10</w:t>
            </w:r>
            <w:r w:rsidR="00EA5AB4">
              <w:rPr>
                <w:rFonts w:ascii="Arial" w:hAnsi="Arial" w:cs="Arial"/>
                <w:color w:val="000000" w:themeColor="text1"/>
                <w:sz w:val="16"/>
                <w:szCs w:val="16"/>
              </w:rPr>
              <w:t>8</w:t>
            </w:r>
          </w:p>
        </w:tc>
        <w:tc>
          <w:tcPr>
            <w:tcW w:w="900" w:type="dxa"/>
            <w:tcBorders>
              <w:left w:val="nil"/>
            </w:tcBorders>
            <w:vAlign w:val="bottom"/>
          </w:tcPr>
          <w:p w14:paraId="17D5B593" w14:textId="17E61578" w:rsidR="009D53AE" w:rsidRPr="00DF10C2" w:rsidRDefault="009D53AE" w:rsidP="009D53AE">
            <w:pPr>
              <w:pBdr>
                <w:bottom w:val="single" w:sz="4" w:space="1" w:color="auto"/>
              </w:pBdr>
              <w:tabs>
                <w:tab w:val="decimal" w:pos="615"/>
              </w:tabs>
              <w:spacing w:line="280" w:lineRule="exact"/>
              <w:rPr>
                <w:rFonts w:ascii="Arial" w:hAnsi="Arial" w:cs="Arial"/>
                <w:color w:val="000000" w:themeColor="text1"/>
                <w:sz w:val="16"/>
                <w:szCs w:val="16"/>
              </w:rPr>
            </w:pPr>
            <w:r w:rsidRPr="00DF10C2">
              <w:rPr>
                <w:rFonts w:ascii="Arial" w:hAnsi="Arial" w:cs="Arial"/>
                <w:color w:val="000000" w:themeColor="text1"/>
                <w:sz w:val="16"/>
                <w:szCs w:val="16"/>
              </w:rPr>
              <w:t>(7,726)</w:t>
            </w:r>
          </w:p>
        </w:tc>
        <w:tc>
          <w:tcPr>
            <w:tcW w:w="900" w:type="dxa"/>
            <w:tcBorders>
              <w:right w:val="nil"/>
            </w:tcBorders>
            <w:vAlign w:val="bottom"/>
          </w:tcPr>
          <w:p w14:paraId="7CA3798D" w14:textId="4E709E8E" w:rsidR="009D53AE" w:rsidRPr="00DF10C2" w:rsidRDefault="009D53AE" w:rsidP="009D53AE">
            <w:pPr>
              <w:pBdr>
                <w:bottom w:val="single" w:sz="4" w:space="1" w:color="auto"/>
              </w:pBdr>
              <w:tabs>
                <w:tab w:val="decimal" w:pos="615"/>
              </w:tabs>
              <w:spacing w:line="280" w:lineRule="exact"/>
              <w:rPr>
                <w:rFonts w:ascii="Arial" w:hAnsi="Arial" w:cs="Arial"/>
                <w:color w:val="000000" w:themeColor="text1"/>
                <w:sz w:val="16"/>
                <w:szCs w:val="16"/>
              </w:rPr>
            </w:pPr>
            <w:r w:rsidRPr="00DF10C2">
              <w:rPr>
                <w:rFonts w:ascii="Arial" w:hAnsi="Arial" w:cs="Arial"/>
                <w:color w:val="000000" w:themeColor="text1"/>
                <w:sz w:val="16"/>
                <w:szCs w:val="16"/>
              </w:rPr>
              <w:t>-</w:t>
            </w:r>
          </w:p>
        </w:tc>
        <w:tc>
          <w:tcPr>
            <w:tcW w:w="903" w:type="dxa"/>
            <w:vAlign w:val="bottom"/>
          </w:tcPr>
          <w:p w14:paraId="267B1C6C" w14:textId="27D98B79" w:rsidR="009D53AE" w:rsidRPr="00DF10C2" w:rsidRDefault="009D53AE" w:rsidP="009D53AE">
            <w:pPr>
              <w:pBdr>
                <w:bottom w:val="single" w:sz="4" w:space="1" w:color="auto"/>
              </w:pBdr>
              <w:tabs>
                <w:tab w:val="decimal" w:pos="615"/>
              </w:tabs>
              <w:spacing w:line="280" w:lineRule="exact"/>
              <w:rPr>
                <w:rFonts w:ascii="Arial" w:hAnsi="Arial" w:cs="Arial"/>
                <w:color w:val="000000" w:themeColor="text1"/>
                <w:sz w:val="16"/>
                <w:szCs w:val="16"/>
              </w:rPr>
            </w:pPr>
            <w:r w:rsidRPr="00DF10C2">
              <w:rPr>
                <w:rFonts w:ascii="Arial" w:hAnsi="Arial" w:cs="Arial"/>
                <w:color w:val="000000" w:themeColor="text1"/>
                <w:sz w:val="16"/>
                <w:szCs w:val="16"/>
              </w:rPr>
              <w:t>-</w:t>
            </w:r>
          </w:p>
        </w:tc>
      </w:tr>
      <w:tr w:rsidR="009D53AE" w:rsidRPr="00555336" w14:paraId="0B89E378" w14:textId="77777777" w:rsidTr="00392C58">
        <w:tc>
          <w:tcPr>
            <w:tcW w:w="3195" w:type="dxa"/>
            <w:gridSpan w:val="2"/>
            <w:tcBorders>
              <w:top w:val="nil"/>
              <w:left w:val="nil"/>
              <w:bottom w:val="nil"/>
              <w:right w:val="nil"/>
            </w:tcBorders>
          </w:tcPr>
          <w:p w14:paraId="3E5E9894" w14:textId="44B8FAD2" w:rsidR="009D53AE" w:rsidRPr="00555336" w:rsidRDefault="009D53AE" w:rsidP="009D53AE">
            <w:pPr>
              <w:spacing w:line="280" w:lineRule="exact"/>
              <w:ind w:left="132" w:right="-108" w:hanging="132"/>
              <w:rPr>
                <w:rFonts w:ascii="Arial" w:hAnsi="Arial" w:cs="Arial"/>
                <w:b/>
                <w:bCs/>
                <w:color w:val="000000" w:themeColor="text1"/>
                <w:sz w:val="16"/>
                <w:szCs w:val="16"/>
              </w:rPr>
            </w:pPr>
            <w:r w:rsidRPr="00555336">
              <w:rPr>
                <w:rFonts w:ascii="Arial" w:hAnsi="Arial" w:cs="Arial"/>
                <w:b/>
                <w:bCs/>
                <w:color w:val="000000" w:themeColor="text1"/>
                <w:sz w:val="16"/>
                <w:szCs w:val="16"/>
              </w:rPr>
              <w:t>Total investments in associate</w:t>
            </w:r>
          </w:p>
        </w:tc>
        <w:tc>
          <w:tcPr>
            <w:tcW w:w="990" w:type="dxa"/>
            <w:tcBorders>
              <w:top w:val="nil"/>
              <w:left w:val="nil"/>
              <w:bottom w:val="nil"/>
              <w:right w:val="nil"/>
            </w:tcBorders>
          </w:tcPr>
          <w:p w14:paraId="4E104DD7" w14:textId="77777777" w:rsidR="009D53AE" w:rsidRPr="00555336" w:rsidRDefault="009D53AE" w:rsidP="009D53AE">
            <w:pPr>
              <w:spacing w:line="280" w:lineRule="exact"/>
              <w:ind w:left="-108" w:right="-108"/>
              <w:jc w:val="center"/>
              <w:rPr>
                <w:rFonts w:ascii="Arial" w:hAnsi="Arial" w:cs="Arial"/>
                <w:b/>
                <w:bCs/>
                <w:color w:val="000000" w:themeColor="text1"/>
                <w:sz w:val="16"/>
                <w:szCs w:val="16"/>
              </w:rPr>
            </w:pPr>
          </w:p>
        </w:tc>
        <w:tc>
          <w:tcPr>
            <w:tcW w:w="1170" w:type="dxa"/>
            <w:tcBorders>
              <w:top w:val="nil"/>
              <w:left w:val="nil"/>
              <w:bottom w:val="nil"/>
              <w:right w:val="nil"/>
            </w:tcBorders>
            <w:vAlign w:val="bottom"/>
          </w:tcPr>
          <w:p w14:paraId="62871668" w14:textId="77777777" w:rsidR="009D53AE" w:rsidRPr="00555336" w:rsidRDefault="009D53AE" w:rsidP="009D53AE">
            <w:pPr>
              <w:spacing w:line="280" w:lineRule="exact"/>
              <w:jc w:val="center"/>
              <w:rPr>
                <w:rFonts w:ascii="Arial" w:hAnsi="Arial" w:cs="Arial"/>
                <w:b/>
                <w:bCs/>
                <w:color w:val="000000" w:themeColor="text1"/>
                <w:sz w:val="16"/>
                <w:szCs w:val="16"/>
              </w:rPr>
            </w:pPr>
          </w:p>
        </w:tc>
        <w:tc>
          <w:tcPr>
            <w:tcW w:w="810" w:type="dxa"/>
            <w:tcBorders>
              <w:top w:val="nil"/>
              <w:left w:val="nil"/>
              <w:bottom w:val="nil"/>
              <w:right w:val="nil"/>
            </w:tcBorders>
            <w:vAlign w:val="bottom"/>
          </w:tcPr>
          <w:p w14:paraId="737383CC" w14:textId="77777777" w:rsidR="009D53AE" w:rsidRPr="00555336" w:rsidRDefault="009D53AE" w:rsidP="009D53AE">
            <w:pPr>
              <w:spacing w:line="280" w:lineRule="exact"/>
              <w:jc w:val="center"/>
              <w:rPr>
                <w:rFonts w:ascii="Arial" w:hAnsi="Arial" w:cs="Arial"/>
                <w:b/>
                <w:bCs/>
                <w:color w:val="000000" w:themeColor="text1"/>
                <w:sz w:val="16"/>
                <w:szCs w:val="16"/>
              </w:rPr>
            </w:pPr>
          </w:p>
        </w:tc>
        <w:tc>
          <w:tcPr>
            <w:tcW w:w="810" w:type="dxa"/>
            <w:tcBorders>
              <w:top w:val="nil"/>
              <w:left w:val="nil"/>
              <w:bottom w:val="nil"/>
              <w:right w:val="nil"/>
            </w:tcBorders>
            <w:vAlign w:val="bottom"/>
          </w:tcPr>
          <w:p w14:paraId="31941828" w14:textId="77777777" w:rsidR="009D53AE" w:rsidRPr="00555336" w:rsidRDefault="009D53AE" w:rsidP="009D53AE">
            <w:pPr>
              <w:spacing w:line="280" w:lineRule="exact"/>
              <w:jc w:val="center"/>
              <w:rPr>
                <w:rFonts w:ascii="Arial" w:hAnsi="Arial" w:cs="Arial"/>
                <w:b/>
                <w:bCs/>
                <w:color w:val="000000" w:themeColor="text1"/>
                <w:sz w:val="16"/>
                <w:szCs w:val="16"/>
              </w:rPr>
            </w:pPr>
          </w:p>
        </w:tc>
        <w:tc>
          <w:tcPr>
            <w:tcW w:w="900" w:type="dxa"/>
            <w:tcBorders>
              <w:top w:val="nil"/>
              <w:left w:val="nil"/>
              <w:bottom w:val="nil"/>
              <w:right w:val="nil"/>
            </w:tcBorders>
            <w:vAlign w:val="bottom"/>
          </w:tcPr>
          <w:p w14:paraId="196F7181" w14:textId="5FC871A7" w:rsidR="009D53AE" w:rsidRPr="00DF10C2" w:rsidRDefault="009D53AE" w:rsidP="009D53AE">
            <w:pPr>
              <w:pBdr>
                <w:bottom w:val="double" w:sz="4" w:space="1" w:color="auto"/>
              </w:pBdr>
              <w:tabs>
                <w:tab w:val="decimal" w:pos="615"/>
              </w:tabs>
              <w:spacing w:line="280" w:lineRule="exact"/>
              <w:rPr>
                <w:rFonts w:ascii="Arial" w:hAnsi="Arial" w:cs="Arial"/>
                <w:b/>
                <w:bCs/>
                <w:color w:val="000000" w:themeColor="text1"/>
                <w:sz w:val="16"/>
                <w:szCs w:val="16"/>
              </w:rPr>
            </w:pPr>
            <w:r w:rsidRPr="00DF10C2">
              <w:rPr>
                <w:rFonts w:ascii="Arial" w:hAnsi="Arial" w:cs="Arial"/>
                <w:b/>
                <w:bCs/>
                <w:color w:val="000000" w:themeColor="text1"/>
                <w:sz w:val="16"/>
                <w:szCs w:val="16"/>
              </w:rPr>
              <w:t>160,471</w:t>
            </w:r>
          </w:p>
        </w:tc>
        <w:tc>
          <w:tcPr>
            <w:tcW w:w="900" w:type="dxa"/>
            <w:tcBorders>
              <w:top w:val="nil"/>
              <w:left w:val="nil"/>
              <w:bottom w:val="nil"/>
              <w:right w:val="nil"/>
            </w:tcBorders>
            <w:vAlign w:val="bottom"/>
          </w:tcPr>
          <w:p w14:paraId="63621377" w14:textId="198B1C63" w:rsidR="009D53AE" w:rsidRPr="00DF10C2" w:rsidRDefault="009D53AE" w:rsidP="009D53AE">
            <w:pPr>
              <w:pBdr>
                <w:bottom w:val="double" w:sz="4" w:space="1" w:color="auto"/>
              </w:pBdr>
              <w:tabs>
                <w:tab w:val="decimal" w:pos="615"/>
              </w:tabs>
              <w:spacing w:line="280" w:lineRule="exact"/>
              <w:rPr>
                <w:rFonts w:ascii="Arial" w:hAnsi="Arial" w:cs="Arial"/>
                <w:b/>
                <w:bCs/>
                <w:color w:val="000000" w:themeColor="text1"/>
                <w:sz w:val="16"/>
                <w:szCs w:val="16"/>
              </w:rPr>
            </w:pPr>
            <w:r w:rsidRPr="00DF10C2">
              <w:rPr>
                <w:rFonts w:ascii="Arial" w:hAnsi="Arial" w:cs="Arial"/>
                <w:b/>
                <w:bCs/>
                <w:color w:val="000000" w:themeColor="text1"/>
                <w:sz w:val="16"/>
                <w:szCs w:val="16"/>
              </w:rPr>
              <w:t>160,471</w:t>
            </w:r>
          </w:p>
        </w:tc>
        <w:tc>
          <w:tcPr>
            <w:tcW w:w="810" w:type="dxa"/>
            <w:tcBorders>
              <w:top w:val="nil"/>
              <w:left w:val="nil"/>
              <w:bottom w:val="nil"/>
              <w:right w:val="nil"/>
            </w:tcBorders>
            <w:vAlign w:val="bottom"/>
          </w:tcPr>
          <w:p w14:paraId="44919F83" w14:textId="21696741" w:rsidR="009D53AE" w:rsidRPr="00DF10C2" w:rsidRDefault="009D53AE" w:rsidP="009D53AE">
            <w:pPr>
              <w:pBdr>
                <w:bottom w:val="double" w:sz="4" w:space="1" w:color="auto"/>
              </w:pBdr>
              <w:tabs>
                <w:tab w:val="decimal" w:pos="615"/>
              </w:tabs>
              <w:spacing w:line="280" w:lineRule="exact"/>
              <w:rPr>
                <w:rFonts w:ascii="Arial" w:hAnsi="Arial" w:cs="Arial"/>
                <w:b/>
                <w:bCs/>
                <w:color w:val="000000" w:themeColor="text1"/>
                <w:sz w:val="16"/>
                <w:szCs w:val="16"/>
              </w:rPr>
            </w:pPr>
            <w:r w:rsidRPr="00DF10C2">
              <w:rPr>
                <w:rFonts w:ascii="Arial" w:hAnsi="Arial" w:cs="Arial"/>
                <w:b/>
                <w:bCs/>
                <w:color w:val="000000" w:themeColor="text1"/>
                <w:sz w:val="16"/>
                <w:szCs w:val="16"/>
              </w:rPr>
              <w:t>240,55</w:t>
            </w:r>
            <w:r w:rsidR="00EA5AB4">
              <w:rPr>
                <w:rFonts w:ascii="Arial" w:hAnsi="Arial" w:cs="Arial"/>
                <w:b/>
                <w:bCs/>
                <w:color w:val="000000" w:themeColor="text1"/>
                <w:sz w:val="16"/>
                <w:szCs w:val="16"/>
              </w:rPr>
              <w:t>4</w:t>
            </w:r>
          </w:p>
        </w:tc>
        <w:tc>
          <w:tcPr>
            <w:tcW w:w="990" w:type="dxa"/>
            <w:tcBorders>
              <w:left w:val="nil"/>
              <w:bottom w:val="nil"/>
              <w:right w:val="nil"/>
            </w:tcBorders>
            <w:vAlign w:val="bottom"/>
          </w:tcPr>
          <w:p w14:paraId="21A131EB" w14:textId="060F9148" w:rsidR="009D53AE" w:rsidRPr="00DF10C2" w:rsidRDefault="009D53AE" w:rsidP="009D53AE">
            <w:pPr>
              <w:pBdr>
                <w:bottom w:val="double" w:sz="4" w:space="1" w:color="auto"/>
              </w:pBdr>
              <w:tabs>
                <w:tab w:val="decimal" w:pos="615"/>
              </w:tabs>
              <w:spacing w:line="280" w:lineRule="exact"/>
              <w:rPr>
                <w:rFonts w:ascii="Arial" w:hAnsi="Arial" w:cs="Arial"/>
                <w:b/>
                <w:bCs/>
                <w:color w:val="000000" w:themeColor="text1"/>
                <w:sz w:val="16"/>
                <w:szCs w:val="16"/>
              </w:rPr>
            </w:pPr>
            <w:r w:rsidRPr="00DF10C2">
              <w:rPr>
                <w:rFonts w:ascii="Arial" w:hAnsi="Arial" w:cs="Arial"/>
                <w:b/>
                <w:bCs/>
                <w:color w:val="000000" w:themeColor="text1"/>
                <w:sz w:val="16"/>
                <w:szCs w:val="16"/>
              </w:rPr>
              <w:t>231,446</w:t>
            </w:r>
          </w:p>
        </w:tc>
        <w:tc>
          <w:tcPr>
            <w:tcW w:w="900" w:type="dxa"/>
            <w:tcBorders>
              <w:left w:val="nil"/>
              <w:bottom w:val="nil"/>
              <w:right w:val="nil"/>
            </w:tcBorders>
            <w:vAlign w:val="bottom"/>
          </w:tcPr>
          <w:p w14:paraId="4004C93B" w14:textId="387B6E51" w:rsidR="009D53AE" w:rsidRPr="00DF10C2" w:rsidRDefault="009D53AE" w:rsidP="009D53AE">
            <w:pPr>
              <w:pBdr>
                <w:bottom w:val="double" w:sz="4" w:space="1" w:color="auto"/>
              </w:pBdr>
              <w:tabs>
                <w:tab w:val="decimal" w:pos="615"/>
              </w:tabs>
              <w:spacing w:line="280" w:lineRule="exact"/>
              <w:rPr>
                <w:rFonts w:ascii="Arial" w:hAnsi="Arial" w:cs="Arial"/>
                <w:b/>
                <w:bCs/>
                <w:color w:val="000000" w:themeColor="text1"/>
                <w:sz w:val="16"/>
                <w:szCs w:val="16"/>
              </w:rPr>
            </w:pPr>
            <w:r w:rsidRPr="00DF10C2">
              <w:rPr>
                <w:rFonts w:ascii="Arial" w:hAnsi="Arial" w:cs="Arial"/>
                <w:b/>
                <w:bCs/>
                <w:color w:val="000000" w:themeColor="text1"/>
                <w:sz w:val="16"/>
                <w:szCs w:val="16"/>
              </w:rPr>
              <w:t>9,10</w:t>
            </w:r>
            <w:r w:rsidR="00EA5AB4">
              <w:rPr>
                <w:rFonts w:ascii="Arial" w:hAnsi="Arial" w:cs="Arial"/>
                <w:b/>
                <w:bCs/>
                <w:color w:val="000000" w:themeColor="text1"/>
                <w:sz w:val="16"/>
                <w:szCs w:val="16"/>
              </w:rPr>
              <w:t>8</w:t>
            </w:r>
          </w:p>
        </w:tc>
        <w:tc>
          <w:tcPr>
            <w:tcW w:w="900" w:type="dxa"/>
            <w:tcBorders>
              <w:left w:val="nil"/>
              <w:bottom w:val="nil"/>
            </w:tcBorders>
            <w:vAlign w:val="bottom"/>
          </w:tcPr>
          <w:p w14:paraId="12A8B381" w14:textId="1B629B63" w:rsidR="009D53AE" w:rsidRPr="00DF10C2" w:rsidRDefault="009D53AE" w:rsidP="009D53AE">
            <w:pPr>
              <w:pBdr>
                <w:bottom w:val="double" w:sz="4" w:space="1" w:color="auto"/>
              </w:pBdr>
              <w:tabs>
                <w:tab w:val="decimal" w:pos="615"/>
              </w:tabs>
              <w:spacing w:line="280" w:lineRule="exact"/>
              <w:rPr>
                <w:rFonts w:ascii="Arial" w:hAnsi="Arial" w:cs="Arial"/>
                <w:b/>
                <w:bCs/>
                <w:color w:val="000000" w:themeColor="text1"/>
                <w:sz w:val="16"/>
                <w:szCs w:val="16"/>
              </w:rPr>
            </w:pPr>
            <w:r w:rsidRPr="00DF10C2">
              <w:rPr>
                <w:rFonts w:ascii="Arial" w:hAnsi="Arial" w:cs="Arial"/>
                <w:b/>
                <w:bCs/>
                <w:color w:val="000000" w:themeColor="text1"/>
                <w:sz w:val="16"/>
                <w:szCs w:val="16"/>
              </w:rPr>
              <w:t>(7,726)</w:t>
            </w:r>
          </w:p>
        </w:tc>
        <w:tc>
          <w:tcPr>
            <w:tcW w:w="900" w:type="dxa"/>
            <w:tcBorders>
              <w:bottom w:val="nil"/>
              <w:right w:val="nil"/>
            </w:tcBorders>
            <w:vAlign w:val="bottom"/>
          </w:tcPr>
          <w:p w14:paraId="6CFB11E2" w14:textId="0114E1C3" w:rsidR="009D53AE" w:rsidRPr="00DF10C2" w:rsidRDefault="009D53AE" w:rsidP="009D53AE">
            <w:pPr>
              <w:pBdr>
                <w:bottom w:val="double" w:sz="4" w:space="1" w:color="auto"/>
              </w:pBdr>
              <w:tabs>
                <w:tab w:val="decimal" w:pos="615"/>
              </w:tabs>
              <w:spacing w:line="280" w:lineRule="exact"/>
              <w:rPr>
                <w:rFonts w:ascii="Arial" w:hAnsi="Arial" w:cs="Arial"/>
                <w:b/>
                <w:bCs/>
                <w:color w:val="000000" w:themeColor="text1"/>
                <w:sz w:val="16"/>
                <w:szCs w:val="16"/>
              </w:rPr>
            </w:pPr>
            <w:r w:rsidRPr="00DF10C2">
              <w:rPr>
                <w:rFonts w:ascii="Arial" w:hAnsi="Arial" w:cs="Arial"/>
                <w:b/>
                <w:bCs/>
                <w:color w:val="000000" w:themeColor="text1"/>
                <w:sz w:val="16"/>
                <w:szCs w:val="16"/>
              </w:rPr>
              <w:t>-</w:t>
            </w:r>
          </w:p>
        </w:tc>
        <w:tc>
          <w:tcPr>
            <w:tcW w:w="903" w:type="dxa"/>
            <w:vAlign w:val="bottom"/>
          </w:tcPr>
          <w:p w14:paraId="76EA09E1" w14:textId="56C8E3FC" w:rsidR="009D53AE" w:rsidRPr="00DF10C2" w:rsidRDefault="009D53AE" w:rsidP="009D53AE">
            <w:pPr>
              <w:pBdr>
                <w:bottom w:val="double" w:sz="4" w:space="1" w:color="auto"/>
              </w:pBdr>
              <w:tabs>
                <w:tab w:val="decimal" w:pos="615"/>
              </w:tabs>
              <w:spacing w:line="280" w:lineRule="exact"/>
              <w:rPr>
                <w:rFonts w:ascii="Arial" w:hAnsi="Arial" w:cs="Arial"/>
                <w:b/>
                <w:bCs/>
                <w:color w:val="000000" w:themeColor="text1"/>
                <w:sz w:val="16"/>
                <w:szCs w:val="16"/>
              </w:rPr>
            </w:pPr>
            <w:r w:rsidRPr="00DF10C2">
              <w:rPr>
                <w:rFonts w:ascii="Arial" w:hAnsi="Arial" w:cs="Arial"/>
                <w:b/>
                <w:bCs/>
                <w:color w:val="000000" w:themeColor="text1"/>
                <w:sz w:val="16"/>
                <w:szCs w:val="16"/>
              </w:rPr>
              <w:t>-</w:t>
            </w:r>
          </w:p>
        </w:tc>
      </w:tr>
    </w:tbl>
    <w:p w14:paraId="3C375024" w14:textId="0CA37238" w:rsidR="00881DAD" w:rsidRPr="00555336" w:rsidRDefault="006114D9" w:rsidP="00760EC4">
      <w:pPr>
        <w:spacing w:before="240" w:after="120" w:line="380" w:lineRule="exact"/>
        <w:ind w:left="634"/>
        <w:jc w:val="thaiDistribute"/>
        <w:rPr>
          <w:rFonts w:ascii="Arial" w:hAnsi="Arial" w:cs="Arial"/>
          <w:color w:val="000000" w:themeColor="text1"/>
          <w:sz w:val="22"/>
          <w:szCs w:val="22"/>
        </w:rPr>
      </w:pPr>
      <w:r w:rsidRPr="00555336">
        <w:rPr>
          <w:rFonts w:ascii="Arial" w:hAnsi="Arial" w:cs="Arial"/>
          <w:color w:val="000000" w:themeColor="text1"/>
          <w:sz w:val="22"/>
          <w:szCs w:val="22"/>
        </w:rPr>
        <w:t>I</w:t>
      </w:r>
      <w:r w:rsidR="00F467BA" w:rsidRPr="00555336">
        <w:rPr>
          <w:rFonts w:ascii="Arial" w:hAnsi="Arial" w:cs="Arial"/>
          <w:color w:val="000000" w:themeColor="text1"/>
          <w:sz w:val="22"/>
          <w:szCs w:val="22"/>
        </w:rPr>
        <w:t xml:space="preserve">nvestment in C.I.N. Estate Company Limited </w:t>
      </w:r>
      <w:r w:rsidRPr="00555336">
        <w:rPr>
          <w:rFonts w:ascii="Arial" w:hAnsi="Arial" w:cs="Arial"/>
          <w:color w:val="000000" w:themeColor="text1"/>
          <w:sz w:val="22"/>
          <w:szCs w:val="22"/>
        </w:rPr>
        <w:t xml:space="preserve">hold by </w:t>
      </w:r>
      <w:r w:rsidR="00F467BA" w:rsidRPr="00555336">
        <w:rPr>
          <w:rFonts w:ascii="Arial" w:hAnsi="Arial" w:cs="Arial"/>
          <w:color w:val="000000" w:themeColor="text1"/>
          <w:sz w:val="22"/>
          <w:szCs w:val="22"/>
        </w:rPr>
        <w:t xml:space="preserve">Mana </w:t>
      </w:r>
      <w:r w:rsidR="0076283B" w:rsidRPr="00555336">
        <w:rPr>
          <w:rFonts w:ascii="Arial" w:hAnsi="Arial" w:cs="Arial"/>
          <w:color w:val="000000" w:themeColor="text1"/>
          <w:sz w:val="22"/>
          <w:szCs w:val="22"/>
        </w:rPr>
        <w:t>Development</w:t>
      </w:r>
      <w:r w:rsidR="001406FE" w:rsidRPr="00555336">
        <w:rPr>
          <w:rFonts w:ascii="Arial" w:hAnsi="Arial" w:cs="Arial"/>
          <w:color w:val="000000" w:themeColor="text1"/>
          <w:sz w:val="22"/>
          <w:szCs w:val="22"/>
        </w:rPr>
        <w:t xml:space="preserve"> Company Limited, a subsidiary</w:t>
      </w:r>
      <w:r w:rsidR="00F467BA" w:rsidRPr="00555336">
        <w:rPr>
          <w:rFonts w:ascii="Arial" w:hAnsi="Arial" w:cs="Arial"/>
          <w:color w:val="000000" w:themeColor="text1"/>
          <w:sz w:val="22"/>
          <w:szCs w:val="22"/>
        </w:rPr>
        <w:t xml:space="preserve">. The Company </w:t>
      </w:r>
      <w:r w:rsidRPr="00555336">
        <w:rPr>
          <w:rFonts w:ascii="Arial" w:hAnsi="Arial" w:cs="Arial"/>
          <w:color w:val="000000" w:themeColor="text1"/>
          <w:sz w:val="22"/>
          <w:szCs w:val="22"/>
        </w:rPr>
        <w:t xml:space="preserve">has </w:t>
      </w:r>
      <w:r w:rsidR="00F467BA" w:rsidRPr="00555336">
        <w:rPr>
          <w:rFonts w:ascii="Arial" w:hAnsi="Arial" w:cs="Arial"/>
          <w:color w:val="000000" w:themeColor="text1"/>
          <w:sz w:val="22"/>
          <w:szCs w:val="22"/>
        </w:rPr>
        <w:t xml:space="preserve">significant influence over this </w:t>
      </w:r>
      <w:r w:rsidR="00085509" w:rsidRPr="00555336">
        <w:rPr>
          <w:rFonts w:ascii="Arial" w:hAnsi="Arial" w:cs="Arial"/>
          <w:color w:val="000000" w:themeColor="text1"/>
          <w:sz w:val="22"/>
          <w:szCs w:val="22"/>
        </w:rPr>
        <w:t xml:space="preserve">company with the </w:t>
      </w:r>
      <w:r w:rsidR="007E15C6" w:rsidRPr="00555336">
        <w:rPr>
          <w:rFonts w:ascii="Arial" w:hAnsi="Arial" w:cs="Arial"/>
          <w:color w:val="000000" w:themeColor="text1"/>
          <w:sz w:val="22"/>
          <w:szCs w:val="22"/>
        </w:rPr>
        <w:t>proportion</w:t>
      </w:r>
      <w:r w:rsidR="00085509" w:rsidRPr="00555336">
        <w:rPr>
          <w:rFonts w:ascii="Arial" w:hAnsi="Arial" w:cs="Arial"/>
          <w:color w:val="000000" w:themeColor="text1"/>
          <w:sz w:val="22"/>
          <w:szCs w:val="22"/>
        </w:rPr>
        <w:t xml:space="preserve"> of investment. </w:t>
      </w:r>
      <w:r w:rsidR="005E7884" w:rsidRPr="00555336">
        <w:rPr>
          <w:rFonts w:ascii="Arial" w:hAnsi="Arial" w:cs="Arial"/>
          <w:color w:val="000000" w:themeColor="text1"/>
          <w:sz w:val="22"/>
          <w:szCs w:val="22"/>
        </w:rPr>
        <w:t>Therefore,</w:t>
      </w:r>
      <w:r w:rsidR="00085509" w:rsidRPr="00555336">
        <w:rPr>
          <w:rFonts w:ascii="Arial" w:hAnsi="Arial" w:cs="Arial"/>
          <w:color w:val="000000" w:themeColor="text1"/>
          <w:sz w:val="22"/>
          <w:szCs w:val="22"/>
        </w:rPr>
        <w:t xml:space="preserve"> this </w:t>
      </w:r>
      <w:r w:rsidR="00F467BA" w:rsidRPr="00555336">
        <w:rPr>
          <w:rFonts w:ascii="Arial" w:hAnsi="Arial" w:cs="Arial"/>
          <w:color w:val="000000" w:themeColor="text1"/>
          <w:sz w:val="22"/>
          <w:szCs w:val="22"/>
        </w:rPr>
        <w:t>investment presented as an investment in an associate in the consolidated financial statements.</w:t>
      </w:r>
    </w:p>
    <w:p w14:paraId="310A5942" w14:textId="6C54486E" w:rsidR="00FD295E" w:rsidRPr="00555336" w:rsidRDefault="00FD295E" w:rsidP="005E7884">
      <w:pPr>
        <w:spacing w:before="240" w:after="120" w:line="380" w:lineRule="exact"/>
        <w:jc w:val="thaiDistribute"/>
        <w:rPr>
          <w:rFonts w:ascii="Arial" w:hAnsi="Arial" w:cs="Arial"/>
          <w:color w:val="000000" w:themeColor="text1"/>
          <w:sz w:val="22"/>
          <w:szCs w:val="22"/>
        </w:rPr>
        <w:sectPr w:rsidR="00FD295E" w:rsidRPr="00555336" w:rsidSect="005E7884">
          <w:pgSz w:w="16840" w:h="11907" w:orient="landscape" w:code="9"/>
          <w:pgMar w:top="1800" w:right="1296" w:bottom="1080" w:left="1080" w:header="720" w:footer="720" w:gutter="0"/>
          <w:cols w:space="720"/>
          <w:docGrid w:linePitch="360"/>
        </w:sectPr>
      </w:pPr>
    </w:p>
    <w:p w14:paraId="750F0D31" w14:textId="723FE7FF" w:rsidR="003F4B3A" w:rsidRPr="00555336" w:rsidRDefault="00583F56" w:rsidP="00760EC4">
      <w:pPr>
        <w:tabs>
          <w:tab w:val="left" w:pos="540"/>
        </w:tabs>
        <w:spacing w:before="120" w:after="120" w:line="380" w:lineRule="exact"/>
        <w:ind w:left="533" w:hanging="533"/>
        <w:jc w:val="thaiDistribute"/>
        <w:outlineLvl w:val="0"/>
        <w:rPr>
          <w:rFonts w:ascii="Arial" w:hAnsi="Arial" w:cstheme="minorBidi"/>
          <w:color w:val="000000" w:themeColor="text1"/>
          <w:sz w:val="22"/>
          <w:szCs w:val="22"/>
        </w:rPr>
      </w:pPr>
      <w:r w:rsidRPr="00555336">
        <w:rPr>
          <w:rFonts w:ascii="Arial" w:hAnsi="Arial" w:cs="Arial"/>
          <w:color w:val="000000" w:themeColor="text1"/>
          <w:sz w:val="22"/>
          <w:szCs w:val="22"/>
        </w:rPr>
        <w:t>1</w:t>
      </w:r>
      <w:r w:rsidR="00832936" w:rsidRPr="00555336">
        <w:rPr>
          <w:rFonts w:ascii="Arial" w:hAnsi="Arial" w:cs="Arial"/>
          <w:color w:val="000000" w:themeColor="text1"/>
          <w:sz w:val="22"/>
          <w:szCs w:val="22"/>
        </w:rPr>
        <w:t>9</w:t>
      </w:r>
      <w:r w:rsidR="003F4B3A" w:rsidRPr="00555336">
        <w:rPr>
          <w:rFonts w:ascii="Arial" w:hAnsi="Arial" w:cs="Arial"/>
          <w:color w:val="000000" w:themeColor="text1"/>
          <w:sz w:val="22"/>
          <w:szCs w:val="22"/>
        </w:rPr>
        <w:t>.2</w:t>
      </w:r>
      <w:r w:rsidR="003F4B3A" w:rsidRPr="00555336">
        <w:rPr>
          <w:rFonts w:ascii="Arial" w:hAnsi="Arial" w:cs="Arial"/>
          <w:color w:val="000000" w:themeColor="text1"/>
          <w:sz w:val="22"/>
          <w:szCs w:val="22"/>
        </w:rPr>
        <w:tab/>
      </w:r>
      <w:proofErr w:type="spellStart"/>
      <w:r w:rsidR="003F4B3A" w:rsidRPr="00555336">
        <w:rPr>
          <w:rFonts w:ascii="Arial" w:hAnsi="Arial" w:cs="Arial"/>
          <w:color w:val="000000" w:themeColor="text1"/>
          <w:sz w:val="22"/>
          <w:szCs w:val="22"/>
        </w:rPr>
        <w:t>Summarised</w:t>
      </w:r>
      <w:proofErr w:type="spellEnd"/>
      <w:r w:rsidR="003F4B3A" w:rsidRPr="00555336">
        <w:rPr>
          <w:rFonts w:ascii="Arial" w:hAnsi="Arial" w:cs="Arial"/>
          <w:color w:val="000000" w:themeColor="text1"/>
          <w:sz w:val="22"/>
          <w:szCs w:val="22"/>
        </w:rPr>
        <w:t xml:space="preserve"> financial information about</w:t>
      </w:r>
      <w:r w:rsidR="00352C81" w:rsidRPr="00555336">
        <w:rPr>
          <w:rFonts w:ascii="Arial" w:hAnsi="Arial" w:cs="Arial"/>
          <w:color w:val="000000" w:themeColor="text1"/>
          <w:sz w:val="22"/>
          <w:szCs w:val="22"/>
        </w:rPr>
        <w:t xml:space="preserve"> associate</w:t>
      </w:r>
    </w:p>
    <w:p w14:paraId="5D7A174C" w14:textId="37018A05" w:rsidR="003F4B3A" w:rsidRPr="00555336" w:rsidRDefault="003F4B3A" w:rsidP="00006E4B">
      <w:pPr>
        <w:tabs>
          <w:tab w:val="left" w:pos="540"/>
        </w:tabs>
        <w:spacing w:before="120" w:after="120" w:line="380" w:lineRule="exact"/>
        <w:ind w:left="533" w:hanging="533"/>
        <w:jc w:val="thaiDistribute"/>
        <w:outlineLvl w:val="0"/>
        <w:rPr>
          <w:rFonts w:ascii="Arial" w:hAnsi="Arial" w:cs="Arial"/>
          <w:color w:val="000000" w:themeColor="text1"/>
          <w:sz w:val="22"/>
          <w:szCs w:val="22"/>
        </w:rPr>
      </w:pPr>
      <w:r w:rsidRPr="00555336">
        <w:rPr>
          <w:rFonts w:ascii="Arial" w:hAnsi="Arial" w:cs="Arial"/>
          <w:color w:val="000000" w:themeColor="text1"/>
          <w:sz w:val="22"/>
          <w:szCs w:val="22"/>
        </w:rPr>
        <w:tab/>
      </w:r>
      <w:proofErr w:type="spellStart"/>
      <w:r w:rsidRPr="00555336">
        <w:rPr>
          <w:rFonts w:ascii="Arial" w:hAnsi="Arial" w:cs="Arial"/>
          <w:color w:val="000000" w:themeColor="text1"/>
          <w:sz w:val="22"/>
          <w:szCs w:val="22"/>
        </w:rPr>
        <w:t>Summarised</w:t>
      </w:r>
      <w:proofErr w:type="spellEnd"/>
      <w:r w:rsidRPr="00555336">
        <w:rPr>
          <w:rFonts w:ascii="Arial" w:hAnsi="Arial" w:cs="Arial"/>
          <w:color w:val="000000" w:themeColor="text1"/>
          <w:sz w:val="22"/>
          <w:szCs w:val="22"/>
        </w:rPr>
        <w:t xml:space="preserve"> infor</w:t>
      </w:r>
      <w:r w:rsidR="00807546" w:rsidRPr="00555336">
        <w:rPr>
          <w:rFonts w:ascii="Arial" w:hAnsi="Arial" w:cs="Arial"/>
          <w:color w:val="000000" w:themeColor="text1"/>
          <w:sz w:val="22"/>
          <w:szCs w:val="22"/>
        </w:rPr>
        <w:t xml:space="preserve">mation about financial position </w:t>
      </w:r>
      <w:r w:rsidR="001A4C38" w:rsidRPr="00555336">
        <w:rPr>
          <w:rFonts w:ascii="Arial" w:hAnsi="Arial" w:cs="Arial"/>
          <w:color w:val="000000" w:themeColor="text1"/>
          <w:sz w:val="22"/>
          <w:szCs w:val="22"/>
        </w:rPr>
        <w:t xml:space="preserve">as at 31 December </w:t>
      </w:r>
      <w:r w:rsidR="00E97719" w:rsidRPr="00555336">
        <w:rPr>
          <w:rFonts w:ascii="Arial" w:hAnsi="Arial" w:cs="Arial"/>
          <w:color w:val="000000" w:themeColor="text1"/>
          <w:sz w:val="22"/>
          <w:szCs w:val="22"/>
        </w:rPr>
        <w:t>2024</w:t>
      </w:r>
      <w:r w:rsidR="001A4C38" w:rsidRPr="00555336">
        <w:rPr>
          <w:rFonts w:ascii="Arial" w:hAnsi="Arial" w:cs="Arial"/>
          <w:color w:val="000000" w:themeColor="text1"/>
          <w:sz w:val="22"/>
          <w:szCs w:val="22"/>
        </w:rPr>
        <w:t xml:space="preserve"> and </w:t>
      </w:r>
      <w:r w:rsidR="00407345" w:rsidRPr="00555336">
        <w:rPr>
          <w:rFonts w:ascii="Arial" w:hAnsi="Arial" w:cs="Arial"/>
          <w:color w:val="000000" w:themeColor="text1"/>
          <w:sz w:val="22"/>
          <w:szCs w:val="22"/>
        </w:rPr>
        <w:t>2023</w:t>
      </w:r>
      <w:r w:rsidR="0064787C" w:rsidRPr="00555336">
        <w:rPr>
          <w:rFonts w:ascii="Arial" w:hAnsi="Arial" w:cs="Arial"/>
          <w:color w:val="000000" w:themeColor="text1"/>
          <w:sz w:val="22"/>
          <w:szCs w:val="22"/>
        </w:rPr>
        <w:t>.</w:t>
      </w:r>
    </w:p>
    <w:tbl>
      <w:tblPr>
        <w:tblW w:w="8550" w:type="dxa"/>
        <w:tblInd w:w="450" w:type="dxa"/>
        <w:tblLayout w:type="fixed"/>
        <w:tblLook w:val="0000" w:firstRow="0" w:lastRow="0" w:firstColumn="0" w:lastColumn="0" w:noHBand="0" w:noVBand="0"/>
      </w:tblPr>
      <w:tblGrid>
        <w:gridCol w:w="5310"/>
        <w:gridCol w:w="1620"/>
        <w:gridCol w:w="1620"/>
      </w:tblGrid>
      <w:tr w:rsidR="00A02640" w:rsidRPr="00555336" w14:paraId="3D164259" w14:textId="77777777" w:rsidTr="005842BA">
        <w:tc>
          <w:tcPr>
            <w:tcW w:w="8550" w:type="dxa"/>
            <w:gridSpan w:val="3"/>
            <w:tcBorders>
              <w:top w:val="nil"/>
              <w:left w:val="nil"/>
              <w:right w:val="nil"/>
            </w:tcBorders>
            <w:vAlign w:val="bottom"/>
          </w:tcPr>
          <w:p w14:paraId="2FDC9A3F" w14:textId="5DFE2E29" w:rsidR="004D7E78" w:rsidRPr="00555336" w:rsidRDefault="004D7E78" w:rsidP="00760EC4">
            <w:pPr>
              <w:tabs>
                <w:tab w:val="right" w:pos="7200"/>
                <w:tab w:val="right" w:pos="8540"/>
              </w:tabs>
              <w:spacing w:line="380" w:lineRule="exact"/>
              <w:jc w:val="right"/>
              <w:rPr>
                <w:rFonts w:ascii="Arial" w:hAnsi="Arial" w:cs="Arial"/>
                <w:color w:val="000000" w:themeColor="text1"/>
                <w:sz w:val="22"/>
                <w:szCs w:val="22"/>
              </w:rPr>
            </w:pPr>
            <w:r w:rsidRPr="00555336">
              <w:rPr>
                <w:rFonts w:ascii="Arial" w:hAnsi="Arial" w:cs="Arial"/>
                <w:color w:val="000000" w:themeColor="text1"/>
                <w:sz w:val="22"/>
                <w:szCs w:val="22"/>
              </w:rPr>
              <w:t xml:space="preserve">(Unit: </w:t>
            </w:r>
            <w:r w:rsidR="00E47D4A" w:rsidRPr="00555336">
              <w:rPr>
                <w:rFonts w:ascii="Arial" w:hAnsi="Arial" w:cs="Arial"/>
                <w:color w:val="000000" w:themeColor="text1"/>
                <w:sz w:val="22"/>
                <w:szCs w:val="22"/>
              </w:rPr>
              <w:t>Million</w:t>
            </w:r>
            <w:r w:rsidRPr="00555336">
              <w:rPr>
                <w:rFonts w:ascii="Arial" w:hAnsi="Arial" w:cs="Arial"/>
                <w:color w:val="000000" w:themeColor="text1"/>
                <w:sz w:val="22"/>
                <w:szCs w:val="22"/>
              </w:rPr>
              <w:t xml:space="preserve"> Baht)</w:t>
            </w:r>
          </w:p>
        </w:tc>
      </w:tr>
      <w:tr w:rsidR="00A02640" w:rsidRPr="00555336" w14:paraId="4749D14D" w14:textId="77777777" w:rsidTr="005842BA">
        <w:tc>
          <w:tcPr>
            <w:tcW w:w="5310" w:type="dxa"/>
            <w:tcBorders>
              <w:top w:val="nil"/>
              <w:left w:val="nil"/>
              <w:right w:val="nil"/>
            </w:tcBorders>
            <w:vAlign w:val="bottom"/>
          </w:tcPr>
          <w:p w14:paraId="19FC138C" w14:textId="77777777" w:rsidR="004D7E78" w:rsidRPr="00555336" w:rsidRDefault="004D7E78" w:rsidP="00760EC4">
            <w:pPr>
              <w:spacing w:line="380" w:lineRule="exact"/>
              <w:jc w:val="center"/>
              <w:rPr>
                <w:rFonts w:ascii="Arial" w:hAnsi="Arial" w:cs="Arial"/>
                <w:color w:val="000000" w:themeColor="text1"/>
                <w:sz w:val="22"/>
                <w:szCs w:val="22"/>
                <w:cs/>
              </w:rPr>
            </w:pPr>
          </w:p>
        </w:tc>
        <w:tc>
          <w:tcPr>
            <w:tcW w:w="3240" w:type="dxa"/>
            <w:gridSpan w:val="2"/>
            <w:tcBorders>
              <w:top w:val="nil"/>
              <w:left w:val="nil"/>
              <w:right w:val="nil"/>
            </w:tcBorders>
          </w:tcPr>
          <w:p w14:paraId="302C986B" w14:textId="77777777" w:rsidR="00D3150C" w:rsidRPr="00555336" w:rsidRDefault="00D3150C" w:rsidP="00D3150C">
            <w:pPr>
              <w:pBdr>
                <w:bottom w:val="single" w:sz="4" w:space="1" w:color="auto"/>
              </w:pBdr>
              <w:tabs>
                <w:tab w:val="right" w:pos="7200"/>
                <w:tab w:val="right" w:pos="8540"/>
              </w:tabs>
              <w:spacing w:line="380" w:lineRule="exact"/>
              <w:jc w:val="center"/>
              <w:rPr>
                <w:rFonts w:ascii="Arial" w:hAnsi="Arial" w:cs="Arial"/>
                <w:color w:val="000000" w:themeColor="text1"/>
                <w:sz w:val="22"/>
                <w:szCs w:val="22"/>
              </w:rPr>
            </w:pPr>
            <w:r w:rsidRPr="00555336">
              <w:rPr>
                <w:rFonts w:ascii="Arial" w:hAnsi="Arial" w:cs="Arial"/>
                <w:color w:val="000000" w:themeColor="text1"/>
                <w:sz w:val="22"/>
                <w:szCs w:val="22"/>
              </w:rPr>
              <w:t xml:space="preserve">C.I.N. Estate </w:t>
            </w:r>
          </w:p>
          <w:p w14:paraId="23B73A71" w14:textId="39E0049B" w:rsidR="004D7E78" w:rsidRPr="00555336" w:rsidRDefault="00D3150C" w:rsidP="00D3150C">
            <w:pPr>
              <w:pBdr>
                <w:bottom w:val="single" w:sz="4" w:space="1" w:color="auto"/>
              </w:pBdr>
              <w:tabs>
                <w:tab w:val="right" w:pos="7200"/>
                <w:tab w:val="right" w:pos="8540"/>
              </w:tabs>
              <w:spacing w:line="380" w:lineRule="exact"/>
              <w:jc w:val="center"/>
              <w:rPr>
                <w:rFonts w:ascii="Arial" w:hAnsi="Arial" w:cs="Arial"/>
                <w:color w:val="000000" w:themeColor="text1"/>
                <w:sz w:val="22"/>
                <w:szCs w:val="22"/>
              </w:rPr>
            </w:pPr>
            <w:r w:rsidRPr="00555336">
              <w:rPr>
                <w:rFonts w:ascii="Arial" w:hAnsi="Arial" w:cs="Arial"/>
                <w:color w:val="000000" w:themeColor="text1"/>
                <w:sz w:val="22"/>
                <w:szCs w:val="22"/>
              </w:rPr>
              <w:t>Company Limited</w:t>
            </w:r>
          </w:p>
        </w:tc>
      </w:tr>
      <w:tr w:rsidR="00A02640" w:rsidRPr="00555336" w14:paraId="68C8EF8D" w14:textId="77777777" w:rsidTr="005842BA">
        <w:tc>
          <w:tcPr>
            <w:tcW w:w="5310" w:type="dxa"/>
            <w:tcBorders>
              <w:top w:val="nil"/>
              <w:left w:val="nil"/>
              <w:right w:val="nil"/>
            </w:tcBorders>
            <w:vAlign w:val="bottom"/>
          </w:tcPr>
          <w:p w14:paraId="75EF3F0D" w14:textId="77777777" w:rsidR="004D7E78" w:rsidRPr="00555336" w:rsidRDefault="004D7E78" w:rsidP="00760EC4">
            <w:pPr>
              <w:spacing w:line="380" w:lineRule="exact"/>
              <w:jc w:val="center"/>
              <w:rPr>
                <w:rFonts w:ascii="Arial" w:hAnsi="Arial" w:cs="Arial"/>
                <w:color w:val="000000" w:themeColor="text1"/>
                <w:sz w:val="22"/>
                <w:szCs w:val="22"/>
                <w:cs/>
              </w:rPr>
            </w:pPr>
          </w:p>
        </w:tc>
        <w:tc>
          <w:tcPr>
            <w:tcW w:w="1620" w:type="dxa"/>
            <w:tcBorders>
              <w:top w:val="nil"/>
              <w:left w:val="nil"/>
              <w:right w:val="nil"/>
            </w:tcBorders>
          </w:tcPr>
          <w:p w14:paraId="7652CBE2" w14:textId="10195BC8" w:rsidR="004D7E78" w:rsidRPr="00555336" w:rsidRDefault="00E97719" w:rsidP="00760EC4">
            <w:pPr>
              <w:pBdr>
                <w:bottom w:val="single" w:sz="4" w:space="1" w:color="auto"/>
              </w:pBdr>
              <w:tabs>
                <w:tab w:val="right" w:pos="7200"/>
                <w:tab w:val="right" w:pos="8540"/>
              </w:tabs>
              <w:spacing w:line="380" w:lineRule="exact"/>
              <w:jc w:val="center"/>
              <w:rPr>
                <w:rFonts w:ascii="Arial" w:hAnsi="Arial" w:cs="Arial"/>
                <w:color w:val="000000" w:themeColor="text1"/>
                <w:sz w:val="22"/>
                <w:szCs w:val="22"/>
              </w:rPr>
            </w:pPr>
            <w:r w:rsidRPr="00555336">
              <w:rPr>
                <w:rFonts w:ascii="Arial" w:hAnsi="Arial" w:cs="Arial"/>
                <w:color w:val="000000" w:themeColor="text1"/>
                <w:sz w:val="22"/>
                <w:szCs w:val="22"/>
              </w:rPr>
              <w:t>2024</w:t>
            </w:r>
          </w:p>
        </w:tc>
        <w:tc>
          <w:tcPr>
            <w:tcW w:w="1620" w:type="dxa"/>
            <w:tcBorders>
              <w:top w:val="nil"/>
              <w:left w:val="nil"/>
              <w:right w:val="nil"/>
            </w:tcBorders>
          </w:tcPr>
          <w:p w14:paraId="6164882C" w14:textId="3E50FD47" w:rsidR="004D7E78" w:rsidRPr="00555336" w:rsidRDefault="00407345" w:rsidP="00760EC4">
            <w:pPr>
              <w:pBdr>
                <w:bottom w:val="single" w:sz="4" w:space="1" w:color="auto"/>
              </w:pBdr>
              <w:tabs>
                <w:tab w:val="right" w:pos="7200"/>
                <w:tab w:val="right" w:pos="8540"/>
              </w:tabs>
              <w:spacing w:line="380" w:lineRule="exact"/>
              <w:jc w:val="center"/>
              <w:rPr>
                <w:rFonts w:ascii="Arial" w:hAnsi="Arial" w:cs="Arial"/>
                <w:color w:val="000000" w:themeColor="text1"/>
                <w:sz w:val="22"/>
                <w:szCs w:val="22"/>
              </w:rPr>
            </w:pPr>
            <w:r w:rsidRPr="00555336">
              <w:rPr>
                <w:rFonts w:ascii="Arial" w:hAnsi="Arial" w:cs="Arial"/>
                <w:color w:val="000000" w:themeColor="text1"/>
                <w:sz w:val="22"/>
                <w:szCs w:val="22"/>
              </w:rPr>
              <w:t>2023</w:t>
            </w:r>
          </w:p>
        </w:tc>
      </w:tr>
      <w:tr w:rsidR="004A50CB" w:rsidRPr="00555336" w14:paraId="1CB9D163" w14:textId="77777777">
        <w:tc>
          <w:tcPr>
            <w:tcW w:w="5310" w:type="dxa"/>
            <w:tcBorders>
              <w:top w:val="nil"/>
              <w:left w:val="nil"/>
              <w:right w:val="nil"/>
            </w:tcBorders>
            <w:vAlign w:val="bottom"/>
          </w:tcPr>
          <w:p w14:paraId="2732B07D" w14:textId="4BFE5366" w:rsidR="004A50CB" w:rsidRPr="00555336" w:rsidRDefault="004A50CB" w:rsidP="004A50CB">
            <w:pPr>
              <w:spacing w:line="380" w:lineRule="exact"/>
              <w:ind w:left="72" w:hanging="72"/>
              <w:rPr>
                <w:rFonts w:ascii="Arial" w:hAnsi="Arial" w:cs="Arial"/>
                <w:color w:val="000000" w:themeColor="text1"/>
                <w:sz w:val="22"/>
                <w:szCs w:val="22"/>
              </w:rPr>
            </w:pPr>
            <w:r w:rsidRPr="00555336">
              <w:rPr>
                <w:rFonts w:ascii="Arial" w:hAnsi="Arial" w:cs="Arial"/>
                <w:color w:val="000000" w:themeColor="text1"/>
                <w:sz w:val="22"/>
                <w:szCs w:val="22"/>
              </w:rPr>
              <w:t>Cash and cash equivalents</w:t>
            </w:r>
          </w:p>
        </w:tc>
        <w:tc>
          <w:tcPr>
            <w:tcW w:w="1620" w:type="dxa"/>
          </w:tcPr>
          <w:p w14:paraId="5EA97D88" w14:textId="52DE7147" w:rsidR="004A50CB" w:rsidRPr="00555336" w:rsidRDefault="009D53AE" w:rsidP="004A50CB">
            <w:pPr>
              <w:tabs>
                <w:tab w:val="decimal" w:pos="1062"/>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11</w:t>
            </w:r>
          </w:p>
        </w:tc>
        <w:tc>
          <w:tcPr>
            <w:tcW w:w="1620" w:type="dxa"/>
            <w:tcBorders>
              <w:top w:val="nil"/>
              <w:left w:val="nil"/>
              <w:right w:val="nil"/>
            </w:tcBorders>
          </w:tcPr>
          <w:p w14:paraId="2741A73F" w14:textId="75EB0158" w:rsidR="004A50CB" w:rsidRPr="00555336" w:rsidRDefault="004A50CB" w:rsidP="004A50CB">
            <w:pPr>
              <w:tabs>
                <w:tab w:val="decimal" w:pos="1062"/>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w:t>
            </w:r>
          </w:p>
        </w:tc>
      </w:tr>
      <w:tr w:rsidR="004A50CB" w:rsidRPr="00555336" w14:paraId="7F1645B6" w14:textId="77777777">
        <w:tc>
          <w:tcPr>
            <w:tcW w:w="5310" w:type="dxa"/>
            <w:tcBorders>
              <w:top w:val="nil"/>
              <w:left w:val="nil"/>
              <w:right w:val="nil"/>
            </w:tcBorders>
            <w:vAlign w:val="bottom"/>
          </w:tcPr>
          <w:p w14:paraId="71CFA60C" w14:textId="08314920" w:rsidR="004A50CB" w:rsidRPr="00555336" w:rsidRDefault="004A50CB" w:rsidP="004A50CB">
            <w:pPr>
              <w:spacing w:line="380" w:lineRule="exact"/>
              <w:ind w:left="72" w:hanging="72"/>
              <w:rPr>
                <w:rFonts w:ascii="Arial" w:hAnsi="Arial" w:cs="Arial"/>
                <w:color w:val="000000" w:themeColor="text1"/>
                <w:sz w:val="22"/>
                <w:szCs w:val="22"/>
                <w:cs/>
              </w:rPr>
            </w:pPr>
            <w:r w:rsidRPr="00555336">
              <w:rPr>
                <w:rFonts w:ascii="Arial" w:hAnsi="Arial" w:cs="Arial"/>
                <w:color w:val="000000" w:themeColor="text1"/>
                <w:sz w:val="22"/>
                <w:szCs w:val="22"/>
              </w:rPr>
              <w:t>Other current assets</w:t>
            </w:r>
          </w:p>
        </w:tc>
        <w:tc>
          <w:tcPr>
            <w:tcW w:w="1620" w:type="dxa"/>
          </w:tcPr>
          <w:p w14:paraId="4622049C" w14:textId="09F007C6" w:rsidR="004A50CB" w:rsidRPr="00555336" w:rsidRDefault="009D53AE" w:rsidP="004A50CB">
            <w:pPr>
              <w:tabs>
                <w:tab w:val="decimal" w:pos="1062"/>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29</w:t>
            </w:r>
          </w:p>
        </w:tc>
        <w:tc>
          <w:tcPr>
            <w:tcW w:w="1620" w:type="dxa"/>
            <w:tcBorders>
              <w:top w:val="nil"/>
              <w:left w:val="nil"/>
              <w:right w:val="nil"/>
            </w:tcBorders>
          </w:tcPr>
          <w:p w14:paraId="22179E07" w14:textId="27B3284B" w:rsidR="004A50CB" w:rsidRPr="00555336" w:rsidRDefault="004A50CB" w:rsidP="004A50CB">
            <w:pPr>
              <w:tabs>
                <w:tab w:val="decimal" w:pos="1062"/>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26</w:t>
            </w:r>
          </w:p>
        </w:tc>
      </w:tr>
      <w:tr w:rsidR="004A50CB" w:rsidRPr="00555336" w14:paraId="67DFA2C1" w14:textId="77777777">
        <w:tc>
          <w:tcPr>
            <w:tcW w:w="5310" w:type="dxa"/>
            <w:tcBorders>
              <w:top w:val="nil"/>
              <w:left w:val="nil"/>
              <w:right w:val="nil"/>
            </w:tcBorders>
            <w:vAlign w:val="bottom"/>
          </w:tcPr>
          <w:p w14:paraId="147D48C9" w14:textId="54BD0A02" w:rsidR="004A50CB" w:rsidRPr="00555336" w:rsidRDefault="004A50CB" w:rsidP="004A50CB">
            <w:pPr>
              <w:spacing w:line="380" w:lineRule="exact"/>
              <w:ind w:left="72" w:hanging="72"/>
              <w:rPr>
                <w:rFonts w:ascii="Arial" w:hAnsi="Arial" w:cs="Arial"/>
                <w:color w:val="000000" w:themeColor="text1"/>
                <w:sz w:val="22"/>
                <w:szCs w:val="22"/>
                <w:cs/>
              </w:rPr>
            </w:pPr>
            <w:r w:rsidRPr="00555336">
              <w:rPr>
                <w:rFonts w:ascii="Arial" w:hAnsi="Arial" w:cs="Arial"/>
                <w:color w:val="000000" w:themeColor="text1"/>
                <w:sz w:val="22"/>
                <w:szCs w:val="22"/>
              </w:rPr>
              <w:t>Project development cost</w:t>
            </w:r>
          </w:p>
        </w:tc>
        <w:tc>
          <w:tcPr>
            <w:tcW w:w="1620" w:type="dxa"/>
          </w:tcPr>
          <w:p w14:paraId="255E0FA1" w14:textId="0952A777" w:rsidR="004A50CB" w:rsidRPr="00555336" w:rsidRDefault="009D53AE" w:rsidP="004A50CB">
            <w:pPr>
              <w:tabs>
                <w:tab w:val="decimal" w:pos="1062"/>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912</w:t>
            </w:r>
          </w:p>
        </w:tc>
        <w:tc>
          <w:tcPr>
            <w:tcW w:w="1620" w:type="dxa"/>
            <w:tcBorders>
              <w:top w:val="nil"/>
              <w:left w:val="nil"/>
              <w:right w:val="nil"/>
            </w:tcBorders>
          </w:tcPr>
          <w:p w14:paraId="248A4757" w14:textId="4A1A3274" w:rsidR="004A50CB" w:rsidRPr="00555336" w:rsidRDefault="004A50CB" w:rsidP="004A50CB">
            <w:pPr>
              <w:tabs>
                <w:tab w:val="decimal" w:pos="1062"/>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907</w:t>
            </w:r>
          </w:p>
        </w:tc>
      </w:tr>
      <w:tr w:rsidR="004A50CB" w:rsidRPr="00555336" w14:paraId="17EDA1A9" w14:textId="77777777">
        <w:tc>
          <w:tcPr>
            <w:tcW w:w="5310" w:type="dxa"/>
            <w:tcBorders>
              <w:top w:val="nil"/>
              <w:left w:val="nil"/>
              <w:right w:val="nil"/>
            </w:tcBorders>
            <w:vAlign w:val="bottom"/>
          </w:tcPr>
          <w:p w14:paraId="30B76724" w14:textId="742AD403" w:rsidR="004A50CB" w:rsidRPr="00555336" w:rsidRDefault="004A50CB" w:rsidP="004A50CB">
            <w:pPr>
              <w:spacing w:line="380" w:lineRule="exact"/>
              <w:ind w:left="72" w:hanging="72"/>
              <w:rPr>
                <w:rFonts w:ascii="Arial" w:hAnsi="Arial" w:cs="Arial"/>
                <w:color w:val="000000" w:themeColor="text1"/>
                <w:sz w:val="22"/>
                <w:szCs w:val="22"/>
                <w:cs/>
              </w:rPr>
            </w:pPr>
            <w:r w:rsidRPr="00555336">
              <w:rPr>
                <w:rFonts w:ascii="Arial" w:hAnsi="Arial" w:cs="Arial"/>
                <w:color w:val="000000" w:themeColor="text1"/>
                <w:sz w:val="22"/>
                <w:szCs w:val="22"/>
              </w:rPr>
              <w:t>Investment properties</w:t>
            </w:r>
          </w:p>
        </w:tc>
        <w:tc>
          <w:tcPr>
            <w:tcW w:w="1620" w:type="dxa"/>
          </w:tcPr>
          <w:p w14:paraId="06FC9949" w14:textId="6C3B13F6" w:rsidR="004A50CB" w:rsidRPr="00555336" w:rsidRDefault="009D53AE" w:rsidP="004A50CB">
            <w:pPr>
              <w:tabs>
                <w:tab w:val="decimal" w:pos="1062"/>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81</w:t>
            </w:r>
          </w:p>
        </w:tc>
        <w:tc>
          <w:tcPr>
            <w:tcW w:w="1620" w:type="dxa"/>
            <w:tcBorders>
              <w:top w:val="nil"/>
              <w:left w:val="nil"/>
              <w:right w:val="nil"/>
            </w:tcBorders>
          </w:tcPr>
          <w:p w14:paraId="23914AC1" w14:textId="4767E8F7" w:rsidR="004A50CB" w:rsidRPr="00555336" w:rsidRDefault="004A50CB" w:rsidP="004A50CB">
            <w:pPr>
              <w:tabs>
                <w:tab w:val="decimal" w:pos="1062"/>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79</w:t>
            </w:r>
          </w:p>
        </w:tc>
      </w:tr>
      <w:tr w:rsidR="004A50CB" w:rsidRPr="00555336" w14:paraId="73A6EDE7" w14:textId="77777777">
        <w:tc>
          <w:tcPr>
            <w:tcW w:w="5310" w:type="dxa"/>
            <w:tcBorders>
              <w:left w:val="nil"/>
              <w:right w:val="nil"/>
            </w:tcBorders>
            <w:vAlign w:val="bottom"/>
          </w:tcPr>
          <w:p w14:paraId="125F982E" w14:textId="6EF4C132" w:rsidR="004A50CB" w:rsidRPr="00555336" w:rsidRDefault="004A50CB" w:rsidP="004A50CB">
            <w:pPr>
              <w:spacing w:line="380" w:lineRule="exact"/>
              <w:ind w:left="72" w:hanging="72"/>
              <w:rPr>
                <w:rFonts w:ascii="Arial" w:hAnsi="Arial" w:cs="Arial"/>
                <w:color w:val="000000" w:themeColor="text1"/>
                <w:sz w:val="22"/>
                <w:szCs w:val="22"/>
                <w:cs/>
              </w:rPr>
            </w:pPr>
            <w:r w:rsidRPr="00555336">
              <w:rPr>
                <w:rFonts w:ascii="Arial" w:hAnsi="Arial" w:cs="Arial"/>
                <w:color w:val="000000" w:themeColor="text1"/>
                <w:sz w:val="22"/>
                <w:szCs w:val="22"/>
              </w:rPr>
              <w:t>Other non-current assets</w:t>
            </w:r>
          </w:p>
        </w:tc>
        <w:tc>
          <w:tcPr>
            <w:tcW w:w="1620" w:type="dxa"/>
          </w:tcPr>
          <w:p w14:paraId="785DD0A2" w14:textId="3179B8A8" w:rsidR="004A50CB" w:rsidRPr="00555336" w:rsidRDefault="009D53AE" w:rsidP="004A50CB">
            <w:pPr>
              <w:tabs>
                <w:tab w:val="decimal" w:pos="1062"/>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7</w:t>
            </w:r>
          </w:p>
        </w:tc>
        <w:tc>
          <w:tcPr>
            <w:tcW w:w="1620" w:type="dxa"/>
            <w:tcBorders>
              <w:left w:val="nil"/>
              <w:right w:val="nil"/>
            </w:tcBorders>
          </w:tcPr>
          <w:p w14:paraId="4219D255" w14:textId="41C5C564" w:rsidR="004A50CB" w:rsidRPr="00555336" w:rsidRDefault="004A50CB" w:rsidP="004A50CB">
            <w:pPr>
              <w:tabs>
                <w:tab w:val="decimal" w:pos="1062"/>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7</w:t>
            </w:r>
          </w:p>
        </w:tc>
      </w:tr>
      <w:tr w:rsidR="004A50CB" w:rsidRPr="00555336" w14:paraId="014201B2" w14:textId="77777777">
        <w:tc>
          <w:tcPr>
            <w:tcW w:w="5310" w:type="dxa"/>
            <w:tcBorders>
              <w:left w:val="nil"/>
              <w:right w:val="nil"/>
            </w:tcBorders>
            <w:vAlign w:val="bottom"/>
          </w:tcPr>
          <w:p w14:paraId="20F65C01" w14:textId="3EA49632" w:rsidR="004A50CB" w:rsidRPr="00555336" w:rsidRDefault="004A50CB" w:rsidP="004A50CB">
            <w:pPr>
              <w:spacing w:line="380" w:lineRule="exact"/>
              <w:ind w:left="72" w:hanging="72"/>
              <w:rPr>
                <w:rFonts w:ascii="Arial" w:hAnsi="Arial" w:cs="Arial"/>
                <w:color w:val="000000" w:themeColor="text1"/>
                <w:sz w:val="22"/>
                <w:szCs w:val="22"/>
              </w:rPr>
            </w:pPr>
            <w:r w:rsidRPr="00555336">
              <w:rPr>
                <w:rFonts w:ascii="Arial" w:hAnsi="Arial" w:cs="Arial"/>
                <w:color w:val="000000" w:themeColor="text1"/>
                <w:sz w:val="22"/>
                <w:szCs w:val="22"/>
              </w:rPr>
              <w:t>Other current liabilities</w:t>
            </w:r>
          </w:p>
        </w:tc>
        <w:tc>
          <w:tcPr>
            <w:tcW w:w="1620" w:type="dxa"/>
          </w:tcPr>
          <w:p w14:paraId="26345906" w14:textId="4D2A9A0B" w:rsidR="004A50CB" w:rsidRPr="00555336" w:rsidRDefault="009D53AE" w:rsidP="004A50CB">
            <w:pPr>
              <w:tabs>
                <w:tab w:val="decimal" w:pos="1062"/>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(123)</w:t>
            </w:r>
          </w:p>
        </w:tc>
        <w:tc>
          <w:tcPr>
            <w:tcW w:w="1620" w:type="dxa"/>
            <w:tcBorders>
              <w:left w:val="nil"/>
              <w:right w:val="nil"/>
            </w:tcBorders>
          </w:tcPr>
          <w:p w14:paraId="4147F9AC" w14:textId="39E5D4B0" w:rsidR="004A50CB" w:rsidRPr="00555336" w:rsidRDefault="004A50CB" w:rsidP="004A50CB">
            <w:pPr>
              <w:tabs>
                <w:tab w:val="decimal" w:pos="1062"/>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(207)</w:t>
            </w:r>
          </w:p>
        </w:tc>
      </w:tr>
      <w:tr w:rsidR="004A50CB" w:rsidRPr="00555336" w14:paraId="4E1CB1A4" w14:textId="77777777">
        <w:tc>
          <w:tcPr>
            <w:tcW w:w="5310" w:type="dxa"/>
            <w:tcBorders>
              <w:top w:val="nil"/>
              <w:left w:val="nil"/>
              <w:right w:val="nil"/>
            </w:tcBorders>
            <w:vAlign w:val="bottom"/>
          </w:tcPr>
          <w:p w14:paraId="6601ADC1" w14:textId="13F424F8" w:rsidR="004A50CB" w:rsidRPr="00555336" w:rsidRDefault="004A50CB" w:rsidP="004A50CB">
            <w:pPr>
              <w:spacing w:line="380" w:lineRule="exact"/>
              <w:ind w:left="72" w:hanging="72"/>
              <w:rPr>
                <w:rFonts w:ascii="Arial" w:hAnsi="Arial" w:cs="Arial"/>
                <w:color w:val="000000" w:themeColor="text1"/>
                <w:sz w:val="22"/>
                <w:szCs w:val="22"/>
                <w:cs/>
              </w:rPr>
            </w:pPr>
            <w:r w:rsidRPr="00555336">
              <w:rPr>
                <w:rFonts w:ascii="Arial" w:hAnsi="Arial" w:cs="Arial"/>
                <w:color w:val="000000" w:themeColor="text1"/>
                <w:sz w:val="22"/>
                <w:szCs w:val="22"/>
              </w:rPr>
              <w:t>Long-term loans</w:t>
            </w:r>
          </w:p>
        </w:tc>
        <w:tc>
          <w:tcPr>
            <w:tcW w:w="1620" w:type="dxa"/>
          </w:tcPr>
          <w:p w14:paraId="6973A23F" w14:textId="5C24E3E4" w:rsidR="004A50CB" w:rsidRPr="00555336" w:rsidRDefault="009D53AE" w:rsidP="004A50CB">
            <w:pPr>
              <w:tabs>
                <w:tab w:val="decimal" w:pos="1062"/>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(289)</w:t>
            </w:r>
          </w:p>
        </w:tc>
        <w:tc>
          <w:tcPr>
            <w:tcW w:w="1620" w:type="dxa"/>
            <w:tcBorders>
              <w:top w:val="nil"/>
              <w:left w:val="nil"/>
              <w:right w:val="nil"/>
            </w:tcBorders>
          </w:tcPr>
          <w:p w14:paraId="142442A0" w14:textId="1839DF97" w:rsidR="004A50CB" w:rsidRPr="00555336" w:rsidRDefault="004A50CB" w:rsidP="004A50CB">
            <w:pPr>
              <w:tabs>
                <w:tab w:val="decimal" w:pos="1062"/>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(210)</w:t>
            </w:r>
          </w:p>
        </w:tc>
      </w:tr>
      <w:tr w:rsidR="004A50CB" w:rsidRPr="00555336" w14:paraId="1598D4DF" w14:textId="77777777">
        <w:tc>
          <w:tcPr>
            <w:tcW w:w="5310" w:type="dxa"/>
            <w:tcBorders>
              <w:left w:val="nil"/>
              <w:bottom w:val="nil"/>
              <w:right w:val="nil"/>
            </w:tcBorders>
            <w:vAlign w:val="bottom"/>
          </w:tcPr>
          <w:p w14:paraId="3DD7BF4A" w14:textId="27388C63" w:rsidR="004A50CB" w:rsidRPr="00555336" w:rsidRDefault="004A50CB" w:rsidP="004A50CB">
            <w:pPr>
              <w:spacing w:line="380" w:lineRule="exact"/>
              <w:ind w:left="72" w:hanging="72"/>
              <w:rPr>
                <w:rFonts w:ascii="Arial" w:hAnsi="Arial" w:cs="Arial"/>
                <w:color w:val="000000" w:themeColor="text1"/>
                <w:sz w:val="22"/>
                <w:szCs w:val="22"/>
                <w:cs/>
              </w:rPr>
            </w:pPr>
            <w:r w:rsidRPr="00555336">
              <w:rPr>
                <w:rFonts w:ascii="Arial" w:hAnsi="Arial" w:cs="Arial"/>
                <w:color w:val="000000" w:themeColor="text1"/>
                <w:sz w:val="22"/>
                <w:szCs w:val="22"/>
              </w:rPr>
              <w:t>Other non-current liabilities</w:t>
            </w:r>
          </w:p>
        </w:tc>
        <w:tc>
          <w:tcPr>
            <w:tcW w:w="1620" w:type="dxa"/>
          </w:tcPr>
          <w:p w14:paraId="18D24424" w14:textId="253450CD" w:rsidR="004A50CB" w:rsidRPr="00555336" w:rsidRDefault="009D53AE" w:rsidP="004A50CB">
            <w:pPr>
              <w:pBdr>
                <w:bottom w:val="single" w:sz="4" w:space="1" w:color="auto"/>
              </w:pBdr>
              <w:tabs>
                <w:tab w:val="decimal" w:pos="1062"/>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(26)</w:t>
            </w:r>
          </w:p>
        </w:tc>
        <w:tc>
          <w:tcPr>
            <w:tcW w:w="1620" w:type="dxa"/>
            <w:tcBorders>
              <w:left w:val="nil"/>
              <w:bottom w:val="nil"/>
              <w:right w:val="nil"/>
            </w:tcBorders>
          </w:tcPr>
          <w:p w14:paraId="558CCCC7" w14:textId="581ACB4A" w:rsidR="004A50CB" w:rsidRPr="00555336" w:rsidRDefault="004A50CB" w:rsidP="004A50CB">
            <w:pPr>
              <w:pBdr>
                <w:bottom w:val="single" w:sz="4" w:space="1" w:color="auto"/>
              </w:pBdr>
              <w:tabs>
                <w:tab w:val="decimal" w:pos="1062"/>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(24)</w:t>
            </w:r>
          </w:p>
        </w:tc>
      </w:tr>
      <w:tr w:rsidR="004A50CB" w:rsidRPr="00555336" w14:paraId="66A4652F" w14:textId="77777777">
        <w:tc>
          <w:tcPr>
            <w:tcW w:w="5310" w:type="dxa"/>
            <w:tcBorders>
              <w:top w:val="nil"/>
              <w:left w:val="nil"/>
              <w:bottom w:val="nil"/>
              <w:right w:val="nil"/>
            </w:tcBorders>
            <w:vAlign w:val="bottom"/>
          </w:tcPr>
          <w:p w14:paraId="232B3C0A" w14:textId="77777777" w:rsidR="004A50CB" w:rsidRPr="00555336" w:rsidRDefault="004A50CB" w:rsidP="004A50CB">
            <w:pPr>
              <w:spacing w:line="380" w:lineRule="exact"/>
              <w:ind w:left="72" w:hanging="72"/>
              <w:rPr>
                <w:rFonts w:ascii="Arial" w:hAnsi="Arial" w:cs="Arial"/>
                <w:b/>
                <w:bCs/>
                <w:color w:val="000000" w:themeColor="text1"/>
                <w:sz w:val="22"/>
                <w:szCs w:val="22"/>
                <w:cs/>
              </w:rPr>
            </w:pPr>
            <w:r w:rsidRPr="00555336">
              <w:rPr>
                <w:rFonts w:ascii="Arial" w:hAnsi="Arial" w:cs="Arial"/>
                <w:b/>
                <w:bCs/>
                <w:color w:val="000000" w:themeColor="text1"/>
                <w:sz w:val="22"/>
                <w:szCs w:val="22"/>
              </w:rPr>
              <w:t>Net assets</w:t>
            </w:r>
          </w:p>
        </w:tc>
        <w:tc>
          <w:tcPr>
            <w:tcW w:w="1620" w:type="dxa"/>
          </w:tcPr>
          <w:p w14:paraId="4CAB1AFB" w14:textId="5D639F2A" w:rsidR="004A50CB" w:rsidRPr="00555336" w:rsidRDefault="009D53AE" w:rsidP="004A50CB">
            <w:pPr>
              <w:tabs>
                <w:tab w:val="decimal" w:pos="1062"/>
              </w:tabs>
              <w:spacing w:line="380" w:lineRule="exact"/>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602</w:t>
            </w:r>
          </w:p>
        </w:tc>
        <w:tc>
          <w:tcPr>
            <w:tcW w:w="1620" w:type="dxa"/>
            <w:tcBorders>
              <w:top w:val="nil"/>
              <w:left w:val="nil"/>
              <w:bottom w:val="nil"/>
              <w:right w:val="nil"/>
            </w:tcBorders>
          </w:tcPr>
          <w:p w14:paraId="5B36F6BC" w14:textId="6988A7B5" w:rsidR="004A50CB" w:rsidRPr="00555336" w:rsidRDefault="004A50CB" w:rsidP="004A50CB">
            <w:pPr>
              <w:tabs>
                <w:tab w:val="decimal" w:pos="1062"/>
              </w:tabs>
              <w:spacing w:line="380" w:lineRule="exact"/>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578</w:t>
            </w:r>
          </w:p>
        </w:tc>
      </w:tr>
      <w:tr w:rsidR="004A50CB" w:rsidRPr="00555336" w14:paraId="4B7FEB70" w14:textId="77777777" w:rsidTr="005842BA">
        <w:tc>
          <w:tcPr>
            <w:tcW w:w="5310" w:type="dxa"/>
            <w:tcBorders>
              <w:top w:val="nil"/>
              <w:left w:val="nil"/>
              <w:bottom w:val="nil"/>
              <w:right w:val="nil"/>
            </w:tcBorders>
            <w:vAlign w:val="bottom"/>
          </w:tcPr>
          <w:p w14:paraId="4BCAA293" w14:textId="77777777" w:rsidR="004A50CB" w:rsidRPr="00555336" w:rsidRDefault="004A50CB" w:rsidP="004A50CB">
            <w:pPr>
              <w:spacing w:line="380" w:lineRule="exact"/>
              <w:ind w:left="72" w:hanging="72"/>
              <w:rPr>
                <w:rFonts w:ascii="Arial" w:hAnsi="Arial" w:cs="Arial"/>
                <w:color w:val="000000" w:themeColor="text1"/>
                <w:sz w:val="22"/>
                <w:szCs w:val="22"/>
                <w:cs/>
              </w:rPr>
            </w:pPr>
            <w:r w:rsidRPr="00555336">
              <w:rPr>
                <w:rFonts w:ascii="Arial" w:hAnsi="Arial" w:cs="Arial"/>
                <w:color w:val="000000" w:themeColor="text1"/>
                <w:sz w:val="22"/>
                <w:szCs w:val="22"/>
              </w:rPr>
              <w:t>Shareholding percentage</w:t>
            </w:r>
          </w:p>
        </w:tc>
        <w:tc>
          <w:tcPr>
            <w:tcW w:w="1620" w:type="dxa"/>
            <w:tcBorders>
              <w:top w:val="nil"/>
              <w:left w:val="nil"/>
              <w:bottom w:val="nil"/>
              <w:right w:val="nil"/>
            </w:tcBorders>
            <w:vAlign w:val="bottom"/>
          </w:tcPr>
          <w:p w14:paraId="37CBCDD3" w14:textId="2DAA9E75" w:rsidR="004A50CB" w:rsidRPr="00555336" w:rsidRDefault="009D53AE" w:rsidP="004A50CB">
            <w:pPr>
              <w:pBdr>
                <w:bottom w:val="single" w:sz="4" w:space="1" w:color="auto"/>
              </w:pBdr>
              <w:tabs>
                <w:tab w:val="decimal" w:pos="1062"/>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40%</w:t>
            </w:r>
          </w:p>
        </w:tc>
        <w:tc>
          <w:tcPr>
            <w:tcW w:w="1620" w:type="dxa"/>
            <w:tcBorders>
              <w:top w:val="nil"/>
              <w:left w:val="nil"/>
              <w:bottom w:val="nil"/>
              <w:right w:val="nil"/>
            </w:tcBorders>
            <w:vAlign w:val="bottom"/>
          </w:tcPr>
          <w:p w14:paraId="20A3EB20" w14:textId="411562CE" w:rsidR="004A50CB" w:rsidRPr="00555336" w:rsidRDefault="004A50CB" w:rsidP="004A50CB">
            <w:pPr>
              <w:pBdr>
                <w:bottom w:val="single" w:sz="4" w:space="1" w:color="auto"/>
              </w:pBdr>
              <w:tabs>
                <w:tab w:val="decimal" w:pos="1064"/>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40%</w:t>
            </w:r>
          </w:p>
        </w:tc>
      </w:tr>
      <w:tr w:rsidR="004A50CB" w:rsidRPr="00555336" w14:paraId="122AD79C" w14:textId="77777777" w:rsidTr="005842BA">
        <w:tc>
          <w:tcPr>
            <w:tcW w:w="5310" w:type="dxa"/>
            <w:tcBorders>
              <w:top w:val="nil"/>
              <w:left w:val="nil"/>
              <w:bottom w:val="nil"/>
              <w:right w:val="nil"/>
            </w:tcBorders>
            <w:vAlign w:val="bottom"/>
          </w:tcPr>
          <w:p w14:paraId="0578061A" w14:textId="77777777" w:rsidR="004A50CB" w:rsidRPr="00555336" w:rsidRDefault="004A50CB" w:rsidP="004A50CB">
            <w:pPr>
              <w:spacing w:line="380" w:lineRule="exact"/>
              <w:ind w:left="72" w:hanging="72"/>
              <w:rPr>
                <w:rFonts w:ascii="Arial" w:hAnsi="Arial" w:cs="Arial"/>
                <w:b/>
                <w:bCs/>
                <w:color w:val="000000" w:themeColor="text1"/>
                <w:sz w:val="22"/>
                <w:szCs w:val="22"/>
                <w:cs/>
              </w:rPr>
            </w:pPr>
            <w:r w:rsidRPr="00555336">
              <w:rPr>
                <w:rFonts w:ascii="Arial" w:hAnsi="Arial" w:cs="Arial"/>
                <w:b/>
                <w:bCs/>
                <w:color w:val="000000" w:themeColor="text1"/>
                <w:sz w:val="22"/>
                <w:szCs w:val="22"/>
              </w:rPr>
              <w:t>Share of net assets</w:t>
            </w:r>
          </w:p>
        </w:tc>
        <w:tc>
          <w:tcPr>
            <w:tcW w:w="1620" w:type="dxa"/>
            <w:tcBorders>
              <w:top w:val="nil"/>
              <w:left w:val="nil"/>
              <w:bottom w:val="nil"/>
              <w:right w:val="nil"/>
            </w:tcBorders>
            <w:vAlign w:val="bottom"/>
          </w:tcPr>
          <w:p w14:paraId="688EC1D3" w14:textId="01A617F8" w:rsidR="004A50CB" w:rsidRPr="00555336" w:rsidRDefault="009D53AE" w:rsidP="004A50CB">
            <w:pPr>
              <w:tabs>
                <w:tab w:val="decimal" w:pos="1062"/>
              </w:tabs>
              <w:spacing w:line="380" w:lineRule="exact"/>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241</w:t>
            </w:r>
          </w:p>
        </w:tc>
        <w:tc>
          <w:tcPr>
            <w:tcW w:w="1620" w:type="dxa"/>
            <w:tcBorders>
              <w:top w:val="nil"/>
              <w:left w:val="nil"/>
              <w:bottom w:val="nil"/>
              <w:right w:val="nil"/>
            </w:tcBorders>
            <w:vAlign w:val="bottom"/>
          </w:tcPr>
          <w:p w14:paraId="47AEA633" w14:textId="763DA262" w:rsidR="004A50CB" w:rsidRPr="00555336" w:rsidRDefault="004A50CB" w:rsidP="004A50CB">
            <w:pPr>
              <w:tabs>
                <w:tab w:val="decimal" w:pos="1062"/>
              </w:tabs>
              <w:spacing w:line="380" w:lineRule="exact"/>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231</w:t>
            </w:r>
          </w:p>
        </w:tc>
      </w:tr>
      <w:tr w:rsidR="004A50CB" w:rsidRPr="00555336" w14:paraId="1A7D2ACB" w14:textId="77777777" w:rsidTr="005842BA">
        <w:tc>
          <w:tcPr>
            <w:tcW w:w="5310" w:type="dxa"/>
            <w:tcBorders>
              <w:top w:val="nil"/>
              <w:left w:val="nil"/>
              <w:bottom w:val="nil"/>
              <w:right w:val="nil"/>
            </w:tcBorders>
            <w:vAlign w:val="bottom"/>
          </w:tcPr>
          <w:p w14:paraId="109E306D" w14:textId="77777777" w:rsidR="004A50CB" w:rsidRPr="00555336" w:rsidRDefault="004A50CB" w:rsidP="004A50CB">
            <w:pPr>
              <w:spacing w:line="380" w:lineRule="exact"/>
              <w:ind w:left="72" w:hanging="72"/>
              <w:rPr>
                <w:rFonts w:ascii="Arial" w:hAnsi="Arial" w:cs="Arial"/>
                <w:color w:val="000000" w:themeColor="text1"/>
                <w:sz w:val="22"/>
                <w:szCs w:val="22"/>
                <w:cs/>
              </w:rPr>
            </w:pPr>
            <w:r w:rsidRPr="00555336">
              <w:rPr>
                <w:rFonts w:ascii="Arial" w:hAnsi="Arial" w:cs="Arial"/>
                <w:color w:val="000000" w:themeColor="text1"/>
                <w:sz w:val="22"/>
                <w:szCs w:val="22"/>
              </w:rPr>
              <w:t>Elimination entries</w:t>
            </w:r>
          </w:p>
        </w:tc>
        <w:tc>
          <w:tcPr>
            <w:tcW w:w="1620" w:type="dxa"/>
            <w:tcBorders>
              <w:top w:val="nil"/>
              <w:left w:val="nil"/>
              <w:bottom w:val="nil"/>
              <w:right w:val="nil"/>
            </w:tcBorders>
            <w:vAlign w:val="bottom"/>
          </w:tcPr>
          <w:p w14:paraId="1FB47448" w14:textId="5BF237D2" w:rsidR="004A50CB" w:rsidRPr="00555336" w:rsidRDefault="009D53AE" w:rsidP="004A50CB">
            <w:pPr>
              <w:pBdr>
                <w:bottom w:val="single" w:sz="4" w:space="1" w:color="auto"/>
              </w:pBdr>
              <w:tabs>
                <w:tab w:val="decimal" w:pos="1062"/>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w:t>
            </w:r>
          </w:p>
        </w:tc>
        <w:tc>
          <w:tcPr>
            <w:tcW w:w="1620" w:type="dxa"/>
            <w:tcBorders>
              <w:top w:val="nil"/>
              <w:left w:val="nil"/>
              <w:bottom w:val="nil"/>
              <w:right w:val="nil"/>
            </w:tcBorders>
            <w:vAlign w:val="bottom"/>
          </w:tcPr>
          <w:p w14:paraId="68DDA7D9" w14:textId="4230183E" w:rsidR="004A50CB" w:rsidRPr="00555336" w:rsidRDefault="004A50CB" w:rsidP="004A50CB">
            <w:pPr>
              <w:pBdr>
                <w:bottom w:val="single" w:sz="4" w:space="1" w:color="auto"/>
              </w:pBdr>
              <w:tabs>
                <w:tab w:val="decimal" w:pos="1062"/>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w:t>
            </w:r>
          </w:p>
        </w:tc>
      </w:tr>
      <w:tr w:rsidR="004A50CB" w:rsidRPr="00555336" w14:paraId="2C81415E" w14:textId="77777777" w:rsidTr="005842BA">
        <w:tc>
          <w:tcPr>
            <w:tcW w:w="5310" w:type="dxa"/>
            <w:tcBorders>
              <w:top w:val="nil"/>
              <w:left w:val="nil"/>
              <w:bottom w:val="nil"/>
              <w:right w:val="nil"/>
            </w:tcBorders>
            <w:vAlign w:val="bottom"/>
          </w:tcPr>
          <w:p w14:paraId="4EDF63FE" w14:textId="6C771D68" w:rsidR="004A50CB" w:rsidRPr="00555336" w:rsidRDefault="004A50CB" w:rsidP="004A50CB">
            <w:pPr>
              <w:spacing w:line="380" w:lineRule="exact"/>
              <w:ind w:left="162" w:hanging="162"/>
              <w:rPr>
                <w:rFonts w:ascii="Arial" w:hAnsi="Arial" w:cs="Arial"/>
                <w:b/>
                <w:bCs/>
                <w:color w:val="000000" w:themeColor="text1"/>
                <w:sz w:val="22"/>
                <w:szCs w:val="22"/>
                <w:cs/>
              </w:rPr>
            </w:pPr>
            <w:r w:rsidRPr="00555336">
              <w:rPr>
                <w:rFonts w:ascii="Arial" w:hAnsi="Arial" w:cs="Arial"/>
                <w:b/>
                <w:bCs/>
                <w:color w:val="000000" w:themeColor="text1"/>
                <w:sz w:val="22"/>
                <w:szCs w:val="22"/>
              </w:rPr>
              <w:t>Carrying amounts of associate based on       equity method</w:t>
            </w:r>
          </w:p>
        </w:tc>
        <w:tc>
          <w:tcPr>
            <w:tcW w:w="1620" w:type="dxa"/>
            <w:tcBorders>
              <w:top w:val="nil"/>
              <w:left w:val="nil"/>
              <w:bottom w:val="nil"/>
              <w:right w:val="nil"/>
            </w:tcBorders>
            <w:vAlign w:val="bottom"/>
          </w:tcPr>
          <w:p w14:paraId="6B0BF497" w14:textId="372D10A3" w:rsidR="004A50CB" w:rsidRPr="00555336" w:rsidRDefault="009D53AE" w:rsidP="004A50CB">
            <w:pPr>
              <w:pBdr>
                <w:bottom w:val="double" w:sz="4" w:space="1" w:color="auto"/>
              </w:pBdr>
              <w:tabs>
                <w:tab w:val="decimal" w:pos="1062"/>
              </w:tabs>
              <w:spacing w:line="380" w:lineRule="exact"/>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241</w:t>
            </w:r>
          </w:p>
        </w:tc>
        <w:tc>
          <w:tcPr>
            <w:tcW w:w="1620" w:type="dxa"/>
            <w:tcBorders>
              <w:top w:val="nil"/>
              <w:left w:val="nil"/>
              <w:bottom w:val="nil"/>
              <w:right w:val="nil"/>
            </w:tcBorders>
            <w:vAlign w:val="bottom"/>
          </w:tcPr>
          <w:p w14:paraId="44B34595" w14:textId="1CBC502D" w:rsidR="004A50CB" w:rsidRPr="00555336" w:rsidRDefault="004A50CB" w:rsidP="004A50CB">
            <w:pPr>
              <w:pBdr>
                <w:bottom w:val="double" w:sz="4" w:space="1" w:color="auto"/>
              </w:pBdr>
              <w:tabs>
                <w:tab w:val="decimal" w:pos="1062"/>
              </w:tabs>
              <w:spacing w:line="380" w:lineRule="exact"/>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231</w:t>
            </w:r>
          </w:p>
        </w:tc>
      </w:tr>
    </w:tbl>
    <w:p w14:paraId="75B57DA0" w14:textId="6C97EFA1" w:rsidR="003F4B3A" w:rsidRPr="00555336" w:rsidRDefault="003F4B3A" w:rsidP="00006E4B">
      <w:pPr>
        <w:tabs>
          <w:tab w:val="left" w:pos="540"/>
        </w:tabs>
        <w:spacing w:before="240" w:after="120" w:line="380" w:lineRule="exact"/>
        <w:ind w:left="533" w:hanging="533"/>
        <w:jc w:val="thaiDistribute"/>
        <w:outlineLvl w:val="0"/>
        <w:rPr>
          <w:rFonts w:ascii="Arial" w:hAnsi="Arial" w:cs="Arial"/>
          <w:color w:val="000000" w:themeColor="text1"/>
          <w:spacing w:val="-4"/>
          <w:sz w:val="22"/>
          <w:szCs w:val="22"/>
        </w:rPr>
      </w:pPr>
      <w:r w:rsidRPr="00555336">
        <w:rPr>
          <w:rFonts w:ascii="Arial" w:hAnsi="Arial" w:cs="Arial"/>
          <w:color w:val="000000" w:themeColor="text1"/>
          <w:sz w:val="22"/>
          <w:szCs w:val="22"/>
        </w:rPr>
        <w:tab/>
      </w:r>
      <w:proofErr w:type="spellStart"/>
      <w:r w:rsidRPr="00555336">
        <w:rPr>
          <w:rFonts w:ascii="Arial" w:hAnsi="Arial" w:cs="Arial"/>
          <w:color w:val="000000" w:themeColor="text1"/>
          <w:spacing w:val="-4"/>
          <w:sz w:val="22"/>
          <w:szCs w:val="22"/>
        </w:rPr>
        <w:t>Summarised</w:t>
      </w:r>
      <w:proofErr w:type="spellEnd"/>
      <w:r w:rsidRPr="00555336">
        <w:rPr>
          <w:rFonts w:ascii="Arial" w:hAnsi="Arial" w:cs="Arial"/>
          <w:color w:val="000000" w:themeColor="text1"/>
          <w:spacing w:val="-4"/>
          <w:sz w:val="22"/>
          <w:szCs w:val="22"/>
        </w:rPr>
        <w:t xml:space="preserve"> information about comprehensive income for the year</w:t>
      </w:r>
      <w:r w:rsidR="00533FFB" w:rsidRPr="00555336">
        <w:rPr>
          <w:rFonts w:ascii="Arial" w:hAnsi="Arial" w:cs="Arial"/>
          <w:color w:val="000000" w:themeColor="text1"/>
          <w:spacing w:val="-4"/>
          <w:sz w:val="22"/>
          <w:szCs w:val="22"/>
        </w:rPr>
        <w:t>s</w:t>
      </w:r>
      <w:r w:rsidRPr="00555336">
        <w:rPr>
          <w:rFonts w:ascii="Arial" w:hAnsi="Arial" w:cs="Arial"/>
          <w:color w:val="000000" w:themeColor="text1"/>
          <w:spacing w:val="-4"/>
          <w:sz w:val="22"/>
          <w:szCs w:val="22"/>
        </w:rPr>
        <w:t xml:space="preserve"> ended 31 December </w:t>
      </w:r>
      <w:r w:rsidR="00E97719" w:rsidRPr="00555336">
        <w:rPr>
          <w:rFonts w:ascii="Arial" w:hAnsi="Arial" w:cs="Arial"/>
          <w:color w:val="000000" w:themeColor="text1"/>
          <w:spacing w:val="-4"/>
          <w:sz w:val="22"/>
          <w:szCs w:val="22"/>
        </w:rPr>
        <w:t>2024</w:t>
      </w:r>
      <w:r w:rsidRPr="00555336">
        <w:rPr>
          <w:rFonts w:ascii="Arial" w:hAnsi="Arial" w:cs="Arial"/>
          <w:color w:val="000000" w:themeColor="text1"/>
          <w:spacing w:val="-4"/>
          <w:sz w:val="22"/>
          <w:szCs w:val="22"/>
        </w:rPr>
        <w:t xml:space="preserve"> and </w:t>
      </w:r>
      <w:r w:rsidR="00407345" w:rsidRPr="00555336">
        <w:rPr>
          <w:rFonts w:ascii="Arial" w:hAnsi="Arial" w:cs="Arial"/>
          <w:color w:val="000000" w:themeColor="text1"/>
          <w:spacing w:val="-4"/>
          <w:sz w:val="22"/>
          <w:szCs w:val="22"/>
        </w:rPr>
        <w:t>2023</w:t>
      </w:r>
      <w:r w:rsidR="0064787C" w:rsidRPr="00555336">
        <w:rPr>
          <w:rFonts w:ascii="Arial" w:hAnsi="Arial" w:cs="Arial"/>
          <w:color w:val="000000" w:themeColor="text1"/>
          <w:spacing w:val="-4"/>
          <w:sz w:val="22"/>
          <w:szCs w:val="22"/>
        </w:rPr>
        <w:t>.</w:t>
      </w:r>
    </w:p>
    <w:tbl>
      <w:tblPr>
        <w:tblW w:w="8552" w:type="dxa"/>
        <w:tblInd w:w="450" w:type="dxa"/>
        <w:tblLayout w:type="fixed"/>
        <w:tblLook w:val="0000" w:firstRow="0" w:lastRow="0" w:firstColumn="0" w:lastColumn="0" w:noHBand="0" w:noVBand="0"/>
      </w:tblPr>
      <w:tblGrid>
        <w:gridCol w:w="5310"/>
        <w:gridCol w:w="1620"/>
        <w:gridCol w:w="1622"/>
      </w:tblGrid>
      <w:tr w:rsidR="00A02640" w:rsidRPr="00555336" w14:paraId="34C6791F" w14:textId="77777777" w:rsidTr="002E32F5">
        <w:tc>
          <w:tcPr>
            <w:tcW w:w="8552" w:type="dxa"/>
            <w:gridSpan w:val="3"/>
            <w:tcBorders>
              <w:top w:val="nil"/>
              <w:left w:val="nil"/>
              <w:right w:val="nil"/>
            </w:tcBorders>
            <w:vAlign w:val="bottom"/>
          </w:tcPr>
          <w:p w14:paraId="363BF22D" w14:textId="692022CE" w:rsidR="00170FE3" w:rsidRPr="00555336" w:rsidRDefault="00170FE3" w:rsidP="00760EC4">
            <w:pPr>
              <w:tabs>
                <w:tab w:val="right" w:pos="7200"/>
                <w:tab w:val="right" w:pos="8540"/>
              </w:tabs>
              <w:spacing w:line="380" w:lineRule="exact"/>
              <w:jc w:val="right"/>
              <w:rPr>
                <w:rFonts w:ascii="Arial" w:hAnsi="Arial" w:cs="Arial"/>
                <w:color w:val="000000" w:themeColor="text1"/>
                <w:sz w:val="22"/>
                <w:szCs w:val="22"/>
              </w:rPr>
            </w:pPr>
            <w:r w:rsidRPr="00555336">
              <w:rPr>
                <w:rFonts w:ascii="Arial" w:hAnsi="Arial" w:cs="Arial"/>
                <w:color w:val="000000" w:themeColor="text1"/>
                <w:sz w:val="22"/>
                <w:szCs w:val="22"/>
              </w:rPr>
              <w:t xml:space="preserve">(Unit: </w:t>
            </w:r>
            <w:r w:rsidR="00E47D4A" w:rsidRPr="00555336">
              <w:rPr>
                <w:rFonts w:ascii="Arial" w:hAnsi="Arial" w:cs="Arial"/>
                <w:color w:val="000000" w:themeColor="text1"/>
                <w:sz w:val="22"/>
                <w:szCs w:val="22"/>
              </w:rPr>
              <w:t>Million</w:t>
            </w:r>
            <w:r w:rsidRPr="00555336">
              <w:rPr>
                <w:rFonts w:ascii="Arial" w:hAnsi="Arial" w:cs="Arial"/>
                <w:color w:val="000000" w:themeColor="text1"/>
                <w:sz w:val="22"/>
                <w:szCs w:val="22"/>
              </w:rPr>
              <w:t xml:space="preserve"> Baht)</w:t>
            </w:r>
          </w:p>
        </w:tc>
      </w:tr>
      <w:tr w:rsidR="00A02640" w:rsidRPr="00555336" w14:paraId="3AE0277F" w14:textId="77777777" w:rsidTr="003067E6">
        <w:tc>
          <w:tcPr>
            <w:tcW w:w="5310" w:type="dxa"/>
            <w:tcBorders>
              <w:top w:val="nil"/>
              <w:left w:val="nil"/>
              <w:right w:val="nil"/>
            </w:tcBorders>
            <w:vAlign w:val="bottom"/>
          </w:tcPr>
          <w:p w14:paraId="4EA15218" w14:textId="77777777" w:rsidR="00CE0D99" w:rsidRPr="00555336" w:rsidRDefault="00CE0D99" w:rsidP="00760EC4">
            <w:pPr>
              <w:spacing w:line="380" w:lineRule="exact"/>
              <w:jc w:val="center"/>
              <w:rPr>
                <w:rFonts w:ascii="Arial" w:hAnsi="Arial" w:cs="Arial"/>
                <w:color w:val="000000" w:themeColor="text1"/>
                <w:sz w:val="22"/>
                <w:szCs w:val="22"/>
                <w:cs/>
              </w:rPr>
            </w:pPr>
          </w:p>
        </w:tc>
        <w:tc>
          <w:tcPr>
            <w:tcW w:w="3242" w:type="dxa"/>
            <w:gridSpan w:val="2"/>
            <w:tcBorders>
              <w:top w:val="nil"/>
              <w:left w:val="nil"/>
              <w:right w:val="nil"/>
            </w:tcBorders>
            <w:vAlign w:val="bottom"/>
          </w:tcPr>
          <w:p w14:paraId="2971296F" w14:textId="77777777" w:rsidR="00D3150C" w:rsidRPr="00555336" w:rsidRDefault="00D3150C" w:rsidP="00D3150C">
            <w:pPr>
              <w:pBdr>
                <w:bottom w:val="single" w:sz="4" w:space="1" w:color="auto"/>
              </w:pBdr>
              <w:tabs>
                <w:tab w:val="right" w:pos="7200"/>
                <w:tab w:val="right" w:pos="8540"/>
              </w:tabs>
              <w:spacing w:line="380" w:lineRule="exact"/>
              <w:jc w:val="center"/>
              <w:rPr>
                <w:rFonts w:ascii="Arial" w:hAnsi="Arial" w:cs="Arial"/>
                <w:color w:val="000000" w:themeColor="text1"/>
                <w:sz w:val="22"/>
                <w:szCs w:val="22"/>
              </w:rPr>
            </w:pPr>
            <w:r w:rsidRPr="00555336">
              <w:rPr>
                <w:rFonts w:ascii="Arial" w:hAnsi="Arial" w:cs="Arial"/>
                <w:color w:val="000000" w:themeColor="text1"/>
                <w:sz w:val="22"/>
                <w:szCs w:val="22"/>
              </w:rPr>
              <w:t xml:space="preserve">C.I.N. Estate </w:t>
            </w:r>
          </w:p>
          <w:p w14:paraId="654C4AD8" w14:textId="754F3E18" w:rsidR="00CE0D99" w:rsidRPr="00555336" w:rsidRDefault="00D3150C" w:rsidP="00D3150C">
            <w:pPr>
              <w:pBdr>
                <w:bottom w:val="single" w:sz="4" w:space="1" w:color="auto"/>
              </w:pBdr>
              <w:tabs>
                <w:tab w:val="right" w:pos="7200"/>
                <w:tab w:val="right" w:pos="8540"/>
              </w:tabs>
              <w:spacing w:line="380" w:lineRule="exact"/>
              <w:jc w:val="center"/>
              <w:rPr>
                <w:rFonts w:ascii="Arial" w:hAnsi="Arial" w:cs="Arial"/>
                <w:color w:val="000000" w:themeColor="text1"/>
                <w:sz w:val="22"/>
                <w:szCs w:val="22"/>
              </w:rPr>
            </w:pPr>
            <w:r w:rsidRPr="00555336">
              <w:rPr>
                <w:rFonts w:ascii="Arial" w:hAnsi="Arial" w:cs="Arial"/>
                <w:color w:val="000000" w:themeColor="text1"/>
                <w:sz w:val="22"/>
                <w:szCs w:val="22"/>
              </w:rPr>
              <w:t>Company Limited</w:t>
            </w:r>
          </w:p>
        </w:tc>
      </w:tr>
      <w:tr w:rsidR="00A02640" w:rsidRPr="00555336" w14:paraId="43D3A323" w14:textId="77777777" w:rsidTr="003067E6">
        <w:tc>
          <w:tcPr>
            <w:tcW w:w="5310" w:type="dxa"/>
            <w:tcBorders>
              <w:top w:val="nil"/>
              <w:left w:val="nil"/>
              <w:right w:val="nil"/>
            </w:tcBorders>
            <w:vAlign w:val="bottom"/>
          </w:tcPr>
          <w:p w14:paraId="4458039C" w14:textId="77777777" w:rsidR="00CE0D99" w:rsidRPr="00555336" w:rsidRDefault="00CE0D99" w:rsidP="00760EC4">
            <w:pPr>
              <w:spacing w:line="380" w:lineRule="exact"/>
              <w:jc w:val="center"/>
              <w:rPr>
                <w:rFonts w:ascii="Arial" w:hAnsi="Arial" w:cs="Arial"/>
                <w:color w:val="000000" w:themeColor="text1"/>
                <w:sz w:val="22"/>
                <w:szCs w:val="22"/>
                <w:cs/>
              </w:rPr>
            </w:pPr>
          </w:p>
        </w:tc>
        <w:tc>
          <w:tcPr>
            <w:tcW w:w="1620" w:type="dxa"/>
            <w:tcBorders>
              <w:top w:val="nil"/>
              <w:left w:val="nil"/>
              <w:right w:val="nil"/>
            </w:tcBorders>
          </w:tcPr>
          <w:p w14:paraId="7F8F54A8" w14:textId="107EF679" w:rsidR="00CE0D99" w:rsidRPr="00555336" w:rsidRDefault="00E97719" w:rsidP="00760EC4">
            <w:pPr>
              <w:pBdr>
                <w:bottom w:val="single" w:sz="4" w:space="1" w:color="auto"/>
              </w:pBdr>
              <w:tabs>
                <w:tab w:val="right" w:pos="7200"/>
                <w:tab w:val="right" w:pos="8540"/>
              </w:tabs>
              <w:spacing w:line="380" w:lineRule="exact"/>
              <w:jc w:val="center"/>
              <w:rPr>
                <w:rFonts w:ascii="Arial" w:hAnsi="Arial" w:cs="Arial"/>
                <w:color w:val="000000" w:themeColor="text1"/>
                <w:sz w:val="22"/>
                <w:szCs w:val="22"/>
              </w:rPr>
            </w:pPr>
            <w:r w:rsidRPr="00555336">
              <w:rPr>
                <w:rFonts w:ascii="Arial" w:hAnsi="Arial" w:cs="Arial"/>
                <w:color w:val="000000" w:themeColor="text1"/>
                <w:sz w:val="22"/>
                <w:szCs w:val="22"/>
              </w:rPr>
              <w:t>2024</w:t>
            </w:r>
          </w:p>
        </w:tc>
        <w:tc>
          <w:tcPr>
            <w:tcW w:w="1622" w:type="dxa"/>
            <w:tcBorders>
              <w:top w:val="nil"/>
              <w:left w:val="nil"/>
              <w:right w:val="nil"/>
            </w:tcBorders>
          </w:tcPr>
          <w:p w14:paraId="38AF9AD5" w14:textId="39FC40CE" w:rsidR="00CE0D99" w:rsidRPr="00555336" w:rsidRDefault="00407345" w:rsidP="00760EC4">
            <w:pPr>
              <w:pBdr>
                <w:bottom w:val="single" w:sz="4" w:space="1" w:color="auto"/>
              </w:pBdr>
              <w:tabs>
                <w:tab w:val="right" w:pos="7200"/>
                <w:tab w:val="right" w:pos="8540"/>
              </w:tabs>
              <w:spacing w:line="380" w:lineRule="exact"/>
              <w:jc w:val="center"/>
              <w:rPr>
                <w:rFonts w:ascii="Arial" w:hAnsi="Arial" w:cs="Arial"/>
                <w:color w:val="000000" w:themeColor="text1"/>
                <w:sz w:val="22"/>
                <w:szCs w:val="22"/>
              </w:rPr>
            </w:pPr>
            <w:r w:rsidRPr="00555336">
              <w:rPr>
                <w:rFonts w:ascii="Arial" w:hAnsi="Arial" w:cs="Arial"/>
                <w:color w:val="000000" w:themeColor="text1"/>
                <w:sz w:val="22"/>
                <w:szCs w:val="22"/>
              </w:rPr>
              <w:t>2023</w:t>
            </w:r>
          </w:p>
        </w:tc>
      </w:tr>
      <w:tr w:rsidR="00015844" w:rsidRPr="00555336" w14:paraId="0182F488" w14:textId="77777777">
        <w:tc>
          <w:tcPr>
            <w:tcW w:w="5310" w:type="dxa"/>
            <w:tcBorders>
              <w:top w:val="nil"/>
              <w:left w:val="nil"/>
              <w:right w:val="nil"/>
            </w:tcBorders>
            <w:vAlign w:val="bottom"/>
          </w:tcPr>
          <w:p w14:paraId="292653AD" w14:textId="77777777" w:rsidR="00015844" w:rsidRPr="00555336" w:rsidRDefault="00015844" w:rsidP="00015844">
            <w:pPr>
              <w:spacing w:line="380" w:lineRule="exact"/>
              <w:ind w:left="72" w:hanging="72"/>
              <w:rPr>
                <w:rFonts w:ascii="Arial" w:hAnsi="Arial" w:cs="Arial"/>
                <w:color w:val="000000" w:themeColor="text1"/>
                <w:sz w:val="22"/>
                <w:szCs w:val="22"/>
                <w:cs/>
              </w:rPr>
            </w:pPr>
            <w:r w:rsidRPr="00555336">
              <w:rPr>
                <w:rFonts w:ascii="Arial" w:hAnsi="Arial" w:cs="Arial"/>
                <w:color w:val="000000" w:themeColor="text1"/>
                <w:sz w:val="22"/>
                <w:szCs w:val="22"/>
              </w:rPr>
              <w:t>Total revenues</w:t>
            </w:r>
          </w:p>
        </w:tc>
        <w:tc>
          <w:tcPr>
            <w:tcW w:w="1620" w:type="dxa"/>
            <w:tcBorders>
              <w:top w:val="nil"/>
              <w:left w:val="nil"/>
              <w:right w:val="nil"/>
            </w:tcBorders>
          </w:tcPr>
          <w:p w14:paraId="3E64E525" w14:textId="579C646A" w:rsidR="00015844" w:rsidRPr="00555336" w:rsidRDefault="009D53AE" w:rsidP="00015844">
            <w:pPr>
              <w:tabs>
                <w:tab w:val="decimal" w:pos="1062"/>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209</w:t>
            </w:r>
          </w:p>
        </w:tc>
        <w:tc>
          <w:tcPr>
            <w:tcW w:w="1622" w:type="dxa"/>
            <w:tcBorders>
              <w:top w:val="nil"/>
              <w:left w:val="nil"/>
              <w:right w:val="nil"/>
            </w:tcBorders>
          </w:tcPr>
          <w:p w14:paraId="3FB7995A" w14:textId="7D7CA9BE" w:rsidR="00015844" w:rsidRPr="00555336" w:rsidRDefault="00015844" w:rsidP="00015844">
            <w:pPr>
              <w:tabs>
                <w:tab w:val="decimal" w:pos="1062"/>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8</w:t>
            </w:r>
          </w:p>
        </w:tc>
      </w:tr>
      <w:tr w:rsidR="00015844" w:rsidRPr="00555336" w14:paraId="33B8E8F0" w14:textId="77777777">
        <w:tc>
          <w:tcPr>
            <w:tcW w:w="5310" w:type="dxa"/>
            <w:tcBorders>
              <w:top w:val="nil"/>
              <w:left w:val="nil"/>
              <w:right w:val="nil"/>
            </w:tcBorders>
            <w:vAlign w:val="bottom"/>
          </w:tcPr>
          <w:p w14:paraId="17EBA8ED" w14:textId="4F11FD15" w:rsidR="00015844" w:rsidRPr="00555336" w:rsidRDefault="00015844" w:rsidP="00015844">
            <w:pPr>
              <w:spacing w:line="380" w:lineRule="exact"/>
              <w:ind w:left="72" w:hanging="72"/>
              <w:rPr>
                <w:rFonts w:ascii="Arial" w:hAnsi="Arial" w:cstheme="minorBidi"/>
                <w:color w:val="000000" w:themeColor="text1"/>
                <w:sz w:val="22"/>
                <w:szCs w:val="22"/>
              </w:rPr>
            </w:pPr>
            <w:r w:rsidRPr="00555336">
              <w:rPr>
                <w:rFonts w:ascii="Arial" w:hAnsi="Arial" w:cs="Arial"/>
                <w:color w:val="000000" w:themeColor="text1"/>
                <w:sz w:val="22"/>
                <w:szCs w:val="22"/>
              </w:rPr>
              <w:t>Profit</w:t>
            </w:r>
            <w:r w:rsidRPr="00555336">
              <w:rPr>
                <w:rFonts w:ascii="Arial" w:hAnsi="Arial" w:cstheme="minorBidi" w:hint="cs"/>
                <w:color w:val="000000" w:themeColor="text1"/>
                <w:sz w:val="22"/>
                <w:szCs w:val="22"/>
                <w:cs/>
              </w:rPr>
              <w:t xml:space="preserve"> </w:t>
            </w:r>
            <w:r w:rsidRPr="00555336">
              <w:rPr>
                <w:rFonts w:ascii="Arial" w:hAnsi="Arial" w:cstheme="minorBidi"/>
                <w:color w:val="000000" w:themeColor="text1"/>
                <w:sz w:val="22"/>
                <w:szCs w:val="22"/>
              </w:rPr>
              <w:t>(loss)</w:t>
            </w:r>
          </w:p>
        </w:tc>
        <w:tc>
          <w:tcPr>
            <w:tcW w:w="1620" w:type="dxa"/>
            <w:tcBorders>
              <w:top w:val="nil"/>
              <w:left w:val="nil"/>
              <w:right w:val="nil"/>
            </w:tcBorders>
          </w:tcPr>
          <w:p w14:paraId="46BC4352" w14:textId="15A365E7" w:rsidR="00015844" w:rsidRPr="00555336" w:rsidRDefault="009D53AE" w:rsidP="00015844">
            <w:pPr>
              <w:tabs>
                <w:tab w:val="decimal" w:pos="1062"/>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23</w:t>
            </w:r>
          </w:p>
        </w:tc>
        <w:tc>
          <w:tcPr>
            <w:tcW w:w="1622" w:type="dxa"/>
            <w:tcBorders>
              <w:top w:val="nil"/>
              <w:left w:val="nil"/>
              <w:right w:val="nil"/>
            </w:tcBorders>
          </w:tcPr>
          <w:p w14:paraId="3F6F811C" w14:textId="4460EFD2" w:rsidR="00015844" w:rsidRPr="00555336" w:rsidRDefault="00015844" w:rsidP="00015844">
            <w:pPr>
              <w:tabs>
                <w:tab w:val="decimal" w:pos="1062"/>
              </w:tabs>
              <w:spacing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(20)</w:t>
            </w:r>
          </w:p>
        </w:tc>
      </w:tr>
    </w:tbl>
    <w:p w14:paraId="554E30F1" w14:textId="77777777" w:rsidR="00842026" w:rsidRPr="00555336" w:rsidRDefault="00842026" w:rsidP="00301C61">
      <w:pPr>
        <w:spacing w:before="240" w:after="120" w:line="380" w:lineRule="exact"/>
        <w:jc w:val="thaiDistribute"/>
        <w:rPr>
          <w:rFonts w:ascii="Arial" w:hAnsi="Arial" w:cs="Arial"/>
          <w:b/>
          <w:bCs/>
          <w:color w:val="000000" w:themeColor="text1"/>
          <w:sz w:val="22"/>
          <w:szCs w:val="22"/>
        </w:rPr>
        <w:sectPr w:rsidR="00842026" w:rsidRPr="00555336" w:rsidSect="00395C73">
          <w:pgSz w:w="11907" w:h="16840" w:code="9"/>
          <w:pgMar w:top="1296" w:right="1080" w:bottom="1080" w:left="1800" w:header="720" w:footer="720" w:gutter="0"/>
          <w:cols w:space="720"/>
          <w:docGrid w:linePitch="360"/>
        </w:sectPr>
      </w:pPr>
    </w:p>
    <w:p w14:paraId="33B8601F" w14:textId="5DEAAD89" w:rsidR="00BE1D8B" w:rsidRPr="00555336" w:rsidRDefault="00C2569C" w:rsidP="00C708DD">
      <w:pPr>
        <w:spacing w:before="120" w:after="120" w:line="380" w:lineRule="exact"/>
        <w:ind w:left="533" w:hanging="533"/>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20</w:t>
      </w:r>
      <w:r w:rsidR="00BE1D8B" w:rsidRPr="00555336">
        <w:rPr>
          <w:rFonts w:ascii="Arial" w:hAnsi="Arial" w:cs="Arial"/>
          <w:b/>
          <w:bCs/>
          <w:color w:val="000000" w:themeColor="text1"/>
          <w:sz w:val="22"/>
          <w:szCs w:val="22"/>
        </w:rPr>
        <w:t>.</w:t>
      </w:r>
      <w:r w:rsidR="00BE1D8B" w:rsidRPr="00555336">
        <w:rPr>
          <w:rFonts w:ascii="Arial" w:hAnsi="Arial" w:cs="Arial"/>
          <w:b/>
          <w:bCs/>
          <w:color w:val="000000" w:themeColor="text1"/>
          <w:sz w:val="22"/>
          <w:szCs w:val="22"/>
          <w:cs/>
        </w:rPr>
        <w:tab/>
      </w:r>
      <w:r w:rsidR="00BE1D8B" w:rsidRPr="00555336">
        <w:rPr>
          <w:rFonts w:ascii="Arial" w:hAnsi="Arial" w:cs="Arial"/>
          <w:b/>
          <w:bCs/>
          <w:color w:val="000000" w:themeColor="text1"/>
          <w:sz w:val="22"/>
          <w:szCs w:val="22"/>
        </w:rPr>
        <w:t>Investment properties</w:t>
      </w:r>
    </w:p>
    <w:p w14:paraId="434C658B" w14:textId="78340733" w:rsidR="00494F1E" w:rsidRPr="00555336" w:rsidRDefault="00494F1E" w:rsidP="00006E4B">
      <w:pPr>
        <w:tabs>
          <w:tab w:val="left" w:pos="540"/>
        </w:tabs>
        <w:spacing w:before="120" w:line="380" w:lineRule="exact"/>
        <w:ind w:left="533" w:hanging="533"/>
        <w:jc w:val="thaiDistribute"/>
        <w:outlineLvl w:val="0"/>
        <w:rPr>
          <w:rFonts w:ascii="Arial" w:hAnsi="Arial" w:cs="Arial"/>
          <w:color w:val="000000" w:themeColor="text1"/>
          <w:sz w:val="22"/>
          <w:szCs w:val="22"/>
        </w:rPr>
      </w:pPr>
      <w:r w:rsidRPr="00555336">
        <w:rPr>
          <w:rFonts w:ascii="Arial" w:hAnsi="Arial" w:cs="Arial"/>
          <w:color w:val="000000" w:themeColor="text1"/>
          <w:sz w:val="22"/>
          <w:szCs w:val="22"/>
        </w:rPr>
        <w:tab/>
        <w:t xml:space="preserve">The net book value of investment properties as at 31 December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 xml:space="preserve"> and </w:t>
      </w:r>
      <w:r w:rsidR="00407345" w:rsidRPr="00555336">
        <w:rPr>
          <w:rFonts w:ascii="Arial" w:hAnsi="Arial" w:cs="Arial"/>
          <w:color w:val="000000" w:themeColor="text1"/>
          <w:sz w:val="22"/>
          <w:szCs w:val="22"/>
        </w:rPr>
        <w:t>2023</w:t>
      </w:r>
      <w:r w:rsidR="002A54D3"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is presented below.</w:t>
      </w:r>
    </w:p>
    <w:tbl>
      <w:tblPr>
        <w:tblW w:w="8640" w:type="dxa"/>
        <w:tblInd w:w="450" w:type="dxa"/>
        <w:tblBorders>
          <w:bottom w:val="single" w:sz="4" w:space="0" w:color="auto"/>
        </w:tblBorders>
        <w:tblLayout w:type="fixed"/>
        <w:tblLook w:val="0000" w:firstRow="0" w:lastRow="0" w:firstColumn="0" w:lastColumn="0" w:noHBand="0" w:noVBand="0"/>
      </w:tblPr>
      <w:tblGrid>
        <w:gridCol w:w="4050"/>
        <w:gridCol w:w="1530"/>
        <w:gridCol w:w="1530"/>
        <w:gridCol w:w="1530"/>
      </w:tblGrid>
      <w:tr w:rsidR="00A02640" w:rsidRPr="00555336" w14:paraId="0708588D" w14:textId="77777777" w:rsidTr="00605EBA">
        <w:trPr>
          <w:trHeight w:val="74"/>
          <w:tblHeader/>
        </w:trPr>
        <w:tc>
          <w:tcPr>
            <w:tcW w:w="4050" w:type="dxa"/>
            <w:vAlign w:val="bottom"/>
          </w:tcPr>
          <w:p w14:paraId="64E06EFE" w14:textId="77777777" w:rsidR="00F02504" w:rsidRPr="00555336" w:rsidRDefault="00F02504" w:rsidP="00E2378B">
            <w:pPr>
              <w:pStyle w:val="BodyText2"/>
              <w:spacing w:line="360" w:lineRule="exact"/>
              <w:rPr>
                <w:rFonts w:ascii="Arial" w:hAnsi="Arial" w:cs="Arial"/>
                <w:color w:val="000000" w:themeColor="text1"/>
                <w:sz w:val="20"/>
                <w:szCs w:val="20"/>
                <w:cs/>
              </w:rPr>
            </w:pPr>
          </w:p>
        </w:tc>
        <w:tc>
          <w:tcPr>
            <w:tcW w:w="4590" w:type="dxa"/>
            <w:gridSpan w:val="3"/>
            <w:vAlign w:val="bottom"/>
          </w:tcPr>
          <w:p w14:paraId="110EFCE3" w14:textId="77777777" w:rsidR="00F02504" w:rsidRPr="00555336" w:rsidRDefault="00F02504" w:rsidP="00E2378B">
            <w:pPr>
              <w:pStyle w:val="BodyText2"/>
              <w:spacing w:line="360" w:lineRule="exact"/>
              <w:ind w:left="-18" w:right="-18"/>
              <w:jc w:val="right"/>
              <w:rPr>
                <w:rFonts w:ascii="Arial" w:hAnsi="Arial" w:cs="Arial"/>
                <w:color w:val="000000" w:themeColor="text1"/>
                <w:sz w:val="20"/>
                <w:szCs w:val="20"/>
              </w:rPr>
            </w:pPr>
            <w:r w:rsidRPr="00555336">
              <w:rPr>
                <w:rFonts w:ascii="Arial" w:hAnsi="Arial" w:cs="Arial"/>
                <w:color w:val="000000" w:themeColor="text1"/>
                <w:sz w:val="20"/>
                <w:szCs w:val="20"/>
              </w:rPr>
              <w:t>(Unit: Thousand Baht)</w:t>
            </w:r>
          </w:p>
        </w:tc>
      </w:tr>
      <w:tr w:rsidR="00A02640" w:rsidRPr="00555336" w14:paraId="4507FF11" w14:textId="77777777" w:rsidTr="00605EBA">
        <w:trPr>
          <w:trHeight w:val="74"/>
          <w:tblHeader/>
        </w:trPr>
        <w:tc>
          <w:tcPr>
            <w:tcW w:w="4050" w:type="dxa"/>
            <w:vAlign w:val="bottom"/>
          </w:tcPr>
          <w:p w14:paraId="6639C2A8" w14:textId="77777777" w:rsidR="00F02504" w:rsidRPr="00555336" w:rsidRDefault="00F02504" w:rsidP="00E2378B">
            <w:pPr>
              <w:pStyle w:val="BodyText2"/>
              <w:spacing w:line="360" w:lineRule="exact"/>
              <w:rPr>
                <w:rFonts w:ascii="Arial" w:hAnsi="Arial" w:cs="Arial"/>
                <w:color w:val="000000" w:themeColor="text1"/>
                <w:sz w:val="20"/>
                <w:szCs w:val="20"/>
                <w:cs/>
              </w:rPr>
            </w:pPr>
          </w:p>
        </w:tc>
        <w:tc>
          <w:tcPr>
            <w:tcW w:w="4590" w:type="dxa"/>
            <w:gridSpan w:val="3"/>
            <w:vAlign w:val="bottom"/>
          </w:tcPr>
          <w:p w14:paraId="50ED9207" w14:textId="77777777" w:rsidR="00F02504" w:rsidRPr="00555336" w:rsidRDefault="00F02504" w:rsidP="00E2378B">
            <w:pPr>
              <w:pStyle w:val="BodyText2"/>
              <w:pBdr>
                <w:bottom w:val="single" w:sz="4" w:space="1" w:color="auto"/>
              </w:pBdr>
              <w:spacing w:line="360" w:lineRule="exact"/>
              <w:ind w:left="-18" w:right="-18"/>
              <w:jc w:val="center"/>
              <w:rPr>
                <w:rFonts w:ascii="Arial" w:hAnsi="Arial" w:cs="Arial"/>
                <w:color w:val="000000" w:themeColor="text1"/>
                <w:sz w:val="20"/>
                <w:szCs w:val="20"/>
              </w:rPr>
            </w:pPr>
            <w:r w:rsidRPr="00555336">
              <w:rPr>
                <w:rFonts w:ascii="Arial" w:hAnsi="Arial" w:cs="Arial"/>
                <w:color w:val="000000" w:themeColor="text1"/>
                <w:sz w:val="20"/>
                <w:szCs w:val="20"/>
              </w:rPr>
              <w:t>Consolidated financial statements</w:t>
            </w:r>
          </w:p>
        </w:tc>
      </w:tr>
      <w:tr w:rsidR="00A02640" w:rsidRPr="00555336" w14:paraId="4D24B165" w14:textId="77777777" w:rsidTr="00605EBA">
        <w:trPr>
          <w:trHeight w:val="74"/>
          <w:tblHeader/>
        </w:trPr>
        <w:tc>
          <w:tcPr>
            <w:tcW w:w="4050" w:type="dxa"/>
            <w:vAlign w:val="bottom"/>
          </w:tcPr>
          <w:p w14:paraId="5ED117ED" w14:textId="77777777" w:rsidR="00D34FF8" w:rsidRPr="00555336" w:rsidRDefault="00D34FF8" w:rsidP="00E2378B">
            <w:pPr>
              <w:pStyle w:val="BodyText2"/>
              <w:spacing w:line="360" w:lineRule="exact"/>
              <w:rPr>
                <w:rFonts w:ascii="Arial" w:hAnsi="Arial" w:cs="Arial"/>
                <w:color w:val="000000" w:themeColor="text1"/>
                <w:sz w:val="20"/>
                <w:szCs w:val="20"/>
                <w:cs/>
              </w:rPr>
            </w:pPr>
          </w:p>
        </w:tc>
        <w:tc>
          <w:tcPr>
            <w:tcW w:w="1530" w:type="dxa"/>
            <w:vAlign w:val="bottom"/>
          </w:tcPr>
          <w:p w14:paraId="168FB664" w14:textId="77777777" w:rsidR="00D34FF8" w:rsidRPr="00555336" w:rsidRDefault="00D34FF8" w:rsidP="00E2378B">
            <w:pPr>
              <w:pStyle w:val="BodyText2"/>
              <w:pBdr>
                <w:bottom w:val="single" w:sz="4" w:space="1" w:color="auto"/>
              </w:pBdr>
              <w:spacing w:line="360" w:lineRule="exact"/>
              <w:ind w:left="-18" w:right="-18"/>
              <w:jc w:val="center"/>
              <w:rPr>
                <w:rFonts w:ascii="Arial" w:hAnsi="Arial" w:cs="Arial"/>
                <w:color w:val="000000" w:themeColor="text1"/>
                <w:sz w:val="20"/>
                <w:szCs w:val="20"/>
              </w:rPr>
            </w:pPr>
            <w:r w:rsidRPr="00555336">
              <w:rPr>
                <w:rFonts w:ascii="Arial" w:hAnsi="Arial" w:cs="Arial"/>
                <w:color w:val="000000" w:themeColor="text1"/>
                <w:sz w:val="20"/>
                <w:szCs w:val="20"/>
              </w:rPr>
              <w:t>Land    awaiting sale</w:t>
            </w:r>
          </w:p>
        </w:tc>
        <w:tc>
          <w:tcPr>
            <w:tcW w:w="1530" w:type="dxa"/>
            <w:vAlign w:val="bottom"/>
          </w:tcPr>
          <w:p w14:paraId="2254E542" w14:textId="77777777" w:rsidR="00D34FF8" w:rsidRPr="00555336" w:rsidRDefault="00D34FF8" w:rsidP="00E2378B">
            <w:pPr>
              <w:pStyle w:val="BodyText2"/>
              <w:pBdr>
                <w:bottom w:val="single" w:sz="4" w:space="1" w:color="auto"/>
              </w:pBdr>
              <w:spacing w:line="360" w:lineRule="exact"/>
              <w:ind w:left="-18" w:right="-18"/>
              <w:jc w:val="center"/>
              <w:rPr>
                <w:rFonts w:ascii="Arial" w:hAnsi="Arial" w:cs="Arial"/>
                <w:color w:val="000000" w:themeColor="text1"/>
                <w:sz w:val="20"/>
                <w:szCs w:val="20"/>
              </w:rPr>
            </w:pPr>
            <w:r w:rsidRPr="00555336">
              <w:rPr>
                <w:rFonts w:ascii="Arial" w:hAnsi="Arial" w:cs="Arial"/>
                <w:color w:val="000000" w:themeColor="text1"/>
                <w:sz w:val="20"/>
                <w:szCs w:val="20"/>
              </w:rPr>
              <w:t xml:space="preserve">Condominium unit for rent </w:t>
            </w:r>
          </w:p>
        </w:tc>
        <w:tc>
          <w:tcPr>
            <w:tcW w:w="1530" w:type="dxa"/>
            <w:vAlign w:val="bottom"/>
          </w:tcPr>
          <w:p w14:paraId="2DEBE108" w14:textId="77777777" w:rsidR="00D34FF8" w:rsidRPr="00555336" w:rsidRDefault="00D34FF8" w:rsidP="00E2378B">
            <w:pPr>
              <w:pStyle w:val="BodyText2"/>
              <w:pBdr>
                <w:bottom w:val="single" w:sz="4" w:space="1" w:color="auto"/>
              </w:pBdr>
              <w:spacing w:line="360" w:lineRule="exact"/>
              <w:ind w:left="-18" w:right="-18"/>
              <w:jc w:val="center"/>
              <w:rPr>
                <w:rFonts w:ascii="Arial" w:hAnsi="Arial" w:cs="Arial"/>
                <w:color w:val="000000" w:themeColor="text1"/>
                <w:sz w:val="20"/>
                <w:szCs w:val="20"/>
              </w:rPr>
            </w:pPr>
            <w:r w:rsidRPr="00555336">
              <w:rPr>
                <w:rFonts w:ascii="Arial" w:hAnsi="Arial" w:cs="Arial"/>
                <w:color w:val="000000" w:themeColor="text1"/>
                <w:sz w:val="20"/>
                <w:szCs w:val="20"/>
              </w:rPr>
              <w:t>Total</w:t>
            </w:r>
          </w:p>
        </w:tc>
      </w:tr>
      <w:tr w:rsidR="00A02640" w:rsidRPr="00555336" w14:paraId="01920E3D" w14:textId="77777777" w:rsidTr="00605EBA">
        <w:tc>
          <w:tcPr>
            <w:tcW w:w="4050" w:type="dxa"/>
            <w:vAlign w:val="bottom"/>
          </w:tcPr>
          <w:p w14:paraId="13B64018" w14:textId="7C44F659" w:rsidR="00D34FF8" w:rsidRPr="00555336" w:rsidRDefault="00D34FF8" w:rsidP="00E2378B">
            <w:pPr>
              <w:pStyle w:val="BodyText2"/>
              <w:spacing w:line="360" w:lineRule="exact"/>
              <w:rPr>
                <w:rFonts w:ascii="Arial" w:hAnsi="Arial" w:cs="Arial"/>
                <w:b/>
                <w:bCs/>
                <w:color w:val="000000" w:themeColor="text1"/>
                <w:sz w:val="20"/>
                <w:szCs w:val="20"/>
                <w:u w:val="single"/>
                <w:cs/>
              </w:rPr>
            </w:pPr>
          </w:p>
        </w:tc>
        <w:tc>
          <w:tcPr>
            <w:tcW w:w="1530" w:type="dxa"/>
          </w:tcPr>
          <w:p w14:paraId="51C5885F" w14:textId="77777777" w:rsidR="00D34FF8" w:rsidRPr="00555336" w:rsidRDefault="00D34FF8" w:rsidP="00E2378B">
            <w:pPr>
              <w:pStyle w:val="BodyText2"/>
              <w:tabs>
                <w:tab w:val="decimal" w:pos="1578"/>
              </w:tabs>
              <w:spacing w:line="360" w:lineRule="exact"/>
              <w:ind w:left="-18" w:right="-18"/>
              <w:rPr>
                <w:rFonts w:ascii="Arial" w:hAnsi="Arial" w:cs="Arial"/>
                <w:color w:val="000000" w:themeColor="text1"/>
                <w:sz w:val="20"/>
                <w:szCs w:val="20"/>
              </w:rPr>
            </w:pPr>
          </w:p>
        </w:tc>
        <w:tc>
          <w:tcPr>
            <w:tcW w:w="1530" w:type="dxa"/>
          </w:tcPr>
          <w:p w14:paraId="220D926F" w14:textId="77777777" w:rsidR="00D34FF8" w:rsidRPr="00555336" w:rsidRDefault="00D34FF8" w:rsidP="00E2378B">
            <w:pPr>
              <w:pStyle w:val="BodyText2"/>
              <w:tabs>
                <w:tab w:val="decimal" w:pos="1578"/>
              </w:tabs>
              <w:spacing w:line="360" w:lineRule="exact"/>
              <w:ind w:left="-18" w:right="-18"/>
              <w:rPr>
                <w:rFonts w:ascii="Arial" w:hAnsi="Arial" w:cs="Arial"/>
                <w:color w:val="000000" w:themeColor="text1"/>
                <w:sz w:val="20"/>
                <w:szCs w:val="20"/>
              </w:rPr>
            </w:pPr>
          </w:p>
        </w:tc>
        <w:tc>
          <w:tcPr>
            <w:tcW w:w="1530" w:type="dxa"/>
            <w:vAlign w:val="bottom"/>
          </w:tcPr>
          <w:p w14:paraId="7DB771B4" w14:textId="77777777" w:rsidR="00D34FF8" w:rsidRPr="00555336" w:rsidRDefault="00D34FF8" w:rsidP="00E2378B">
            <w:pPr>
              <w:pStyle w:val="BodyText2"/>
              <w:tabs>
                <w:tab w:val="decimal" w:pos="1578"/>
              </w:tabs>
              <w:spacing w:line="360" w:lineRule="exact"/>
              <w:ind w:left="-18" w:right="-18"/>
              <w:rPr>
                <w:rFonts w:ascii="Arial" w:hAnsi="Arial" w:cs="Arial"/>
                <w:color w:val="000000" w:themeColor="text1"/>
                <w:sz w:val="20"/>
                <w:szCs w:val="20"/>
              </w:rPr>
            </w:pPr>
          </w:p>
        </w:tc>
      </w:tr>
      <w:tr w:rsidR="00015844" w:rsidRPr="00555336" w14:paraId="4EB9E384" w14:textId="77777777">
        <w:tc>
          <w:tcPr>
            <w:tcW w:w="4050" w:type="dxa"/>
            <w:vAlign w:val="bottom"/>
          </w:tcPr>
          <w:p w14:paraId="50AFEEC6" w14:textId="5804D950" w:rsidR="00015844" w:rsidRPr="00555336" w:rsidRDefault="00015844" w:rsidP="00015844">
            <w:pPr>
              <w:pStyle w:val="BodyText2"/>
              <w:spacing w:line="360" w:lineRule="exact"/>
              <w:rPr>
                <w:rFonts w:ascii="Arial" w:hAnsi="Arial" w:cs="Arial"/>
                <w:color w:val="000000" w:themeColor="text1"/>
                <w:sz w:val="20"/>
                <w:szCs w:val="20"/>
                <w:cs/>
              </w:rPr>
            </w:pPr>
            <w:r w:rsidRPr="00555336">
              <w:rPr>
                <w:rFonts w:ascii="Arial" w:hAnsi="Arial" w:cs="Arial"/>
                <w:color w:val="000000" w:themeColor="text1"/>
                <w:sz w:val="20"/>
                <w:szCs w:val="20"/>
              </w:rPr>
              <w:t xml:space="preserve">As at </w:t>
            </w:r>
            <w:r w:rsidR="006B326C" w:rsidRPr="00555336">
              <w:rPr>
                <w:rFonts w:ascii="Arial" w:hAnsi="Arial" w:cs="Arial"/>
                <w:color w:val="000000" w:themeColor="text1"/>
                <w:sz w:val="20"/>
                <w:szCs w:val="20"/>
              </w:rPr>
              <w:t>1January</w:t>
            </w:r>
            <w:r w:rsidRPr="00555336">
              <w:rPr>
                <w:rFonts w:ascii="Arial" w:hAnsi="Arial" w:cs="Arial"/>
                <w:color w:val="000000" w:themeColor="text1"/>
                <w:sz w:val="20"/>
                <w:szCs w:val="20"/>
              </w:rPr>
              <w:t xml:space="preserve"> 202</w:t>
            </w:r>
            <w:r w:rsidR="006B326C" w:rsidRPr="00555336">
              <w:rPr>
                <w:rFonts w:ascii="Arial" w:hAnsi="Arial" w:cs="Arial"/>
                <w:color w:val="000000" w:themeColor="text1"/>
                <w:sz w:val="20"/>
                <w:szCs w:val="20"/>
              </w:rPr>
              <w:t>3</w:t>
            </w:r>
            <w:r w:rsidRPr="00555336">
              <w:rPr>
                <w:rFonts w:ascii="Arial" w:hAnsi="Arial" w:cs="Arial"/>
                <w:color w:val="000000" w:themeColor="text1"/>
                <w:sz w:val="20"/>
                <w:szCs w:val="20"/>
              </w:rPr>
              <w:t xml:space="preserve"> </w:t>
            </w:r>
          </w:p>
        </w:tc>
        <w:tc>
          <w:tcPr>
            <w:tcW w:w="1530" w:type="dxa"/>
            <w:vAlign w:val="bottom"/>
          </w:tcPr>
          <w:p w14:paraId="0867FDA5" w14:textId="4A6C5589" w:rsidR="00015844" w:rsidRPr="00555336" w:rsidRDefault="00015844" w:rsidP="00015844">
            <w:pPr>
              <w:pStyle w:val="BodyText2"/>
              <w:tabs>
                <w:tab w:val="decimal" w:pos="1245"/>
              </w:tabs>
              <w:spacing w:line="360" w:lineRule="exact"/>
              <w:ind w:left="-18" w:right="-18"/>
              <w:jc w:val="left"/>
              <w:rPr>
                <w:rFonts w:ascii="Arial" w:hAnsi="Arial" w:cs="Arial"/>
                <w:color w:val="000000" w:themeColor="text1"/>
                <w:sz w:val="20"/>
                <w:szCs w:val="20"/>
              </w:rPr>
            </w:pPr>
            <w:r w:rsidRPr="00555336">
              <w:rPr>
                <w:rFonts w:ascii="Arial" w:hAnsi="Arial" w:cs="Arial"/>
                <w:color w:val="000000" w:themeColor="text1"/>
                <w:sz w:val="20"/>
                <w:szCs w:val="20"/>
              </w:rPr>
              <w:t xml:space="preserve">          345,237</w:t>
            </w:r>
          </w:p>
        </w:tc>
        <w:tc>
          <w:tcPr>
            <w:tcW w:w="1530" w:type="dxa"/>
            <w:vAlign w:val="bottom"/>
          </w:tcPr>
          <w:p w14:paraId="187A6302" w14:textId="391A33B3" w:rsidR="00015844" w:rsidRPr="00555336" w:rsidRDefault="00015844" w:rsidP="00015844">
            <w:pPr>
              <w:pStyle w:val="BodyText2"/>
              <w:tabs>
                <w:tab w:val="decimal" w:pos="1245"/>
              </w:tabs>
              <w:spacing w:line="360" w:lineRule="exact"/>
              <w:ind w:left="-18" w:right="-18"/>
              <w:jc w:val="left"/>
              <w:rPr>
                <w:rFonts w:ascii="Arial" w:hAnsi="Arial" w:cs="Arial"/>
                <w:color w:val="000000" w:themeColor="text1"/>
                <w:sz w:val="20"/>
                <w:szCs w:val="20"/>
              </w:rPr>
            </w:pPr>
            <w:r w:rsidRPr="00555336">
              <w:rPr>
                <w:rFonts w:ascii="Arial" w:hAnsi="Arial" w:cs="Arial"/>
                <w:color w:val="000000" w:themeColor="text1"/>
                <w:sz w:val="20"/>
                <w:szCs w:val="20"/>
              </w:rPr>
              <w:t xml:space="preserve">              2,500</w:t>
            </w:r>
          </w:p>
        </w:tc>
        <w:tc>
          <w:tcPr>
            <w:tcW w:w="1530" w:type="dxa"/>
            <w:vAlign w:val="bottom"/>
          </w:tcPr>
          <w:p w14:paraId="2A3502D1" w14:textId="3D3E2614" w:rsidR="00015844" w:rsidRPr="00555336" w:rsidRDefault="00015844" w:rsidP="00015844">
            <w:pPr>
              <w:pStyle w:val="BodyText2"/>
              <w:tabs>
                <w:tab w:val="decimal" w:pos="1245"/>
              </w:tabs>
              <w:spacing w:line="360" w:lineRule="exact"/>
              <w:ind w:left="-18" w:right="-18"/>
              <w:jc w:val="left"/>
              <w:rPr>
                <w:rFonts w:ascii="Arial" w:hAnsi="Arial" w:cs="Arial"/>
                <w:color w:val="000000" w:themeColor="text1"/>
                <w:sz w:val="20"/>
                <w:szCs w:val="20"/>
              </w:rPr>
            </w:pPr>
            <w:r w:rsidRPr="00555336">
              <w:rPr>
                <w:rFonts w:ascii="Arial" w:hAnsi="Arial" w:cs="Arial"/>
                <w:color w:val="000000" w:themeColor="text1"/>
                <w:sz w:val="20"/>
                <w:szCs w:val="20"/>
              </w:rPr>
              <w:t xml:space="preserve">          347,737</w:t>
            </w:r>
          </w:p>
        </w:tc>
      </w:tr>
      <w:tr w:rsidR="00015844" w:rsidRPr="00555336" w14:paraId="09CA142D" w14:textId="77777777" w:rsidTr="00B374FB">
        <w:tc>
          <w:tcPr>
            <w:tcW w:w="4050" w:type="dxa"/>
            <w:vAlign w:val="bottom"/>
          </w:tcPr>
          <w:p w14:paraId="6082712B" w14:textId="041805D2" w:rsidR="00015844" w:rsidRPr="00555336" w:rsidRDefault="00015844" w:rsidP="00015844">
            <w:pPr>
              <w:pStyle w:val="BodyText2"/>
              <w:spacing w:line="360" w:lineRule="exact"/>
              <w:rPr>
                <w:rFonts w:ascii="Arial" w:hAnsi="Arial" w:cs="Arial"/>
                <w:color w:val="000000" w:themeColor="text1"/>
                <w:sz w:val="20"/>
                <w:szCs w:val="20"/>
              </w:rPr>
            </w:pPr>
            <w:r w:rsidRPr="00555336">
              <w:rPr>
                <w:rFonts w:ascii="Arial" w:hAnsi="Arial" w:cstheme="minorBidi"/>
                <w:color w:val="000000" w:themeColor="text1"/>
                <w:sz w:val="20"/>
                <w:szCs w:val="20"/>
              </w:rPr>
              <w:t>Net gain from a fair value adjustment</w:t>
            </w:r>
          </w:p>
        </w:tc>
        <w:tc>
          <w:tcPr>
            <w:tcW w:w="1530" w:type="dxa"/>
            <w:vAlign w:val="bottom"/>
          </w:tcPr>
          <w:p w14:paraId="073C7563" w14:textId="1447B51F" w:rsidR="00015844" w:rsidRPr="00555336" w:rsidRDefault="00015844" w:rsidP="00015844">
            <w:pPr>
              <w:pStyle w:val="BodyText2"/>
              <w:pBdr>
                <w:bottom w:val="single" w:sz="4" w:space="1" w:color="auto"/>
                <w:between w:val="single" w:sz="4" w:space="1" w:color="auto"/>
                <w:bar w:val="single" w:sz="4" w:color="auto"/>
              </w:pBdr>
              <w:tabs>
                <w:tab w:val="decimal" w:pos="1245"/>
              </w:tabs>
              <w:spacing w:line="360" w:lineRule="exact"/>
              <w:ind w:left="-18" w:right="-18"/>
              <w:jc w:val="left"/>
              <w:rPr>
                <w:rFonts w:ascii="Arial" w:hAnsi="Arial" w:cs="Arial"/>
                <w:color w:val="000000" w:themeColor="text1"/>
                <w:sz w:val="20"/>
                <w:szCs w:val="20"/>
              </w:rPr>
            </w:pPr>
            <w:r w:rsidRPr="00555336">
              <w:rPr>
                <w:rFonts w:ascii="Arial" w:hAnsi="Arial" w:cs="Arial"/>
                <w:color w:val="000000" w:themeColor="text1"/>
                <w:sz w:val="20"/>
                <w:szCs w:val="20"/>
              </w:rPr>
              <w:t>6,383</w:t>
            </w:r>
          </w:p>
        </w:tc>
        <w:tc>
          <w:tcPr>
            <w:tcW w:w="1530" w:type="dxa"/>
            <w:tcBorders>
              <w:bottom w:val="single" w:sz="4" w:space="0" w:color="auto"/>
            </w:tcBorders>
            <w:vAlign w:val="bottom"/>
          </w:tcPr>
          <w:p w14:paraId="3570069F" w14:textId="1DFC104D" w:rsidR="00015844" w:rsidRPr="00555336" w:rsidRDefault="00015844" w:rsidP="00015844">
            <w:pPr>
              <w:pStyle w:val="BodyText2"/>
              <w:tabs>
                <w:tab w:val="decimal" w:pos="1245"/>
              </w:tabs>
              <w:spacing w:line="360" w:lineRule="exact"/>
              <w:ind w:left="-18" w:right="-18"/>
              <w:jc w:val="left"/>
              <w:rPr>
                <w:rFonts w:ascii="Arial" w:hAnsi="Arial" w:cs="Arial"/>
                <w:color w:val="000000" w:themeColor="text1"/>
                <w:sz w:val="20"/>
                <w:szCs w:val="20"/>
              </w:rPr>
            </w:pPr>
            <w:r w:rsidRPr="00555336">
              <w:rPr>
                <w:rFonts w:ascii="Arial" w:hAnsi="Arial" w:cs="Arial"/>
                <w:color w:val="000000" w:themeColor="text1"/>
                <w:sz w:val="20"/>
                <w:szCs w:val="20"/>
              </w:rPr>
              <w:t>-</w:t>
            </w:r>
          </w:p>
        </w:tc>
        <w:tc>
          <w:tcPr>
            <w:tcW w:w="1530" w:type="dxa"/>
            <w:vAlign w:val="bottom"/>
          </w:tcPr>
          <w:p w14:paraId="25BAC952" w14:textId="6A0A09A0" w:rsidR="00015844" w:rsidRPr="00555336" w:rsidRDefault="00015844" w:rsidP="00015844">
            <w:pPr>
              <w:pStyle w:val="BodyText2"/>
              <w:pBdr>
                <w:bottom w:val="single" w:sz="4" w:space="1" w:color="auto"/>
              </w:pBdr>
              <w:tabs>
                <w:tab w:val="decimal" w:pos="1245"/>
              </w:tabs>
              <w:spacing w:line="360" w:lineRule="exact"/>
              <w:ind w:left="-18" w:right="-18"/>
              <w:jc w:val="left"/>
              <w:rPr>
                <w:rFonts w:ascii="Arial" w:hAnsi="Arial" w:cs="Arial"/>
                <w:color w:val="000000" w:themeColor="text1"/>
                <w:sz w:val="20"/>
                <w:szCs w:val="20"/>
              </w:rPr>
            </w:pPr>
            <w:r w:rsidRPr="00555336">
              <w:rPr>
                <w:rFonts w:ascii="Arial" w:hAnsi="Arial" w:cs="Arial"/>
                <w:color w:val="000000" w:themeColor="text1"/>
                <w:sz w:val="20"/>
                <w:szCs w:val="20"/>
              </w:rPr>
              <w:t>6,383</w:t>
            </w:r>
          </w:p>
        </w:tc>
      </w:tr>
      <w:tr w:rsidR="00015844" w:rsidRPr="00555336" w14:paraId="376DC444" w14:textId="77777777" w:rsidTr="00B374FB">
        <w:tc>
          <w:tcPr>
            <w:tcW w:w="4050" w:type="dxa"/>
            <w:vAlign w:val="bottom"/>
          </w:tcPr>
          <w:p w14:paraId="4C5A25C1" w14:textId="4D11BD5C" w:rsidR="00015844" w:rsidRPr="00555336" w:rsidRDefault="00015844" w:rsidP="00015844">
            <w:pPr>
              <w:pStyle w:val="BodyText2"/>
              <w:spacing w:line="360" w:lineRule="exact"/>
              <w:rPr>
                <w:rFonts w:ascii="Arial" w:hAnsi="Arial" w:cstheme="minorBidi"/>
                <w:color w:val="000000" w:themeColor="text1"/>
                <w:sz w:val="20"/>
                <w:szCs w:val="20"/>
              </w:rPr>
            </w:pPr>
            <w:r w:rsidRPr="00555336">
              <w:rPr>
                <w:rFonts w:ascii="Arial" w:hAnsi="Arial" w:cs="Arial"/>
                <w:color w:val="000000" w:themeColor="text1"/>
                <w:sz w:val="20"/>
                <w:szCs w:val="20"/>
              </w:rPr>
              <w:t>As at 31 December 2023</w:t>
            </w:r>
            <w:r w:rsidRPr="00555336">
              <w:rPr>
                <w:rFonts w:ascii="Arial" w:hAnsi="Arial" w:cstheme="minorBidi"/>
                <w:color w:val="000000" w:themeColor="text1"/>
                <w:sz w:val="20"/>
                <w:szCs w:val="20"/>
              </w:rPr>
              <w:t xml:space="preserve"> </w:t>
            </w:r>
          </w:p>
        </w:tc>
        <w:tc>
          <w:tcPr>
            <w:tcW w:w="1530" w:type="dxa"/>
            <w:vAlign w:val="bottom"/>
          </w:tcPr>
          <w:p w14:paraId="39673F0C" w14:textId="1E202D0C" w:rsidR="00015844" w:rsidRPr="00555336" w:rsidRDefault="00015844" w:rsidP="00015844">
            <w:pPr>
              <w:pStyle w:val="BodyText2"/>
              <w:tabs>
                <w:tab w:val="decimal" w:pos="1245"/>
              </w:tabs>
              <w:spacing w:line="360" w:lineRule="exact"/>
              <w:ind w:left="-18" w:right="-18"/>
              <w:jc w:val="left"/>
              <w:rPr>
                <w:rFonts w:ascii="Arial" w:hAnsi="Arial" w:cs="Arial"/>
                <w:color w:val="000000" w:themeColor="text1"/>
                <w:sz w:val="20"/>
                <w:szCs w:val="20"/>
              </w:rPr>
            </w:pPr>
            <w:r w:rsidRPr="00555336">
              <w:rPr>
                <w:rFonts w:ascii="Arial" w:hAnsi="Arial" w:cs="Arial"/>
                <w:color w:val="000000" w:themeColor="text1"/>
                <w:sz w:val="20"/>
                <w:szCs w:val="20"/>
              </w:rPr>
              <w:t>351,620</w:t>
            </w:r>
          </w:p>
        </w:tc>
        <w:tc>
          <w:tcPr>
            <w:tcW w:w="1530" w:type="dxa"/>
            <w:tcBorders>
              <w:top w:val="single" w:sz="4" w:space="0" w:color="auto"/>
            </w:tcBorders>
            <w:vAlign w:val="bottom"/>
          </w:tcPr>
          <w:p w14:paraId="48EA7258" w14:textId="536CEABE" w:rsidR="00015844" w:rsidRPr="00555336" w:rsidRDefault="00015844" w:rsidP="00015844">
            <w:pPr>
              <w:pStyle w:val="BodyText2"/>
              <w:tabs>
                <w:tab w:val="decimal" w:pos="1245"/>
              </w:tabs>
              <w:spacing w:line="360" w:lineRule="exact"/>
              <w:ind w:left="-18" w:right="-18"/>
              <w:jc w:val="left"/>
              <w:rPr>
                <w:rFonts w:ascii="Arial" w:hAnsi="Arial" w:cs="Arial"/>
                <w:color w:val="000000" w:themeColor="text1"/>
                <w:sz w:val="20"/>
                <w:szCs w:val="20"/>
              </w:rPr>
            </w:pPr>
            <w:r w:rsidRPr="00555336">
              <w:rPr>
                <w:rFonts w:ascii="Arial" w:hAnsi="Arial" w:cs="Arial"/>
                <w:color w:val="000000" w:themeColor="text1"/>
                <w:sz w:val="20"/>
                <w:szCs w:val="20"/>
              </w:rPr>
              <w:t>2,500</w:t>
            </w:r>
          </w:p>
        </w:tc>
        <w:tc>
          <w:tcPr>
            <w:tcW w:w="1530" w:type="dxa"/>
            <w:vAlign w:val="bottom"/>
          </w:tcPr>
          <w:p w14:paraId="653182A4" w14:textId="14765C82" w:rsidR="00015844" w:rsidRPr="00555336" w:rsidRDefault="00015844" w:rsidP="00015844">
            <w:pPr>
              <w:pStyle w:val="BodyText2"/>
              <w:tabs>
                <w:tab w:val="decimal" w:pos="1245"/>
              </w:tabs>
              <w:spacing w:line="360" w:lineRule="exact"/>
              <w:ind w:left="-18" w:right="-18"/>
              <w:jc w:val="left"/>
              <w:rPr>
                <w:rFonts w:ascii="Arial" w:hAnsi="Arial" w:cs="Arial"/>
                <w:color w:val="000000" w:themeColor="text1"/>
                <w:sz w:val="20"/>
                <w:szCs w:val="20"/>
              </w:rPr>
            </w:pPr>
            <w:r w:rsidRPr="00555336">
              <w:rPr>
                <w:rFonts w:ascii="Arial" w:hAnsi="Arial" w:cs="Arial"/>
                <w:color w:val="000000" w:themeColor="text1"/>
                <w:sz w:val="20"/>
                <w:szCs w:val="20"/>
              </w:rPr>
              <w:t>354,120</w:t>
            </w:r>
          </w:p>
        </w:tc>
      </w:tr>
      <w:tr w:rsidR="002C6FC5" w:rsidRPr="00555336" w14:paraId="67833B51" w14:textId="77777777" w:rsidTr="006A5171">
        <w:tc>
          <w:tcPr>
            <w:tcW w:w="4050" w:type="dxa"/>
            <w:vAlign w:val="bottom"/>
          </w:tcPr>
          <w:p w14:paraId="56565E4D" w14:textId="28F87671" w:rsidR="002C6FC5" w:rsidRPr="00555336" w:rsidRDefault="002C6FC5" w:rsidP="002C6FC5">
            <w:pPr>
              <w:pStyle w:val="BodyText2"/>
              <w:spacing w:line="360" w:lineRule="exact"/>
              <w:rPr>
                <w:rFonts w:ascii="Arial" w:hAnsi="Arial" w:cstheme="minorBidi"/>
                <w:color w:val="000000" w:themeColor="text1"/>
                <w:sz w:val="20"/>
                <w:szCs w:val="20"/>
              </w:rPr>
            </w:pPr>
            <w:r w:rsidRPr="00555336">
              <w:rPr>
                <w:rFonts w:ascii="Arial" w:hAnsi="Arial" w:cstheme="minorBidi"/>
                <w:color w:val="000000" w:themeColor="text1"/>
                <w:sz w:val="20"/>
                <w:szCs w:val="20"/>
              </w:rPr>
              <w:t xml:space="preserve">Net </w:t>
            </w:r>
            <w:r w:rsidR="00DF10C2">
              <w:rPr>
                <w:rFonts w:ascii="Arial" w:hAnsi="Arial" w:cstheme="minorBidi"/>
                <w:color w:val="000000" w:themeColor="text1"/>
                <w:sz w:val="20"/>
                <w:szCs w:val="20"/>
              </w:rPr>
              <w:t>loss</w:t>
            </w:r>
            <w:r w:rsidRPr="00555336">
              <w:rPr>
                <w:rFonts w:ascii="Arial" w:hAnsi="Arial" w:cstheme="minorBidi"/>
                <w:color w:val="000000" w:themeColor="text1"/>
                <w:sz w:val="20"/>
                <w:szCs w:val="20"/>
              </w:rPr>
              <w:t xml:space="preserve"> from a fair value adjustment</w:t>
            </w:r>
          </w:p>
        </w:tc>
        <w:tc>
          <w:tcPr>
            <w:tcW w:w="1530" w:type="dxa"/>
            <w:tcBorders>
              <w:bottom w:val="nil"/>
            </w:tcBorders>
            <w:vAlign w:val="bottom"/>
          </w:tcPr>
          <w:p w14:paraId="4A6CA0F7" w14:textId="39983AA5" w:rsidR="002C6FC5" w:rsidRPr="00555336" w:rsidRDefault="002C6FC5" w:rsidP="002C6FC5">
            <w:pPr>
              <w:pStyle w:val="BodyText2"/>
              <w:pBdr>
                <w:bottom w:val="single" w:sz="4" w:space="1" w:color="auto"/>
              </w:pBdr>
              <w:tabs>
                <w:tab w:val="decimal" w:pos="1245"/>
              </w:tabs>
              <w:spacing w:line="360" w:lineRule="exact"/>
              <w:ind w:left="-18" w:right="-18"/>
              <w:jc w:val="left"/>
              <w:rPr>
                <w:rFonts w:ascii="Arial" w:hAnsi="Arial" w:cs="Arial"/>
                <w:color w:val="000000" w:themeColor="text1"/>
                <w:sz w:val="20"/>
                <w:szCs w:val="20"/>
              </w:rPr>
            </w:pPr>
            <w:r w:rsidRPr="00EA5AB4">
              <w:rPr>
                <w:rFonts w:ascii="Arial" w:hAnsi="Arial" w:cs="Arial"/>
                <w:color w:val="000000" w:themeColor="text1"/>
                <w:sz w:val="20"/>
                <w:szCs w:val="20"/>
              </w:rPr>
              <w:t>(80)</w:t>
            </w:r>
          </w:p>
        </w:tc>
        <w:tc>
          <w:tcPr>
            <w:tcW w:w="1530" w:type="dxa"/>
            <w:tcBorders>
              <w:bottom w:val="nil"/>
            </w:tcBorders>
            <w:vAlign w:val="bottom"/>
          </w:tcPr>
          <w:p w14:paraId="4467FA46" w14:textId="200EA5DC" w:rsidR="002C6FC5" w:rsidRPr="00555336" w:rsidRDefault="002C6FC5" w:rsidP="002C6FC5">
            <w:pPr>
              <w:pStyle w:val="BodyText2"/>
              <w:pBdr>
                <w:bottom w:val="single" w:sz="4" w:space="1" w:color="auto"/>
              </w:pBdr>
              <w:tabs>
                <w:tab w:val="decimal" w:pos="1245"/>
              </w:tabs>
              <w:spacing w:line="360" w:lineRule="exact"/>
              <w:ind w:left="-18" w:right="-18"/>
              <w:jc w:val="left"/>
              <w:rPr>
                <w:rFonts w:ascii="Arial" w:hAnsi="Arial" w:cs="Arial"/>
                <w:color w:val="000000" w:themeColor="text1"/>
                <w:sz w:val="20"/>
                <w:szCs w:val="20"/>
              </w:rPr>
            </w:pPr>
            <w:r w:rsidRPr="00EA5AB4">
              <w:rPr>
                <w:rFonts w:ascii="Arial" w:hAnsi="Arial" w:cs="Arial"/>
                <w:color w:val="000000" w:themeColor="text1"/>
                <w:sz w:val="20"/>
                <w:szCs w:val="20"/>
              </w:rPr>
              <w:t>-</w:t>
            </w:r>
          </w:p>
        </w:tc>
        <w:tc>
          <w:tcPr>
            <w:tcW w:w="1530" w:type="dxa"/>
            <w:tcBorders>
              <w:bottom w:val="nil"/>
            </w:tcBorders>
            <w:vAlign w:val="bottom"/>
          </w:tcPr>
          <w:p w14:paraId="63F92166" w14:textId="6CFD9B32" w:rsidR="002C6FC5" w:rsidRPr="00555336" w:rsidRDefault="002C6FC5" w:rsidP="002C6FC5">
            <w:pPr>
              <w:pStyle w:val="BodyText2"/>
              <w:pBdr>
                <w:bottom w:val="single" w:sz="4" w:space="1" w:color="auto"/>
              </w:pBdr>
              <w:tabs>
                <w:tab w:val="decimal" w:pos="1245"/>
              </w:tabs>
              <w:spacing w:line="360" w:lineRule="exact"/>
              <w:ind w:left="-18" w:right="-18"/>
              <w:jc w:val="left"/>
              <w:rPr>
                <w:rFonts w:ascii="Arial" w:hAnsi="Arial" w:cs="Arial"/>
                <w:color w:val="000000" w:themeColor="text1"/>
                <w:sz w:val="20"/>
                <w:szCs w:val="20"/>
              </w:rPr>
            </w:pPr>
            <w:r w:rsidRPr="00EA5AB4">
              <w:rPr>
                <w:rFonts w:ascii="Arial" w:hAnsi="Arial" w:cs="Arial"/>
                <w:color w:val="000000" w:themeColor="text1"/>
                <w:sz w:val="20"/>
                <w:szCs w:val="20"/>
              </w:rPr>
              <w:t>(80)</w:t>
            </w:r>
          </w:p>
        </w:tc>
      </w:tr>
      <w:tr w:rsidR="002C6FC5" w:rsidRPr="00555336" w14:paraId="2721D053" w14:textId="77777777" w:rsidTr="006A5171">
        <w:tc>
          <w:tcPr>
            <w:tcW w:w="4050" w:type="dxa"/>
            <w:tcBorders>
              <w:bottom w:val="nil"/>
            </w:tcBorders>
            <w:vAlign w:val="bottom"/>
          </w:tcPr>
          <w:p w14:paraId="1ED5762A" w14:textId="47971A1D" w:rsidR="002C6FC5" w:rsidRPr="00555336" w:rsidRDefault="002C6FC5" w:rsidP="002C6FC5">
            <w:pPr>
              <w:pStyle w:val="BodyText2"/>
              <w:spacing w:line="360" w:lineRule="exact"/>
              <w:rPr>
                <w:rFonts w:ascii="Arial" w:hAnsi="Arial" w:cstheme="minorBidi"/>
                <w:color w:val="000000" w:themeColor="text1"/>
                <w:sz w:val="20"/>
                <w:szCs w:val="20"/>
              </w:rPr>
            </w:pPr>
            <w:r w:rsidRPr="00555336">
              <w:rPr>
                <w:rFonts w:ascii="Arial" w:hAnsi="Arial" w:cs="Arial"/>
                <w:color w:val="000000" w:themeColor="text1"/>
                <w:sz w:val="20"/>
                <w:szCs w:val="20"/>
              </w:rPr>
              <w:t>As at 31 December 2024</w:t>
            </w:r>
          </w:p>
        </w:tc>
        <w:tc>
          <w:tcPr>
            <w:tcW w:w="1530" w:type="dxa"/>
            <w:tcBorders>
              <w:bottom w:val="nil"/>
            </w:tcBorders>
            <w:vAlign w:val="bottom"/>
          </w:tcPr>
          <w:p w14:paraId="7E22EA84" w14:textId="5837C8CB" w:rsidR="002C6FC5" w:rsidRPr="00555336" w:rsidRDefault="002C6FC5" w:rsidP="002C6FC5">
            <w:pPr>
              <w:pStyle w:val="BodyText2"/>
              <w:pBdr>
                <w:bottom w:val="double" w:sz="4" w:space="0" w:color="auto"/>
              </w:pBdr>
              <w:tabs>
                <w:tab w:val="decimal" w:pos="1245"/>
              </w:tabs>
              <w:spacing w:line="360" w:lineRule="exact"/>
              <w:ind w:left="-18" w:right="-18"/>
              <w:jc w:val="left"/>
              <w:rPr>
                <w:rFonts w:ascii="Arial" w:hAnsi="Arial" w:cs="Arial"/>
                <w:color w:val="000000" w:themeColor="text1"/>
                <w:sz w:val="20"/>
                <w:szCs w:val="20"/>
              </w:rPr>
            </w:pPr>
            <w:r w:rsidRPr="00EA5AB4">
              <w:rPr>
                <w:rFonts w:ascii="Arial" w:hAnsi="Arial" w:cs="Arial"/>
                <w:color w:val="000000" w:themeColor="text1"/>
                <w:sz w:val="20"/>
                <w:szCs w:val="20"/>
              </w:rPr>
              <w:t>351,540</w:t>
            </w:r>
          </w:p>
        </w:tc>
        <w:tc>
          <w:tcPr>
            <w:tcW w:w="1530" w:type="dxa"/>
            <w:tcBorders>
              <w:bottom w:val="nil"/>
            </w:tcBorders>
            <w:vAlign w:val="bottom"/>
          </w:tcPr>
          <w:p w14:paraId="1C8BD22D" w14:textId="6F1F08DB" w:rsidR="002C6FC5" w:rsidRPr="00555336" w:rsidRDefault="002C6FC5" w:rsidP="002C6FC5">
            <w:pPr>
              <w:pStyle w:val="BodyText2"/>
              <w:pBdr>
                <w:bottom w:val="double" w:sz="4" w:space="0" w:color="auto"/>
              </w:pBdr>
              <w:tabs>
                <w:tab w:val="decimal" w:pos="1245"/>
              </w:tabs>
              <w:spacing w:line="360" w:lineRule="exact"/>
              <w:ind w:left="-18" w:right="-18"/>
              <w:jc w:val="left"/>
              <w:rPr>
                <w:rFonts w:ascii="Arial" w:hAnsi="Arial" w:cs="Arial"/>
                <w:color w:val="000000" w:themeColor="text1"/>
                <w:sz w:val="20"/>
                <w:szCs w:val="20"/>
              </w:rPr>
            </w:pPr>
            <w:r w:rsidRPr="00EA5AB4">
              <w:rPr>
                <w:rFonts w:ascii="Arial" w:hAnsi="Arial" w:cs="Arial"/>
                <w:color w:val="000000" w:themeColor="text1"/>
                <w:sz w:val="20"/>
                <w:szCs w:val="20"/>
              </w:rPr>
              <w:t>2,500</w:t>
            </w:r>
          </w:p>
        </w:tc>
        <w:tc>
          <w:tcPr>
            <w:tcW w:w="1530" w:type="dxa"/>
            <w:tcBorders>
              <w:bottom w:val="nil"/>
            </w:tcBorders>
            <w:vAlign w:val="bottom"/>
          </w:tcPr>
          <w:p w14:paraId="3B0AC484" w14:textId="14A3B618" w:rsidR="002C6FC5" w:rsidRPr="00555336" w:rsidRDefault="002C6FC5" w:rsidP="002C6FC5">
            <w:pPr>
              <w:pStyle w:val="BodyText2"/>
              <w:pBdr>
                <w:bottom w:val="double" w:sz="4" w:space="0" w:color="auto"/>
              </w:pBdr>
              <w:tabs>
                <w:tab w:val="decimal" w:pos="1245"/>
              </w:tabs>
              <w:spacing w:line="360" w:lineRule="exact"/>
              <w:ind w:left="-18" w:right="-18"/>
              <w:jc w:val="left"/>
              <w:rPr>
                <w:rFonts w:ascii="Arial" w:hAnsi="Arial" w:cs="Arial"/>
                <w:color w:val="000000" w:themeColor="text1"/>
                <w:sz w:val="20"/>
                <w:szCs w:val="20"/>
              </w:rPr>
            </w:pPr>
            <w:r w:rsidRPr="00EA5AB4">
              <w:rPr>
                <w:rFonts w:ascii="Arial" w:hAnsi="Arial" w:cs="Arial"/>
                <w:color w:val="000000" w:themeColor="text1"/>
                <w:sz w:val="20"/>
                <w:szCs w:val="20"/>
                <w:cs/>
              </w:rPr>
              <w:t>354</w:t>
            </w:r>
            <w:r w:rsidRPr="00EA5AB4">
              <w:rPr>
                <w:rFonts w:ascii="Arial" w:hAnsi="Arial" w:cs="Arial"/>
                <w:color w:val="000000" w:themeColor="text1"/>
                <w:sz w:val="20"/>
                <w:szCs w:val="20"/>
              </w:rPr>
              <w:t>,</w:t>
            </w:r>
            <w:r w:rsidRPr="00EA5AB4">
              <w:rPr>
                <w:rFonts w:ascii="Arial" w:hAnsi="Arial" w:cs="Arial"/>
                <w:color w:val="000000" w:themeColor="text1"/>
                <w:sz w:val="20"/>
                <w:szCs w:val="20"/>
                <w:cs/>
              </w:rPr>
              <w:t>040</w:t>
            </w:r>
          </w:p>
        </w:tc>
      </w:tr>
    </w:tbl>
    <w:p w14:paraId="6C45CAF0" w14:textId="2FABB175" w:rsidR="008A5A80" w:rsidRPr="00555336" w:rsidRDefault="008A5A80">
      <w:pPr>
        <w:rPr>
          <w:rFonts w:ascii="Arial" w:hAnsi="Arial" w:cs="Arial"/>
          <w:color w:val="000000" w:themeColor="text1"/>
        </w:rPr>
      </w:pPr>
    </w:p>
    <w:tbl>
      <w:tblPr>
        <w:tblW w:w="8640" w:type="dxa"/>
        <w:tblInd w:w="450" w:type="dxa"/>
        <w:tblLayout w:type="fixed"/>
        <w:tblLook w:val="0000" w:firstRow="0" w:lastRow="0" w:firstColumn="0" w:lastColumn="0" w:noHBand="0" w:noVBand="0"/>
      </w:tblPr>
      <w:tblGrid>
        <w:gridCol w:w="6570"/>
        <w:gridCol w:w="2070"/>
      </w:tblGrid>
      <w:tr w:rsidR="00A02640" w:rsidRPr="00555336" w14:paraId="7C2A495A" w14:textId="77777777" w:rsidTr="00E2378B">
        <w:trPr>
          <w:cantSplit/>
        </w:trPr>
        <w:tc>
          <w:tcPr>
            <w:tcW w:w="8640" w:type="dxa"/>
            <w:gridSpan w:val="2"/>
          </w:tcPr>
          <w:p w14:paraId="4C874336" w14:textId="77777777" w:rsidR="00F02504" w:rsidRPr="00555336" w:rsidRDefault="00F02504" w:rsidP="00E2378B">
            <w:pPr>
              <w:pStyle w:val="BodyText2"/>
              <w:spacing w:line="360" w:lineRule="exact"/>
              <w:ind w:left="12"/>
              <w:jc w:val="right"/>
              <w:rPr>
                <w:rFonts w:ascii="Arial" w:hAnsi="Arial" w:cs="Arial"/>
                <w:color w:val="000000" w:themeColor="text1"/>
                <w:sz w:val="20"/>
                <w:szCs w:val="20"/>
                <w:cs/>
              </w:rPr>
            </w:pPr>
            <w:r w:rsidRPr="00555336">
              <w:rPr>
                <w:rFonts w:ascii="Arial" w:hAnsi="Arial" w:cs="Arial"/>
                <w:color w:val="000000" w:themeColor="text1"/>
                <w:sz w:val="20"/>
                <w:szCs w:val="20"/>
              </w:rPr>
              <w:t>(Unit: Thousand Baht)</w:t>
            </w:r>
          </w:p>
        </w:tc>
      </w:tr>
      <w:tr w:rsidR="00A02640" w:rsidRPr="00555336" w14:paraId="27A49023" w14:textId="77777777" w:rsidTr="00E2378B">
        <w:trPr>
          <w:cantSplit/>
        </w:trPr>
        <w:tc>
          <w:tcPr>
            <w:tcW w:w="6570" w:type="dxa"/>
          </w:tcPr>
          <w:p w14:paraId="7D4D009F" w14:textId="77777777" w:rsidR="00F02504" w:rsidRPr="00555336" w:rsidRDefault="00F02504" w:rsidP="00E2378B">
            <w:pPr>
              <w:pStyle w:val="BodyText2"/>
              <w:spacing w:line="360" w:lineRule="exact"/>
              <w:rPr>
                <w:rFonts w:ascii="Arial" w:hAnsi="Arial" w:cs="Arial"/>
                <w:color w:val="000000" w:themeColor="text1"/>
                <w:sz w:val="20"/>
                <w:szCs w:val="20"/>
                <w:cs/>
              </w:rPr>
            </w:pPr>
          </w:p>
        </w:tc>
        <w:tc>
          <w:tcPr>
            <w:tcW w:w="2070" w:type="dxa"/>
            <w:vAlign w:val="bottom"/>
          </w:tcPr>
          <w:p w14:paraId="0E1DC894" w14:textId="77777777" w:rsidR="00F02504" w:rsidRPr="00555336" w:rsidRDefault="00F02504" w:rsidP="00E2378B">
            <w:pPr>
              <w:pStyle w:val="BodyText2"/>
              <w:pBdr>
                <w:bottom w:val="single" w:sz="4" w:space="1" w:color="auto"/>
              </w:pBdr>
              <w:spacing w:line="360" w:lineRule="exact"/>
              <w:ind w:left="12"/>
              <w:jc w:val="center"/>
              <w:rPr>
                <w:rFonts w:ascii="Arial" w:hAnsi="Arial" w:cs="Arial"/>
                <w:color w:val="000000" w:themeColor="text1"/>
                <w:sz w:val="20"/>
                <w:szCs w:val="20"/>
                <w:cs/>
              </w:rPr>
            </w:pPr>
            <w:r w:rsidRPr="00555336">
              <w:rPr>
                <w:rFonts w:ascii="Arial" w:hAnsi="Arial" w:cs="Arial"/>
                <w:color w:val="000000" w:themeColor="text1"/>
                <w:sz w:val="20"/>
                <w:szCs w:val="20"/>
              </w:rPr>
              <w:t xml:space="preserve">Separate </w:t>
            </w:r>
            <w:r w:rsidR="00130D73" w:rsidRPr="00555336">
              <w:rPr>
                <w:rFonts w:ascii="Arial" w:hAnsi="Arial" w:cs="Arial"/>
                <w:color w:val="000000" w:themeColor="text1"/>
                <w:sz w:val="20"/>
                <w:szCs w:val="20"/>
              </w:rPr>
              <w:t xml:space="preserve">              </w:t>
            </w:r>
            <w:r w:rsidRPr="00555336">
              <w:rPr>
                <w:rFonts w:ascii="Arial" w:hAnsi="Arial" w:cs="Arial"/>
                <w:color w:val="000000" w:themeColor="text1"/>
                <w:spacing w:val="-4"/>
                <w:sz w:val="20"/>
                <w:szCs w:val="20"/>
              </w:rPr>
              <w:t>financial statements</w:t>
            </w:r>
          </w:p>
        </w:tc>
      </w:tr>
      <w:tr w:rsidR="00A02640" w:rsidRPr="00555336" w14:paraId="5D232C8A" w14:textId="77777777" w:rsidTr="00E2378B">
        <w:trPr>
          <w:cantSplit/>
        </w:trPr>
        <w:tc>
          <w:tcPr>
            <w:tcW w:w="6570" w:type="dxa"/>
          </w:tcPr>
          <w:p w14:paraId="6F3A554B" w14:textId="77777777" w:rsidR="00627E85" w:rsidRPr="00555336" w:rsidRDefault="00627E85" w:rsidP="00E2378B">
            <w:pPr>
              <w:pStyle w:val="BodyText2"/>
              <w:spacing w:line="360" w:lineRule="exact"/>
              <w:rPr>
                <w:rFonts w:ascii="Arial" w:hAnsi="Arial" w:cs="Arial"/>
                <w:color w:val="000000" w:themeColor="text1"/>
                <w:sz w:val="20"/>
                <w:szCs w:val="20"/>
                <w:cs/>
              </w:rPr>
            </w:pPr>
          </w:p>
        </w:tc>
        <w:tc>
          <w:tcPr>
            <w:tcW w:w="2070" w:type="dxa"/>
            <w:vAlign w:val="bottom"/>
          </w:tcPr>
          <w:p w14:paraId="2BE7227F" w14:textId="0EB353F0" w:rsidR="00627E85" w:rsidRPr="00555336" w:rsidRDefault="00627E85" w:rsidP="00E2378B">
            <w:pPr>
              <w:pStyle w:val="BodyText2"/>
              <w:pBdr>
                <w:bottom w:val="single" w:sz="4" w:space="1" w:color="auto"/>
              </w:pBdr>
              <w:spacing w:line="360" w:lineRule="exact"/>
              <w:ind w:left="-18" w:right="-18"/>
              <w:jc w:val="center"/>
              <w:rPr>
                <w:rFonts w:ascii="Arial" w:hAnsi="Arial" w:cs="Arial"/>
                <w:color w:val="000000" w:themeColor="text1"/>
                <w:sz w:val="20"/>
                <w:szCs w:val="20"/>
              </w:rPr>
            </w:pPr>
            <w:r w:rsidRPr="00555336">
              <w:rPr>
                <w:rFonts w:ascii="Arial" w:hAnsi="Arial" w:cs="Arial"/>
                <w:color w:val="000000" w:themeColor="text1"/>
                <w:sz w:val="20"/>
                <w:szCs w:val="20"/>
              </w:rPr>
              <w:t>Land</w:t>
            </w:r>
            <w:r w:rsidR="00C54FBC" w:rsidRPr="00555336">
              <w:rPr>
                <w:rFonts w:ascii="Arial" w:hAnsi="Arial" w:cs="Arial"/>
                <w:color w:val="000000" w:themeColor="text1"/>
                <w:sz w:val="20"/>
                <w:szCs w:val="20"/>
              </w:rPr>
              <w:t xml:space="preserve"> </w:t>
            </w:r>
            <w:r w:rsidRPr="00555336">
              <w:rPr>
                <w:rFonts w:ascii="Arial" w:hAnsi="Arial" w:cs="Arial"/>
                <w:color w:val="000000" w:themeColor="text1"/>
                <w:sz w:val="20"/>
                <w:szCs w:val="20"/>
              </w:rPr>
              <w:t>awaiting sale</w:t>
            </w:r>
          </w:p>
        </w:tc>
      </w:tr>
      <w:tr w:rsidR="00015844" w:rsidRPr="00555336" w14:paraId="25FEFD9E" w14:textId="77777777" w:rsidTr="006E360E">
        <w:tc>
          <w:tcPr>
            <w:tcW w:w="6570" w:type="dxa"/>
            <w:vAlign w:val="bottom"/>
          </w:tcPr>
          <w:p w14:paraId="4C75A30E" w14:textId="3780BD60" w:rsidR="00015844" w:rsidRPr="00555336" w:rsidRDefault="00015844" w:rsidP="00015844">
            <w:pPr>
              <w:pStyle w:val="BodyText2"/>
              <w:spacing w:line="360" w:lineRule="exact"/>
              <w:rPr>
                <w:rFonts w:ascii="Arial" w:hAnsi="Arial" w:cs="Arial"/>
                <w:color w:val="000000" w:themeColor="text1"/>
                <w:sz w:val="20"/>
                <w:szCs w:val="20"/>
              </w:rPr>
            </w:pPr>
            <w:r w:rsidRPr="00555336">
              <w:rPr>
                <w:rFonts w:ascii="Arial" w:hAnsi="Arial" w:cs="Arial"/>
                <w:color w:val="000000" w:themeColor="text1"/>
                <w:sz w:val="20"/>
                <w:szCs w:val="20"/>
              </w:rPr>
              <w:t xml:space="preserve">As at </w:t>
            </w:r>
            <w:r w:rsidR="006B326C" w:rsidRPr="00555336">
              <w:rPr>
                <w:rFonts w:ascii="Arial" w:hAnsi="Arial" w:cs="Arial"/>
                <w:color w:val="000000" w:themeColor="text1"/>
                <w:sz w:val="20"/>
                <w:szCs w:val="20"/>
              </w:rPr>
              <w:t xml:space="preserve">1January 2023 </w:t>
            </w:r>
          </w:p>
        </w:tc>
        <w:tc>
          <w:tcPr>
            <w:tcW w:w="2070" w:type="dxa"/>
          </w:tcPr>
          <w:p w14:paraId="57FD2847" w14:textId="078E0E4E" w:rsidR="00015844" w:rsidRPr="00555336" w:rsidRDefault="00015844" w:rsidP="00015844">
            <w:pPr>
              <w:pStyle w:val="BodyText2"/>
              <w:tabs>
                <w:tab w:val="decimal" w:pos="1776"/>
              </w:tabs>
              <w:spacing w:line="360" w:lineRule="exact"/>
              <w:ind w:left="-18" w:right="-18"/>
              <w:jc w:val="left"/>
              <w:rPr>
                <w:rFonts w:ascii="Arial" w:hAnsi="Arial" w:cs="Arial"/>
                <w:color w:val="000000" w:themeColor="text1"/>
                <w:sz w:val="20"/>
                <w:szCs w:val="20"/>
              </w:rPr>
            </w:pPr>
            <w:r w:rsidRPr="00555336">
              <w:rPr>
                <w:rFonts w:ascii="Arial" w:hAnsi="Arial" w:cs="Arial"/>
                <w:color w:val="000000" w:themeColor="text1"/>
                <w:sz w:val="20"/>
                <w:szCs w:val="20"/>
              </w:rPr>
              <w:t>345,237</w:t>
            </w:r>
          </w:p>
        </w:tc>
      </w:tr>
      <w:tr w:rsidR="00015844" w:rsidRPr="00555336" w14:paraId="28489D3E" w14:textId="77777777" w:rsidTr="006E360E">
        <w:tc>
          <w:tcPr>
            <w:tcW w:w="6570" w:type="dxa"/>
            <w:vAlign w:val="bottom"/>
          </w:tcPr>
          <w:p w14:paraId="08C58633" w14:textId="472708F2" w:rsidR="00015844" w:rsidRPr="00555336" w:rsidRDefault="00015844" w:rsidP="00015844">
            <w:pPr>
              <w:pStyle w:val="BodyText2"/>
              <w:spacing w:line="360" w:lineRule="exact"/>
              <w:rPr>
                <w:rFonts w:ascii="Arial" w:hAnsi="Arial" w:cs="Arial"/>
                <w:color w:val="000000" w:themeColor="text1"/>
                <w:sz w:val="20"/>
                <w:szCs w:val="20"/>
              </w:rPr>
            </w:pPr>
            <w:r w:rsidRPr="00555336">
              <w:rPr>
                <w:rFonts w:ascii="Arial" w:hAnsi="Arial" w:cstheme="minorBidi"/>
                <w:color w:val="000000" w:themeColor="text1"/>
                <w:sz w:val="20"/>
                <w:szCs w:val="20"/>
              </w:rPr>
              <w:t>Net gain from a fair value adjustment</w:t>
            </w:r>
            <w:r w:rsidRPr="00555336">
              <w:rPr>
                <w:rFonts w:ascii="Arial" w:hAnsi="Arial" w:cs="Arial"/>
                <w:color w:val="000000" w:themeColor="text1"/>
                <w:sz w:val="20"/>
                <w:szCs w:val="20"/>
              </w:rPr>
              <w:t xml:space="preserve"> </w:t>
            </w:r>
          </w:p>
        </w:tc>
        <w:tc>
          <w:tcPr>
            <w:tcW w:w="2070" w:type="dxa"/>
          </w:tcPr>
          <w:p w14:paraId="1CBA0B1A" w14:textId="6FC773D1" w:rsidR="00015844" w:rsidRPr="00555336" w:rsidRDefault="00015844" w:rsidP="00015844">
            <w:pPr>
              <w:pStyle w:val="BodyText2"/>
              <w:pBdr>
                <w:bottom w:val="single" w:sz="4" w:space="1" w:color="auto"/>
              </w:pBdr>
              <w:tabs>
                <w:tab w:val="decimal" w:pos="1776"/>
              </w:tabs>
              <w:spacing w:line="360" w:lineRule="exact"/>
              <w:ind w:left="-18" w:right="-18"/>
              <w:jc w:val="left"/>
              <w:rPr>
                <w:rFonts w:ascii="Arial" w:hAnsi="Arial" w:cs="Arial"/>
                <w:color w:val="000000" w:themeColor="text1"/>
                <w:sz w:val="20"/>
                <w:szCs w:val="20"/>
              </w:rPr>
            </w:pPr>
            <w:r w:rsidRPr="00555336">
              <w:rPr>
                <w:rFonts w:ascii="Arial" w:hAnsi="Arial" w:cs="Arial"/>
                <w:color w:val="000000" w:themeColor="text1"/>
                <w:sz w:val="20"/>
                <w:szCs w:val="20"/>
              </w:rPr>
              <w:t>6,383</w:t>
            </w:r>
          </w:p>
        </w:tc>
      </w:tr>
      <w:tr w:rsidR="00015844" w:rsidRPr="00555336" w14:paraId="1105D59A" w14:textId="77777777" w:rsidTr="00E2378B">
        <w:tc>
          <w:tcPr>
            <w:tcW w:w="6570" w:type="dxa"/>
            <w:vAlign w:val="bottom"/>
          </w:tcPr>
          <w:p w14:paraId="4EBB4C3F" w14:textId="6FCF6E5C" w:rsidR="00015844" w:rsidRPr="00555336" w:rsidRDefault="00015844" w:rsidP="00015844">
            <w:pPr>
              <w:pStyle w:val="BodyText2"/>
              <w:spacing w:line="360" w:lineRule="exact"/>
              <w:rPr>
                <w:rFonts w:ascii="Arial" w:hAnsi="Arial" w:cs="Arial"/>
                <w:color w:val="000000" w:themeColor="text1"/>
                <w:sz w:val="20"/>
                <w:szCs w:val="20"/>
              </w:rPr>
            </w:pPr>
            <w:r w:rsidRPr="00555336">
              <w:rPr>
                <w:rFonts w:ascii="Arial" w:hAnsi="Arial" w:cs="Arial"/>
                <w:color w:val="000000" w:themeColor="text1"/>
                <w:sz w:val="20"/>
                <w:szCs w:val="20"/>
              </w:rPr>
              <w:t xml:space="preserve">As at 31 December 2023 </w:t>
            </w:r>
          </w:p>
        </w:tc>
        <w:tc>
          <w:tcPr>
            <w:tcW w:w="2070" w:type="dxa"/>
          </w:tcPr>
          <w:p w14:paraId="0268FEDB" w14:textId="51B2FC94" w:rsidR="00015844" w:rsidRPr="00555336" w:rsidRDefault="00015844" w:rsidP="00015844">
            <w:pPr>
              <w:pStyle w:val="BodyText2"/>
              <w:tabs>
                <w:tab w:val="decimal" w:pos="1776"/>
              </w:tabs>
              <w:spacing w:line="360" w:lineRule="exact"/>
              <w:ind w:left="-18" w:right="-18"/>
              <w:jc w:val="left"/>
              <w:rPr>
                <w:rFonts w:ascii="Arial" w:hAnsi="Arial" w:cs="Arial"/>
                <w:color w:val="000000" w:themeColor="text1"/>
                <w:sz w:val="20"/>
                <w:szCs w:val="20"/>
              </w:rPr>
            </w:pPr>
            <w:r w:rsidRPr="00555336">
              <w:rPr>
                <w:rFonts w:ascii="Arial" w:hAnsi="Arial" w:cs="Arial"/>
                <w:color w:val="000000" w:themeColor="text1"/>
                <w:sz w:val="20"/>
                <w:szCs w:val="20"/>
              </w:rPr>
              <w:t>351,620</w:t>
            </w:r>
          </w:p>
        </w:tc>
      </w:tr>
      <w:tr w:rsidR="002C6FC5" w:rsidRPr="00555336" w14:paraId="24710D13" w14:textId="77777777" w:rsidTr="006A124B">
        <w:tc>
          <w:tcPr>
            <w:tcW w:w="6570" w:type="dxa"/>
            <w:vAlign w:val="bottom"/>
          </w:tcPr>
          <w:p w14:paraId="43B8E522" w14:textId="79084CE1" w:rsidR="002C6FC5" w:rsidRPr="00555336" w:rsidRDefault="002C6FC5" w:rsidP="002C6FC5">
            <w:pPr>
              <w:pStyle w:val="BodyText2"/>
              <w:spacing w:line="360" w:lineRule="exact"/>
              <w:rPr>
                <w:rFonts w:ascii="Arial" w:hAnsi="Arial" w:cs="Arial"/>
                <w:color w:val="000000" w:themeColor="text1"/>
                <w:sz w:val="20"/>
                <w:szCs w:val="20"/>
              </w:rPr>
            </w:pPr>
            <w:r w:rsidRPr="00555336">
              <w:rPr>
                <w:rFonts w:ascii="Arial" w:hAnsi="Arial" w:cstheme="minorBidi"/>
                <w:color w:val="000000" w:themeColor="text1"/>
                <w:sz w:val="20"/>
                <w:szCs w:val="20"/>
              </w:rPr>
              <w:t xml:space="preserve">Net </w:t>
            </w:r>
            <w:r w:rsidR="00DF10C2">
              <w:rPr>
                <w:rFonts w:ascii="Arial" w:hAnsi="Arial" w:cstheme="minorBidi"/>
                <w:color w:val="000000" w:themeColor="text1"/>
                <w:sz w:val="20"/>
                <w:szCs w:val="20"/>
              </w:rPr>
              <w:t>loss</w:t>
            </w:r>
            <w:r w:rsidRPr="00555336">
              <w:rPr>
                <w:rFonts w:ascii="Arial" w:hAnsi="Arial" w:cstheme="minorBidi"/>
                <w:color w:val="000000" w:themeColor="text1"/>
                <w:sz w:val="20"/>
                <w:szCs w:val="20"/>
              </w:rPr>
              <w:t xml:space="preserve"> from a fair value adjustment</w:t>
            </w:r>
          </w:p>
        </w:tc>
        <w:tc>
          <w:tcPr>
            <w:tcW w:w="2070" w:type="dxa"/>
            <w:vAlign w:val="bottom"/>
          </w:tcPr>
          <w:p w14:paraId="273B2E6F" w14:textId="0C8AB8F8" w:rsidR="002C6FC5" w:rsidRPr="00555336" w:rsidRDefault="002C6FC5" w:rsidP="002C6FC5">
            <w:pPr>
              <w:pStyle w:val="BodyText2"/>
              <w:pBdr>
                <w:bottom w:val="single" w:sz="4" w:space="1" w:color="auto"/>
              </w:pBdr>
              <w:tabs>
                <w:tab w:val="decimal" w:pos="1776"/>
              </w:tabs>
              <w:spacing w:line="360" w:lineRule="exact"/>
              <w:ind w:left="-18" w:right="-18"/>
              <w:jc w:val="left"/>
              <w:rPr>
                <w:rFonts w:ascii="Arial" w:hAnsi="Arial" w:cs="Arial"/>
                <w:color w:val="000000" w:themeColor="text1"/>
                <w:sz w:val="20"/>
                <w:szCs w:val="20"/>
              </w:rPr>
            </w:pPr>
            <w:r w:rsidRPr="00EA5AB4">
              <w:rPr>
                <w:rFonts w:ascii="Arial" w:hAnsi="Arial" w:cs="Arial"/>
                <w:color w:val="000000" w:themeColor="text1"/>
                <w:sz w:val="20"/>
                <w:szCs w:val="20"/>
              </w:rPr>
              <w:t>(80)</w:t>
            </w:r>
          </w:p>
        </w:tc>
      </w:tr>
      <w:tr w:rsidR="002C6FC5" w:rsidRPr="00555336" w14:paraId="61D48908" w14:textId="77777777" w:rsidTr="006A124B">
        <w:tc>
          <w:tcPr>
            <w:tcW w:w="6570" w:type="dxa"/>
            <w:vAlign w:val="bottom"/>
          </w:tcPr>
          <w:p w14:paraId="2A813D91" w14:textId="28FA78C5" w:rsidR="002C6FC5" w:rsidRPr="00555336" w:rsidRDefault="002C6FC5" w:rsidP="002C6FC5">
            <w:pPr>
              <w:pStyle w:val="BodyText2"/>
              <w:spacing w:line="360" w:lineRule="exact"/>
              <w:rPr>
                <w:rFonts w:ascii="Arial" w:hAnsi="Arial" w:cstheme="minorBidi"/>
                <w:color w:val="000000" w:themeColor="text1"/>
                <w:sz w:val="20"/>
                <w:szCs w:val="20"/>
              </w:rPr>
            </w:pPr>
            <w:r w:rsidRPr="00555336">
              <w:rPr>
                <w:rFonts w:ascii="Arial" w:hAnsi="Arial" w:cs="Arial"/>
                <w:color w:val="000000" w:themeColor="text1"/>
                <w:sz w:val="20"/>
                <w:szCs w:val="20"/>
              </w:rPr>
              <w:t>As at 31 December 2024</w:t>
            </w:r>
          </w:p>
        </w:tc>
        <w:tc>
          <w:tcPr>
            <w:tcW w:w="2070" w:type="dxa"/>
            <w:vAlign w:val="bottom"/>
          </w:tcPr>
          <w:p w14:paraId="3B23A743" w14:textId="40E6B3D9" w:rsidR="002C6FC5" w:rsidRPr="00555336" w:rsidRDefault="002C6FC5" w:rsidP="002C6FC5">
            <w:pPr>
              <w:pStyle w:val="BodyText2"/>
              <w:pBdr>
                <w:bottom w:val="double" w:sz="4" w:space="1" w:color="auto"/>
              </w:pBdr>
              <w:tabs>
                <w:tab w:val="decimal" w:pos="1776"/>
              </w:tabs>
              <w:spacing w:line="360" w:lineRule="exact"/>
              <w:ind w:left="-18" w:right="-18"/>
              <w:jc w:val="left"/>
              <w:rPr>
                <w:rFonts w:ascii="Arial" w:hAnsi="Arial" w:cs="Arial"/>
                <w:color w:val="000000" w:themeColor="text1"/>
                <w:sz w:val="20"/>
                <w:szCs w:val="20"/>
              </w:rPr>
            </w:pPr>
            <w:r w:rsidRPr="00EA5AB4">
              <w:rPr>
                <w:rFonts w:ascii="Arial" w:hAnsi="Arial" w:cs="Arial"/>
                <w:color w:val="000000" w:themeColor="text1"/>
                <w:sz w:val="20"/>
                <w:szCs w:val="20"/>
              </w:rPr>
              <w:t xml:space="preserve">351,540 </w:t>
            </w:r>
          </w:p>
        </w:tc>
      </w:tr>
    </w:tbl>
    <w:p w14:paraId="73585BE9" w14:textId="2BF5B619" w:rsidR="00065A93" w:rsidRPr="00555336" w:rsidRDefault="003E07F0" w:rsidP="00E2378B">
      <w:pPr>
        <w:spacing w:before="160" w:after="120" w:line="380" w:lineRule="exact"/>
        <w:ind w:left="533"/>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The investment properties represent </w:t>
      </w:r>
      <w:r w:rsidR="00F35B00" w:rsidRPr="00555336">
        <w:rPr>
          <w:rFonts w:ascii="Arial" w:hAnsi="Arial" w:cs="Arial"/>
          <w:color w:val="000000" w:themeColor="text1"/>
          <w:sz w:val="22"/>
          <w:szCs w:val="22"/>
        </w:rPr>
        <w:t>of land awaiting sale</w:t>
      </w:r>
      <w:r w:rsidR="00632287" w:rsidRPr="00555336">
        <w:rPr>
          <w:rFonts w:ascii="Arial" w:hAnsi="Arial" w:cs="Arial"/>
          <w:color w:val="000000" w:themeColor="text1"/>
          <w:sz w:val="22"/>
          <w:szCs w:val="22"/>
        </w:rPr>
        <w:t xml:space="preserve"> and condominium</w:t>
      </w:r>
      <w:r w:rsidR="008C4FAB" w:rsidRPr="00555336">
        <w:rPr>
          <w:rFonts w:ascii="Arial" w:hAnsi="Arial" w:cstheme="minorBidi" w:hint="cs"/>
          <w:color w:val="000000" w:themeColor="text1"/>
          <w:sz w:val="22"/>
          <w:szCs w:val="22"/>
          <w:cs/>
        </w:rPr>
        <w:t xml:space="preserve"> </w:t>
      </w:r>
      <w:r w:rsidR="008C4FAB" w:rsidRPr="00555336">
        <w:rPr>
          <w:rFonts w:ascii="Arial" w:hAnsi="Arial" w:cstheme="minorBidi"/>
          <w:color w:val="000000" w:themeColor="text1"/>
          <w:sz w:val="22"/>
          <w:szCs w:val="22"/>
        </w:rPr>
        <w:t>unit</w:t>
      </w:r>
      <w:r w:rsidR="00632287" w:rsidRPr="00555336">
        <w:rPr>
          <w:rFonts w:ascii="Arial" w:hAnsi="Arial" w:cs="Arial"/>
          <w:color w:val="000000" w:themeColor="text1"/>
          <w:sz w:val="22"/>
          <w:szCs w:val="22"/>
        </w:rPr>
        <w:t xml:space="preserve"> for rent</w:t>
      </w:r>
      <w:r w:rsidRPr="00555336">
        <w:rPr>
          <w:rFonts w:ascii="Arial" w:hAnsi="Arial" w:cs="Arial"/>
          <w:color w:val="000000" w:themeColor="text1"/>
          <w:sz w:val="22"/>
          <w:szCs w:val="22"/>
        </w:rPr>
        <w:t>.</w:t>
      </w:r>
      <w:r w:rsidR="00F35B00" w:rsidRPr="00555336">
        <w:rPr>
          <w:rFonts w:ascii="Arial" w:hAnsi="Arial" w:cs="Arial"/>
          <w:color w:val="000000" w:themeColor="text1"/>
          <w:sz w:val="22"/>
          <w:szCs w:val="22"/>
        </w:rPr>
        <w:t xml:space="preserve"> </w:t>
      </w:r>
      <w:r w:rsidRPr="00555336">
        <w:rPr>
          <w:rFonts w:ascii="Arial" w:hAnsi="Arial"/>
          <w:color w:val="000000" w:themeColor="text1"/>
          <w:sz w:val="22"/>
          <w:szCs w:val="22"/>
        </w:rPr>
        <w:t xml:space="preserve">Its fair value has been determined based on the valuation performed by an accredited independent valuer, using the </w:t>
      </w:r>
      <w:r w:rsidR="00E47AC5" w:rsidRPr="00555336">
        <w:rPr>
          <w:rFonts w:ascii="Arial" w:hAnsi="Arial"/>
          <w:color w:val="000000" w:themeColor="text1"/>
          <w:sz w:val="22"/>
          <w:szCs w:val="22"/>
        </w:rPr>
        <w:t>market comparable</w:t>
      </w:r>
      <w:r w:rsidRPr="00555336">
        <w:rPr>
          <w:rFonts w:ascii="Arial" w:hAnsi="Arial"/>
          <w:color w:val="000000" w:themeColor="text1"/>
          <w:sz w:val="22"/>
          <w:szCs w:val="22"/>
        </w:rPr>
        <w:t xml:space="preserve"> approach.</w:t>
      </w:r>
    </w:p>
    <w:p w14:paraId="1FCAF5CE" w14:textId="1C2931D3" w:rsidR="00BE1D8B" w:rsidRPr="00555336" w:rsidRDefault="00BE1D8B" w:rsidP="00712450">
      <w:pPr>
        <w:spacing w:before="120" w:after="120" w:line="380" w:lineRule="exact"/>
        <w:ind w:left="533"/>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The Company has mortgaged investment properties, </w:t>
      </w:r>
      <w:r w:rsidR="004927EF" w:rsidRPr="00555336">
        <w:rPr>
          <w:rFonts w:ascii="Arial" w:hAnsi="Arial" w:cs="Arial"/>
          <w:color w:val="000000" w:themeColor="text1"/>
          <w:sz w:val="22"/>
          <w:szCs w:val="22"/>
        </w:rPr>
        <w:t xml:space="preserve">with the net book value </w:t>
      </w:r>
      <w:r w:rsidR="006A3220" w:rsidRPr="00555336">
        <w:rPr>
          <w:rFonts w:ascii="Arial" w:hAnsi="Arial" w:cs="Arial"/>
          <w:color w:val="000000" w:themeColor="text1"/>
          <w:sz w:val="22"/>
          <w:szCs w:val="22"/>
        </w:rPr>
        <w:t xml:space="preserve">as at </w:t>
      </w:r>
      <w:r w:rsidR="00C72B24" w:rsidRPr="00555336">
        <w:rPr>
          <w:rFonts w:ascii="Arial" w:hAnsi="Arial" w:cs="Arial"/>
          <w:color w:val="000000" w:themeColor="text1"/>
          <w:sz w:val="22"/>
          <w:szCs w:val="22"/>
        </w:rPr>
        <w:t xml:space="preserve">                           </w:t>
      </w:r>
      <w:r w:rsidR="006A3220" w:rsidRPr="00555336">
        <w:rPr>
          <w:rFonts w:ascii="Arial" w:hAnsi="Arial" w:cs="Arial"/>
          <w:color w:val="000000" w:themeColor="text1"/>
          <w:sz w:val="22"/>
          <w:szCs w:val="22"/>
        </w:rPr>
        <w:t xml:space="preserve">31 December </w:t>
      </w:r>
      <w:r w:rsidR="00E97719" w:rsidRPr="00555336">
        <w:rPr>
          <w:rFonts w:ascii="Arial" w:hAnsi="Arial" w:cs="Arial"/>
          <w:color w:val="000000" w:themeColor="text1"/>
          <w:sz w:val="22"/>
          <w:szCs w:val="22"/>
        </w:rPr>
        <w:t>2024</w:t>
      </w:r>
      <w:r w:rsidR="006A3220" w:rsidRPr="00555336">
        <w:rPr>
          <w:rFonts w:ascii="Arial" w:hAnsi="Arial" w:cs="Arial"/>
          <w:color w:val="000000" w:themeColor="text1"/>
          <w:sz w:val="22"/>
          <w:szCs w:val="22"/>
        </w:rPr>
        <w:t xml:space="preserve"> totaling</w:t>
      </w:r>
      <w:r w:rsidRPr="00555336">
        <w:rPr>
          <w:rFonts w:ascii="Arial" w:hAnsi="Arial" w:cs="Arial"/>
          <w:color w:val="000000" w:themeColor="text1"/>
          <w:sz w:val="22"/>
          <w:szCs w:val="22"/>
        </w:rPr>
        <w:t xml:space="preserve"> Baht</w:t>
      </w:r>
      <w:r w:rsidR="00A21110" w:rsidRPr="00555336">
        <w:rPr>
          <w:rFonts w:ascii="Arial" w:hAnsi="Arial" w:cs="Arial"/>
          <w:color w:val="000000" w:themeColor="text1"/>
          <w:sz w:val="22"/>
          <w:szCs w:val="22"/>
        </w:rPr>
        <w:t xml:space="preserve"> </w:t>
      </w:r>
      <w:r w:rsidR="002C6FC5" w:rsidRPr="00555336">
        <w:rPr>
          <w:rFonts w:ascii="Arial" w:hAnsi="Arial" w:cstheme="minorBidi"/>
          <w:color w:val="000000" w:themeColor="text1"/>
          <w:sz w:val="22"/>
          <w:szCs w:val="22"/>
        </w:rPr>
        <w:t>34</w:t>
      </w:r>
      <w:r w:rsidR="00E0768F" w:rsidRPr="00555336">
        <w:rPr>
          <w:rFonts w:ascii="Arial" w:hAnsi="Arial" w:cstheme="minorBidi"/>
          <w:color w:val="000000" w:themeColor="text1"/>
          <w:sz w:val="22"/>
          <w:szCs w:val="22"/>
        </w:rPr>
        <w:t>6</w:t>
      </w:r>
      <w:r w:rsidR="00804819"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million (</w:t>
      </w:r>
      <w:r w:rsidR="00407345" w:rsidRPr="00555336">
        <w:rPr>
          <w:rFonts w:ascii="Arial" w:hAnsi="Arial" w:cs="Arial"/>
          <w:color w:val="000000" w:themeColor="text1"/>
          <w:sz w:val="22"/>
          <w:szCs w:val="22"/>
        </w:rPr>
        <w:t>2023</w:t>
      </w:r>
      <w:r w:rsidRPr="00555336">
        <w:rPr>
          <w:rFonts w:ascii="Arial" w:hAnsi="Arial" w:cs="Arial"/>
          <w:color w:val="000000" w:themeColor="text1"/>
          <w:sz w:val="22"/>
          <w:szCs w:val="22"/>
        </w:rPr>
        <w:t xml:space="preserve">: Baht </w:t>
      </w:r>
      <w:r w:rsidR="00887BA8" w:rsidRPr="00555336">
        <w:rPr>
          <w:rFonts w:ascii="Arial" w:hAnsi="Arial" w:cs="Arial"/>
          <w:color w:val="000000" w:themeColor="text1"/>
          <w:sz w:val="22"/>
          <w:szCs w:val="22"/>
        </w:rPr>
        <w:t>34</w:t>
      </w:r>
      <w:r w:rsidR="00015844" w:rsidRPr="00555336">
        <w:rPr>
          <w:rFonts w:ascii="Arial" w:hAnsi="Arial" w:cs="Arial"/>
          <w:color w:val="000000" w:themeColor="text1"/>
          <w:sz w:val="22"/>
          <w:szCs w:val="22"/>
        </w:rPr>
        <w:t>7</w:t>
      </w:r>
      <w:r w:rsidR="002A54D3"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 xml:space="preserve">million), </w:t>
      </w:r>
      <w:r w:rsidR="006A3220" w:rsidRPr="00555336">
        <w:rPr>
          <w:rFonts w:ascii="Arial" w:hAnsi="Arial" w:cs="Arial"/>
          <w:color w:val="000000" w:themeColor="text1"/>
          <w:sz w:val="22"/>
          <w:szCs w:val="22"/>
        </w:rPr>
        <w:t xml:space="preserve">with a financial institution </w:t>
      </w:r>
      <w:r w:rsidRPr="00555336">
        <w:rPr>
          <w:rFonts w:ascii="Arial" w:hAnsi="Arial" w:cs="Arial"/>
          <w:color w:val="000000" w:themeColor="text1"/>
          <w:sz w:val="22"/>
          <w:szCs w:val="22"/>
        </w:rPr>
        <w:t xml:space="preserve">as collateral </w:t>
      </w:r>
      <w:r w:rsidR="006A3220" w:rsidRPr="00555336">
        <w:rPr>
          <w:rFonts w:ascii="Arial" w:hAnsi="Arial" w:cs="Arial"/>
          <w:color w:val="000000" w:themeColor="text1"/>
          <w:sz w:val="22"/>
          <w:szCs w:val="22"/>
        </w:rPr>
        <w:t xml:space="preserve">for the Company’s </w:t>
      </w:r>
      <w:r w:rsidRPr="00555336">
        <w:rPr>
          <w:rFonts w:ascii="Arial" w:hAnsi="Arial" w:cs="Arial"/>
          <w:color w:val="000000" w:themeColor="text1"/>
          <w:sz w:val="22"/>
          <w:szCs w:val="22"/>
        </w:rPr>
        <w:t xml:space="preserve">credit facilities </w:t>
      </w:r>
      <w:r w:rsidR="006A3220" w:rsidRPr="00555336">
        <w:rPr>
          <w:rFonts w:ascii="Arial" w:hAnsi="Arial" w:cs="Arial"/>
          <w:color w:val="000000" w:themeColor="text1"/>
          <w:sz w:val="22"/>
          <w:szCs w:val="22"/>
        </w:rPr>
        <w:t>obtained</w:t>
      </w:r>
      <w:r w:rsidRPr="00555336">
        <w:rPr>
          <w:rFonts w:ascii="Arial" w:hAnsi="Arial" w:cs="Arial"/>
          <w:color w:val="000000" w:themeColor="text1"/>
          <w:sz w:val="22"/>
          <w:szCs w:val="22"/>
        </w:rPr>
        <w:t xml:space="preserve"> from </w:t>
      </w:r>
      <w:r w:rsidR="006A3220" w:rsidRPr="00555336">
        <w:rPr>
          <w:rFonts w:ascii="Arial" w:hAnsi="Arial" w:cs="Arial"/>
          <w:color w:val="000000" w:themeColor="text1"/>
          <w:sz w:val="22"/>
          <w:szCs w:val="22"/>
        </w:rPr>
        <w:t xml:space="preserve">the </w:t>
      </w:r>
      <w:r w:rsidRPr="00555336">
        <w:rPr>
          <w:rFonts w:ascii="Arial" w:hAnsi="Arial" w:cs="Arial"/>
          <w:color w:val="000000" w:themeColor="text1"/>
          <w:sz w:val="22"/>
          <w:szCs w:val="22"/>
        </w:rPr>
        <w:t>financial institution.</w:t>
      </w:r>
    </w:p>
    <w:p w14:paraId="48449290" w14:textId="77777777" w:rsidR="00961A66" w:rsidRPr="00555336" w:rsidRDefault="00961A66" w:rsidP="006E3FF7">
      <w:pPr>
        <w:tabs>
          <w:tab w:val="right" w:pos="8540"/>
        </w:tabs>
        <w:spacing w:before="120" w:after="120" w:line="380" w:lineRule="exact"/>
        <w:ind w:left="605"/>
        <w:jc w:val="thaiDistribute"/>
        <w:rPr>
          <w:rFonts w:ascii="Arial" w:hAnsi="Arial" w:cs="Arial"/>
          <w:color w:val="000000" w:themeColor="text1"/>
          <w:sz w:val="22"/>
          <w:szCs w:val="22"/>
        </w:rPr>
        <w:sectPr w:rsidR="00961A66" w:rsidRPr="00555336" w:rsidSect="00395C73">
          <w:pgSz w:w="11907" w:h="16840" w:code="9"/>
          <w:pgMar w:top="1296" w:right="1080" w:bottom="1080" w:left="1800" w:header="720" w:footer="720" w:gutter="0"/>
          <w:cols w:space="720"/>
          <w:docGrid w:linePitch="360"/>
        </w:sectPr>
      </w:pPr>
    </w:p>
    <w:p w14:paraId="09B77708" w14:textId="1C065E4A" w:rsidR="00A57604" w:rsidRPr="00555336" w:rsidRDefault="00583F56" w:rsidP="002A54D3">
      <w:pPr>
        <w:spacing w:before="120" w:line="380" w:lineRule="exact"/>
        <w:ind w:left="605" w:hanging="605"/>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2</w:t>
      </w:r>
      <w:r w:rsidR="003E07F0" w:rsidRPr="00555336">
        <w:rPr>
          <w:rFonts w:ascii="Arial" w:hAnsi="Arial" w:cs="Arial"/>
          <w:b/>
          <w:bCs/>
          <w:color w:val="000000" w:themeColor="text1"/>
          <w:sz w:val="22"/>
          <w:szCs w:val="22"/>
        </w:rPr>
        <w:t>1</w:t>
      </w:r>
      <w:r w:rsidR="00A57604" w:rsidRPr="00555336">
        <w:rPr>
          <w:rFonts w:ascii="Arial" w:hAnsi="Arial" w:cs="Arial"/>
          <w:b/>
          <w:bCs/>
          <w:color w:val="000000" w:themeColor="text1"/>
          <w:sz w:val="22"/>
          <w:szCs w:val="22"/>
        </w:rPr>
        <w:t>.</w:t>
      </w:r>
      <w:r w:rsidR="00A57604" w:rsidRPr="00555336">
        <w:rPr>
          <w:rFonts w:ascii="Arial" w:hAnsi="Arial" w:cs="Arial"/>
          <w:b/>
          <w:bCs/>
          <w:color w:val="000000" w:themeColor="text1"/>
          <w:sz w:val="22"/>
          <w:szCs w:val="22"/>
        </w:rPr>
        <w:tab/>
        <w:t>Property, plant and equipment</w:t>
      </w:r>
    </w:p>
    <w:tbl>
      <w:tblPr>
        <w:tblW w:w="14130" w:type="dxa"/>
        <w:tblInd w:w="540" w:type="dxa"/>
        <w:tblLayout w:type="fixed"/>
        <w:tblLook w:val="0000" w:firstRow="0" w:lastRow="0" w:firstColumn="0" w:lastColumn="0" w:noHBand="0" w:noVBand="0"/>
      </w:tblPr>
      <w:tblGrid>
        <w:gridCol w:w="4050"/>
        <w:gridCol w:w="1260"/>
        <w:gridCol w:w="685"/>
        <w:gridCol w:w="575"/>
        <w:gridCol w:w="409"/>
        <w:gridCol w:w="851"/>
        <w:gridCol w:w="118"/>
        <w:gridCol w:w="1142"/>
        <w:gridCol w:w="172"/>
        <w:gridCol w:w="1088"/>
        <w:gridCol w:w="1260"/>
        <w:gridCol w:w="463"/>
        <w:gridCol w:w="797"/>
        <w:gridCol w:w="1260"/>
      </w:tblGrid>
      <w:tr w:rsidR="00A02640" w:rsidRPr="00555336" w14:paraId="074D5953" w14:textId="77777777" w:rsidTr="003067E6">
        <w:trPr>
          <w:cantSplit/>
          <w:tblHeader/>
        </w:trPr>
        <w:tc>
          <w:tcPr>
            <w:tcW w:w="4050" w:type="dxa"/>
          </w:tcPr>
          <w:p w14:paraId="5E5E23C7" w14:textId="77777777" w:rsidR="00A57604" w:rsidRPr="00555336" w:rsidRDefault="00A57604" w:rsidP="006C68B5">
            <w:pPr>
              <w:spacing w:line="340" w:lineRule="exact"/>
              <w:jc w:val="center"/>
              <w:rPr>
                <w:rFonts w:ascii="Arial" w:hAnsi="Arial" w:cs="Arial"/>
                <w:color w:val="000000" w:themeColor="text1"/>
                <w:sz w:val="18"/>
                <w:szCs w:val="18"/>
              </w:rPr>
            </w:pPr>
          </w:p>
        </w:tc>
        <w:tc>
          <w:tcPr>
            <w:tcW w:w="10080" w:type="dxa"/>
            <w:gridSpan w:val="13"/>
          </w:tcPr>
          <w:p w14:paraId="5C8F7A22" w14:textId="77777777" w:rsidR="00A57604" w:rsidRPr="00555336" w:rsidRDefault="00A57604" w:rsidP="006C68B5">
            <w:pPr>
              <w:spacing w:line="340" w:lineRule="exact"/>
              <w:jc w:val="right"/>
              <w:rPr>
                <w:rFonts w:ascii="Arial" w:hAnsi="Arial" w:cs="Arial"/>
                <w:color w:val="000000" w:themeColor="text1"/>
                <w:sz w:val="18"/>
                <w:szCs w:val="18"/>
              </w:rPr>
            </w:pPr>
            <w:r w:rsidRPr="00555336">
              <w:rPr>
                <w:rFonts w:ascii="Arial" w:hAnsi="Arial" w:cs="Arial"/>
                <w:color w:val="000000" w:themeColor="text1"/>
                <w:sz w:val="18"/>
                <w:szCs w:val="18"/>
              </w:rPr>
              <w:t>(Unit:</w:t>
            </w:r>
            <w:r w:rsidRPr="00555336">
              <w:rPr>
                <w:rFonts w:ascii="Arial" w:hAnsi="Arial" w:cs="Arial"/>
                <w:color w:val="000000" w:themeColor="text1"/>
                <w:sz w:val="18"/>
                <w:szCs w:val="18"/>
                <w:cs/>
              </w:rPr>
              <w:t xml:space="preserve"> </w:t>
            </w:r>
            <w:r w:rsidRPr="00555336">
              <w:rPr>
                <w:rFonts w:ascii="Arial" w:hAnsi="Arial" w:cs="Arial"/>
                <w:color w:val="000000" w:themeColor="text1"/>
                <w:sz w:val="18"/>
                <w:szCs w:val="18"/>
              </w:rPr>
              <w:t>Thousand Baht)</w:t>
            </w:r>
          </w:p>
        </w:tc>
      </w:tr>
      <w:tr w:rsidR="00A02640" w:rsidRPr="00555336" w14:paraId="7A6931BC" w14:textId="77777777" w:rsidTr="003067E6">
        <w:trPr>
          <w:cantSplit/>
          <w:tblHeader/>
        </w:trPr>
        <w:tc>
          <w:tcPr>
            <w:tcW w:w="4050" w:type="dxa"/>
          </w:tcPr>
          <w:p w14:paraId="3D687901" w14:textId="77777777" w:rsidR="00A57604" w:rsidRPr="00555336" w:rsidRDefault="00A57604" w:rsidP="006C68B5">
            <w:pPr>
              <w:spacing w:line="340" w:lineRule="exact"/>
              <w:jc w:val="center"/>
              <w:rPr>
                <w:rFonts w:ascii="Arial" w:hAnsi="Arial" w:cs="Arial"/>
                <w:color w:val="000000" w:themeColor="text1"/>
                <w:sz w:val="18"/>
                <w:szCs w:val="18"/>
              </w:rPr>
            </w:pPr>
          </w:p>
        </w:tc>
        <w:tc>
          <w:tcPr>
            <w:tcW w:w="10080" w:type="dxa"/>
            <w:gridSpan w:val="13"/>
          </w:tcPr>
          <w:p w14:paraId="6BF6E983" w14:textId="77777777" w:rsidR="00A57604" w:rsidRPr="00555336" w:rsidRDefault="00A57604" w:rsidP="006C68B5">
            <w:pPr>
              <w:pBdr>
                <w:bottom w:val="single" w:sz="4" w:space="1" w:color="auto"/>
              </w:pBdr>
              <w:tabs>
                <w:tab w:val="left" w:pos="6030"/>
              </w:tabs>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Consolidated financial statements</w:t>
            </w:r>
          </w:p>
        </w:tc>
      </w:tr>
      <w:tr w:rsidR="00A02640" w:rsidRPr="00555336" w14:paraId="7E43D11E" w14:textId="77777777" w:rsidTr="003067E6">
        <w:trPr>
          <w:tblHeader/>
        </w:trPr>
        <w:tc>
          <w:tcPr>
            <w:tcW w:w="4050" w:type="dxa"/>
          </w:tcPr>
          <w:p w14:paraId="30A5EFE9" w14:textId="77777777" w:rsidR="00A57604" w:rsidRPr="00555336" w:rsidRDefault="00A57604" w:rsidP="006C68B5">
            <w:pPr>
              <w:spacing w:line="340" w:lineRule="exact"/>
              <w:jc w:val="thaiDistribute"/>
              <w:rPr>
                <w:rFonts w:ascii="Arial" w:hAnsi="Arial" w:cs="Arial"/>
                <w:color w:val="000000" w:themeColor="text1"/>
                <w:sz w:val="18"/>
                <w:szCs w:val="18"/>
              </w:rPr>
            </w:pPr>
          </w:p>
        </w:tc>
        <w:tc>
          <w:tcPr>
            <w:tcW w:w="1260" w:type="dxa"/>
          </w:tcPr>
          <w:p w14:paraId="68F185CC" w14:textId="77777777" w:rsidR="00A57604" w:rsidRPr="00555336" w:rsidRDefault="00A57604" w:rsidP="006C68B5">
            <w:pPr>
              <w:spacing w:line="340" w:lineRule="exact"/>
              <w:jc w:val="center"/>
              <w:rPr>
                <w:rFonts w:ascii="Arial" w:hAnsi="Arial" w:cs="Arial"/>
                <w:color w:val="000000" w:themeColor="text1"/>
                <w:sz w:val="18"/>
                <w:szCs w:val="18"/>
              </w:rPr>
            </w:pPr>
          </w:p>
        </w:tc>
        <w:tc>
          <w:tcPr>
            <w:tcW w:w="1260" w:type="dxa"/>
            <w:gridSpan w:val="2"/>
          </w:tcPr>
          <w:p w14:paraId="14A6E03E" w14:textId="77777777" w:rsidR="00A57604" w:rsidRPr="00555336" w:rsidRDefault="00A57604" w:rsidP="006C68B5">
            <w:pPr>
              <w:spacing w:line="340" w:lineRule="exact"/>
              <w:ind w:left="-134" w:right="-56"/>
              <w:jc w:val="center"/>
              <w:rPr>
                <w:rFonts w:ascii="Arial" w:hAnsi="Arial" w:cs="Arial"/>
                <w:color w:val="000000" w:themeColor="text1"/>
                <w:sz w:val="18"/>
                <w:szCs w:val="18"/>
              </w:rPr>
            </w:pPr>
          </w:p>
        </w:tc>
        <w:tc>
          <w:tcPr>
            <w:tcW w:w="1260" w:type="dxa"/>
            <w:gridSpan w:val="2"/>
          </w:tcPr>
          <w:p w14:paraId="60F56B09" w14:textId="77777777" w:rsidR="00A57604" w:rsidRPr="00555336" w:rsidRDefault="00A57604" w:rsidP="006C68B5">
            <w:pPr>
              <w:spacing w:line="340" w:lineRule="exact"/>
              <w:ind w:right="-108"/>
              <w:jc w:val="center"/>
              <w:rPr>
                <w:rFonts w:ascii="Arial" w:hAnsi="Arial" w:cs="Arial"/>
                <w:color w:val="000000" w:themeColor="text1"/>
                <w:sz w:val="18"/>
                <w:szCs w:val="18"/>
              </w:rPr>
            </w:pPr>
            <w:r w:rsidRPr="00555336">
              <w:rPr>
                <w:rFonts w:ascii="Arial" w:hAnsi="Arial" w:cs="Arial"/>
                <w:color w:val="000000" w:themeColor="text1"/>
                <w:sz w:val="18"/>
                <w:szCs w:val="18"/>
              </w:rPr>
              <w:t>Building,</w:t>
            </w:r>
          </w:p>
        </w:tc>
        <w:tc>
          <w:tcPr>
            <w:tcW w:w="1260" w:type="dxa"/>
            <w:gridSpan w:val="2"/>
          </w:tcPr>
          <w:p w14:paraId="4218212B" w14:textId="77777777" w:rsidR="00A57604" w:rsidRPr="00555336" w:rsidRDefault="00A57604" w:rsidP="006C68B5">
            <w:pP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Tool,</w:t>
            </w:r>
          </w:p>
        </w:tc>
        <w:tc>
          <w:tcPr>
            <w:tcW w:w="1260" w:type="dxa"/>
            <w:gridSpan w:val="2"/>
          </w:tcPr>
          <w:p w14:paraId="32BD53DA" w14:textId="77777777" w:rsidR="00A57604" w:rsidRPr="00555336" w:rsidRDefault="00A57604" w:rsidP="006C68B5">
            <w:pP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Office</w:t>
            </w:r>
          </w:p>
        </w:tc>
        <w:tc>
          <w:tcPr>
            <w:tcW w:w="1260" w:type="dxa"/>
          </w:tcPr>
          <w:p w14:paraId="244694E2" w14:textId="77777777" w:rsidR="00A57604" w:rsidRPr="00555336" w:rsidRDefault="00A57604" w:rsidP="006C68B5">
            <w:pPr>
              <w:spacing w:line="340" w:lineRule="exact"/>
              <w:jc w:val="center"/>
              <w:rPr>
                <w:rFonts w:ascii="Arial" w:hAnsi="Arial" w:cs="Arial"/>
                <w:color w:val="000000" w:themeColor="text1"/>
                <w:sz w:val="18"/>
                <w:szCs w:val="18"/>
              </w:rPr>
            </w:pPr>
          </w:p>
        </w:tc>
        <w:tc>
          <w:tcPr>
            <w:tcW w:w="1260" w:type="dxa"/>
            <w:gridSpan w:val="2"/>
          </w:tcPr>
          <w:p w14:paraId="42CA6EE7" w14:textId="77777777" w:rsidR="00A57604" w:rsidRPr="00555336" w:rsidRDefault="00A57604" w:rsidP="006C68B5">
            <w:pPr>
              <w:spacing w:line="340" w:lineRule="exact"/>
              <w:jc w:val="center"/>
              <w:rPr>
                <w:rFonts w:ascii="Arial" w:hAnsi="Arial" w:cs="Arial"/>
                <w:color w:val="000000" w:themeColor="text1"/>
                <w:sz w:val="18"/>
                <w:szCs w:val="18"/>
              </w:rPr>
            </w:pPr>
          </w:p>
        </w:tc>
        <w:tc>
          <w:tcPr>
            <w:tcW w:w="1260" w:type="dxa"/>
          </w:tcPr>
          <w:p w14:paraId="6B0D74B9" w14:textId="77777777" w:rsidR="00A57604" w:rsidRPr="00555336" w:rsidRDefault="00A57604" w:rsidP="006C68B5">
            <w:pPr>
              <w:spacing w:line="340" w:lineRule="exact"/>
              <w:jc w:val="center"/>
              <w:rPr>
                <w:rFonts w:ascii="Arial" w:hAnsi="Arial" w:cs="Arial"/>
                <w:color w:val="000000" w:themeColor="text1"/>
                <w:sz w:val="18"/>
                <w:szCs w:val="18"/>
              </w:rPr>
            </w:pPr>
          </w:p>
        </w:tc>
      </w:tr>
      <w:tr w:rsidR="00A02640" w:rsidRPr="00555336" w14:paraId="364F732B" w14:textId="77777777" w:rsidTr="003067E6">
        <w:trPr>
          <w:tblHeader/>
        </w:trPr>
        <w:tc>
          <w:tcPr>
            <w:tcW w:w="4050" w:type="dxa"/>
          </w:tcPr>
          <w:p w14:paraId="0ABA6C1B" w14:textId="77777777" w:rsidR="00A57604" w:rsidRPr="00555336" w:rsidRDefault="00A57604" w:rsidP="006C68B5">
            <w:pPr>
              <w:spacing w:line="340" w:lineRule="exact"/>
              <w:jc w:val="thaiDistribute"/>
              <w:rPr>
                <w:rFonts w:ascii="Arial" w:hAnsi="Arial" w:cs="Arial"/>
                <w:color w:val="000000" w:themeColor="text1"/>
                <w:sz w:val="18"/>
                <w:szCs w:val="18"/>
              </w:rPr>
            </w:pPr>
          </w:p>
        </w:tc>
        <w:tc>
          <w:tcPr>
            <w:tcW w:w="1260" w:type="dxa"/>
          </w:tcPr>
          <w:p w14:paraId="2CD1F332" w14:textId="77777777" w:rsidR="00A57604" w:rsidRPr="00555336" w:rsidRDefault="00A57604" w:rsidP="006C68B5">
            <w:pPr>
              <w:spacing w:line="340" w:lineRule="exact"/>
              <w:jc w:val="center"/>
              <w:rPr>
                <w:rFonts w:ascii="Arial" w:hAnsi="Arial" w:cs="Arial"/>
                <w:color w:val="000000" w:themeColor="text1"/>
                <w:sz w:val="18"/>
                <w:szCs w:val="18"/>
              </w:rPr>
            </w:pPr>
          </w:p>
        </w:tc>
        <w:tc>
          <w:tcPr>
            <w:tcW w:w="1260" w:type="dxa"/>
            <w:gridSpan w:val="2"/>
          </w:tcPr>
          <w:p w14:paraId="0D6B7F29" w14:textId="77777777" w:rsidR="00A57604" w:rsidRPr="00555336" w:rsidRDefault="00A57604" w:rsidP="006C68B5">
            <w:pPr>
              <w:spacing w:line="340" w:lineRule="exact"/>
              <w:ind w:left="-134" w:right="-56"/>
              <w:jc w:val="center"/>
              <w:rPr>
                <w:rFonts w:ascii="Arial" w:hAnsi="Arial" w:cs="Arial"/>
                <w:color w:val="000000" w:themeColor="text1"/>
                <w:sz w:val="18"/>
                <w:szCs w:val="18"/>
              </w:rPr>
            </w:pPr>
          </w:p>
        </w:tc>
        <w:tc>
          <w:tcPr>
            <w:tcW w:w="1260" w:type="dxa"/>
            <w:gridSpan w:val="2"/>
          </w:tcPr>
          <w:p w14:paraId="6FFA11FF" w14:textId="77777777" w:rsidR="00A57604" w:rsidRPr="00555336" w:rsidRDefault="00A57604" w:rsidP="006C68B5">
            <w:pPr>
              <w:spacing w:line="340" w:lineRule="exact"/>
              <w:ind w:right="-108"/>
              <w:jc w:val="center"/>
              <w:rPr>
                <w:rFonts w:ascii="Arial" w:hAnsi="Arial" w:cs="Arial"/>
                <w:color w:val="000000" w:themeColor="text1"/>
                <w:sz w:val="18"/>
                <w:szCs w:val="18"/>
              </w:rPr>
            </w:pPr>
            <w:r w:rsidRPr="00555336">
              <w:rPr>
                <w:rFonts w:ascii="Arial" w:hAnsi="Arial" w:cs="Arial"/>
                <w:color w:val="000000" w:themeColor="text1"/>
                <w:sz w:val="18"/>
                <w:szCs w:val="18"/>
              </w:rPr>
              <w:t>construction</w:t>
            </w:r>
          </w:p>
        </w:tc>
        <w:tc>
          <w:tcPr>
            <w:tcW w:w="1260" w:type="dxa"/>
            <w:gridSpan w:val="2"/>
          </w:tcPr>
          <w:p w14:paraId="67915620" w14:textId="77777777" w:rsidR="00A57604" w:rsidRPr="00555336" w:rsidRDefault="00A57604" w:rsidP="006C68B5">
            <w:pP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machinery</w:t>
            </w:r>
          </w:p>
        </w:tc>
        <w:tc>
          <w:tcPr>
            <w:tcW w:w="1260" w:type="dxa"/>
            <w:gridSpan w:val="2"/>
          </w:tcPr>
          <w:p w14:paraId="4DA1F872" w14:textId="77777777" w:rsidR="00A57604" w:rsidRPr="00555336" w:rsidRDefault="00A57604" w:rsidP="006C68B5">
            <w:pP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equipment,</w:t>
            </w:r>
          </w:p>
        </w:tc>
        <w:tc>
          <w:tcPr>
            <w:tcW w:w="1260" w:type="dxa"/>
          </w:tcPr>
          <w:p w14:paraId="59C4F9B1" w14:textId="77777777" w:rsidR="00A57604" w:rsidRPr="00555336" w:rsidRDefault="00A57604" w:rsidP="006C68B5">
            <w:pPr>
              <w:spacing w:line="340" w:lineRule="exact"/>
              <w:jc w:val="center"/>
              <w:rPr>
                <w:rFonts w:ascii="Arial" w:hAnsi="Arial" w:cs="Arial"/>
                <w:color w:val="000000" w:themeColor="text1"/>
                <w:sz w:val="18"/>
                <w:szCs w:val="18"/>
              </w:rPr>
            </w:pPr>
          </w:p>
        </w:tc>
        <w:tc>
          <w:tcPr>
            <w:tcW w:w="1260" w:type="dxa"/>
            <w:gridSpan w:val="2"/>
          </w:tcPr>
          <w:p w14:paraId="74ABD1B1" w14:textId="77777777" w:rsidR="00A57604" w:rsidRPr="00555336" w:rsidRDefault="00A57604" w:rsidP="006C68B5">
            <w:pPr>
              <w:spacing w:line="340" w:lineRule="exact"/>
              <w:ind w:left="-127" w:right="-108"/>
              <w:jc w:val="center"/>
              <w:rPr>
                <w:rFonts w:ascii="Arial" w:hAnsi="Arial" w:cs="Arial"/>
                <w:color w:val="000000" w:themeColor="text1"/>
                <w:sz w:val="18"/>
                <w:szCs w:val="18"/>
              </w:rPr>
            </w:pPr>
          </w:p>
        </w:tc>
        <w:tc>
          <w:tcPr>
            <w:tcW w:w="1260" w:type="dxa"/>
          </w:tcPr>
          <w:p w14:paraId="7E985DB2" w14:textId="77777777" w:rsidR="00A57604" w:rsidRPr="00555336" w:rsidRDefault="00A57604" w:rsidP="006C68B5">
            <w:pPr>
              <w:spacing w:line="340" w:lineRule="exact"/>
              <w:jc w:val="center"/>
              <w:rPr>
                <w:rFonts w:ascii="Arial" w:hAnsi="Arial" w:cs="Arial"/>
                <w:color w:val="000000" w:themeColor="text1"/>
                <w:sz w:val="18"/>
                <w:szCs w:val="18"/>
              </w:rPr>
            </w:pPr>
          </w:p>
        </w:tc>
      </w:tr>
      <w:tr w:rsidR="00A02640" w:rsidRPr="00555336" w14:paraId="65307C83" w14:textId="77777777" w:rsidTr="003067E6">
        <w:trPr>
          <w:tblHeader/>
        </w:trPr>
        <w:tc>
          <w:tcPr>
            <w:tcW w:w="4050" w:type="dxa"/>
          </w:tcPr>
          <w:p w14:paraId="21021C0E" w14:textId="77777777" w:rsidR="00D824BC" w:rsidRPr="00555336" w:rsidRDefault="00D824BC" w:rsidP="006C68B5">
            <w:pPr>
              <w:spacing w:line="340" w:lineRule="exact"/>
              <w:jc w:val="thaiDistribute"/>
              <w:rPr>
                <w:rFonts w:ascii="Arial" w:hAnsi="Arial" w:cs="Arial"/>
                <w:color w:val="000000" w:themeColor="text1"/>
                <w:sz w:val="18"/>
                <w:szCs w:val="18"/>
              </w:rPr>
            </w:pPr>
          </w:p>
        </w:tc>
        <w:tc>
          <w:tcPr>
            <w:tcW w:w="1260" w:type="dxa"/>
          </w:tcPr>
          <w:p w14:paraId="68FAF9FC" w14:textId="77777777" w:rsidR="00D824BC" w:rsidRPr="00555336" w:rsidRDefault="00D824BC" w:rsidP="006C68B5">
            <w:pPr>
              <w:spacing w:line="340" w:lineRule="exact"/>
              <w:jc w:val="center"/>
              <w:rPr>
                <w:rFonts w:ascii="Arial" w:hAnsi="Arial" w:cs="Arial"/>
                <w:color w:val="000000" w:themeColor="text1"/>
                <w:sz w:val="18"/>
                <w:szCs w:val="18"/>
              </w:rPr>
            </w:pPr>
          </w:p>
        </w:tc>
        <w:tc>
          <w:tcPr>
            <w:tcW w:w="1260" w:type="dxa"/>
            <w:gridSpan w:val="2"/>
          </w:tcPr>
          <w:p w14:paraId="7F551B86" w14:textId="77777777" w:rsidR="00D824BC" w:rsidRPr="00555336" w:rsidRDefault="00D824BC" w:rsidP="006C68B5">
            <w:pPr>
              <w:spacing w:line="340" w:lineRule="exact"/>
              <w:ind w:left="-134" w:right="-56"/>
              <w:jc w:val="center"/>
              <w:rPr>
                <w:rFonts w:ascii="Arial" w:hAnsi="Arial" w:cs="Arial"/>
                <w:color w:val="000000" w:themeColor="text1"/>
                <w:sz w:val="18"/>
                <w:szCs w:val="18"/>
              </w:rPr>
            </w:pPr>
            <w:r w:rsidRPr="00555336">
              <w:rPr>
                <w:rFonts w:ascii="Arial" w:hAnsi="Arial" w:cs="Arial"/>
                <w:color w:val="000000" w:themeColor="text1"/>
                <w:sz w:val="18"/>
                <w:szCs w:val="18"/>
              </w:rPr>
              <w:t>Land</w:t>
            </w:r>
          </w:p>
        </w:tc>
        <w:tc>
          <w:tcPr>
            <w:tcW w:w="1260" w:type="dxa"/>
            <w:gridSpan w:val="2"/>
          </w:tcPr>
          <w:p w14:paraId="7F0DE1DB" w14:textId="77777777" w:rsidR="00D824BC" w:rsidRPr="00555336" w:rsidRDefault="00D824BC" w:rsidP="006C68B5">
            <w:pPr>
              <w:spacing w:line="340" w:lineRule="exact"/>
              <w:ind w:right="-108"/>
              <w:jc w:val="center"/>
              <w:rPr>
                <w:rFonts w:ascii="Arial" w:hAnsi="Arial" w:cs="Arial"/>
                <w:color w:val="000000" w:themeColor="text1"/>
                <w:sz w:val="18"/>
                <w:szCs w:val="18"/>
              </w:rPr>
            </w:pPr>
            <w:r w:rsidRPr="00555336">
              <w:rPr>
                <w:rFonts w:ascii="Arial" w:hAnsi="Arial" w:cs="Arial"/>
                <w:color w:val="000000" w:themeColor="text1"/>
                <w:sz w:val="18"/>
                <w:szCs w:val="18"/>
              </w:rPr>
              <w:t xml:space="preserve">and </w:t>
            </w:r>
          </w:p>
        </w:tc>
        <w:tc>
          <w:tcPr>
            <w:tcW w:w="1260" w:type="dxa"/>
            <w:gridSpan w:val="2"/>
          </w:tcPr>
          <w:p w14:paraId="529E8A44" w14:textId="77777777" w:rsidR="00D824BC" w:rsidRPr="00555336" w:rsidRDefault="00D824BC" w:rsidP="006C68B5">
            <w:pP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and</w:t>
            </w:r>
          </w:p>
        </w:tc>
        <w:tc>
          <w:tcPr>
            <w:tcW w:w="1260" w:type="dxa"/>
            <w:gridSpan w:val="2"/>
          </w:tcPr>
          <w:p w14:paraId="272B2859" w14:textId="77777777" w:rsidR="00D824BC" w:rsidRPr="00555336" w:rsidRDefault="00D824BC" w:rsidP="006C68B5">
            <w:pP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furniture and</w:t>
            </w:r>
          </w:p>
        </w:tc>
        <w:tc>
          <w:tcPr>
            <w:tcW w:w="1260" w:type="dxa"/>
          </w:tcPr>
          <w:p w14:paraId="3DB7A969" w14:textId="77777777" w:rsidR="00D824BC" w:rsidRPr="00555336" w:rsidRDefault="00D824BC" w:rsidP="006C68B5">
            <w:pP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Motor</w:t>
            </w:r>
          </w:p>
        </w:tc>
        <w:tc>
          <w:tcPr>
            <w:tcW w:w="1260" w:type="dxa"/>
            <w:gridSpan w:val="2"/>
          </w:tcPr>
          <w:p w14:paraId="49EAFB22" w14:textId="77777777" w:rsidR="00D824BC" w:rsidRPr="00555336" w:rsidRDefault="00D824BC" w:rsidP="006C68B5">
            <w:pPr>
              <w:spacing w:line="340" w:lineRule="exact"/>
              <w:ind w:left="-127" w:right="-108"/>
              <w:jc w:val="center"/>
              <w:rPr>
                <w:rFonts w:ascii="Arial" w:hAnsi="Arial" w:cs="Arial"/>
                <w:color w:val="000000" w:themeColor="text1"/>
                <w:sz w:val="18"/>
                <w:szCs w:val="18"/>
              </w:rPr>
            </w:pPr>
            <w:r w:rsidRPr="00555336">
              <w:rPr>
                <w:rFonts w:ascii="Arial" w:hAnsi="Arial" w:cs="Arial"/>
                <w:color w:val="000000" w:themeColor="text1"/>
                <w:sz w:val="18"/>
                <w:szCs w:val="18"/>
              </w:rPr>
              <w:t>Constructions</w:t>
            </w:r>
          </w:p>
        </w:tc>
        <w:tc>
          <w:tcPr>
            <w:tcW w:w="1260" w:type="dxa"/>
          </w:tcPr>
          <w:p w14:paraId="56B126F6" w14:textId="77777777" w:rsidR="00D824BC" w:rsidRPr="00555336" w:rsidRDefault="00D824BC" w:rsidP="006C68B5">
            <w:pPr>
              <w:spacing w:line="340" w:lineRule="exact"/>
              <w:jc w:val="center"/>
              <w:rPr>
                <w:rFonts w:ascii="Arial" w:hAnsi="Arial" w:cs="Arial"/>
                <w:color w:val="000000" w:themeColor="text1"/>
                <w:sz w:val="18"/>
                <w:szCs w:val="18"/>
              </w:rPr>
            </w:pPr>
          </w:p>
        </w:tc>
      </w:tr>
      <w:tr w:rsidR="00A02640" w:rsidRPr="00555336" w14:paraId="1BD06EB6" w14:textId="77777777" w:rsidTr="003067E6">
        <w:trPr>
          <w:tblHeader/>
        </w:trPr>
        <w:tc>
          <w:tcPr>
            <w:tcW w:w="4050" w:type="dxa"/>
          </w:tcPr>
          <w:p w14:paraId="1025A2EE" w14:textId="77777777" w:rsidR="00D824BC" w:rsidRPr="00555336" w:rsidRDefault="00D824BC" w:rsidP="006C68B5">
            <w:pPr>
              <w:spacing w:line="340" w:lineRule="exact"/>
              <w:jc w:val="thaiDistribute"/>
              <w:rPr>
                <w:rFonts w:ascii="Arial" w:hAnsi="Arial" w:cs="Arial"/>
                <w:b/>
                <w:bCs/>
                <w:color w:val="000000" w:themeColor="text1"/>
                <w:sz w:val="18"/>
                <w:szCs w:val="18"/>
                <w:u w:val="single"/>
              </w:rPr>
            </w:pPr>
          </w:p>
        </w:tc>
        <w:tc>
          <w:tcPr>
            <w:tcW w:w="1260" w:type="dxa"/>
            <w:vAlign w:val="bottom"/>
          </w:tcPr>
          <w:p w14:paraId="0EE8492C" w14:textId="77777777" w:rsidR="00D824BC" w:rsidRPr="00555336" w:rsidRDefault="00D824BC" w:rsidP="006C68B5">
            <w:pPr>
              <w:pBdr>
                <w:bottom w:val="single" w:sz="6" w:space="1" w:color="auto"/>
              </w:pBd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Land</w:t>
            </w:r>
          </w:p>
        </w:tc>
        <w:tc>
          <w:tcPr>
            <w:tcW w:w="1260" w:type="dxa"/>
            <w:gridSpan w:val="2"/>
            <w:vAlign w:val="bottom"/>
          </w:tcPr>
          <w:p w14:paraId="004BE61E" w14:textId="77777777" w:rsidR="00D824BC" w:rsidRPr="00555336" w:rsidRDefault="00D824BC" w:rsidP="006C68B5">
            <w:pPr>
              <w:pBdr>
                <w:bottom w:val="single" w:sz="4" w:space="1" w:color="auto"/>
              </w:pBdr>
              <w:spacing w:line="340" w:lineRule="exact"/>
              <w:ind w:left="-123" w:right="-78"/>
              <w:jc w:val="center"/>
              <w:rPr>
                <w:rFonts w:ascii="Arial" w:hAnsi="Arial" w:cs="Arial"/>
                <w:color w:val="000000" w:themeColor="text1"/>
                <w:sz w:val="18"/>
                <w:szCs w:val="18"/>
              </w:rPr>
            </w:pPr>
            <w:r w:rsidRPr="00555336">
              <w:rPr>
                <w:rFonts w:ascii="Arial" w:hAnsi="Arial" w:cs="Arial"/>
                <w:color w:val="000000" w:themeColor="text1"/>
                <w:sz w:val="18"/>
                <w:szCs w:val="18"/>
              </w:rPr>
              <w:t>improvement</w:t>
            </w:r>
          </w:p>
        </w:tc>
        <w:tc>
          <w:tcPr>
            <w:tcW w:w="1260" w:type="dxa"/>
            <w:gridSpan w:val="2"/>
            <w:vAlign w:val="bottom"/>
          </w:tcPr>
          <w:p w14:paraId="7AC7CB29" w14:textId="77777777" w:rsidR="00D824BC" w:rsidRPr="00555336" w:rsidRDefault="00D824BC" w:rsidP="006C68B5">
            <w:pPr>
              <w:pBdr>
                <w:bottom w:val="single" w:sz="6" w:space="1" w:color="auto"/>
              </w:pBdr>
              <w:spacing w:line="340" w:lineRule="exact"/>
              <w:ind w:right="-108"/>
              <w:jc w:val="center"/>
              <w:rPr>
                <w:rFonts w:ascii="Arial" w:hAnsi="Arial" w:cs="Arial"/>
                <w:color w:val="000000" w:themeColor="text1"/>
                <w:sz w:val="18"/>
                <w:szCs w:val="18"/>
              </w:rPr>
            </w:pPr>
            <w:r w:rsidRPr="00555336">
              <w:rPr>
                <w:rFonts w:ascii="Arial" w:hAnsi="Arial" w:cs="Arial"/>
                <w:color w:val="000000" w:themeColor="text1"/>
                <w:sz w:val="18"/>
                <w:szCs w:val="18"/>
              </w:rPr>
              <w:t>improvement</w:t>
            </w:r>
          </w:p>
        </w:tc>
        <w:tc>
          <w:tcPr>
            <w:tcW w:w="1260" w:type="dxa"/>
            <w:gridSpan w:val="2"/>
            <w:vAlign w:val="bottom"/>
          </w:tcPr>
          <w:p w14:paraId="5DC9E1ED" w14:textId="77777777" w:rsidR="00D824BC" w:rsidRPr="00555336" w:rsidRDefault="00D824BC" w:rsidP="006C68B5">
            <w:pPr>
              <w:pBdr>
                <w:bottom w:val="single" w:sz="6" w:space="1" w:color="auto"/>
              </w:pBdr>
              <w:spacing w:line="340" w:lineRule="exact"/>
              <w:ind w:right="-108"/>
              <w:jc w:val="center"/>
              <w:rPr>
                <w:rFonts w:ascii="Arial" w:hAnsi="Arial" w:cs="Arial"/>
                <w:color w:val="000000" w:themeColor="text1"/>
                <w:sz w:val="18"/>
                <w:szCs w:val="18"/>
              </w:rPr>
            </w:pPr>
            <w:r w:rsidRPr="00555336">
              <w:rPr>
                <w:rFonts w:ascii="Arial" w:hAnsi="Arial" w:cs="Arial"/>
                <w:color w:val="000000" w:themeColor="text1"/>
                <w:sz w:val="18"/>
                <w:szCs w:val="18"/>
              </w:rPr>
              <w:t>equipment</w:t>
            </w:r>
          </w:p>
        </w:tc>
        <w:tc>
          <w:tcPr>
            <w:tcW w:w="1260" w:type="dxa"/>
            <w:gridSpan w:val="2"/>
            <w:vAlign w:val="bottom"/>
          </w:tcPr>
          <w:p w14:paraId="24ED16E4" w14:textId="77777777" w:rsidR="00D824BC" w:rsidRPr="00555336" w:rsidRDefault="00D824BC" w:rsidP="006C68B5">
            <w:pPr>
              <w:pBdr>
                <w:bottom w:val="single" w:sz="6" w:space="1" w:color="auto"/>
              </w:pBd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fixtures</w:t>
            </w:r>
          </w:p>
        </w:tc>
        <w:tc>
          <w:tcPr>
            <w:tcW w:w="1260" w:type="dxa"/>
            <w:vAlign w:val="bottom"/>
          </w:tcPr>
          <w:p w14:paraId="369401D8" w14:textId="77777777" w:rsidR="00D824BC" w:rsidRPr="00555336" w:rsidRDefault="00D824BC" w:rsidP="006C68B5">
            <w:pPr>
              <w:pBdr>
                <w:bottom w:val="single" w:sz="6" w:space="1" w:color="auto"/>
              </w:pBd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vehicles</w:t>
            </w:r>
          </w:p>
        </w:tc>
        <w:tc>
          <w:tcPr>
            <w:tcW w:w="1260" w:type="dxa"/>
            <w:gridSpan w:val="2"/>
            <w:vAlign w:val="bottom"/>
          </w:tcPr>
          <w:p w14:paraId="67178D37" w14:textId="77777777" w:rsidR="00D824BC" w:rsidRPr="00555336" w:rsidRDefault="00D824BC" w:rsidP="006C68B5">
            <w:pPr>
              <w:pBdr>
                <w:bottom w:val="single" w:sz="6" w:space="1" w:color="auto"/>
              </w:pBd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in progress</w:t>
            </w:r>
          </w:p>
        </w:tc>
        <w:tc>
          <w:tcPr>
            <w:tcW w:w="1260" w:type="dxa"/>
            <w:vAlign w:val="bottom"/>
          </w:tcPr>
          <w:p w14:paraId="0D915757" w14:textId="77777777" w:rsidR="00D824BC" w:rsidRPr="00555336" w:rsidRDefault="00D824BC" w:rsidP="006C68B5">
            <w:pPr>
              <w:pBdr>
                <w:bottom w:val="single" w:sz="6" w:space="1" w:color="auto"/>
              </w:pBd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Total</w:t>
            </w:r>
          </w:p>
        </w:tc>
      </w:tr>
      <w:tr w:rsidR="00A02640" w:rsidRPr="00555336" w14:paraId="16BE5A4F" w14:textId="77777777" w:rsidTr="003067E6">
        <w:tc>
          <w:tcPr>
            <w:tcW w:w="4050" w:type="dxa"/>
          </w:tcPr>
          <w:p w14:paraId="2634083F" w14:textId="0C36D31E" w:rsidR="00D824BC" w:rsidRPr="00555336" w:rsidRDefault="00D824BC" w:rsidP="006C68B5">
            <w:pPr>
              <w:spacing w:line="340" w:lineRule="exact"/>
              <w:jc w:val="thaiDistribute"/>
              <w:rPr>
                <w:rFonts w:ascii="Arial" w:hAnsi="Arial" w:cs="Arial"/>
                <w:b/>
                <w:bCs/>
                <w:color w:val="000000" w:themeColor="text1"/>
                <w:sz w:val="18"/>
                <w:szCs w:val="18"/>
                <w:u w:val="single"/>
              </w:rPr>
            </w:pPr>
            <w:r w:rsidRPr="00555336">
              <w:rPr>
                <w:rFonts w:ascii="Arial" w:hAnsi="Arial" w:cs="Arial"/>
                <w:b/>
                <w:bCs/>
                <w:color w:val="000000" w:themeColor="text1"/>
                <w:sz w:val="18"/>
                <w:szCs w:val="18"/>
                <w:u w:val="single"/>
              </w:rPr>
              <w:t>Cost</w:t>
            </w:r>
          </w:p>
        </w:tc>
        <w:tc>
          <w:tcPr>
            <w:tcW w:w="1260" w:type="dxa"/>
          </w:tcPr>
          <w:p w14:paraId="352D2158" w14:textId="77777777" w:rsidR="00D824BC" w:rsidRPr="00555336" w:rsidRDefault="00D824BC" w:rsidP="006C68B5">
            <w:pPr>
              <w:tabs>
                <w:tab w:val="decimal" w:pos="684"/>
              </w:tabs>
              <w:spacing w:line="340" w:lineRule="exact"/>
              <w:jc w:val="thaiDistribute"/>
              <w:rPr>
                <w:rFonts w:ascii="Arial" w:hAnsi="Arial" w:cs="Arial"/>
                <w:color w:val="000000" w:themeColor="text1"/>
                <w:sz w:val="18"/>
                <w:szCs w:val="18"/>
              </w:rPr>
            </w:pPr>
          </w:p>
        </w:tc>
        <w:tc>
          <w:tcPr>
            <w:tcW w:w="1260" w:type="dxa"/>
            <w:gridSpan w:val="2"/>
          </w:tcPr>
          <w:p w14:paraId="1F64F940" w14:textId="77777777" w:rsidR="00D824BC" w:rsidRPr="00555336" w:rsidRDefault="00D824BC" w:rsidP="006C68B5">
            <w:pPr>
              <w:tabs>
                <w:tab w:val="decimal" w:pos="684"/>
              </w:tabs>
              <w:spacing w:line="340" w:lineRule="exact"/>
              <w:jc w:val="thaiDistribute"/>
              <w:rPr>
                <w:rFonts w:ascii="Arial" w:hAnsi="Arial" w:cs="Arial"/>
                <w:color w:val="000000" w:themeColor="text1"/>
                <w:sz w:val="18"/>
                <w:szCs w:val="18"/>
              </w:rPr>
            </w:pPr>
          </w:p>
        </w:tc>
        <w:tc>
          <w:tcPr>
            <w:tcW w:w="1260" w:type="dxa"/>
            <w:gridSpan w:val="2"/>
          </w:tcPr>
          <w:p w14:paraId="7FBABC47" w14:textId="77777777" w:rsidR="00D824BC" w:rsidRPr="00555336" w:rsidRDefault="00D824BC" w:rsidP="006C68B5">
            <w:pPr>
              <w:tabs>
                <w:tab w:val="decimal" w:pos="684"/>
              </w:tabs>
              <w:spacing w:line="340" w:lineRule="exact"/>
              <w:jc w:val="thaiDistribute"/>
              <w:rPr>
                <w:rFonts w:ascii="Arial" w:hAnsi="Arial" w:cs="Arial"/>
                <w:color w:val="000000" w:themeColor="text1"/>
                <w:sz w:val="18"/>
                <w:szCs w:val="18"/>
              </w:rPr>
            </w:pPr>
          </w:p>
        </w:tc>
        <w:tc>
          <w:tcPr>
            <w:tcW w:w="1260" w:type="dxa"/>
            <w:gridSpan w:val="2"/>
          </w:tcPr>
          <w:p w14:paraId="39D5DA31" w14:textId="77777777" w:rsidR="00D824BC" w:rsidRPr="00555336" w:rsidRDefault="00D824BC" w:rsidP="006C68B5">
            <w:pPr>
              <w:tabs>
                <w:tab w:val="decimal" w:pos="684"/>
              </w:tabs>
              <w:spacing w:line="340" w:lineRule="exact"/>
              <w:jc w:val="thaiDistribute"/>
              <w:rPr>
                <w:rFonts w:ascii="Arial" w:hAnsi="Arial" w:cs="Arial"/>
                <w:color w:val="000000" w:themeColor="text1"/>
                <w:sz w:val="18"/>
                <w:szCs w:val="18"/>
              </w:rPr>
            </w:pPr>
          </w:p>
        </w:tc>
        <w:tc>
          <w:tcPr>
            <w:tcW w:w="1260" w:type="dxa"/>
            <w:gridSpan w:val="2"/>
          </w:tcPr>
          <w:p w14:paraId="5C2060F1" w14:textId="77777777" w:rsidR="00D824BC" w:rsidRPr="00555336" w:rsidRDefault="00D824BC" w:rsidP="006C68B5">
            <w:pPr>
              <w:tabs>
                <w:tab w:val="decimal" w:pos="684"/>
              </w:tabs>
              <w:spacing w:line="340" w:lineRule="exact"/>
              <w:jc w:val="thaiDistribute"/>
              <w:rPr>
                <w:rFonts w:ascii="Arial" w:hAnsi="Arial" w:cs="Arial"/>
                <w:color w:val="000000" w:themeColor="text1"/>
                <w:sz w:val="18"/>
                <w:szCs w:val="18"/>
              </w:rPr>
            </w:pPr>
          </w:p>
        </w:tc>
        <w:tc>
          <w:tcPr>
            <w:tcW w:w="1260" w:type="dxa"/>
          </w:tcPr>
          <w:p w14:paraId="6133E0E7" w14:textId="77777777" w:rsidR="00D824BC" w:rsidRPr="00555336" w:rsidRDefault="00D824BC" w:rsidP="006C68B5">
            <w:pPr>
              <w:tabs>
                <w:tab w:val="decimal" w:pos="684"/>
              </w:tabs>
              <w:spacing w:line="340" w:lineRule="exact"/>
              <w:jc w:val="thaiDistribute"/>
              <w:rPr>
                <w:rFonts w:ascii="Arial" w:hAnsi="Arial" w:cs="Arial"/>
                <w:color w:val="000000" w:themeColor="text1"/>
                <w:sz w:val="18"/>
                <w:szCs w:val="18"/>
              </w:rPr>
            </w:pPr>
          </w:p>
        </w:tc>
        <w:tc>
          <w:tcPr>
            <w:tcW w:w="1260" w:type="dxa"/>
            <w:gridSpan w:val="2"/>
          </w:tcPr>
          <w:p w14:paraId="1E47F894" w14:textId="77777777" w:rsidR="00D824BC" w:rsidRPr="00555336" w:rsidRDefault="00D824BC" w:rsidP="006C68B5">
            <w:pPr>
              <w:tabs>
                <w:tab w:val="decimal" w:pos="684"/>
              </w:tabs>
              <w:spacing w:line="340" w:lineRule="exact"/>
              <w:jc w:val="thaiDistribute"/>
              <w:rPr>
                <w:rFonts w:ascii="Arial" w:hAnsi="Arial" w:cs="Arial"/>
                <w:color w:val="000000" w:themeColor="text1"/>
                <w:sz w:val="18"/>
                <w:szCs w:val="18"/>
              </w:rPr>
            </w:pPr>
          </w:p>
        </w:tc>
        <w:tc>
          <w:tcPr>
            <w:tcW w:w="1260" w:type="dxa"/>
          </w:tcPr>
          <w:p w14:paraId="4A180681" w14:textId="77777777" w:rsidR="00D824BC" w:rsidRPr="00555336" w:rsidRDefault="00D824BC" w:rsidP="006C68B5">
            <w:pPr>
              <w:tabs>
                <w:tab w:val="decimal" w:pos="587"/>
              </w:tabs>
              <w:spacing w:line="340" w:lineRule="exact"/>
              <w:jc w:val="thaiDistribute"/>
              <w:rPr>
                <w:rFonts w:ascii="Arial" w:hAnsi="Arial" w:cs="Arial"/>
                <w:color w:val="000000" w:themeColor="text1"/>
                <w:sz w:val="18"/>
                <w:szCs w:val="18"/>
              </w:rPr>
            </w:pPr>
          </w:p>
        </w:tc>
      </w:tr>
      <w:tr w:rsidR="007E5345" w:rsidRPr="00555336" w14:paraId="0CF23305" w14:textId="77777777">
        <w:tc>
          <w:tcPr>
            <w:tcW w:w="4050" w:type="dxa"/>
          </w:tcPr>
          <w:p w14:paraId="7AB2B2B1" w14:textId="3C9A5075" w:rsidR="007E5345" w:rsidRPr="00555336" w:rsidRDefault="007E5345" w:rsidP="007E5345">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 xml:space="preserve">As at 1 January 2023 </w:t>
            </w:r>
          </w:p>
        </w:tc>
        <w:tc>
          <w:tcPr>
            <w:tcW w:w="1260" w:type="dxa"/>
            <w:vAlign w:val="bottom"/>
          </w:tcPr>
          <w:p w14:paraId="347E318E" w14:textId="75D3D1F1"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171,002</w:t>
            </w:r>
          </w:p>
        </w:tc>
        <w:tc>
          <w:tcPr>
            <w:tcW w:w="1260" w:type="dxa"/>
            <w:gridSpan w:val="2"/>
            <w:vAlign w:val="bottom"/>
          </w:tcPr>
          <w:p w14:paraId="683FD4CC" w14:textId="1A783973"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49,714</w:t>
            </w:r>
          </w:p>
        </w:tc>
        <w:tc>
          <w:tcPr>
            <w:tcW w:w="1260" w:type="dxa"/>
            <w:gridSpan w:val="2"/>
            <w:vAlign w:val="bottom"/>
          </w:tcPr>
          <w:p w14:paraId="73D3897F" w14:textId="7C14934D"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854,823</w:t>
            </w:r>
          </w:p>
        </w:tc>
        <w:tc>
          <w:tcPr>
            <w:tcW w:w="1260" w:type="dxa"/>
            <w:gridSpan w:val="2"/>
            <w:vAlign w:val="bottom"/>
          </w:tcPr>
          <w:p w14:paraId="154EC2DA" w14:textId="61EE7418"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3,660,725</w:t>
            </w:r>
          </w:p>
        </w:tc>
        <w:tc>
          <w:tcPr>
            <w:tcW w:w="1260" w:type="dxa"/>
            <w:gridSpan w:val="2"/>
            <w:vAlign w:val="bottom"/>
          </w:tcPr>
          <w:p w14:paraId="0995E676" w14:textId="6034B778"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362,691</w:t>
            </w:r>
          </w:p>
        </w:tc>
        <w:tc>
          <w:tcPr>
            <w:tcW w:w="1260" w:type="dxa"/>
          </w:tcPr>
          <w:p w14:paraId="56B6F85C" w14:textId="08255037"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808,881</w:t>
            </w:r>
          </w:p>
        </w:tc>
        <w:tc>
          <w:tcPr>
            <w:tcW w:w="1260" w:type="dxa"/>
            <w:gridSpan w:val="2"/>
            <w:vAlign w:val="bottom"/>
          </w:tcPr>
          <w:p w14:paraId="4462C3CE" w14:textId="2C4974CB"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194,551</w:t>
            </w:r>
          </w:p>
        </w:tc>
        <w:tc>
          <w:tcPr>
            <w:tcW w:w="1260" w:type="dxa"/>
            <w:vAlign w:val="bottom"/>
          </w:tcPr>
          <w:p w14:paraId="1BFE7C45" w14:textId="700AEC73"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6,102,387</w:t>
            </w:r>
          </w:p>
        </w:tc>
      </w:tr>
      <w:tr w:rsidR="007E5345" w:rsidRPr="00555336" w14:paraId="3F733435" w14:textId="77777777">
        <w:tc>
          <w:tcPr>
            <w:tcW w:w="4050" w:type="dxa"/>
          </w:tcPr>
          <w:p w14:paraId="109EEB85" w14:textId="511B1716" w:rsidR="007E5345" w:rsidRPr="00555336" w:rsidRDefault="007E5345" w:rsidP="007E5345">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Additions</w:t>
            </w:r>
          </w:p>
        </w:tc>
        <w:tc>
          <w:tcPr>
            <w:tcW w:w="1260" w:type="dxa"/>
            <w:vAlign w:val="bottom"/>
          </w:tcPr>
          <w:p w14:paraId="3BBE1878" w14:textId="0CC260E6"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06BD948E" w14:textId="232C6B44"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31F8C0B6" w14:textId="1AAA98E1"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198</w:t>
            </w:r>
          </w:p>
        </w:tc>
        <w:tc>
          <w:tcPr>
            <w:tcW w:w="1260" w:type="dxa"/>
            <w:gridSpan w:val="2"/>
            <w:vAlign w:val="bottom"/>
          </w:tcPr>
          <w:p w14:paraId="2F05D7A4" w14:textId="2B252DD3"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128,172</w:t>
            </w:r>
          </w:p>
        </w:tc>
        <w:tc>
          <w:tcPr>
            <w:tcW w:w="1260" w:type="dxa"/>
            <w:gridSpan w:val="2"/>
            <w:vAlign w:val="bottom"/>
          </w:tcPr>
          <w:p w14:paraId="0E2E7A09" w14:textId="75D78A9A"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27,378</w:t>
            </w:r>
          </w:p>
        </w:tc>
        <w:tc>
          <w:tcPr>
            <w:tcW w:w="1260" w:type="dxa"/>
            <w:vAlign w:val="bottom"/>
          </w:tcPr>
          <w:p w14:paraId="280C5B60" w14:textId="6F4EA108"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2,473</w:t>
            </w:r>
          </w:p>
        </w:tc>
        <w:tc>
          <w:tcPr>
            <w:tcW w:w="1260" w:type="dxa"/>
            <w:gridSpan w:val="2"/>
            <w:vAlign w:val="bottom"/>
          </w:tcPr>
          <w:p w14:paraId="7D1A3CE0" w14:textId="19E6A532"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154,858</w:t>
            </w:r>
          </w:p>
        </w:tc>
        <w:tc>
          <w:tcPr>
            <w:tcW w:w="1260" w:type="dxa"/>
          </w:tcPr>
          <w:p w14:paraId="729E56C2" w14:textId="2D55B4F6"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313,079</w:t>
            </w:r>
          </w:p>
        </w:tc>
      </w:tr>
      <w:tr w:rsidR="007E5345" w:rsidRPr="00555336" w14:paraId="3FF2C876" w14:textId="77777777" w:rsidTr="004D647C">
        <w:tc>
          <w:tcPr>
            <w:tcW w:w="4050" w:type="dxa"/>
          </w:tcPr>
          <w:p w14:paraId="15C85445" w14:textId="2E7D2965" w:rsidR="007E5345" w:rsidRPr="00555336" w:rsidRDefault="007E5345" w:rsidP="007E5345">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Surplus on revaluation of assets</w:t>
            </w:r>
          </w:p>
        </w:tc>
        <w:tc>
          <w:tcPr>
            <w:tcW w:w="1260" w:type="dxa"/>
            <w:vAlign w:val="bottom"/>
          </w:tcPr>
          <w:p w14:paraId="41559BA8" w14:textId="06B07B1D"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245,497</w:t>
            </w:r>
          </w:p>
        </w:tc>
        <w:tc>
          <w:tcPr>
            <w:tcW w:w="1260" w:type="dxa"/>
            <w:gridSpan w:val="2"/>
            <w:vAlign w:val="bottom"/>
          </w:tcPr>
          <w:p w14:paraId="0C41458A" w14:textId="462FED3D"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3F1579E1" w14:textId="073582B8"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35F16FCD" w14:textId="197ACE37"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0A5AD4C2" w14:textId="6E405FCC"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59A0BC50" w14:textId="68F313A2"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06653EDB" w14:textId="05F3E411"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tcPr>
          <w:p w14:paraId="7528F959" w14:textId="0CAA8A86"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245,497</w:t>
            </w:r>
          </w:p>
        </w:tc>
      </w:tr>
      <w:tr w:rsidR="007E5345" w:rsidRPr="00555336" w14:paraId="2C9AA20B" w14:textId="77777777">
        <w:tc>
          <w:tcPr>
            <w:tcW w:w="4050" w:type="dxa"/>
          </w:tcPr>
          <w:p w14:paraId="276BC158" w14:textId="12A9D47F" w:rsidR="007E5345" w:rsidRPr="00555336" w:rsidRDefault="007E5345" w:rsidP="007E5345">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Disposals/write-offs</w:t>
            </w:r>
          </w:p>
        </w:tc>
        <w:tc>
          <w:tcPr>
            <w:tcW w:w="1260" w:type="dxa"/>
            <w:vAlign w:val="bottom"/>
          </w:tcPr>
          <w:p w14:paraId="6BE50ADB" w14:textId="0590DE78"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4CDE751C" w14:textId="21B36661"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(9,621)</w:t>
            </w:r>
          </w:p>
        </w:tc>
        <w:tc>
          <w:tcPr>
            <w:tcW w:w="1260" w:type="dxa"/>
            <w:gridSpan w:val="2"/>
            <w:vAlign w:val="bottom"/>
          </w:tcPr>
          <w:p w14:paraId="0D3F8F43" w14:textId="7A6B6755"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(6,074)</w:t>
            </w:r>
          </w:p>
        </w:tc>
        <w:tc>
          <w:tcPr>
            <w:tcW w:w="1260" w:type="dxa"/>
            <w:gridSpan w:val="2"/>
            <w:vAlign w:val="bottom"/>
          </w:tcPr>
          <w:p w14:paraId="5A67B9E1" w14:textId="05682EC1"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(597,720)</w:t>
            </w:r>
          </w:p>
        </w:tc>
        <w:tc>
          <w:tcPr>
            <w:tcW w:w="1260" w:type="dxa"/>
            <w:gridSpan w:val="2"/>
            <w:vAlign w:val="bottom"/>
          </w:tcPr>
          <w:p w14:paraId="5852E3F3" w14:textId="08D653CB"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(13,571)</w:t>
            </w:r>
          </w:p>
        </w:tc>
        <w:tc>
          <w:tcPr>
            <w:tcW w:w="1260" w:type="dxa"/>
          </w:tcPr>
          <w:p w14:paraId="7EFFBABD" w14:textId="215956A2"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(28,857)</w:t>
            </w:r>
          </w:p>
        </w:tc>
        <w:tc>
          <w:tcPr>
            <w:tcW w:w="1260" w:type="dxa"/>
            <w:gridSpan w:val="2"/>
            <w:vAlign w:val="bottom"/>
          </w:tcPr>
          <w:p w14:paraId="33ABE038" w14:textId="7B5D4E0E"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tcPr>
          <w:p w14:paraId="63C58C0C" w14:textId="45885AAF"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(655,843)</w:t>
            </w:r>
          </w:p>
        </w:tc>
      </w:tr>
      <w:tr w:rsidR="007E5345" w:rsidRPr="00555336" w14:paraId="2F255DC3" w14:textId="77777777">
        <w:tc>
          <w:tcPr>
            <w:tcW w:w="4050" w:type="dxa"/>
          </w:tcPr>
          <w:p w14:paraId="5060D10E" w14:textId="61540FAE" w:rsidR="007E5345" w:rsidRPr="00555336" w:rsidRDefault="007E5345" w:rsidP="007E5345">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Transferred in (out)</w:t>
            </w:r>
          </w:p>
        </w:tc>
        <w:tc>
          <w:tcPr>
            <w:tcW w:w="1260" w:type="dxa"/>
            <w:vAlign w:val="bottom"/>
          </w:tcPr>
          <w:p w14:paraId="2D40DA02" w14:textId="1B0BBF1F"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2BF842FD" w14:textId="2CAFD00B"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1,193</w:t>
            </w:r>
          </w:p>
        </w:tc>
        <w:tc>
          <w:tcPr>
            <w:tcW w:w="1260" w:type="dxa"/>
            <w:gridSpan w:val="2"/>
            <w:vAlign w:val="bottom"/>
          </w:tcPr>
          <w:p w14:paraId="6E2EA997" w14:textId="6FCD1048"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9,437</w:t>
            </w:r>
          </w:p>
        </w:tc>
        <w:tc>
          <w:tcPr>
            <w:tcW w:w="1260" w:type="dxa"/>
            <w:gridSpan w:val="2"/>
            <w:vAlign w:val="bottom"/>
          </w:tcPr>
          <w:p w14:paraId="0F2D0337" w14:textId="28F695A4"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305,962</w:t>
            </w:r>
          </w:p>
        </w:tc>
        <w:tc>
          <w:tcPr>
            <w:tcW w:w="1260" w:type="dxa"/>
            <w:gridSpan w:val="2"/>
            <w:vAlign w:val="bottom"/>
          </w:tcPr>
          <w:p w14:paraId="4CE1041C" w14:textId="16D7753E"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265</w:t>
            </w:r>
          </w:p>
        </w:tc>
        <w:tc>
          <w:tcPr>
            <w:tcW w:w="1260" w:type="dxa"/>
          </w:tcPr>
          <w:p w14:paraId="6F6789AD" w14:textId="62B99BFF"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1,693</w:t>
            </w:r>
          </w:p>
        </w:tc>
        <w:tc>
          <w:tcPr>
            <w:tcW w:w="1260" w:type="dxa"/>
            <w:gridSpan w:val="2"/>
            <w:vAlign w:val="bottom"/>
          </w:tcPr>
          <w:p w14:paraId="72199413" w14:textId="05A262A0"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(318,550)</w:t>
            </w:r>
          </w:p>
        </w:tc>
        <w:tc>
          <w:tcPr>
            <w:tcW w:w="1260" w:type="dxa"/>
          </w:tcPr>
          <w:p w14:paraId="5A52A233" w14:textId="41AE5790"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 xml:space="preserve">- </w:t>
            </w:r>
          </w:p>
        </w:tc>
      </w:tr>
      <w:tr w:rsidR="007E5345" w:rsidRPr="00555336" w14:paraId="15783A59" w14:textId="77777777" w:rsidTr="004D647C">
        <w:tc>
          <w:tcPr>
            <w:tcW w:w="4050" w:type="dxa"/>
          </w:tcPr>
          <w:p w14:paraId="41A6A61A" w14:textId="6A70C486" w:rsidR="007E5345" w:rsidRPr="00555336" w:rsidRDefault="007E5345" w:rsidP="007E5345">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Transferred from right-of-use assets</w:t>
            </w:r>
          </w:p>
        </w:tc>
        <w:tc>
          <w:tcPr>
            <w:tcW w:w="1260" w:type="dxa"/>
            <w:vAlign w:val="bottom"/>
          </w:tcPr>
          <w:p w14:paraId="313F0CE9" w14:textId="41039180"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5ADF1BD6" w14:textId="127EEB06"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3C3BCEBD" w14:textId="034B0730"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5D76F503" w14:textId="18E4EF38"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25,496</w:t>
            </w:r>
          </w:p>
        </w:tc>
        <w:tc>
          <w:tcPr>
            <w:tcW w:w="1260" w:type="dxa"/>
            <w:gridSpan w:val="2"/>
            <w:vAlign w:val="bottom"/>
          </w:tcPr>
          <w:p w14:paraId="37A25174" w14:textId="75B43D79"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935</w:t>
            </w:r>
          </w:p>
        </w:tc>
        <w:tc>
          <w:tcPr>
            <w:tcW w:w="1260" w:type="dxa"/>
          </w:tcPr>
          <w:p w14:paraId="691B8F0D" w14:textId="12BBF87D"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88,594</w:t>
            </w:r>
          </w:p>
        </w:tc>
        <w:tc>
          <w:tcPr>
            <w:tcW w:w="1260" w:type="dxa"/>
            <w:gridSpan w:val="2"/>
            <w:vAlign w:val="bottom"/>
          </w:tcPr>
          <w:p w14:paraId="614BE39A" w14:textId="26AC40D5"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37676AC8" w14:textId="6623BD63" w:rsidR="007E5345" w:rsidRPr="00555336" w:rsidRDefault="007E5345" w:rsidP="007E5345">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115,025</w:t>
            </w:r>
          </w:p>
        </w:tc>
      </w:tr>
      <w:tr w:rsidR="007E5345" w:rsidRPr="00555336" w14:paraId="669A3448" w14:textId="77777777">
        <w:tc>
          <w:tcPr>
            <w:tcW w:w="4050" w:type="dxa"/>
          </w:tcPr>
          <w:p w14:paraId="40632AF2" w14:textId="6938D385" w:rsidR="007E5345" w:rsidRPr="00555336" w:rsidRDefault="007E5345" w:rsidP="007E5345">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Transferred from</w:t>
            </w:r>
            <w:r w:rsidRPr="00555336">
              <w:t xml:space="preserve"> </w:t>
            </w:r>
            <w:r w:rsidRPr="00555336">
              <w:rPr>
                <w:rFonts w:ascii="Arial" w:hAnsi="Arial" w:cs="Browallia New"/>
                <w:color w:val="000000" w:themeColor="text1"/>
                <w:sz w:val="18"/>
                <w:szCs w:val="22"/>
              </w:rPr>
              <w:t>i</w:t>
            </w:r>
            <w:r w:rsidRPr="00555336">
              <w:rPr>
                <w:rFonts w:ascii="Arial" w:hAnsi="Arial" w:cs="Arial"/>
                <w:color w:val="000000" w:themeColor="text1"/>
                <w:sz w:val="18"/>
                <w:szCs w:val="18"/>
              </w:rPr>
              <w:t>nvestment properties</w:t>
            </w:r>
          </w:p>
        </w:tc>
        <w:tc>
          <w:tcPr>
            <w:tcW w:w="1260" w:type="dxa"/>
            <w:vAlign w:val="bottom"/>
          </w:tcPr>
          <w:p w14:paraId="37734BC0" w14:textId="2B16E29E" w:rsidR="007E5345" w:rsidRPr="00555336" w:rsidRDefault="007E5345" w:rsidP="007E5345">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2,064</w:t>
            </w:r>
          </w:p>
        </w:tc>
        <w:tc>
          <w:tcPr>
            <w:tcW w:w="1260" w:type="dxa"/>
            <w:gridSpan w:val="2"/>
            <w:vAlign w:val="bottom"/>
          </w:tcPr>
          <w:p w14:paraId="5D2DC350" w14:textId="386AB309" w:rsidR="007E5345" w:rsidRPr="00555336" w:rsidRDefault="007E5345" w:rsidP="007E5345">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3FAAC79A" w14:textId="2835074E" w:rsidR="007E5345" w:rsidRPr="00555336" w:rsidRDefault="007E5345" w:rsidP="007E5345">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15B83C3C" w14:textId="055BD2A6" w:rsidR="007E5345" w:rsidRPr="00555336" w:rsidRDefault="007E5345" w:rsidP="007E5345">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57EB82BE" w14:textId="384C58C3" w:rsidR="007E5345" w:rsidRPr="00555336" w:rsidRDefault="007E5345" w:rsidP="007E5345">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tcPr>
          <w:p w14:paraId="01038EAA" w14:textId="6E24A7FD" w:rsidR="007E5345" w:rsidRPr="00555336" w:rsidRDefault="007E5345" w:rsidP="007E5345">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0084C8DB" w14:textId="2B6D2D2B" w:rsidR="007E5345" w:rsidRPr="00555336" w:rsidRDefault="007E5345" w:rsidP="007E5345">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011A3CC6" w14:textId="104321F0" w:rsidR="007E5345" w:rsidRPr="00555336" w:rsidRDefault="007E5345" w:rsidP="007E5345">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2,064</w:t>
            </w:r>
          </w:p>
        </w:tc>
      </w:tr>
      <w:tr w:rsidR="00A44FE7" w:rsidRPr="00555336" w14:paraId="4D6EB368" w14:textId="77777777">
        <w:tc>
          <w:tcPr>
            <w:tcW w:w="4050" w:type="dxa"/>
          </w:tcPr>
          <w:p w14:paraId="44D49022" w14:textId="070D70C6" w:rsidR="00A44FE7" w:rsidRPr="00555336" w:rsidRDefault="00A44FE7" w:rsidP="00A44FE7">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 xml:space="preserve">As at 31 December 2023 </w:t>
            </w:r>
          </w:p>
        </w:tc>
        <w:tc>
          <w:tcPr>
            <w:tcW w:w="1260" w:type="dxa"/>
            <w:vAlign w:val="bottom"/>
          </w:tcPr>
          <w:p w14:paraId="29AA45CA" w14:textId="4049B5A1"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418,563</w:t>
            </w:r>
          </w:p>
        </w:tc>
        <w:tc>
          <w:tcPr>
            <w:tcW w:w="1260" w:type="dxa"/>
            <w:gridSpan w:val="2"/>
            <w:vAlign w:val="bottom"/>
          </w:tcPr>
          <w:p w14:paraId="04441D45" w14:textId="63CE1B11"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41,286</w:t>
            </w:r>
          </w:p>
        </w:tc>
        <w:tc>
          <w:tcPr>
            <w:tcW w:w="1260" w:type="dxa"/>
            <w:gridSpan w:val="2"/>
            <w:vAlign w:val="bottom"/>
          </w:tcPr>
          <w:p w14:paraId="44238D19" w14:textId="65C21E28"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858,384</w:t>
            </w:r>
          </w:p>
        </w:tc>
        <w:tc>
          <w:tcPr>
            <w:tcW w:w="1260" w:type="dxa"/>
            <w:gridSpan w:val="2"/>
            <w:vAlign w:val="bottom"/>
          </w:tcPr>
          <w:p w14:paraId="22E8D84B" w14:textId="56D1FA51"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3,522,635</w:t>
            </w:r>
          </w:p>
        </w:tc>
        <w:tc>
          <w:tcPr>
            <w:tcW w:w="1260" w:type="dxa"/>
            <w:gridSpan w:val="2"/>
            <w:vAlign w:val="bottom"/>
          </w:tcPr>
          <w:p w14:paraId="59BE716A" w14:textId="620DD402"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377,698</w:t>
            </w:r>
          </w:p>
        </w:tc>
        <w:tc>
          <w:tcPr>
            <w:tcW w:w="1260" w:type="dxa"/>
          </w:tcPr>
          <w:p w14:paraId="7A11C3E0" w14:textId="427F3C3E"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872,784</w:t>
            </w:r>
          </w:p>
        </w:tc>
        <w:tc>
          <w:tcPr>
            <w:tcW w:w="1260" w:type="dxa"/>
            <w:gridSpan w:val="2"/>
            <w:vAlign w:val="bottom"/>
          </w:tcPr>
          <w:p w14:paraId="16945673" w14:textId="246534D2"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30,859</w:t>
            </w:r>
          </w:p>
        </w:tc>
        <w:tc>
          <w:tcPr>
            <w:tcW w:w="1260" w:type="dxa"/>
            <w:vAlign w:val="bottom"/>
          </w:tcPr>
          <w:p w14:paraId="53C526CF" w14:textId="23EF7026"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6,122,209</w:t>
            </w:r>
          </w:p>
        </w:tc>
      </w:tr>
      <w:tr w:rsidR="00A44FE7" w:rsidRPr="00555336" w14:paraId="129E8856" w14:textId="77777777">
        <w:trPr>
          <w:trHeight w:val="74"/>
        </w:trPr>
        <w:tc>
          <w:tcPr>
            <w:tcW w:w="4050" w:type="dxa"/>
          </w:tcPr>
          <w:p w14:paraId="673FEB5C" w14:textId="77777777" w:rsidR="00A44FE7" w:rsidRPr="00555336" w:rsidRDefault="00A44FE7" w:rsidP="00A44FE7">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Additions</w:t>
            </w:r>
          </w:p>
        </w:tc>
        <w:tc>
          <w:tcPr>
            <w:tcW w:w="1260" w:type="dxa"/>
            <w:vAlign w:val="bottom"/>
          </w:tcPr>
          <w:p w14:paraId="1A350C01" w14:textId="388FFB89"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001A4534" w14:textId="64870808"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0ADD9045" w14:textId="201525BA"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1,061</w:t>
            </w:r>
          </w:p>
        </w:tc>
        <w:tc>
          <w:tcPr>
            <w:tcW w:w="1260" w:type="dxa"/>
            <w:gridSpan w:val="2"/>
            <w:vAlign w:val="bottom"/>
          </w:tcPr>
          <w:p w14:paraId="70F45944" w14:textId="6A65E58A"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44,408</w:t>
            </w:r>
          </w:p>
        </w:tc>
        <w:tc>
          <w:tcPr>
            <w:tcW w:w="1260" w:type="dxa"/>
            <w:gridSpan w:val="2"/>
            <w:vAlign w:val="bottom"/>
          </w:tcPr>
          <w:p w14:paraId="691188BE" w14:textId="156F7597"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3,487</w:t>
            </w:r>
          </w:p>
        </w:tc>
        <w:tc>
          <w:tcPr>
            <w:tcW w:w="1260" w:type="dxa"/>
            <w:vAlign w:val="bottom"/>
          </w:tcPr>
          <w:p w14:paraId="60B7C61A" w14:textId="1E9B6BEF"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1,572</w:t>
            </w:r>
          </w:p>
        </w:tc>
        <w:tc>
          <w:tcPr>
            <w:tcW w:w="1260" w:type="dxa"/>
            <w:gridSpan w:val="2"/>
            <w:vAlign w:val="bottom"/>
          </w:tcPr>
          <w:p w14:paraId="0537AE90" w14:textId="4A3F53AE"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270,513</w:t>
            </w:r>
          </w:p>
        </w:tc>
        <w:tc>
          <w:tcPr>
            <w:tcW w:w="1260" w:type="dxa"/>
          </w:tcPr>
          <w:p w14:paraId="443078FE" w14:textId="377FD27C"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321,041</w:t>
            </w:r>
          </w:p>
        </w:tc>
      </w:tr>
      <w:tr w:rsidR="00A44FE7" w:rsidRPr="00555336" w14:paraId="5C2DB98E" w14:textId="77777777">
        <w:trPr>
          <w:trHeight w:val="74"/>
        </w:trPr>
        <w:tc>
          <w:tcPr>
            <w:tcW w:w="4050" w:type="dxa"/>
          </w:tcPr>
          <w:p w14:paraId="0620CBCF" w14:textId="472857B6" w:rsidR="00A44FE7" w:rsidRPr="00555336" w:rsidRDefault="00A44FE7" w:rsidP="00A44FE7">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Surplus on revaluation of assets</w:t>
            </w:r>
          </w:p>
        </w:tc>
        <w:tc>
          <w:tcPr>
            <w:tcW w:w="1260" w:type="dxa"/>
            <w:vAlign w:val="bottom"/>
          </w:tcPr>
          <w:p w14:paraId="33378098" w14:textId="3BB0580A"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9,024</w:t>
            </w:r>
          </w:p>
        </w:tc>
        <w:tc>
          <w:tcPr>
            <w:tcW w:w="1260" w:type="dxa"/>
            <w:gridSpan w:val="2"/>
            <w:vAlign w:val="bottom"/>
          </w:tcPr>
          <w:p w14:paraId="734D0A20" w14:textId="45C7AE56"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6D8A75B1" w14:textId="4EDD2578"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73D2021B" w14:textId="55F889F1"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5AA7BAEC" w14:textId="74E3997B"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6FBAC5F9" w14:textId="130C4A71"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6B49E448" w14:textId="1ACB431A"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tcPr>
          <w:p w14:paraId="0CC77DB1" w14:textId="001208AD"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9,024</w:t>
            </w:r>
          </w:p>
        </w:tc>
      </w:tr>
      <w:tr w:rsidR="00A44FE7" w:rsidRPr="00555336" w14:paraId="27060B3E" w14:textId="77777777">
        <w:tc>
          <w:tcPr>
            <w:tcW w:w="4050" w:type="dxa"/>
          </w:tcPr>
          <w:p w14:paraId="66E0F979" w14:textId="77777777" w:rsidR="00A44FE7" w:rsidRPr="00555336" w:rsidRDefault="00A44FE7" w:rsidP="00A44FE7">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Disposals/write-offs</w:t>
            </w:r>
          </w:p>
        </w:tc>
        <w:tc>
          <w:tcPr>
            <w:tcW w:w="1260" w:type="dxa"/>
            <w:vAlign w:val="bottom"/>
          </w:tcPr>
          <w:p w14:paraId="5FCF7391" w14:textId="07B5BA90"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34916EFF" w14:textId="095E00C0"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(275)</w:t>
            </w:r>
          </w:p>
        </w:tc>
        <w:tc>
          <w:tcPr>
            <w:tcW w:w="1260" w:type="dxa"/>
            <w:gridSpan w:val="2"/>
            <w:vAlign w:val="bottom"/>
          </w:tcPr>
          <w:p w14:paraId="4A5C0700" w14:textId="62ED2C1A"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47856716" w14:textId="08121BFC"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(72,919)</w:t>
            </w:r>
          </w:p>
        </w:tc>
        <w:tc>
          <w:tcPr>
            <w:tcW w:w="1260" w:type="dxa"/>
            <w:gridSpan w:val="2"/>
            <w:vAlign w:val="bottom"/>
          </w:tcPr>
          <w:p w14:paraId="63D099E5" w14:textId="55554D47"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(6,503)</w:t>
            </w:r>
          </w:p>
        </w:tc>
        <w:tc>
          <w:tcPr>
            <w:tcW w:w="1260" w:type="dxa"/>
          </w:tcPr>
          <w:p w14:paraId="54ACDD67" w14:textId="5F60D03E"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(22,901)</w:t>
            </w:r>
          </w:p>
        </w:tc>
        <w:tc>
          <w:tcPr>
            <w:tcW w:w="1260" w:type="dxa"/>
            <w:gridSpan w:val="2"/>
            <w:vAlign w:val="bottom"/>
          </w:tcPr>
          <w:p w14:paraId="06B691E3" w14:textId="492AD8C8"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tcPr>
          <w:p w14:paraId="2507604C" w14:textId="139C1D4A"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(102,598)</w:t>
            </w:r>
          </w:p>
        </w:tc>
      </w:tr>
      <w:tr w:rsidR="00A44FE7" w:rsidRPr="00555336" w14:paraId="2E3CABEB" w14:textId="77777777">
        <w:tc>
          <w:tcPr>
            <w:tcW w:w="4050" w:type="dxa"/>
          </w:tcPr>
          <w:p w14:paraId="2DEA15E0" w14:textId="77777777" w:rsidR="00A44FE7" w:rsidRPr="00555336" w:rsidRDefault="00A44FE7" w:rsidP="00A44FE7">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Transferred in (out)</w:t>
            </w:r>
          </w:p>
        </w:tc>
        <w:tc>
          <w:tcPr>
            <w:tcW w:w="1260" w:type="dxa"/>
            <w:vAlign w:val="bottom"/>
          </w:tcPr>
          <w:p w14:paraId="08560FBD" w14:textId="485FD7EF"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68A68592" w14:textId="32DCDE80"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575F2FEB" w14:textId="568DE4AD"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19,562</w:t>
            </w:r>
          </w:p>
        </w:tc>
        <w:tc>
          <w:tcPr>
            <w:tcW w:w="1260" w:type="dxa"/>
            <w:gridSpan w:val="2"/>
            <w:vAlign w:val="bottom"/>
          </w:tcPr>
          <w:p w14:paraId="79BE2A34" w14:textId="0CF29CE3"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217,493</w:t>
            </w:r>
          </w:p>
        </w:tc>
        <w:tc>
          <w:tcPr>
            <w:tcW w:w="1260" w:type="dxa"/>
            <w:gridSpan w:val="2"/>
            <w:vAlign w:val="bottom"/>
          </w:tcPr>
          <w:p w14:paraId="0F65F2F2" w14:textId="184C0B96"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131</w:t>
            </w:r>
          </w:p>
        </w:tc>
        <w:tc>
          <w:tcPr>
            <w:tcW w:w="1260" w:type="dxa"/>
          </w:tcPr>
          <w:p w14:paraId="5525F0AD" w14:textId="1BAC0114"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2,040</w:t>
            </w:r>
          </w:p>
        </w:tc>
        <w:tc>
          <w:tcPr>
            <w:tcW w:w="1260" w:type="dxa"/>
            <w:gridSpan w:val="2"/>
            <w:vAlign w:val="bottom"/>
          </w:tcPr>
          <w:p w14:paraId="2B8EF09E" w14:textId="3E3A4DD8"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(239,226)</w:t>
            </w:r>
          </w:p>
        </w:tc>
        <w:tc>
          <w:tcPr>
            <w:tcW w:w="1260" w:type="dxa"/>
          </w:tcPr>
          <w:p w14:paraId="25B1BA16" w14:textId="0BD9E557" w:rsidR="00A44FE7" w:rsidRPr="00555336" w:rsidRDefault="00A44FE7" w:rsidP="00A44FE7">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r>
      <w:tr w:rsidR="00A44FE7" w:rsidRPr="00555336" w14:paraId="069D983A" w14:textId="77777777">
        <w:tc>
          <w:tcPr>
            <w:tcW w:w="4050" w:type="dxa"/>
          </w:tcPr>
          <w:p w14:paraId="689C2C9D" w14:textId="77777777" w:rsidR="00A44FE7" w:rsidRPr="00555336" w:rsidRDefault="00A44FE7" w:rsidP="00A44FE7">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Transferred from right-of-use assets</w:t>
            </w:r>
          </w:p>
        </w:tc>
        <w:tc>
          <w:tcPr>
            <w:tcW w:w="1260" w:type="dxa"/>
            <w:vAlign w:val="bottom"/>
          </w:tcPr>
          <w:p w14:paraId="4A685F7F" w14:textId="4AB4C349" w:rsidR="00A44FE7" w:rsidRPr="00555336" w:rsidRDefault="00A44FE7" w:rsidP="00DF10C2">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21246A86" w14:textId="150F078B" w:rsidR="00A44FE7" w:rsidRPr="00555336" w:rsidRDefault="00A44FE7" w:rsidP="00DF10C2">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0D1752ED" w14:textId="4BC05C5A" w:rsidR="00A44FE7" w:rsidRPr="00555336" w:rsidRDefault="00A44FE7" w:rsidP="00DF10C2">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52D50312" w14:textId="7DBE5B33" w:rsidR="00A44FE7" w:rsidRPr="00555336" w:rsidRDefault="00A44FE7" w:rsidP="00DF10C2">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50E3B37D" w14:textId="27634430" w:rsidR="00A44FE7" w:rsidRPr="00555336" w:rsidRDefault="00A44FE7" w:rsidP="00DF10C2">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tcPr>
          <w:p w14:paraId="4A69961B" w14:textId="59406557" w:rsidR="00A44FE7" w:rsidRPr="00555336" w:rsidRDefault="00A44FE7" w:rsidP="00DF10C2">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25,643</w:t>
            </w:r>
          </w:p>
        </w:tc>
        <w:tc>
          <w:tcPr>
            <w:tcW w:w="1260" w:type="dxa"/>
            <w:gridSpan w:val="2"/>
            <w:vAlign w:val="bottom"/>
          </w:tcPr>
          <w:p w14:paraId="4FB05F87" w14:textId="45DBB9A0" w:rsidR="00A44FE7" w:rsidRPr="00555336" w:rsidRDefault="00A44FE7" w:rsidP="00DF10C2">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3C4D9017" w14:textId="09C97D34" w:rsidR="00A44FE7" w:rsidRPr="00555336" w:rsidRDefault="00A44FE7" w:rsidP="00DF10C2">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25,643</w:t>
            </w:r>
          </w:p>
        </w:tc>
      </w:tr>
      <w:tr w:rsidR="00A44FE7" w:rsidRPr="00555336" w14:paraId="1D66E9D6" w14:textId="77777777">
        <w:tc>
          <w:tcPr>
            <w:tcW w:w="4050" w:type="dxa"/>
          </w:tcPr>
          <w:p w14:paraId="66E5A2B0" w14:textId="70238476" w:rsidR="00A44FE7" w:rsidRPr="00555336" w:rsidRDefault="00A44FE7" w:rsidP="00A44FE7">
            <w:pPr>
              <w:spacing w:line="340" w:lineRule="exact"/>
              <w:jc w:val="thaiDistribute"/>
              <w:rPr>
                <w:rFonts w:ascii="Arial" w:hAnsi="Arial" w:cs="Arial"/>
                <w:color w:val="000000" w:themeColor="text1"/>
                <w:sz w:val="18"/>
                <w:szCs w:val="18"/>
                <w:cs/>
              </w:rPr>
            </w:pPr>
            <w:r w:rsidRPr="00555336">
              <w:rPr>
                <w:rFonts w:ascii="Arial" w:hAnsi="Arial" w:cs="Arial"/>
                <w:color w:val="000000" w:themeColor="text1"/>
                <w:sz w:val="18"/>
                <w:szCs w:val="18"/>
              </w:rPr>
              <w:t>As at 31 December 2024</w:t>
            </w:r>
          </w:p>
        </w:tc>
        <w:tc>
          <w:tcPr>
            <w:tcW w:w="1260" w:type="dxa"/>
            <w:vAlign w:val="bottom"/>
          </w:tcPr>
          <w:p w14:paraId="129F2DEE" w14:textId="36078781" w:rsidR="00A44FE7" w:rsidRPr="00555336" w:rsidRDefault="00A44FE7" w:rsidP="00A44FE7">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427,587</w:t>
            </w:r>
          </w:p>
        </w:tc>
        <w:tc>
          <w:tcPr>
            <w:tcW w:w="1260" w:type="dxa"/>
            <w:gridSpan w:val="2"/>
            <w:vAlign w:val="bottom"/>
          </w:tcPr>
          <w:p w14:paraId="7FB1BDD4" w14:textId="71575384" w:rsidR="00A44FE7" w:rsidRPr="00555336" w:rsidRDefault="00A44FE7" w:rsidP="00A44FE7">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41,011</w:t>
            </w:r>
          </w:p>
        </w:tc>
        <w:tc>
          <w:tcPr>
            <w:tcW w:w="1260" w:type="dxa"/>
            <w:gridSpan w:val="2"/>
            <w:vAlign w:val="bottom"/>
          </w:tcPr>
          <w:p w14:paraId="60CC5AF6" w14:textId="34075FEF" w:rsidR="00A44FE7" w:rsidRPr="00555336" w:rsidRDefault="00A44FE7" w:rsidP="00A44FE7">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879,007</w:t>
            </w:r>
          </w:p>
        </w:tc>
        <w:tc>
          <w:tcPr>
            <w:tcW w:w="1260" w:type="dxa"/>
            <w:gridSpan w:val="2"/>
            <w:vAlign w:val="bottom"/>
          </w:tcPr>
          <w:p w14:paraId="1ACA6D68" w14:textId="6183BE5A" w:rsidR="00A44FE7" w:rsidRPr="00555336" w:rsidRDefault="00A44FE7" w:rsidP="00A44FE7">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3,711,617</w:t>
            </w:r>
          </w:p>
        </w:tc>
        <w:tc>
          <w:tcPr>
            <w:tcW w:w="1260" w:type="dxa"/>
            <w:gridSpan w:val="2"/>
            <w:vAlign w:val="bottom"/>
          </w:tcPr>
          <w:p w14:paraId="62D3E0AF" w14:textId="71D3A973" w:rsidR="00A44FE7" w:rsidRPr="00555336" w:rsidRDefault="00A44FE7" w:rsidP="00A44FE7">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374,813</w:t>
            </w:r>
          </w:p>
        </w:tc>
        <w:tc>
          <w:tcPr>
            <w:tcW w:w="1260" w:type="dxa"/>
          </w:tcPr>
          <w:p w14:paraId="755F725C" w14:textId="27F95C24" w:rsidR="00A44FE7" w:rsidRPr="00555336" w:rsidRDefault="00A44FE7" w:rsidP="00A44FE7">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879,138</w:t>
            </w:r>
          </w:p>
        </w:tc>
        <w:tc>
          <w:tcPr>
            <w:tcW w:w="1260" w:type="dxa"/>
            <w:gridSpan w:val="2"/>
            <w:vAlign w:val="bottom"/>
          </w:tcPr>
          <w:p w14:paraId="69B33CFD" w14:textId="44D0F585" w:rsidR="00A44FE7" w:rsidRPr="00555336" w:rsidRDefault="00A44FE7" w:rsidP="00A44FE7">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62,146</w:t>
            </w:r>
          </w:p>
        </w:tc>
        <w:tc>
          <w:tcPr>
            <w:tcW w:w="1260" w:type="dxa"/>
            <w:vAlign w:val="bottom"/>
          </w:tcPr>
          <w:p w14:paraId="1C37A2A2" w14:textId="69D3C9C4" w:rsidR="00A44FE7" w:rsidRPr="00555336" w:rsidRDefault="00A44FE7" w:rsidP="00A44FE7">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6,375,319</w:t>
            </w:r>
          </w:p>
        </w:tc>
      </w:tr>
      <w:tr w:rsidR="00125A4B" w:rsidRPr="00555336" w14:paraId="17CCE621" w14:textId="77777777" w:rsidTr="003067E6">
        <w:tc>
          <w:tcPr>
            <w:tcW w:w="4050" w:type="dxa"/>
          </w:tcPr>
          <w:p w14:paraId="10256713" w14:textId="77777777" w:rsidR="00125A4B" w:rsidRPr="00555336" w:rsidRDefault="00125A4B" w:rsidP="00125A4B">
            <w:pPr>
              <w:spacing w:line="340" w:lineRule="exact"/>
              <w:jc w:val="thaiDistribute"/>
              <w:rPr>
                <w:rFonts w:ascii="Arial" w:hAnsi="Arial" w:cs="Arial"/>
                <w:b/>
                <w:bCs/>
                <w:color w:val="000000" w:themeColor="text1"/>
                <w:sz w:val="18"/>
                <w:szCs w:val="18"/>
                <w:u w:val="single"/>
              </w:rPr>
            </w:pPr>
          </w:p>
        </w:tc>
        <w:tc>
          <w:tcPr>
            <w:tcW w:w="1260" w:type="dxa"/>
            <w:vAlign w:val="bottom"/>
          </w:tcPr>
          <w:p w14:paraId="05EFFD73"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62DAEB6F"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0386E62F"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693938EB"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534970C7"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vAlign w:val="bottom"/>
          </w:tcPr>
          <w:p w14:paraId="4378613A"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7C36CD3A"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vAlign w:val="bottom"/>
          </w:tcPr>
          <w:p w14:paraId="5D6C1E22"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r>
      <w:tr w:rsidR="00125A4B" w:rsidRPr="00555336" w14:paraId="71321DF3" w14:textId="77777777" w:rsidTr="003067E6">
        <w:tc>
          <w:tcPr>
            <w:tcW w:w="4050" w:type="dxa"/>
          </w:tcPr>
          <w:p w14:paraId="2351E15C" w14:textId="77777777" w:rsidR="00125A4B" w:rsidRPr="00555336" w:rsidRDefault="00125A4B" w:rsidP="00125A4B">
            <w:pPr>
              <w:spacing w:line="340" w:lineRule="exact"/>
              <w:jc w:val="thaiDistribute"/>
              <w:rPr>
                <w:rFonts w:ascii="Arial" w:hAnsi="Arial" w:cs="Arial"/>
                <w:b/>
                <w:bCs/>
                <w:color w:val="000000" w:themeColor="text1"/>
                <w:sz w:val="18"/>
                <w:szCs w:val="18"/>
                <w:u w:val="single"/>
              </w:rPr>
            </w:pPr>
          </w:p>
          <w:p w14:paraId="162B0B00" w14:textId="77777777" w:rsidR="00E0768F" w:rsidRPr="00555336" w:rsidRDefault="00E0768F" w:rsidP="00125A4B">
            <w:pPr>
              <w:spacing w:line="340" w:lineRule="exact"/>
              <w:jc w:val="thaiDistribute"/>
              <w:rPr>
                <w:rFonts w:ascii="Arial" w:hAnsi="Arial" w:cs="Arial"/>
                <w:b/>
                <w:bCs/>
                <w:color w:val="000000" w:themeColor="text1"/>
                <w:sz w:val="18"/>
                <w:szCs w:val="18"/>
                <w:u w:val="single"/>
              </w:rPr>
            </w:pPr>
          </w:p>
        </w:tc>
        <w:tc>
          <w:tcPr>
            <w:tcW w:w="1260" w:type="dxa"/>
            <w:vAlign w:val="bottom"/>
          </w:tcPr>
          <w:p w14:paraId="0C51C044"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3749AC32"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205FDC8C"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189CAD4B"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4DB0E632"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vAlign w:val="bottom"/>
          </w:tcPr>
          <w:p w14:paraId="167BDEBD"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291CB295"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vAlign w:val="bottom"/>
          </w:tcPr>
          <w:p w14:paraId="4CFBC144"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r>
      <w:tr w:rsidR="00125A4B" w:rsidRPr="00555336" w14:paraId="30D6D7EA" w14:textId="77777777" w:rsidTr="003067E6">
        <w:tc>
          <w:tcPr>
            <w:tcW w:w="4050" w:type="dxa"/>
          </w:tcPr>
          <w:p w14:paraId="509291A8" w14:textId="79D5BDD9" w:rsidR="00125A4B" w:rsidRPr="00555336" w:rsidRDefault="00125A4B" w:rsidP="00125A4B">
            <w:pPr>
              <w:spacing w:line="340" w:lineRule="exact"/>
              <w:jc w:val="thaiDistribute"/>
              <w:rPr>
                <w:rFonts w:ascii="Arial" w:hAnsi="Arial" w:cs="Arial"/>
                <w:b/>
                <w:bCs/>
                <w:color w:val="000000" w:themeColor="text1"/>
                <w:sz w:val="18"/>
                <w:szCs w:val="18"/>
                <w:u w:val="single"/>
              </w:rPr>
            </w:pPr>
            <w:r w:rsidRPr="00555336">
              <w:rPr>
                <w:rFonts w:ascii="Arial" w:hAnsi="Arial" w:cs="Arial"/>
                <w:b/>
                <w:bCs/>
                <w:color w:val="000000" w:themeColor="text1"/>
                <w:sz w:val="18"/>
                <w:szCs w:val="18"/>
                <w:u w:val="single"/>
              </w:rPr>
              <w:t>Accumulated depreciation</w:t>
            </w:r>
          </w:p>
        </w:tc>
        <w:tc>
          <w:tcPr>
            <w:tcW w:w="1260" w:type="dxa"/>
            <w:vAlign w:val="bottom"/>
          </w:tcPr>
          <w:p w14:paraId="21EAC70E"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46E32293"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12B24DFA"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5D662ADD"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33873F38"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vAlign w:val="bottom"/>
          </w:tcPr>
          <w:p w14:paraId="66912680"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cs/>
              </w:rPr>
            </w:pPr>
          </w:p>
        </w:tc>
        <w:tc>
          <w:tcPr>
            <w:tcW w:w="1260" w:type="dxa"/>
            <w:gridSpan w:val="2"/>
            <w:vAlign w:val="bottom"/>
          </w:tcPr>
          <w:p w14:paraId="697EF090"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vAlign w:val="bottom"/>
          </w:tcPr>
          <w:p w14:paraId="45DFAC03"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r>
      <w:tr w:rsidR="00125A4B" w:rsidRPr="00555336" w14:paraId="109F9E37" w14:textId="77777777" w:rsidTr="003067E6">
        <w:tc>
          <w:tcPr>
            <w:tcW w:w="4050" w:type="dxa"/>
          </w:tcPr>
          <w:p w14:paraId="0B7A7849" w14:textId="316D1055"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As at 1 January 2023</w:t>
            </w:r>
          </w:p>
        </w:tc>
        <w:tc>
          <w:tcPr>
            <w:tcW w:w="1260" w:type="dxa"/>
            <w:vAlign w:val="bottom"/>
          </w:tcPr>
          <w:p w14:paraId="74653F24" w14:textId="61093938" w:rsidR="00125A4B" w:rsidRPr="00555336" w:rsidRDefault="00125A4B" w:rsidP="00125A4B">
            <w:pPr>
              <w:tabs>
                <w:tab w:val="decimal" w:pos="972"/>
              </w:tabs>
              <w:spacing w:line="340" w:lineRule="exact"/>
              <w:ind w:left="-18" w:right="-18"/>
              <w:rPr>
                <w:rFonts w:ascii="Arial" w:hAnsi="Arial" w:cs="Arial"/>
                <w:color w:val="000000" w:themeColor="text1"/>
                <w:sz w:val="18"/>
                <w:szCs w:val="18"/>
                <w:cs/>
              </w:rPr>
            </w:pPr>
            <w:r w:rsidRPr="00555336">
              <w:rPr>
                <w:rFonts w:ascii="Arial" w:hAnsi="Arial" w:cs="Arial"/>
                <w:color w:val="000000" w:themeColor="text1"/>
                <w:sz w:val="18"/>
                <w:szCs w:val="18"/>
              </w:rPr>
              <w:t>-</w:t>
            </w:r>
          </w:p>
        </w:tc>
        <w:tc>
          <w:tcPr>
            <w:tcW w:w="1260" w:type="dxa"/>
            <w:gridSpan w:val="2"/>
            <w:vAlign w:val="bottom"/>
          </w:tcPr>
          <w:p w14:paraId="6B3431E0" w14:textId="21B38855" w:rsidR="00125A4B" w:rsidRPr="00555336" w:rsidRDefault="00125A4B" w:rsidP="00125A4B">
            <w:pPr>
              <w:tabs>
                <w:tab w:val="decimal" w:pos="972"/>
              </w:tabs>
              <w:spacing w:line="340" w:lineRule="exact"/>
              <w:ind w:left="-18" w:right="-18"/>
              <w:rPr>
                <w:rFonts w:ascii="Arial" w:hAnsi="Arial" w:cs="Arial"/>
                <w:color w:val="000000" w:themeColor="text1"/>
                <w:sz w:val="18"/>
                <w:szCs w:val="18"/>
                <w:cs/>
              </w:rPr>
            </w:pPr>
            <w:r w:rsidRPr="00555336">
              <w:rPr>
                <w:rFonts w:ascii="Arial" w:hAnsi="Arial" w:cs="Arial"/>
                <w:color w:val="000000" w:themeColor="text1"/>
                <w:sz w:val="18"/>
                <w:szCs w:val="18"/>
              </w:rPr>
              <w:t>34,554</w:t>
            </w:r>
          </w:p>
        </w:tc>
        <w:tc>
          <w:tcPr>
            <w:tcW w:w="1260" w:type="dxa"/>
            <w:gridSpan w:val="2"/>
            <w:vAlign w:val="bottom"/>
          </w:tcPr>
          <w:p w14:paraId="4C6A4A7F" w14:textId="34921E81" w:rsidR="00125A4B" w:rsidRPr="00555336" w:rsidRDefault="00125A4B" w:rsidP="00125A4B">
            <w:pPr>
              <w:tabs>
                <w:tab w:val="decimal" w:pos="972"/>
              </w:tabs>
              <w:spacing w:line="340" w:lineRule="exact"/>
              <w:ind w:left="-18" w:right="-18"/>
              <w:rPr>
                <w:rFonts w:ascii="Arial" w:hAnsi="Arial" w:cs="Arial"/>
                <w:color w:val="000000" w:themeColor="text1"/>
                <w:sz w:val="18"/>
                <w:szCs w:val="18"/>
                <w:cs/>
              </w:rPr>
            </w:pPr>
            <w:r w:rsidRPr="00555336">
              <w:rPr>
                <w:rFonts w:ascii="Arial" w:hAnsi="Arial" w:cs="Arial"/>
                <w:color w:val="000000" w:themeColor="text1"/>
                <w:sz w:val="18"/>
                <w:szCs w:val="18"/>
              </w:rPr>
              <w:t>329,043</w:t>
            </w:r>
          </w:p>
        </w:tc>
        <w:tc>
          <w:tcPr>
            <w:tcW w:w="1260" w:type="dxa"/>
            <w:gridSpan w:val="2"/>
            <w:vAlign w:val="bottom"/>
          </w:tcPr>
          <w:p w14:paraId="24B8C82C" w14:textId="468903AF" w:rsidR="00125A4B" w:rsidRPr="00555336" w:rsidRDefault="00125A4B" w:rsidP="00125A4B">
            <w:pPr>
              <w:tabs>
                <w:tab w:val="decimal" w:pos="972"/>
              </w:tabs>
              <w:spacing w:line="340" w:lineRule="exact"/>
              <w:ind w:left="-18" w:right="-18"/>
              <w:rPr>
                <w:rFonts w:ascii="Arial" w:hAnsi="Arial" w:cs="Arial"/>
                <w:color w:val="000000" w:themeColor="text1"/>
                <w:sz w:val="18"/>
                <w:szCs w:val="18"/>
                <w:cs/>
              </w:rPr>
            </w:pPr>
            <w:r w:rsidRPr="00555336">
              <w:rPr>
                <w:rFonts w:ascii="Arial" w:hAnsi="Arial" w:cs="Arial"/>
                <w:color w:val="000000" w:themeColor="text1"/>
                <w:sz w:val="18"/>
                <w:szCs w:val="18"/>
              </w:rPr>
              <w:t>2,879,083</w:t>
            </w:r>
          </w:p>
        </w:tc>
        <w:tc>
          <w:tcPr>
            <w:tcW w:w="1260" w:type="dxa"/>
            <w:gridSpan w:val="2"/>
            <w:vAlign w:val="bottom"/>
          </w:tcPr>
          <w:p w14:paraId="5FE41840" w14:textId="083ED4F7" w:rsidR="00125A4B" w:rsidRPr="00555336" w:rsidRDefault="00125A4B" w:rsidP="00125A4B">
            <w:pPr>
              <w:tabs>
                <w:tab w:val="decimal" w:pos="972"/>
              </w:tabs>
              <w:spacing w:line="340" w:lineRule="exact"/>
              <w:ind w:left="-18" w:right="-18"/>
              <w:rPr>
                <w:rFonts w:ascii="Arial" w:hAnsi="Arial" w:cs="Arial"/>
                <w:color w:val="000000" w:themeColor="text1"/>
                <w:sz w:val="18"/>
                <w:szCs w:val="18"/>
                <w:cs/>
              </w:rPr>
            </w:pPr>
            <w:r w:rsidRPr="00555336">
              <w:rPr>
                <w:rFonts w:ascii="Arial" w:hAnsi="Arial" w:cs="Arial"/>
                <w:color w:val="000000" w:themeColor="text1"/>
                <w:sz w:val="18"/>
                <w:szCs w:val="18"/>
              </w:rPr>
              <w:t>262,880</w:t>
            </w:r>
          </w:p>
        </w:tc>
        <w:tc>
          <w:tcPr>
            <w:tcW w:w="1260" w:type="dxa"/>
            <w:vAlign w:val="bottom"/>
          </w:tcPr>
          <w:p w14:paraId="4C83280A" w14:textId="62974F69" w:rsidR="00125A4B" w:rsidRPr="00555336" w:rsidRDefault="00125A4B" w:rsidP="00125A4B">
            <w:pPr>
              <w:tabs>
                <w:tab w:val="decimal" w:pos="972"/>
              </w:tabs>
              <w:spacing w:line="340" w:lineRule="exact"/>
              <w:ind w:left="-18" w:right="-18"/>
              <w:rPr>
                <w:rFonts w:ascii="Arial" w:hAnsi="Arial" w:cs="Arial"/>
                <w:color w:val="000000" w:themeColor="text1"/>
                <w:sz w:val="18"/>
                <w:szCs w:val="18"/>
                <w:cs/>
              </w:rPr>
            </w:pPr>
            <w:r w:rsidRPr="00555336">
              <w:rPr>
                <w:rFonts w:ascii="Arial" w:hAnsi="Arial" w:cs="Arial"/>
                <w:color w:val="000000" w:themeColor="text1"/>
                <w:sz w:val="18"/>
                <w:szCs w:val="18"/>
              </w:rPr>
              <w:t>659,626</w:t>
            </w:r>
          </w:p>
        </w:tc>
        <w:tc>
          <w:tcPr>
            <w:tcW w:w="1260" w:type="dxa"/>
            <w:gridSpan w:val="2"/>
            <w:vAlign w:val="bottom"/>
          </w:tcPr>
          <w:p w14:paraId="5EA3EAD6" w14:textId="449B9D25" w:rsidR="00125A4B" w:rsidRPr="00555336" w:rsidRDefault="00125A4B" w:rsidP="00125A4B">
            <w:pPr>
              <w:tabs>
                <w:tab w:val="decimal" w:pos="972"/>
              </w:tabs>
              <w:spacing w:line="340" w:lineRule="exact"/>
              <w:ind w:left="-18" w:right="-18"/>
              <w:rPr>
                <w:rFonts w:ascii="Arial" w:hAnsi="Arial" w:cs="Arial"/>
                <w:color w:val="000000" w:themeColor="text1"/>
                <w:sz w:val="18"/>
                <w:szCs w:val="18"/>
                <w:cs/>
              </w:rPr>
            </w:pPr>
            <w:r w:rsidRPr="00555336">
              <w:rPr>
                <w:rFonts w:ascii="Arial" w:hAnsi="Arial" w:cs="Arial"/>
                <w:color w:val="000000" w:themeColor="text1"/>
                <w:sz w:val="18"/>
                <w:szCs w:val="18"/>
              </w:rPr>
              <w:t>-</w:t>
            </w:r>
          </w:p>
        </w:tc>
        <w:tc>
          <w:tcPr>
            <w:tcW w:w="1260" w:type="dxa"/>
            <w:vAlign w:val="bottom"/>
          </w:tcPr>
          <w:p w14:paraId="51750076" w14:textId="11DB3AD0" w:rsidR="00125A4B" w:rsidRPr="00555336" w:rsidRDefault="00125A4B" w:rsidP="00125A4B">
            <w:pPr>
              <w:tabs>
                <w:tab w:val="decimal" w:pos="972"/>
              </w:tabs>
              <w:spacing w:line="340" w:lineRule="exact"/>
              <w:ind w:left="-18" w:right="-18"/>
              <w:rPr>
                <w:rFonts w:ascii="Arial" w:hAnsi="Arial" w:cs="Arial"/>
                <w:color w:val="000000" w:themeColor="text1"/>
                <w:sz w:val="18"/>
                <w:szCs w:val="18"/>
                <w:cs/>
              </w:rPr>
            </w:pPr>
            <w:r w:rsidRPr="00555336">
              <w:rPr>
                <w:rFonts w:ascii="Arial" w:hAnsi="Arial" w:cs="Arial"/>
                <w:color w:val="000000" w:themeColor="text1"/>
                <w:sz w:val="18"/>
                <w:szCs w:val="18"/>
              </w:rPr>
              <w:t>4,165,186</w:t>
            </w:r>
          </w:p>
        </w:tc>
      </w:tr>
      <w:tr w:rsidR="00125A4B" w:rsidRPr="00555336" w14:paraId="109A9B86" w14:textId="77777777">
        <w:tc>
          <w:tcPr>
            <w:tcW w:w="4050" w:type="dxa"/>
          </w:tcPr>
          <w:p w14:paraId="555A4575" w14:textId="647CD7CD"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Depreciation for the year</w:t>
            </w:r>
          </w:p>
        </w:tc>
        <w:tc>
          <w:tcPr>
            <w:tcW w:w="1260" w:type="dxa"/>
            <w:vAlign w:val="bottom"/>
          </w:tcPr>
          <w:p w14:paraId="03278C5F" w14:textId="2147671A"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1F40DD73" w14:textId="19917303"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1,880</w:t>
            </w:r>
          </w:p>
        </w:tc>
        <w:tc>
          <w:tcPr>
            <w:tcW w:w="1260" w:type="dxa"/>
            <w:gridSpan w:val="2"/>
          </w:tcPr>
          <w:p w14:paraId="167C3C74" w14:textId="23EFADA0"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35,930</w:t>
            </w:r>
          </w:p>
        </w:tc>
        <w:tc>
          <w:tcPr>
            <w:tcW w:w="1260" w:type="dxa"/>
            <w:gridSpan w:val="2"/>
            <w:vAlign w:val="bottom"/>
          </w:tcPr>
          <w:p w14:paraId="3727F70C" w14:textId="2B08DA33"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296,078</w:t>
            </w:r>
          </w:p>
        </w:tc>
        <w:tc>
          <w:tcPr>
            <w:tcW w:w="1260" w:type="dxa"/>
            <w:gridSpan w:val="2"/>
            <w:vAlign w:val="bottom"/>
          </w:tcPr>
          <w:p w14:paraId="133D5716" w14:textId="711546A2"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35,891</w:t>
            </w:r>
          </w:p>
        </w:tc>
        <w:tc>
          <w:tcPr>
            <w:tcW w:w="1260" w:type="dxa"/>
            <w:vAlign w:val="bottom"/>
          </w:tcPr>
          <w:p w14:paraId="3342A4A9" w14:textId="37CDB41C"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46,039</w:t>
            </w:r>
          </w:p>
        </w:tc>
        <w:tc>
          <w:tcPr>
            <w:tcW w:w="1260" w:type="dxa"/>
            <w:gridSpan w:val="2"/>
            <w:vAlign w:val="bottom"/>
          </w:tcPr>
          <w:p w14:paraId="1EB3ADAE" w14:textId="72AF11C9"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6E1AAE38" w14:textId="5794F852"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415,818</w:t>
            </w:r>
          </w:p>
        </w:tc>
      </w:tr>
      <w:tr w:rsidR="00125A4B" w:rsidRPr="00555336" w14:paraId="01664DE0" w14:textId="77777777">
        <w:tc>
          <w:tcPr>
            <w:tcW w:w="4050" w:type="dxa"/>
          </w:tcPr>
          <w:p w14:paraId="6CF13256" w14:textId="6E77C3C7"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Depreciation on disposals/write-offs</w:t>
            </w:r>
          </w:p>
        </w:tc>
        <w:tc>
          <w:tcPr>
            <w:tcW w:w="1260" w:type="dxa"/>
            <w:vAlign w:val="bottom"/>
          </w:tcPr>
          <w:p w14:paraId="7C250161" w14:textId="7886DEA1"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32B2D50F" w14:textId="4C31D3E2"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(9,621)</w:t>
            </w:r>
          </w:p>
        </w:tc>
        <w:tc>
          <w:tcPr>
            <w:tcW w:w="1260" w:type="dxa"/>
            <w:gridSpan w:val="2"/>
          </w:tcPr>
          <w:p w14:paraId="11A46CCE" w14:textId="73EE2D12"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(6,074)</w:t>
            </w:r>
          </w:p>
        </w:tc>
        <w:tc>
          <w:tcPr>
            <w:tcW w:w="1260" w:type="dxa"/>
            <w:gridSpan w:val="2"/>
            <w:vAlign w:val="bottom"/>
          </w:tcPr>
          <w:p w14:paraId="6BEED1D5" w14:textId="35C81B15"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(564,509)</w:t>
            </w:r>
          </w:p>
        </w:tc>
        <w:tc>
          <w:tcPr>
            <w:tcW w:w="1260" w:type="dxa"/>
            <w:gridSpan w:val="2"/>
            <w:vAlign w:val="bottom"/>
          </w:tcPr>
          <w:p w14:paraId="43F4BEA8" w14:textId="69F74D39"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(8,262)</w:t>
            </w:r>
          </w:p>
        </w:tc>
        <w:tc>
          <w:tcPr>
            <w:tcW w:w="1260" w:type="dxa"/>
            <w:vAlign w:val="bottom"/>
          </w:tcPr>
          <w:p w14:paraId="1F430AA0" w14:textId="5A41E454"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(22,618)</w:t>
            </w:r>
          </w:p>
        </w:tc>
        <w:tc>
          <w:tcPr>
            <w:tcW w:w="1260" w:type="dxa"/>
            <w:gridSpan w:val="2"/>
            <w:vAlign w:val="bottom"/>
          </w:tcPr>
          <w:p w14:paraId="69FB5C90" w14:textId="5D101A4D"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6B1AE23E" w14:textId="6F00222B"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(611,084)</w:t>
            </w:r>
          </w:p>
        </w:tc>
      </w:tr>
      <w:tr w:rsidR="00125A4B" w:rsidRPr="00555336" w14:paraId="59033F7C" w14:textId="77777777" w:rsidTr="003067E6">
        <w:tc>
          <w:tcPr>
            <w:tcW w:w="4050" w:type="dxa"/>
          </w:tcPr>
          <w:p w14:paraId="4CC64CD6" w14:textId="7991369A"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Transferred from right-of-use assets</w:t>
            </w:r>
          </w:p>
        </w:tc>
        <w:tc>
          <w:tcPr>
            <w:tcW w:w="1260" w:type="dxa"/>
            <w:vAlign w:val="bottom"/>
          </w:tcPr>
          <w:p w14:paraId="6E7E8C00" w14:textId="705CE4CF"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07CDD4A3" w14:textId="6C8E10FD"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7E6335C5" w14:textId="17EBE4C4"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3F12CE7D" w14:textId="4590FCC5"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9,171</w:t>
            </w:r>
          </w:p>
        </w:tc>
        <w:tc>
          <w:tcPr>
            <w:tcW w:w="1260" w:type="dxa"/>
            <w:gridSpan w:val="2"/>
            <w:vAlign w:val="bottom"/>
          </w:tcPr>
          <w:p w14:paraId="4F885811" w14:textId="6E4C3FAB"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569</w:t>
            </w:r>
          </w:p>
        </w:tc>
        <w:tc>
          <w:tcPr>
            <w:tcW w:w="1260" w:type="dxa"/>
            <w:vAlign w:val="bottom"/>
          </w:tcPr>
          <w:p w14:paraId="3CA76908" w14:textId="18E2FD3F"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31,969</w:t>
            </w:r>
          </w:p>
        </w:tc>
        <w:tc>
          <w:tcPr>
            <w:tcW w:w="1260" w:type="dxa"/>
            <w:gridSpan w:val="2"/>
            <w:vAlign w:val="bottom"/>
          </w:tcPr>
          <w:p w14:paraId="7D751E1C" w14:textId="1CEA012F"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11111FF2" w14:textId="1846DBE0"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41,709</w:t>
            </w:r>
          </w:p>
        </w:tc>
      </w:tr>
      <w:tr w:rsidR="00125A4B" w:rsidRPr="00555336" w14:paraId="468B3B59" w14:textId="77777777" w:rsidTr="003067E6">
        <w:trPr>
          <w:trHeight w:val="74"/>
        </w:trPr>
        <w:tc>
          <w:tcPr>
            <w:tcW w:w="4050" w:type="dxa"/>
          </w:tcPr>
          <w:p w14:paraId="6CA75734" w14:textId="026BBB0E"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As at 31 December 2023</w:t>
            </w:r>
          </w:p>
        </w:tc>
        <w:tc>
          <w:tcPr>
            <w:tcW w:w="1260" w:type="dxa"/>
            <w:vAlign w:val="bottom"/>
          </w:tcPr>
          <w:p w14:paraId="6AC959F4" w14:textId="716DE36F"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498CCD6B" w14:textId="1FBB08F8"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26,813</w:t>
            </w:r>
          </w:p>
        </w:tc>
        <w:tc>
          <w:tcPr>
            <w:tcW w:w="1260" w:type="dxa"/>
            <w:gridSpan w:val="2"/>
            <w:vAlign w:val="bottom"/>
          </w:tcPr>
          <w:p w14:paraId="39B14B60" w14:textId="6553DE72"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358,899</w:t>
            </w:r>
          </w:p>
        </w:tc>
        <w:tc>
          <w:tcPr>
            <w:tcW w:w="1260" w:type="dxa"/>
            <w:gridSpan w:val="2"/>
            <w:vAlign w:val="bottom"/>
          </w:tcPr>
          <w:p w14:paraId="61A582FB" w14:textId="5D8998C6"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2,619,823</w:t>
            </w:r>
          </w:p>
        </w:tc>
        <w:tc>
          <w:tcPr>
            <w:tcW w:w="1260" w:type="dxa"/>
            <w:gridSpan w:val="2"/>
            <w:vAlign w:val="bottom"/>
          </w:tcPr>
          <w:p w14:paraId="259EC09C" w14:textId="02B6CA36"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291,078</w:t>
            </w:r>
          </w:p>
        </w:tc>
        <w:tc>
          <w:tcPr>
            <w:tcW w:w="1260" w:type="dxa"/>
            <w:vAlign w:val="bottom"/>
          </w:tcPr>
          <w:p w14:paraId="564FE9F3" w14:textId="39782AC5"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715,016</w:t>
            </w:r>
          </w:p>
        </w:tc>
        <w:tc>
          <w:tcPr>
            <w:tcW w:w="1260" w:type="dxa"/>
            <w:gridSpan w:val="2"/>
            <w:vAlign w:val="bottom"/>
          </w:tcPr>
          <w:p w14:paraId="52CF01D8" w14:textId="520DA76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6A868AE4" w14:textId="70DBF11B"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4,011,629</w:t>
            </w:r>
          </w:p>
        </w:tc>
      </w:tr>
      <w:tr w:rsidR="00125A4B" w:rsidRPr="00555336" w14:paraId="7B1B2A61" w14:textId="77777777">
        <w:tc>
          <w:tcPr>
            <w:tcW w:w="4050" w:type="dxa"/>
          </w:tcPr>
          <w:p w14:paraId="4950AFD1" w14:textId="77777777"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Depreciation for the year</w:t>
            </w:r>
          </w:p>
        </w:tc>
        <w:tc>
          <w:tcPr>
            <w:tcW w:w="1260" w:type="dxa"/>
            <w:vAlign w:val="bottom"/>
          </w:tcPr>
          <w:p w14:paraId="3775D04D" w14:textId="1C094E61"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3DC4D89D" w14:textId="2C109F01"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1,950</w:t>
            </w:r>
          </w:p>
        </w:tc>
        <w:tc>
          <w:tcPr>
            <w:tcW w:w="1260" w:type="dxa"/>
            <w:gridSpan w:val="2"/>
          </w:tcPr>
          <w:p w14:paraId="43B6D32E" w14:textId="14B0B2F2"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35,764</w:t>
            </w:r>
          </w:p>
        </w:tc>
        <w:tc>
          <w:tcPr>
            <w:tcW w:w="1260" w:type="dxa"/>
            <w:gridSpan w:val="2"/>
            <w:vAlign w:val="bottom"/>
          </w:tcPr>
          <w:p w14:paraId="57D064E0" w14:textId="59CDAFA0"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350,573</w:t>
            </w:r>
          </w:p>
        </w:tc>
        <w:tc>
          <w:tcPr>
            <w:tcW w:w="1260" w:type="dxa"/>
            <w:gridSpan w:val="2"/>
            <w:vAlign w:val="bottom"/>
          </w:tcPr>
          <w:p w14:paraId="70BAC50E" w14:textId="42D7726E"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34,732</w:t>
            </w:r>
          </w:p>
        </w:tc>
        <w:tc>
          <w:tcPr>
            <w:tcW w:w="1260" w:type="dxa"/>
            <w:vAlign w:val="bottom"/>
          </w:tcPr>
          <w:p w14:paraId="4826A891" w14:textId="49A0C993"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43,4</w:t>
            </w:r>
            <w:r w:rsidR="00EA5AB4">
              <w:rPr>
                <w:rFonts w:ascii="Arial" w:hAnsi="Arial" w:cs="Arial"/>
                <w:color w:val="000000" w:themeColor="text1"/>
                <w:sz w:val="18"/>
                <w:szCs w:val="18"/>
              </w:rPr>
              <w:t>20</w:t>
            </w:r>
          </w:p>
        </w:tc>
        <w:tc>
          <w:tcPr>
            <w:tcW w:w="1260" w:type="dxa"/>
            <w:gridSpan w:val="2"/>
            <w:vAlign w:val="bottom"/>
          </w:tcPr>
          <w:p w14:paraId="0E1D8D88" w14:textId="65570914"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1ECB5F7E" w14:textId="692F53BA"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466,4</w:t>
            </w:r>
            <w:r w:rsidR="00EA5AB4">
              <w:rPr>
                <w:rFonts w:ascii="Arial" w:hAnsi="Arial" w:cs="Arial"/>
                <w:color w:val="000000" w:themeColor="text1"/>
                <w:sz w:val="18"/>
                <w:szCs w:val="18"/>
              </w:rPr>
              <w:t>39</w:t>
            </w:r>
          </w:p>
        </w:tc>
      </w:tr>
      <w:tr w:rsidR="00125A4B" w:rsidRPr="00555336" w14:paraId="474F2093" w14:textId="77777777">
        <w:tc>
          <w:tcPr>
            <w:tcW w:w="4050" w:type="dxa"/>
          </w:tcPr>
          <w:p w14:paraId="5C35C1A0" w14:textId="77777777"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Depreciation on disposals/write-offs</w:t>
            </w:r>
          </w:p>
        </w:tc>
        <w:tc>
          <w:tcPr>
            <w:tcW w:w="1260" w:type="dxa"/>
            <w:vAlign w:val="bottom"/>
          </w:tcPr>
          <w:p w14:paraId="1551F0AB" w14:textId="551D76CE"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038A85EC" w14:textId="6663A85B"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(275)</w:t>
            </w:r>
          </w:p>
        </w:tc>
        <w:tc>
          <w:tcPr>
            <w:tcW w:w="1260" w:type="dxa"/>
            <w:gridSpan w:val="2"/>
          </w:tcPr>
          <w:p w14:paraId="7440723E" w14:textId="183E9E00"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676BA79C" w14:textId="354031E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(71,391)</w:t>
            </w:r>
          </w:p>
        </w:tc>
        <w:tc>
          <w:tcPr>
            <w:tcW w:w="1260" w:type="dxa"/>
            <w:gridSpan w:val="2"/>
            <w:vAlign w:val="bottom"/>
          </w:tcPr>
          <w:p w14:paraId="280A0BE0" w14:textId="7AC744D4"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(5,760)</w:t>
            </w:r>
          </w:p>
        </w:tc>
        <w:tc>
          <w:tcPr>
            <w:tcW w:w="1260" w:type="dxa"/>
            <w:vAlign w:val="bottom"/>
          </w:tcPr>
          <w:p w14:paraId="2476620D" w14:textId="49A87805"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(22,082)</w:t>
            </w:r>
          </w:p>
        </w:tc>
        <w:tc>
          <w:tcPr>
            <w:tcW w:w="1260" w:type="dxa"/>
            <w:gridSpan w:val="2"/>
            <w:vAlign w:val="bottom"/>
          </w:tcPr>
          <w:p w14:paraId="6C9C3FBF" w14:textId="5F112D28"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414676FA" w14:textId="30FE53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(99,508)</w:t>
            </w:r>
          </w:p>
        </w:tc>
      </w:tr>
      <w:tr w:rsidR="00125A4B" w:rsidRPr="00555336" w14:paraId="709D3617" w14:textId="77777777" w:rsidTr="003067E6">
        <w:tc>
          <w:tcPr>
            <w:tcW w:w="4050" w:type="dxa"/>
          </w:tcPr>
          <w:p w14:paraId="41A17361" w14:textId="77777777"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Transferred from right-of-use assets</w:t>
            </w:r>
          </w:p>
        </w:tc>
        <w:tc>
          <w:tcPr>
            <w:tcW w:w="1260" w:type="dxa"/>
            <w:vAlign w:val="bottom"/>
          </w:tcPr>
          <w:p w14:paraId="69D4311E" w14:textId="27D4C058"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0C6D46C9" w14:textId="27E3A7B8"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57413C4C" w14:textId="63A5F6B6"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7CB3210C" w14:textId="70F69F26"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7F07C9B5" w14:textId="40445862"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68D22ACC" w14:textId="3C8D2C79"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9,0</w:t>
            </w:r>
            <w:r w:rsidR="00EA5AB4">
              <w:rPr>
                <w:rFonts w:ascii="Arial" w:hAnsi="Arial" w:cs="Arial"/>
                <w:color w:val="000000" w:themeColor="text1"/>
                <w:sz w:val="18"/>
                <w:szCs w:val="18"/>
              </w:rPr>
              <w:t>94</w:t>
            </w:r>
          </w:p>
        </w:tc>
        <w:tc>
          <w:tcPr>
            <w:tcW w:w="1260" w:type="dxa"/>
            <w:gridSpan w:val="2"/>
            <w:vAlign w:val="bottom"/>
          </w:tcPr>
          <w:p w14:paraId="61C0D2A9" w14:textId="1F65C315"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3D5E9594" w14:textId="4E1C0F0D"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9,0</w:t>
            </w:r>
            <w:r w:rsidR="00EA5AB4">
              <w:rPr>
                <w:rFonts w:ascii="Arial" w:hAnsi="Arial" w:cs="Arial"/>
                <w:color w:val="000000" w:themeColor="text1"/>
                <w:sz w:val="18"/>
                <w:szCs w:val="18"/>
              </w:rPr>
              <w:t>94</w:t>
            </w:r>
          </w:p>
        </w:tc>
      </w:tr>
      <w:tr w:rsidR="00125A4B" w:rsidRPr="00555336" w14:paraId="67CCC450" w14:textId="77777777" w:rsidTr="003067E6">
        <w:tc>
          <w:tcPr>
            <w:tcW w:w="4050" w:type="dxa"/>
          </w:tcPr>
          <w:p w14:paraId="5A30FCB3" w14:textId="4454B1F9"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As at 31 December 2024</w:t>
            </w:r>
          </w:p>
        </w:tc>
        <w:tc>
          <w:tcPr>
            <w:tcW w:w="1260" w:type="dxa"/>
            <w:vAlign w:val="bottom"/>
          </w:tcPr>
          <w:p w14:paraId="245B520B" w14:textId="13D69494" w:rsidR="00125A4B" w:rsidRPr="00555336" w:rsidRDefault="00125A4B"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5E6742DE" w14:textId="2A0EC0F7" w:rsidR="00125A4B" w:rsidRPr="00555336" w:rsidRDefault="00125A4B"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28,488</w:t>
            </w:r>
          </w:p>
        </w:tc>
        <w:tc>
          <w:tcPr>
            <w:tcW w:w="1260" w:type="dxa"/>
            <w:gridSpan w:val="2"/>
            <w:vAlign w:val="bottom"/>
          </w:tcPr>
          <w:p w14:paraId="3A7D1471" w14:textId="130D9D59" w:rsidR="00125A4B" w:rsidRPr="00555336" w:rsidRDefault="00125A4B"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394,663</w:t>
            </w:r>
          </w:p>
        </w:tc>
        <w:tc>
          <w:tcPr>
            <w:tcW w:w="1260" w:type="dxa"/>
            <w:gridSpan w:val="2"/>
            <w:vAlign w:val="bottom"/>
          </w:tcPr>
          <w:p w14:paraId="6B860C10" w14:textId="0C5A1C1A" w:rsidR="00125A4B" w:rsidRPr="00555336" w:rsidRDefault="00125A4B"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2,899,005</w:t>
            </w:r>
          </w:p>
        </w:tc>
        <w:tc>
          <w:tcPr>
            <w:tcW w:w="1260" w:type="dxa"/>
            <w:gridSpan w:val="2"/>
            <w:vAlign w:val="bottom"/>
          </w:tcPr>
          <w:p w14:paraId="1089B9ED" w14:textId="77F4D0D5" w:rsidR="00125A4B" w:rsidRPr="00555336" w:rsidRDefault="00125A4B"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320,050</w:t>
            </w:r>
          </w:p>
        </w:tc>
        <w:tc>
          <w:tcPr>
            <w:tcW w:w="1260" w:type="dxa"/>
            <w:vAlign w:val="bottom"/>
          </w:tcPr>
          <w:p w14:paraId="0EAE732C" w14:textId="7B7F2BD6" w:rsidR="00125A4B" w:rsidRPr="00555336" w:rsidRDefault="00A44FE7"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745,448</w:t>
            </w:r>
          </w:p>
        </w:tc>
        <w:tc>
          <w:tcPr>
            <w:tcW w:w="1260" w:type="dxa"/>
            <w:gridSpan w:val="2"/>
            <w:vAlign w:val="bottom"/>
          </w:tcPr>
          <w:p w14:paraId="558509B1" w14:textId="40352ADD" w:rsidR="00125A4B" w:rsidRPr="00555336" w:rsidRDefault="00125A4B"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6BD1B9AB" w14:textId="52BA2452" w:rsidR="00125A4B" w:rsidRPr="00555336" w:rsidRDefault="00125A4B"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4,387,654</w:t>
            </w:r>
          </w:p>
        </w:tc>
      </w:tr>
      <w:tr w:rsidR="00125A4B" w:rsidRPr="00555336" w14:paraId="19E4A67D" w14:textId="77777777" w:rsidTr="003067E6">
        <w:tc>
          <w:tcPr>
            <w:tcW w:w="4050" w:type="dxa"/>
          </w:tcPr>
          <w:p w14:paraId="3594202F" w14:textId="17E1286B" w:rsidR="00125A4B" w:rsidRPr="00555336" w:rsidRDefault="00125A4B" w:rsidP="00125A4B">
            <w:pPr>
              <w:tabs>
                <w:tab w:val="decimal" w:pos="792"/>
              </w:tabs>
              <w:spacing w:line="340" w:lineRule="exact"/>
              <w:jc w:val="thaiDistribute"/>
              <w:rPr>
                <w:rFonts w:ascii="Arial" w:hAnsi="Arial" w:cs="Arial"/>
                <w:b/>
                <w:bCs/>
                <w:color w:val="000000" w:themeColor="text1"/>
                <w:sz w:val="18"/>
                <w:szCs w:val="18"/>
                <w:u w:val="single"/>
              </w:rPr>
            </w:pPr>
            <w:r w:rsidRPr="00555336">
              <w:rPr>
                <w:rFonts w:ascii="Arial" w:hAnsi="Arial" w:cs="Arial"/>
                <w:b/>
                <w:bCs/>
                <w:color w:val="000000" w:themeColor="text1"/>
                <w:sz w:val="18"/>
                <w:szCs w:val="18"/>
                <w:u w:val="single"/>
              </w:rPr>
              <w:t>Allowance for impairment loss</w:t>
            </w:r>
          </w:p>
        </w:tc>
        <w:tc>
          <w:tcPr>
            <w:tcW w:w="1260" w:type="dxa"/>
          </w:tcPr>
          <w:p w14:paraId="0EA36CDD"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tcPr>
          <w:p w14:paraId="2E942032"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tcPr>
          <w:p w14:paraId="03A3E3B4"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tcPr>
          <w:p w14:paraId="41631315"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tcPr>
          <w:p w14:paraId="10DFEA4B"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tcPr>
          <w:p w14:paraId="792BF4AB"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tcPr>
          <w:p w14:paraId="26563185"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tcPr>
          <w:p w14:paraId="53B67649"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r>
      <w:tr w:rsidR="00125A4B" w:rsidRPr="00555336" w14:paraId="77C522FC" w14:textId="77777777" w:rsidTr="003067E6">
        <w:tc>
          <w:tcPr>
            <w:tcW w:w="4050" w:type="dxa"/>
          </w:tcPr>
          <w:p w14:paraId="73D3C653" w14:textId="16E24FD1"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As at 1 January 2023</w:t>
            </w:r>
          </w:p>
        </w:tc>
        <w:tc>
          <w:tcPr>
            <w:tcW w:w="1260" w:type="dxa"/>
            <w:vAlign w:val="bottom"/>
          </w:tcPr>
          <w:p w14:paraId="1E6C51D8" w14:textId="0560C57E"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3C8C9054" w14:textId="49810949"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7789BD94" w14:textId="2D147E0F"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2,071</w:t>
            </w:r>
          </w:p>
        </w:tc>
        <w:tc>
          <w:tcPr>
            <w:tcW w:w="1260" w:type="dxa"/>
            <w:gridSpan w:val="2"/>
            <w:vAlign w:val="bottom"/>
          </w:tcPr>
          <w:p w14:paraId="7A3AD983" w14:textId="33840148"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32,189</w:t>
            </w:r>
          </w:p>
        </w:tc>
        <w:tc>
          <w:tcPr>
            <w:tcW w:w="1260" w:type="dxa"/>
            <w:gridSpan w:val="2"/>
            <w:vAlign w:val="bottom"/>
          </w:tcPr>
          <w:p w14:paraId="3EB77572" w14:textId="1B90C5FC"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203</w:t>
            </w:r>
          </w:p>
        </w:tc>
        <w:tc>
          <w:tcPr>
            <w:tcW w:w="1260" w:type="dxa"/>
            <w:vAlign w:val="bottom"/>
          </w:tcPr>
          <w:p w14:paraId="1F215DD3" w14:textId="7B791C3A"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362</w:t>
            </w:r>
          </w:p>
        </w:tc>
        <w:tc>
          <w:tcPr>
            <w:tcW w:w="1260" w:type="dxa"/>
            <w:gridSpan w:val="2"/>
            <w:vAlign w:val="bottom"/>
          </w:tcPr>
          <w:p w14:paraId="5E191F19" w14:textId="69E4D978"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1,521</w:t>
            </w:r>
          </w:p>
        </w:tc>
        <w:tc>
          <w:tcPr>
            <w:tcW w:w="1260" w:type="dxa"/>
            <w:vAlign w:val="bottom"/>
          </w:tcPr>
          <w:p w14:paraId="04CAEBCF" w14:textId="0A3C65B4"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36,346</w:t>
            </w:r>
          </w:p>
        </w:tc>
      </w:tr>
      <w:tr w:rsidR="00125A4B" w:rsidRPr="00555336" w14:paraId="7D5D93FA" w14:textId="77777777" w:rsidTr="003067E6">
        <w:tc>
          <w:tcPr>
            <w:tcW w:w="4050" w:type="dxa"/>
          </w:tcPr>
          <w:p w14:paraId="445A3C97" w14:textId="757E3706"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Decrease during the year</w:t>
            </w:r>
          </w:p>
        </w:tc>
        <w:tc>
          <w:tcPr>
            <w:tcW w:w="1260" w:type="dxa"/>
            <w:vAlign w:val="bottom"/>
          </w:tcPr>
          <w:p w14:paraId="54D34425" w14:textId="59B6C151"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47EA30BC" w14:textId="05152FFB"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7E5C6858" w14:textId="289085D3"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3A1C062F" w14:textId="57F218C7"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(21,239)</w:t>
            </w:r>
          </w:p>
        </w:tc>
        <w:tc>
          <w:tcPr>
            <w:tcW w:w="1260" w:type="dxa"/>
            <w:gridSpan w:val="2"/>
            <w:vAlign w:val="bottom"/>
          </w:tcPr>
          <w:p w14:paraId="6026099F" w14:textId="7F01485E"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2E4BFCB8" w14:textId="58FD6FDC"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342ADE29" w14:textId="1273A223"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6B999106" w14:textId="53E385BB"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(21,239)</w:t>
            </w:r>
          </w:p>
        </w:tc>
      </w:tr>
      <w:tr w:rsidR="00125A4B" w:rsidRPr="00555336" w14:paraId="35B480BF" w14:textId="77777777" w:rsidTr="003067E6">
        <w:tc>
          <w:tcPr>
            <w:tcW w:w="4050" w:type="dxa"/>
          </w:tcPr>
          <w:p w14:paraId="6D14C9CF" w14:textId="018A45B2"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As at 31 December 2023</w:t>
            </w:r>
          </w:p>
        </w:tc>
        <w:tc>
          <w:tcPr>
            <w:tcW w:w="1260" w:type="dxa"/>
            <w:vAlign w:val="bottom"/>
          </w:tcPr>
          <w:p w14:paraId="518F09E1" w14:textId="5A8E3890"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777ADB12" w14:textId="1D1CE02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3F3335AE" w14:textId="77D00AF6"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2,071</w:t>
            </w:r>
          </w:p>
        </w:tc>
        <w:tc>
          <w:tcPr>
            <w:tcW w:w="1260" w:type="dxa"/>
            <w:gridSpan w:val="2"/>
            <w:vAlign w:val="bottom"/>
          </w:tcPr>
          <w:p w14:paraId="2A9F1CAB" w14:textId="0341748F"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10,950</w:t>
            </w:r>
          </w:p>
        </w:tc>
        <w:tc>
          <w:tcPr>
            <w:tcW w:w="1260" w:type="dxa"/>
            <w:gridSpan w:val="2"/>
            <w:vAlign w:val="bottom"/>
          </w:tcPr>
          <w:p w14:paraId="351B9866" w14:textId="012148BA"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203</w:t>
            </w:r>
          </w:p>
        </w:tc>
        <w:tc>
          <w:tcPr>
            <w:tcW w:w="1260" w:type="dxa"/>
            <w:vAlign w:val="bottom"/>
          </w:tcPr>
          <w:p w14:paraId="7EB25772" w14:textId="74EFB294"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362</w:t>
            </w:r>
          </w:p>
        </w:tc>
        <w:tc>
          <w:tcPr>
            <w:tcW w:w="1260" w:type="dxa"/>
            <w:gridSpan w:val="2"/>
            <w:vAlign w:val="bottom"/>
          </w:tcPr>
          <w:p w14:paraId="1AD19AD1" w14:textId="2AA2D2A5"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1,521</w:t>
            </w:r>
          </w:p>
        </w:tc>
        <w:tc>
          <w:tcPr>
            <w:tcW w:w="1260" w:type="dxa"/>
            <w:vAlign w:val="bottom"/>
          </w:tcPr>
          <w:p w14:paraId="762CF4B3" w14:textId="4377C68E"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15,107</w:t>
            </w:r>
          </w:p>
        </w:tc>
      </w:tr>
      <w:tr w:rsidR="00125A4B" w:rsidRPr="00555336" w14:paraId="3D0053BA" w14:textId="77777777" w:rsidTr="003067E6">
        <w:tc>
          <w:tcPr>
            <w:tcW w:w="4050" w:type="dxa"/>
          </w:tcPr>
          <w:p w14:paraId="12E9452E" w14:textId="73C8ACA3" w:rsidR="00125A4B" w:rsidRPr="00555336" w:rsidRDefault="00EA5AB4" w:rsidP="00125A4B">
            <w:pPr>
              <w:spacing w:line="340" w:lineRule="exact"/>
              <w:jc w:val="thaiDistribute"/>
              <w:rPr>
                <w:rFonts w:ascii="Arial" w:hAnsi="Arial" w:cs="Arial"/>
                <w:color w:val="000000" w:themeColor="text1"/>
                <w:sz w:val="18"/>
                <w:szCs w:val="18"/>
              </w:rPr>
            </w:pPr>
            <w:r>
              <w:rPr>
                <w:rFonts w:ascii="Arial" w:hAnsi="Arial" w:cs="Arial"/>
                <w:color w:val="000000" w:themeColor="text1"/>
                <w:sz w:val="18"/>
                <w:szCs w:val="18"/>
              </w:rPr>
              <w:t>Increase (d</w:t>
            </w:r>
            <w:r w:rsidR="00125A4B" w:rsidRPr="00555336">
              <w:rPr>
                <w:rFonts w:ascii="Arial" w:hAnsi="Arial" w:cs="Arial"/>
                <w:color w:val="000000" w:themeColor="text1"/>
                <w:sz w:val="18"/>
                <w:szCs w:val="18"/>
              </w:rPr>
              <w:t>ecrease</w:t>
            </w:r>
            <w:r>
              <w:rPr>
                <w:rFonts w:ascii="Arial" w:hAnsi="Arial" w:cs="Arial"/>
                <w:color w:val="000000" w:themeColor="text1"/>
                <w:sz w:val="18"/>
                <w:szCs w:val="18"/>
              </w:rPr>
              <w:t>)</w:t>
            </w:r>
            <w:r w:rsidR="00125A4B" w:rsidRPr="00555336">
              <w:rPr>
                <w:rFonts w:ascii="Arial" w:hAnsi="Arial" w:cs="Arial"/>
                <w:color w:val="000000" w:themeColor="text1"/>
                <w:sz w:val="18"/>
                <w:szCs w:val="18"/>
              </w:rPr>
              <w:t xml:space="preserve"> during the year</w:t>
            </w:r>
          </w:p>
        </w:tc>
        <w:tc>
          <w:tcPr>
            <w:tcW w:w="1260" w:type="dxa"/>
            <w:vAlign w:val="bottom"/>
          </w:tcPr>
          <w:p w14:paraId="1A0FC0DE" w14:textId="2DD99F8E"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6966BF3D" w14:textId="10CAD7EA"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25C38903" w14:textId="50C9F0DE"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4,353</w:t>
            </w:r>
          </w:p>
        </w:tc>
        <w:tc>
          <w:tcPr>
            <w:tcW w:w="1260" w:type="dxa"/>
            <w:gridSpan w:val="2"/>
            <w:vAlign w:val="bottom"/>
          </w:tcPr>
          <w:p w14:paraId="596C099C" w14:textId="6E2A4BB6"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(1,306)</w:t>
            </w:r>
          </w:p>
        </w:tc>
        <w:tc>
          <w:tcPr>
            <w:tcW w:w="1260" w:type="dxa"/>
            <w:gridSpan w:val="2"/>
            <w:vAlign w:val="bottom"/>
          </w:tcPr>
          <w:p w14:paraId="20B9977D" w14:textId="67A787DD"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0AF56CE2" w14:textId="21142824"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045EBEBF" w14:textId="1D54B46A"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41C8520B" w14:textId="5599F6FC"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3,047</w:t>
            </w:r>
          </w:p>
        </w:tc>
      </w:tr>
      <w:tr w:rsidR="00125A4B" w:rsidRPr="00555336" w14:paraId="69AECB22" w14:textId="77777777" w:rsidTr="003067E6">
        <w:tc>
          <w:tcPr>
            <w:tcW w:w="4050" w:type="dxa"/>
          </w:tcPr>
          <w:p w14:paraId="68BBF3D4" w14:textId="2D3A7371"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As at 31 December 2024</w:t>
            </w:r>
          </w:p>
        </w:tc>
        <w:tc>
          <w:tcPr>
            <w:tcW w:w="1260" w:type="dxa"/>
            <w:vAlign w:val="bottom"/>
          </w:tcPr>
          <w:p w14:paraId="0D86010F" w14:textId="0EA50F65"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68E34548" w14:textId="6D4C541B"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gridSpan w:val="2"/>
            <w:vAlign w:val="bottom"/>
          </w:tcPr>
          <w:p w14:paraId="71E5DB22" w14:textId="2443756A"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6,424</w:t>
            </w:r>
          </w:p>
        </w:tc>
        <w:tc>
          <w:tcPr>
            <w:tcW w:w="1260" w:type="dxa"/>
            <w:gridSpan w:val="2"/>
            <w:vAlign w:val="bottom"/>
          </w:tcPr>
          <w:p w14:paraId="1A148A7C" w14:textId="4AFC22AC"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9,644</w:t>
            </w:r>
          </w:p>
        </w:tc>
        <w:tc>
          <w:tcPr>
            <w:tcW w:w="1260" w:type="dxa"/>
            <w:gridSpan w:val="2"/>
            <w:vAlign w:val="bottom"/>
          </w:tcPr>
          <w:p w14:paraId="21117683" w14:textId="45CAFF0B"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203</w:t>
            </w:r>
          </w:p>
        </w:tc>
        <w:tc>
          <w:tcPr>
            <w:tcW w:w="1260" w:type="dxa"/>
            <w:vAlign w:val="bottom"/>
          </w:tcPr>
          <w:p w14:paraId="35FC53A9" w14:textId="3CB30458"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36</w:t>
            </w:r>
            <w:r w:rsidR="00DF10C2">
              <w:rPr>
                <w:rFonts w:ascii="Arial" w:hAnsi="Arial" w:cs="Arial"/>
                <w:color w:val="000000" w:themeColor="text1"/>
                <w:sz w:val="18"/>
                <w:szCs w:val="18"/>
              </w:rPr>
              <w:t>2</w:t>
            </w:r>
          </w:p>
        </w:tc>
        <w:tc>
          <w:tcPr>
            <w:tcW w:w="1260" w:type="dxa"/>
            <w:gridSpan w:val="2"/>
            <w:vAlign w:val="bottom"/>
          </w:tcPr>
          <w:p w14:paraId="2C224C98" w14:textId="79BC0A6C"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w:t>
            </w:r>
            <w:r w:rsidR="00EA5AB4">
              <w:rPr>
                <w:rFonts w:ascii="Arial" w:hAnsi="Arial" w:cs="Arial"/>
                <w:color w:val="000000" w:themeColor="text1"/>
                <w:sz w:val="18"/>
                <w:szCs w:val="18"/>
              </w:rPr>
              <w:t>,</w:t>
            </w:r>
            <w:r w:rsidRPr="00555336">
              <w:rPr>
                <w:rFonts w:ascii="Arial" w:hAnsi="Arial" w:cs="Arial"/>
                <w:color w:val="000000" w:themeColor="text1"/>
                <w:sz w:val="18"/>
                <w:szCs w:val="18"/>
              </w:rPr>
              <w:t>521</w:t>
            </w:r>
          </w:p>
        </w:tc>
        <w:tc>
          <w:tcPr>
            <w:tcW w:w="1260" w:type="dxa"/>
            <w:vAlign w:val="bottom"/>
          </w:tcPr>
          <w:p w14:paraId="3AE120A9" w14:textId="4CE5B3FF"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18,154</w:t>
            </w:r>
          </w:p>
        </w:tc>
      </w:tr>
      <w:tr w:rsidR="00125A4B" w:rsidRPr="00555336" w14:paraId="727268B4" w14:textId="77777777" w:rsidTr="003067E6">
        <w:tc>
          <w:tcPr>
            <w:tcW w:w="4050" w:type="dxa"/>
          </w:tcPr>
          <w:p w14:paraId="629E426A" w14:textId="6439C3A1" w:rsidR="00125A4B" w:rsidRPr="00555336" w:rsidRDefault="00125A4B" w:rsidP="00125A4B">
            <w:pPr>
              <w:spacing w:line="340" w:lineRule="exact"/>
              <w:jc w:val="thaiDistribute"/>
              <w:rPr>
                <w:rFonts w:ascii="Arial" w:hAnsi="Arial" w:cs="Arial"/>
                <w:b/>
                <w:bCs/>
                <w:color w:val="000000" w:themeColor="text1"/>
                <w:sz w:val="18"/>
                <w:szCs w:val="18"/>
                <w:u w:val="single"/>
              </w:rPr>
            </w:pPr>
          </w:p>
        </w:tc>
        <w:tc>
          <w:tcPr>
            <w:tcW w:w="1260" w:type="dxa"/>
            <w:vAlign w:val="bottom"/>
          </w:tcPr>
          <w:p w14:paraId="6C66C747"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3DF7E8C7"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6AA9E90A"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135E212B"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1D2B1DC1"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vAlign w:val="bottom"/>
          </w:tcPr>
          <w:p w14:paraId="1A213242"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0691C9D9"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vAlign w:val="bottom"/>
          </w:tcPr>
          <w:p w14:paraId="21F94255"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r>
      <w:tr w:rsidR="00125A4B" w:rsidRPr="00555336" w14:paraId="3EDB1355" w14:textId="77777777" w:rsidTr="003067E6">
        <w:tc>
          <w:tcPr>
            <w:tcW w:w="4050" w:type="dxa"/>
          </w:tcPr>
          <w:p w14:paraId="7BFD8B16" w14:textId="77777777" w:rsidR="00125A4B" w:rsidRPr="00555336" w:rsidRDefault="00125A4B" w:rsidP="00125A4B">
            <w:pPr>
              <w:spacing w:line="340" w:lineRule="exact"/>
              <w:jc w:val="thaiDistribute"/>
              <w:rPr>
                <w:rFonts w:ascii="Arial" w:hAnsi="Arial" w:cs="Arial"/>
                <w:b/>
                <w:bCs/>
                <w:color w:val="000000" w:themeColor="text1"/>
                <w:sz w:val="18"/>
                <w:szCs w:val="18"/>
                <w:u w:val="single"/>
              </w:rPr>
            </w:pPr>
          </w:p>
        </w:tc>
        <w:tc>
          <w:tcPr>
            <w:tcW w:w="1260" w:type="dxa"/>
            <w:vAlign w:val="bottom"/>
          </w:tcPr>
          <w:p w14:paraId="48CDCFD7"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1AAB46E5"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37CB8639"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15E91A0B"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2A98C99A"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vAlign w:val="bottom"/>
          </w:tcPr>
          <w:p w14:paraId="427AD5DD"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7D6B4C9C"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vAlign w:val="bottom"/>
          </w:tcPr>
          <w:p w14:paraId="1866E7E6"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r>
      <w:tr w:rsidR="00125A4B" w:rsidRPr="00555336" w14:paraId="7392EA8D" w14:textId="77777777" w:rsidTr="003067E6">
        <w:tc>
          <w:tcPr>
            <w:tcW w:w="4050" w:type="dxa"/>
          </w:tcPr>
          <w:p w14:paraId="474A94DF" w14:textId="77777777" w:rsidR="00125A4B" w:rsidRPr="00555336" w:rsidRDefault="00125A4B" w:rsidP="00125A4B">
            <w:pPr>
              <w:spacing w:line="340" w:lineRule="exact"/>
              <w:jc w:val="thaiDistribute"/>
              <w:rPr>
                <w:rFonts w:ascii="Arial" w:hAnsi="Arial" w:cs="Arial"/>
                <w:b/>
                <w:bCs/>
                <w:color w:val="000000" w:themeColor="text1"/>
                <w:sz w:val="18"/>
                <w:szCs w:val="18"/>
                <w:u w:val="single"/>
              </w:rPr>
            </w:pPr>
          </w:p>
        </w:tc>
        <w:tc>
          <w:tcPr>
            <w:tcW w:w="1260" w:type="dxa"/>
            <w:vAlign w:val="bottom"/>
          </w:tcPr>
          <w:p w14:paraId="133E0110"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4CBB7251"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4E1D6D69"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59FB22C5"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1271C04D"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vAlign w:val="bottom"/>
          </w:tcPr>
          <w:p w14:paraId="30EB108E"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44E6F579"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vAlign w:val="bottom"/>
          </w:tcPr>
          <w:p w14:paraId="6B63ED49"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r>
      <w:tr w:rsidR="00125A4B" w:rsidRPr="00555336" w14:paraId="7B1082AC" w14:textId="77777777" w:rsidTr="003067E6">
        <w:tc>
          <w:tcPr>
            <w:tcW w:w="4050" w:type="dxa"/>
          </w:tcPr>
          <w:p w14:paraId="23972EC6" w14:textId="1712E63C" w:rsidR="00125A4B" w:rsidRPr="00555336" w:rsidRDefault="00125A4B" w:rsidP="00125A4B">
            <w:pPr>
              <w:spacing w:line="340" w:lineRule="exact"/>
              <w:jc w:val="thaiDistribute"/>
              <w:rPr>
                <w:rFonts w:ascii="Arial" w:hAnsi="Arial" w:cs="Arial"/>
                <w:b/>
                <w:bCs/>
                <w:color w:val="000000" w:themeColor="text1"/>
                <w:sz w:val="18"/>
                <w:szCs w:val="18"/>
                <w:u w:val="single"/>
              </w:rPr>
            </w:pPr>
            <w:r w:rsidRPr="00555336">
              <w:rPr>
                <w:rFonts w:ascii="Arial" w:hAnsi="Arial" w:cs="Arial"/>
                <w:b/>
                <w:bCs/>
                <w:color w:val="000000" w:themeColor="text1"/>
                <w:sz w:val="18"/>
                <w:szCs w:val="18"/>
                <w:u w:val="single"/>
              </w:rPr>
              <w:t>Net book value</w:t>
            </w:r>
          </w:p>
        </w:tc>
        <w:tc>
          <w:tcPr>
            <w:tcW w:w="1260" w:type="dxa"/>
            <w:vAlign w:val="bottom"/>
          </w:tcPr>
          <w:p w14:paraId="79EA1939"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24D6A1DC"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590C3C07"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4567C0D8"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385DF250"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vAlign w:val="bottom"/>
          </w:tcPr>
          <w:p w14:paraId="0725CAB9"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gridSpan w:val="2"/>
            <w:vAlign w:val="bottom"/>
          </w:tcPr>
          <w:p w14:paraId="4FDEBEA6"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c>
          <w:tcPr>
            <w:tcW w:w="1260" w:type="dxa"/>
            <w:vAlign w:val="bottom"/>
          </w:tcPr>
          <w:p w14:paraId="2F44BCEC" w14:textId="777777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p>
        </w:tc>
      </w:tr>
      <w:tr w:rsidR="00125A4B" w:rsidRPr="00555336" w14:paraId="3EDB713D" w14:textId="77777777" w:rsidTr="003067E6">
        <w:tc>
          <w:tcPr>
            <w:tcW w:w="4050" w:type="dxa"/>
          </w:tcPr>
          <w:p w14:paraId="2A27B994" w14:textId="29AC0E5C"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As at 31 December 2023</w:t>
            </w:r>
            <w:r w:rsidRPr="00555336">
              <w:rPr>
                <w:rFonts w:ascii="Arial" w:hAnsi="Arial" w:cs="Arial"/>
                <w:color w:val="000000" w:themeColor="text1"/>
                <w:spacing w:val="-4"/>
                <w:sz w:val="20"/>
                <w:szCs w:val="20"/>
              </w:rPr>
              <w:t xml:space="preserve"> </w:t>
            </w:r>
          </w:p>
        </w:tc>
        <w:tc>
          <w:tcPr>
            <w:tcW w:w="1260" w:type="dxa"/>
            <w:vAlign w:val="bottom"/>
          </w:tcPr>
          <w:p w14:paraId="510723BA" w14:textId="44D4D3F2" w:rsidR="00125A4B" w:rsidRPr="00555336" w:rsidRDefault="00125A4B" w:rsidP="00125A4B">
            <w:pPr>
              <w:pBdr>
                <w:bottom w:val="doub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418,563</w:t>
            </w:r>
          </w:p>
        </w:tc>
        <w:tc>
          <w:tcPr>
            <w:tcW w:w="1260" w:type="dxa"/>
            <w:gridSpan w:val="2"/>
            <w:vAlign w:val="bottom"/>
          </w:tcPr>
          <w:p w14:paraId="19F282EB" w14:textId="5D021F5D" w:rsidR="00125A4B" w:rsidRPr="00555336" w:rsidRDefault="00125A4B" w:rsidP="00125A4B">
            <w:pPr>
              <w:pBdr>
                <w:bottom w:val="doub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14,473</w:t>
            </w:r>
          </w:p>
        </w:tc>
        <w:tc>
          <w:tcPr>
            <w:tcW w:w="1260" w:type="dxa"/>
            <w:gridSpan w:val="2"/>
            <w:vAlign w:val="bottom"/>
          </w:tcPr>
          <w:p w14:paraId="07953DE0" w14:textId="27CCF615" w:rsidR="00125A4B" w:rsidRPr="00555336" w:rsidRDefault="00125A4B" w:rsidP="00125A4B">
            <w:pPr>
              <w:pBdr>
                <w:bottom w:val="doub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497,414</w:t>
            </w:r>
          </w:p>
        </w:tc>
        <w:tc>
          <w:tcPr>
            <w:tcW w:w="1260" w:type="dxa"/>
            <w:gridSpan w:val="2"/>
            <w:vAlign w:val="bottom"/>
          </w:tcPr>
          <w:p w14:paraId="03737F50" w14:textId="67236681" w:rsidR="00125A4B" w:rsidRPr="00555336" w:rsidRDefault="00125A4B" w:rsidP="00125A4B">
            <w:pPr>
              <w:pBdr>
                <w:bottom w:val="doub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891,862</w:t>
            </w:r>
          </w:p>
        </w:tc>
        <w:tc>
          <w:tcPr>
            <w:tcW w:w="1260" w:type="dxa"/>
            <w:gridSpan w:val="2"/>
            <w:vAlign w:val="bottom"/>
          </w:tcPr>
          <w:p w14:paraId="00E7D7BD" w14:textId="741BD32E" w:rsidR="00125A4B" w:rsidRPr="00555336" w:rsidRDefault="00125A4B" w:rsidP="00125A4B">
            <w:pPr>
              <w:pBdr>
                <w:bottom w:val="doub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86,417</w:t>
            </w:r>
          </w:p>
        </w:tc>
        <w:tc>
          <w:tcPr>
            <w:tcW w:w="1260" w:type="dxa"/>
            <w:vAlign w:val="bottom"/>
          </w:tcPr>
          <w:p w14:paraId="594C1F90" w14:textId="05887147" w:rsidR="00125A4B" w:rsidRPr="00555336" w:rsidRDefault="00125A4B" w:rsidP="00125A4B">
            <w:pPr>
              <w:pBdr>
                <w:bottom w:val="doub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157,406</w:t>
            </w:r>
          </w:p>
        </w:tc>
        <w:tc>
          <w:tcPr>
            <w:tcW w:w="1260" w:type="dxa"/>
            <w:gridSpan w:val="2"/>
            <w:vAlign w:val="bottom"/>
          </w:tcPr>
          <w:p w14:paraId="5863B01A" w14:textId="4C6298BB" w:rsidR="00125A4B" w:rsidRPr="00555336" w:rsidRDefault="00125A4B" w:rsidP="00125A4B">
            <w:pPr>
              <w:pBdr>
                <w:bottom w:val="doub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29,338</w:t>
            </w:r>
          </w:p>
        </w:tc>
        <w:tc>
          <w:tcPr>
            <w:tcW w:w="1260" w:type="dxa"/>
            <w:vAlign w:val="bottom"/>
          </w:tcPr>
          <w:p w14:paraId="0367C41E" w14:textId="33C7CF3C" w:rsidR="00125A4B" w:rsidRPr="00555336" w:rsidRDefault="00125A4B" w:rsidP="00125A4B">
            <w:pPr>
              <w:pBdr>
                <w:bottom w:val="doub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2,095,473</w:t>
            </w:r>
          </w:p>
        </w:tc>
      </w:tr>
      <w:tr w:rsidR="00A44FE7" w:rsidRPr="00555336" w14:paraId="19818384" w14:textId="77777777" w:rsidTr="008A55D5">
        <w:tc>
          <w:tcPr>
            <w:tcW w:w="4050" w:type="dxa"/>
          </w:tcPr>
          <w:p w14:paraId="1D748BD0" w14:textId="57ACDBB0" w:rsidR="00A44FE7" w:rsidRPr="00555336" w:rsidRDefault="00A44FE7" w:rsidP="00A44FE7">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As at 31 December 2024</w:t>
            </w:r>
          </w:p>
        </w:tc>
        <w:tc>
          <w:tcPr>
            <w:tcW w:w="1260" w:type="dxa"/>
          </w:tcPr>
          <w:p w14:paraId="1B246BD4" w14:textId="400C109B" w:rsidR="00A44FE7" w:rsidRPr="00555336" w:rsidRDefault="00A44FE7" w:rsidP="00A44FE7">
            <w:pPr>
              <w:pBdr>
                <w:bottom w:val="doub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sz w:val="18"/>
                <w:szCs w:val="18"/>
              </w:rPr>
              <w:t>427,587</w:t>
            </w:r>
          </w:p>
        </w:tc>
        <w:tc>
          <w:tcPr>
            <w:tcW w:w="1260" w:type="dxa"/>
            <w:gridSpan w:val="2"/>
          </w:tcPr>
          <w:p w14:paraId="5F495F82" w14:textId="70B6B6C5" w:rsidR="00A44FE7" w:rsidRPr="00555336" w:rsidRDefault="00A44FE7" w:rsidP="00A44FE7">
            <w:pPr>
              <w:pBdr>
                <w:bottom w:val="doub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sz w:val="18"/>
                <w:szCs w:val="18"/>
              </w:rPr>
              <w:t>12,523</w:t>
            </w:r>
          </w:p>
        </w:tc>
        <w:tc>
          <w:tcPr>
            <w:tcW w:w="1260" w:type="dxa"/>
            <w:gridSpan w:val="2"/>
          </w:tcPr>
          <w:p w14:paraId="1CE1E09C" w14:textId="77168F58" w:rsidR="00A44FE7" w:rsidRPr="00555336" w:rsidRDefault="00A44FE7" w:rsidP="00A44FE7">
            <w:pPr>
              <w:pBdr>
                <w:bottom w:val="doub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sz w:val="18"/>
                <w:szCs w:val="18"/>
              </w:rPr>
              <w:t>477,920</w:t>
            </w:r>
          </w:p>
        </w:tc>
        <w:tc>
          <w:tcPr>
            <w:tcW w:w="1260" w:type="dxa"/>
            <w:gridSpan w:val="2"/>
          </w:tcPr>
          <w:p w14:paraId="2072871B" w14:textId="302B3EDE" w:rsidR="00A44FE7" w:rsidRPr="00555336" w:rsidRDefault="00A44FE7" w:rsidP="00A44FE7">
            <w:pPr>
              <w:pBdr>
                <w:bottom w:val="doub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sz w:val="18"/>
                <w:szCs w:val="18"/>
              </w:rPr>
              <w:t>802,968</w:t>
            </w:r>
          </w:p>
        </w:tc>
        <w:tc>
          <w:tcPr>
            <w:tcW w:w="1260" w:type="dxa"/>
            <w:gridSpan w:val="2"/>
          </w:tcPr>
          <w:p w14:paraId="64B5E6C1" w14:textId="528FD248" w:rsidR="00A44FE7" w:rsidRPr="00555336" w:rsidRDefault="00A44FE7" w:rsidP="00A44FE7">
            <w:pPr>
              <w:pBdr>
                <w:bottom w:val="double" w:sz="6" w:space="1" w:color="auto"/>
              </w:pBdr>
              <w:tabs>
                <w:tab w:val="decimal" w:pos="972"/>
              </w:tabs>
              <w:spacing w:line="340" w:lineRule="exact"/>
              <w:ind w:left="-18" w:right="-18"/>
              <w:rPr>
                <w:rFonts w:ascii="Arial" w:hAnsi="Arial" w:cs="Arial"/>
                <w:color w:val="000000" w:themeColor="text1"/>
                <w:sz w:val="18"/>
                <w:szCs w:val="18"/>
                <w:cs/>
              </w:rPr>
            </w:pPr>
            <w:r w:rsidRPr="00555336">
              <w:rPr>
                <w:rFonts w:ascii="Arial" w:hAnsi="Arial" w:cs="Arial"/>
                <w:sz w:val="18"/>
                <w:szCs w:val="18"/>
              </w:rPr>
              <w:t>54,560</w:t>
            </w:r>
          </w:p>
        </w:tc>
        <w:tc>
          <w:tcPr>
            <w:tcW w:w="1260" w:type="dxa"/>
          </w:tcPr>
          <w:p w14:paraId="3162730C" w14:textId="25866F13" w:rsidR="00A44FE7" w:rsidRPr="00555336" w:rsidRDefault="00A44FE7" w:rsidP="00A44FE7">
            <w:pPr>
              <w:pBdr>
                <w:bottom w:val="doub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sz w:val="18"/>
                <w:szCs w:val="18"/>
              </w:rPr>
              <w:t>133,328</w:t>
            </w:r>
          </w:p>
        </w:tc>
        <w:tc>
          <w:tcPr>
            <w:tcW w:w="1260" w:type="dxa"/>
            <w:gridSpan w:val="2"/>
          </w:tcPr>
          <w:p w14:paraId="28E473A5" w14:textId="4AE3260A" w:rsidR="00A44FE7" w:rsidRPr="00555336" w:rsidRDefault="00A44FE7" w:rsidP="00A44FE7">
            <w:pPr>
              <w:pBdr>
                <w:bottom w:val="doub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sz w:val="18"/>
                <w:szCs w:val="18"/>
              </w:rPr>
              <w:t>60,625</w:t>
            </w:r>
          </w:p>
        </w:tc>
        <w:tc>
          <w:tcPr>
            <w:tcW w:w="1260" w:type="dxa"/>
          </w:tcPr>
          <w:p w14:paraId="5F354413" w14:textId="6D4AB816" w:rsidR="00A44FE7" w:rsidRPr="00555336" w:rsidRDefault="00A44FE7" w:rsidP="00A44FE7">
            <w:pPr>
              <w:pBdr>
                <w:bottom w:val="doub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sz w:val="18"/>
                <w:szCs w:val="18"/>
              </w:rPr>
              <w:t>1,969,511</w:t>
            </w:r>
          </w:p>
        </w:tc>
      </w:tr>
      <w:tr w:rsidR="00125A4B" w:rsidRPr="00555336" w14:paraId="5E161E60" w14:textId="77777777" w:rsidTr="003067E6">
        <w:trPr>
          <w:cantSplit/>
        </w:trPr>
        <w:tc>
          <w:tcPr>
            <w:tcW w:w="5995" w:type="dxa"/>
            <w:gridSpan w:val="3"/>
          </w:tcPr>
          <w:p w14:paraId="189F2709" w14:textId="0BB45125" w:rsidR="00125A4B" w:rsidRPr="00555336" w:rsidRDefault="00125A4B" w:rsidP="00125A4B">
            <w:pPr>
              <w:tabs>
                <w:tab w:val="decimal" w:pos="682"/>
              </w:tabs>
              <w:spacing w:line="340" w:lineRule="exact"/>
              <w:rPr>
                <w:rFonts w:ascii="Arial" w:hAnsi="Arial" w:cs="Arial"/>
                <w:b/>
                <w:bCs/>
                <w:color w:val="000000" w:themeColor="text1"/>
                <w:sz w:val="18"/>
                <w:szCs w:val="18"/>
                <w:u w:val="single"/>
              </w:rPr>
            </w:pPr>
            <w:r w:rsidRPr="00555336">
              <w:rPr>
                <w:rFonts w:ascii="Arial" w:hAnsi="Arial" w:cs="Arial"/>
                <w:b/>
                <w:bCs/>
                <w:color w:val="000000" w:themeColor="text1"/>
                <w:sz w:val="18"/>
                <w:szCs w:val="18"/>
                <w:u w:val="single"/>
              </w:rPr>
              <w:t>Depreciation for the year</w:t>
            </w:r>
          </w:p>
        </w:tc>
        <w:tc>
          <w:tcPr>
            <w:tcW w:w="984" w:type="dxa"/>
            <w:gridSpan w:val="2"/>
          </w:tcPr>
          <w:p w14:paraId="2CA95412" w14:textId="77777777" w:rsidR="00125A4B" w:rsidRPr="00555336" w:rsidRDefault="00125A4B" w:rsidP="00125A4B">
            <w:pPr>
              <w:tabs>
                <w:tab w:val="decimal" w:pos="682"/>
              </w:tabs>
              <w:spacing w:line="340" w:lineRule="exact"/>
              <w:rPr>
                <w:rFonts w:ascii="Arial" w:hAnsi="Arial" w:cs="Arial"/>
                <w:color w:val="000000" w:themeColor="text1"/>
                <w:sz w:val="18"/>
                <w:szCs w:val="18"/>
              </w:rPr>
            </w:pPr>
          </w:p>
        </w:tc>
        <w:tc>
          <w:tcPr>
            <w:tcW w:w="969" w:type="dxa"/>
            <w:gridSpan w:val="2"/>
          </w:tcPr>
          <w:p w14:paraId="770AFB2C" w14:textId="77777777" w:rsidR="00125A4B" w:rsidRPr="00555336" w:rsidRDefault="00125A4B" w:rsidP="00125A4B">
            <w:pPr>
              <w:tabs>
                <w:tab w:val="decimal" w:pos="682"/>
              </w:tabs>
              <w:spacing w:line="340" w:lineRule="exact"/>
              <w:rPr>
                <w:rFonts w:ascii="Arial" w:hAnsi="Arial" w:cs="Arial"/>
                <w:color w:val="000000" w:themeColor="text1"/>
                <w:sz w:val="18"/>
                <w:szCs w:val="18"/>
              </w:rPr>
            </w:pPr>
          </w:p>
        </w:tc>
        <w:tc>
          <w:tcPr>
            <w:tcW w:w="1314" w:type="dxa"/>
            <w:gridSpan w:val="2"/>
          </w:tcPr>
          <w:p w14:paraId="7B52AF82" w14:textId="77777777" w:rsidR="00125A4B" w:rsidRPr="00555336" w:rsidRDefault="00125A4B" w:rsidP="00125A4B">
            <w:pPr>
              <w:tabs>
                <w:tab w:val="decimal" w:pos="682"/>
              </w:tabs>
              <w:spacing w:line="340" w:lineRule="exact"/>
              <w:rPr>
                <w:rFonts w:ascii="Arial" w:hAnsi="Arial" w:cs="Arial"/>
                <w:color w:val="000000" w:themeColor="text1"/>
                <w:sz w:val="18"/>
                <w:szCs w:val="18"/>
              </w:rPr>
            </w:pPr>
          </w:p>
        </w:tc>
        <w:tc>
          <w:tcPr>
            <w:tcW w:w="1088" w:type="dxa"/>
          </w:tcPr>
          <w:p w14:paraId="2E23F70D" w14:textId="77777777" w:rsidR="00125A4B" w:rsidRPr="00555336" w:rsidRDefault="00125A4B" w:rsidP="00125A4B">
            <w:pPr>
              <w:tabs>
                <w:tab w:val="decimal" w:pos="682"/>
              </w:tabs>
              <w:spacing w:line="340" w:lineRule="exact"/>
              <w:rPr>
                <w:rFonts w:ascii="Arial" w:hAnsi="Arial" w:cs="Arial"/>
                <w:color w:val="000000" w:themeColor="text1"/>
                <w:sz w:val="18"/>
                <w:szCs w:val="18"/>
              </w:rPr>
            </w:pPr>
          </w:p>
        </w:tc>
        <w:tc>
          <w:tcPr>
            <w:tcW w:w="1723" w:type="dxa"/>
            <w:gridSpan w:val="2"/>
          </w:tcPr>
          <w:p w14:paraId="34C98C0F" w14:textId="77777777" w:rsidR="00125A4B" w:rsidRPr="00555336" w:rsidRDefault="00125A4B" w:rsidP="00125A4B">
            <w:pPr>
              <w:tabs>
                <w:tab w:val="decimal" w:pos="682"/>
              </w:tabs>
              <w:spacing w:line="340" w:lineRule="exact"/>
              <w:rPr>
                <w:rFonts w:ascii="Arial" w:hAnsi="Arial" w:cs="Arial"/>
                <w:color w:val="000000" w:themeColor="text1"/>
                <w:sz w:val="18"/>
                <w:szCs w:val="18"/>
              </w:rPr>
            </w:pPr>
          </w:p>
        </w:tc>
        <w:tc>
          <w:tcPr>
            <w:tcW w:w="2057" w:type="dxa"/>
            <w:gridSpan w:val="2"/>
          </w:tcPr>
          <w:p w14:paraId="330EE93A" w14:textId="77777777" w:rsidR="00125A4B" w:rsidRPr="00555336" w:rsidRDefault="00125A4B" w:rsidP="00125A4B">
            <w:pPr>
              <w:tabs>
                <w:tab w:val="decimal" w:pos="690"/>
              </w:tabs>
              <w:spacing w:line="340" w:lineRule="exact"/>
              <w:jc w:val="thaiDistribute"/>
              <w:rPr>
                <w:rFonts w:ascii="Arial" w:hAnsi="Arial" w:cs="Arial"/>
                <w:color w:val="000000" w:themeColor="text1"/>
                <w:sz w:val="18"/>
                <w:szCs w:val="18"/>
              </w:rPr>
            </w:pPr>
          </w:p>
        </w:tc>
      </w:tr>
      <w:tr w:rsidR="00125A4B" w:rsidRPr="00555336" w14:paraId="6753E3B4" w14:textId="77777777" w:rsidTr="003067E6">
        <w:trPr>
          <w:trHeight w:val="109"/>
        </w:trPr>
        <w:tc>
          <w:tcPr>
            <w:tcW w:w="12870" w:type="dxa"/>
            <w:gridSpan w:val="13"/>
          </w:tcPr>
          <w:p w14:paraId="11982D95" w14:textId="7FB591A9" w:rsidR="00125A4B" w:rsidRPr="00555336" w:rsidRDefault="00125A4B" w:rsidP="00125A4B">
            <w:pPr>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2023 (Baht 3</w:t>
            </w:r>
            <w:r w:rsidRPr="00555336">
              <w:rPr>
                <w:rFonts w:ascii="Arial" w:hAnsi="Arial" w:cstheme="minorBidi"/>
                <w:color w:val="000000" w:themeColor="text1"/>
                <w:sz w:val="18"/>
                <w:szCs w:val="18"/>
              </w:rPr>
              <w:t>90</w:t>
            </w:r>
            <w:r w:rsidRPr="00555336">
              <w:rPr>
                <w:rFonts w:ascii="Arial" w:hAnsi="Arial" w:cs="Arial"/>
                <w:color w:val="000000" w:themeColor="text1"/>
                <w:sz w:val="18"/>
                <w:szCs w:val="18"/>
              </w:rPr>
              <w:t xml:space="preserve"> million included in cost, and the balance in administrative expenses)</w:t>
            </w:r>
          </w:p>
        </w:tc>
        <w:tc>
          <w:tcPr>
            <w:tcW w:w="1260" w:type="dxa"/>
            <w:vAlign w:val="bottom"/>
          </w:tcPr>
          <w:p w14:paraId="16196567" w14:textId="12700F4B" w:rsidR="00125A4B" w:rsidRPr="00555336" w:rsidRDefault="00125A4B" w:rsidP="00125A4B">
            <w:pPr>
              <w:pBdr>
                <w:bottom w:val="doub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415,</w:t>
            </w:r>
            <w:r w:rsidR="008C0B2F" w:rsidRPr="00555336">
              <w:rPr>
                <w:rFonts w:ascii="Arial" w:hAnsi="Arial" w:cs="Arial"/>
                <w:color w:val="000000" w:themeColor="text1"/>
                <w:sz w:val="18"/>
                <w:szCs w:val="18"/>
              </w:rPr>
              <w:t>818</w:t>
            </w:r>
          </w:p>
        </w:tc>
      </w:tr>
      <w:tr w:rsidR="00C037EF" w:rsidRPr="00555336" w14:paraId="720061DB" w14:textId="77777777" w:rsidTr="00575CA4">
        <w:tc>
          <w:tcPr>
            <w:tcW w:w="12870" w:type="dxa"/>
            <w:gridSpan w:val="13"/>
          </w:tcPr>
          <w:p w14:paraId="18534E94" w14:textId="5246DA4E" w:rsidR="00C037EF" w:rsidRPr="00555336" w:rsidRDefault="00C037EF" w:rsidP="00C037EF">
            <w:pPr>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 xml:space="preserve">2024 (Baht </w:t>
            </w:r>
            <w:r w:rsidR="008C0B2F" w:rsidRPr="00555336">
              <w:rPr>
                <w:rFonts w:ascii="Arial" w:hAnsi="Arial" w:cs="Arial"/>
                <w:color w:val="000000" w:themeColor="text1"/>
                <w:sz w:val="18"/>
                <w:szCs w:val="18"/>
              </w:rPr>
              <w:t>434</w:t>
            </w:r>
            <w:r w:rsidRPr="00555336">
              <w:rPr>
                <w:rFonts w:ascii="Arial" w:hAnsi="Arial" w:cs="Arial"/>
                <w:color w:val="000000" w:themeColor="text1"/>
                <w:sz w:val="18"/>
                <w:szCs w:val="18"/>
              </w:rPr>
              <w:t xml:space="preserve"> million included in cost, and the balance in administrative expenses)</w:t>
            </w:r>
          </w:p>
        </w:tc>
        <w:tc>
          <w:tcPr>
            <w:tcW w:w="1260" w:type="dxa"/>
          </w:tcPr>
          <w:p w14:paraId="4EFA439B" w14:textId="1E3BE6DA" w:rsidR="00C037EF" w:rsidRPr="00555336" w:rsidRDefault="00C037EF" w:rsidP="00C037EF">
            <w:pPr>
              <w:pBdr>
                <w:bottom w:val="doub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466,</w:t>
            </w:r>
            <w:r w:rsidR="00E0768F" w:rsidRPr="00555336">
              <w:rPr>
                <w:rFonts w:ascii="Arial" w:hAnsi="Arial" w:cs="Arial"/>
                <w:color w:val="000000" w:themeColor="text1"/>
                <w:sz w:val="18"/>
                <w:szCs w:val="18"/>
              </w:rPr>
              <w:t>4</w:t>
            </w:r>
            <w:r w:rsidR="00EA5AB4">
              <w:rPr>
                <w:rFonts w:ascii="Arial" w:hAnsi="Arial" w:cs="Arial"/>
                <w:color w:val="000000" w:themeColor="text1"/>
                <w:sz w:val="18"/>
                <w:szCs w:val="18"/>
              </w:rPr>
              <w:t>39</w:t>
            </w:r>
          </w:p>
        </w:tc>
      </w:tr>
    </w:tbl>
    <w:p w14:paraId="13B6F284" w14:textId="77777777" w:rsidR="00FF3924" w:rsidRPr="00555336" w:rsidRDefault="00FF3924">
      <w:pPr>
        <w:rPr>
          <w:rFonts w:ascii="Arial" w:hAnsi="Arial" w:cs="Arial"/>
          <w:color w:val="000000" w:themeColor="text1"/>
        </w:rPr>
      </w:pPr>
      <w:r w:rsidRPr="00555336">
        <w:rPr>
          <w:rFonts w:ascii="Arial" w:hAnsi="Arial" w:cs="Arial"/>
          <w:color w:val="000000" w:themeColor="text1"/>
        </w:rPr>
        <w:br w:type="page"/>
      </w:r>
    </w:p>
    <w:tbl>
      <w:tblPr>
        <w:tblW w:w="14220" w:type="dxa"/>
        <w:tblInd w:w="468" w:type="dxa"/>
        <w:tblBorders>
          <w:bottom w:val="double" w:sz="4" w:space="0" w:color="auto"/>
        </w:tblBorders>
        <w:tblLayout w:type="fixed"/>
        <w:tblLook w:val="0000" w:firstRow="0" w:lastRow="0" w:firstColumn="0" w:lastColumn="0" w:noHBand="0" w:noVBand="0"/>
      </w:tblPr>
      <w:tblGrid>
        <w:gridCol w:w="4032"/>
        <w:gridCol w:w="1350"/>
        <w:gridCol w:w="1260"/>
        <w:gridCol w:w="1260"/>
        <w:gridCol w:w="1260"/>
        <w:gridCol w:w="1260"/>
        <w:gridCol w:w="1260"/>
        <w:gridCol w:w="1260"/>
        <w:gridCol w:w="1278"/>
      </w:tblGrid>
      <w:tr w:rsidR="00A02640" w:rsidRPr="00555336" w14:paraId="0C2C94E7" w14:textId="77777777" w:rsidTr="00E566F6">
        <w:trPr>
          <w:cantSplit/>
          <w:tblHeader/>
        </w:trPr>
        <w:tc>
          <w:tcPr>
            <w:tcW w:w="4032" w:type="dxa"/>
          </w:tcPr>
          <w:p w14:paraId="6C82716A" w14:textId="77777777" w:rsidR="0004039B" w:rsidRPr="00555336" w:rsidRDefault="0004039B" w:rsidP="0004039B">
            <w:pPr>
              <w:spacing w:line="340" w:lineRule="exact"/>
              <w:jc w:val="center"/>
              <w:rPr>
                <w:rFonts w:ascii="Arial" w:hAnsi="Arial" w:cs="Arial"/>
                <w:color w:val="000000" w:themeColor="text1"/>
                <w:sz w:val="18"/>
                <w:szCs w:val="18"/>
              </w:rPr>
            </w:pPr>
          </w:p>
        </w:tc>
        <w:tc>
          <w:tcPr>
            <w:tcW w:w="10188" w:type="dxa"/>
            <w:gridSpan w:val="8"/>
          </w:tcPr>
          <w:p w14:paraId="6345E9F0" w14:textId="77777777" w:rsidR="0004039B" w:rsidRPr="00555336" w:rsidRDefault="0004039B" w:rsidP="0004039B">
            <w:pPr>
              <w:spacing w:line="340" w:lineRule="exact"/>
              <w:jc w:val="right"/>
              <w:rPr>
                <w:rFonts w:ascii="Arial" w:hAnsi="Arial" w:cs="Arial"/>
                <w:color w:val="000000" w:themeColor="text1"/>
                <w:sz w:val="18"/>
                <w:szCs w:val="18"/>
              </w:rPr>
            </w:pPr>
            <w:r w:rsidRPr="00555336">
              <w:rPr>
                <w:rFonts w:ascii="Arial" w:hAnsi="Arial" w:cs="Arial"/>
                <w:color w:val="000000" w:themeColor="text1"/>
                <w:sz w:val="18"/>
                <w:szCs w:val="18"/>
              </w:rPr>
              <w:t>(Unit:</w:t>
            </w:r>
            <w:r w:rsidRPr="00555336">
              <w:rPr>
                <w:rFonts w:ascii="Arial" w:hAnsi="Arial" w:cs="Arial"/>
                <w:color w:val="000000" w:themeColor="text1"/>
                <w:sz w:val="18"/>
                <w:szCs w:val="18"/>
                <w:cs/>
              </w:rPr>
              <w:t xml:space="preserve"> </w:t>
            </w:r>
            <w:r w:rsidRPr="00555336">
              <w:rPr>
                <w:rFonts w:ascii="Arial" w:hAnsi="Arial" w:cs="Arial"/>
                <w:color w:val="000000" w:themeColor="text1"/>
                <w:sz w:val="18"/>
                <w:szCs w:val="18"/>
              </w:rPr>
              <w:t>Thousand Baht)</w:t>
            </w:r>
          </w:p>
        </w:tc>
      </w:tr>
      <w:tr w:rsidR="00A02640" w:rsidRPr="00555336" w14:paraId="39D71547" w14:textId="77777777" w:rsidTr="00E566F6">
        <w:trPr>
          <w:tblHeader/>
        </w:trPr>
        <w:tc>
          <w:tcPr>
            <w:tcW w:w="4032" w:type="dxa"/>
          </w:tcPr>
          <w:p w14:paraId="255906EF" w14:textId="77777777" w:rsidR="0004039B" w:rsidRPr="00555336" w:rsidRDefault="0004039B" w:rsidP="0004039B">
            <w:pPr>
              <w:spacing w:line="340" w:lineRule="exact"/>
              <w:jc w:val="thaiDistribute"/>
              <w:rPr>
                <w:rFonts w:ascii="Arial" w:hAnsi="Arial" w:cs="Arial"/>
                <w:color w:val="000000" w:themeColor="text1"/>
                <w:sz w:val="18"/>
                <w:szCs w:val="18"/>
              </w:rPr>
            </w:pPr>
          </w:p>
        </w:tc>
        <w:tc>
          <w:tcPr>
            <w:tcW w:w="10188" w:type="dxa"/>
            <w:gridSpan w:val="8"/>
          </w:tcPr>
          <w:p w14:paraId="636BCE52" w14:textId="77777777" w:rsidR="0004039B" w:rsidRPr="00555336" w:rsidRDefault="0004039B" w:rsidP="0004039B">
            <w:pPr>
              <w:pBdr>
                <w:bottom w:val="single" w:sz="4" w:space="1" w:color="auto"/>
              </w:pBd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Separate financial statements</w:t>
            </w:r>
          </w:p>
        </w:tc>
      </w:tr>
      <w:tr w:rsidR="00A02640" w:rsidRPr="00555336" w14:paraId="68E2FA63" w14:textId="77777777" w:rsidTr="00E566F6">
        <w:trPr>
          <w:tblHeader/>
        </w:trPr>
        <w:tc>
          <w:tcPr>
            <w:tcW w:w="4032" w:type="dxa"/>
          </w:tcPr>
          <w:p w14:paraId="0B581771" w14:textId="77777777" w:rsidR="0004039B" w:rsidRPr="00555336" w:rsidRDefault="0004039B" w:rsidP="0004039B">
            <w:pPr>
              <w:spacing w:line="340" w:lineRule="exact"/>
              <w:jc w:val="thaiDistribute"/>
              <w:rPr>
                <w:rFonts w:ascii="Arial" w:hAnsi="Arial" w:cs="Arial"/>
                <w:color w:val="000000" w:themeColor="text1"/>
                <w:sz w:val="18"/>
                <w:szCs w:val="18"/>
              </w:rPr>
            </w:pPr>
          </w:p>
        </w:tc>
        <w:tc>
          <w:tcPr>
            <w:tcW w:w="1350" w:type="dxa"/>
          </w:tcPr>
          <w:p w14:paraId="4D880AF0" w14:textId="77777777" w:rsidR="0004039B" w:rsidRPr="00555336" w:rsidRDefault="0004039B" w:rsidP="0004039B">
            <w:pPr>
              <w:spacing w:line="340" w:lineRule="exact"/>
              <w:jc w:val="center"/>
              <w:rPr>
                <w:rFonts w:ascii="Arial" w:hAnsi="Arial" w:cs="Arial"/>
                <w:color w:val="000000" w:themeColor="text1"/>
                <w:sz w:val="18"/>
                <w:szCs w:val="18"/>
              </w:rPr>
            </w:pPr>
          </w:p>
        </w:tc>
        <w:tc>
          <w:tcPr>
            <w:tcW w:w="1260" w:type="dxa"/>
          </w:tcPr>
          <w:p w14:paraId="77187E90" w14:textId="77777777" w:rsidR="0004039B" w:rsidRPr="00555336" w:rsidRDefault="0004039B" w:rsidP="0004039B">
            <w:pPr>
              <w:spacing w:line="340" w:lineRule="exact"/>
              <w:ind w:left="-134" w:right="-56"/>
              <w:jc w:val="center"/>
              <w:rPr>
                <w:rFonts w:ascii="Arial" w:hAnsi="Arial" w:cs="Arial"/>
                <w:color w:val="000000" w:themeColor="text1"/>
                <w:sz w:val="18"/>
                <w:szCs w:val="18"/>
              </w:rPr>
            </w:pPr>
          </w:p>
        </w:tc>
        <w:tc>
          <w:tcPr>
            <w:tcW w:w="1260" w:type="dxa"/>
          </w:tcPr>
          <w:p w14:paraId="01BC514E" w14:textId="77777777" w:rsidR="0004039B" w:rsidRPr="00555336" w:rsidRDefault="0004039B" w:rsidP="0004039B">
            <w:pPr>
              <w:spacing w:line="340" w:lineRule="exact"/>
              <w:ind w:right="-108"/>
              <w:jc w:val="center"/>
              <w:rPr>
                <w:rFonts w:ascii="Arial" w:hAnsi="Arial" w:cs="Arial"/>
                <w:color w:val="000000" w:themeColor="text1"/>
                <w:sz w:val="18"/>
                <w:szCs w:val="18"/>
              </w:rPr>
            </w:pPr>
            <w:r w:rsidRPr="00555336">
              <w:rPr>
                <w:rFonts w:ascii="Arial" w:hAnsi="Arial" w:cs="Arial"/>
                <w:color w:val="000000" w:themeColor="text1"/>
                <w:sz w:val="18"/>
                <w:szCs w:val="18"/>
              </w:rPr>
              <w:t>Building,</w:t>
            </w:r>
          </w:p>
        </w:tc>
        <w:tc>
          <w:tcPr>
            <w:tcW w:w="1260" w:type="dxa"/>
          </w:tcPr>
          <w:p w14:paraId="3087BB89" w14:textId="77777777" w:rsidR="0004039B" w:rsidRPr="00555336" w:rsidRDefault="0004039B" w:rsidP="0004039B">
            <w:pP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Tool,</w:t>
            </w:r>
          </w:p>
        </w:tc>
        <w:tc>
          <w:tcPr>
            <w:tcW w:w="1260" w:type="dxa"/>
          </w:tcPr>
          <w:p w14:paraId="623231F7" w14:textId="77777777" w:rsidR="0004039B" w:rsidRPr="00555336" w:rsidRDefault="0004039B" w:rsidP="0004039B">
            <w:pP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Office</w:t>
            </w:r>
          </w:p>
        </w:tc>
        <w:tc>
          <w:tcPr>
            <w:tcW w:w="1260" w:type="dxa"/>
          </w:tcPr>
          <w:p w14:paraId="3AB3AE3E" w14:textId="77777777" w:rsidR="0004039B" w:rsidRPr="00555336" w:rsidRDefault="0004039B" w:rsidP="0004039B">
            <w:pPr>
              <w:spacing w:line="340" w:lineRule="exact"/>
              <w:jc w:val="center"/>
              <w:rPr>
                <w:rFonts w:ascii="Arial" w:hAnsi="Arial" w:cs="Arial"/>
                <w:color w:val="000000" w:themeColor="text1"/>
                <w:sz w:val="18"/>
                <w:szCs w:val="18"/>
              </w:rPr>
            </w:pPr>
          </w:p>
        </w:tc>
        <w:tc>
          <w:tcPr>
            <w:tcW w:w="1260" w:type="dxa"/>
          </w:tcPr>
          <w:p w14:paraId="1A304E60" w14:textId="77777777" w:rsidR="0004039B" w:rsidRPr="00555336" w:rsidRDefault="0004039B" w:rsidP="0004039B">
            <w:pPr>
              <w:spacing w:line="340" w:lineRule="exact"/>
              <w:jc w:val="center"/>
              <w:rPr>
                <w:rFonts w:ascii="Arial" w:hAnsi="Arial" w:cs="Arial"/>
                <w:color w:val="000000" w:themeColor="text1"/>
                <w:sz w:val="18"/>
                <w:szCs w:val="18"/>
              </w:rPr>
            </w:pPr>
          </w:p>
        </w:tc>
        <w:tc>
          <w:tcPr>
            <w:tcW w:w="1278" w:type="dxa"/>
          </w:tcPr>
          <w:p w14:paraId="4A3B8826" w14:textId="77777777" w:rsidR="0004039B" w:rsidRPr="00555336" w:rsidRDefault="0004039B" w:rsidP="0004039B">
            <w:pPr>
              <w:spacing w:line="340" w:lineRule="exact"/>
              <w:jc w:val="center"/>
              <w:rPr>
                <w:rFonts w:ascii="Arial" w:hAnsi="Arial" w:cs="Arial"/>
                <w:color w:val="000000" w:themeColor="text1"/>
                <w:sz w:val="18"/>
                <w:szCs w:val="18"/>
              </w:rPr>
            </w:pPr>
          </w:p>
        </w:tc>
      </w:tr>
      <w:tr w:rsidR="00A02640" w:rsidRPr="00555336" w14:paraId="34042311" w14:textId="77777777" w:rsidTr="00E566F6">
        <w:trPr>
          <w:tblHeader/>
        </w:trPr>
        <w:tc>
          <w:tcPr>
            <w:tcW w:w="4032" w:type="dxa"/>
          </w:tcPr>
          <w:p w14:paraId="66AC86F9" w14:textId="77777777" w:rsidR="0004039B" w:rsidRPr="00555336" w:rsidRDefault="0004039B" w:rsidP="0004039B">
            <w:pPr>
              <w:spacing w:line="340" w:lineRule="exact"/>
              <w:jc w:val="thaiDistribute"/>
              <w:rPr>
                <w:rFonts w:ascii="Arial" w:hAnsi="Arial" w:cs="Arial"/>
                <w:color w:val="000000" w:themeColor="text1"/>
                <w:sz w:val="18"/>
                <w:szCs w:val="18"/>
              </w:rPr>
            </w:pPr>
          </w:p>
        </w:tc>
        <w:tc>
          <w:tcPr>
            <w:tcW w:w="1350" w:type="dxa"/>
          </w:tcPr>
          <w:p w14:paraId="03C2E497" w14:textId="77777777" w:rsidR="0004039B" w:rsidRPr="00555336" w:rsidRDefault="0004039B" w:rsidP="0004039B">
            <w:pPr>
              <w:spacing w:line="340" w:lineRule="exact"/>
              <w:jc w:val="center"/>
              <w:rPr>
                <w:rFonts w:ascii="Arial" w:hAnsi="Arial" w:cs="Arial"/>
                <w:color w:val="000000" w:themeColor="text1"/>
                <w:sz w:val="18"/>
                <w:szCs w:val="18"/>
              </w:rPr>
            </w:pPr>
          </w:p>
        </w:tc>
        <w:tc>
          <w:tcPr>
            <w:tcW w:w="1260" w:type="dxa"/>
          </w:tcPr>
          <w:p w14:paraId="66C81812" w14:textId="77777777" w:rsidR="0004039B" w:rsidRPr="00555336" w:rsidRDefault="0004039B" w:rsidP="0004039B">
            <w:pPr>
              <w:spacing w:line="340" w:lineRule="exact"/>
              <w:ind w:left="-134" w:right="-56"/>
              <w:jc w:val="center"/>
              <w:rPr>
                <w:rFonts w:ascii="Arial" w:hAnsi="Arial" w:cs="Arial"/>
                <w:color w:val="000000" w:themeColor="text1"/>
                <w:sz w:val="18"/>
                <w:szCs w:val="18"/>
              </w:rPr>
            </w:pPr>
          </w:p>
        </w:tc>
        <w:tc>
          <w:tcPr>
            <w:tcW w:w="1260" w:type="dxa"/>
          </w:tcPr>
          <w:p w14:paraId="2550529E" w14:textId="77777777" w:rsidR="0004039B" w:rsidRPr="00555336" w:rsidRDefault="0004039B" w:rsidP="0004039B">
            <w:pPr>
              <w:spacing w:line="340" w:lineRule="exact"/>
              <w:ind w:right="-108"/>
              <w:jc w:val="center"/>
              <w:rPr>
                <w:rFonts w:ascii="Arial" w:hAnsi="Arial" w:cs="Arial"/>
                <w:color w:val="000000" w:themeColor="text1"/>
                <w:sz w:val="18"/>
                <w:szCs w:val="18"/>
              </w:rPr>
            </w:pPr>
            <w:r w:rsidRPr="00555336">
              <w:rPr>
                <w:rFonts w:ascii="Arial" w:hAnsi="Arial" w:cs="Arial"/>
                <w:color w:val="000000" w:themeColor="text1"/>
                <w:sz w:val="18"/>
                <w:szCs w:val="18"/>
              </w:rPr>
              <w:t>construction</w:t>
            </w:r>
          </w:p>
        </w:tc>
        <w:tc>
          <w:tcPr>
            <w:tcW w:w="1260" w:type="dxa"/>
          </w:tcPr>
          <w:p w14:paraId="157E3657" w14:textId="77777777" w:rsidR="0004039B" w:rsidRPr="00555336" w:rsidRDefault="0004039B" w:rsidP="0004039B">
            <w:pP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machinery</w:t>
            </w:r>
          </w:p>
        </w:tc>
        <w:tc>
          <w:tcPr>
            <w:tcW w:w="1260" w:type="dxa"/>
          </w:tcPr>
          <w:p w14:paraId="25F77143" w14:textId="77777777" w:rsidR="0004039B" w:rsidRPr="00555336" w:rsidRDefault="0004039B" w:rsidP="0004039B">
            <w:pP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equipment,</w:t>
            </w:r>
          </w:p>
        </w:tc>
        <w:tc>
          <w:tcPr>
            <w:tcW w:w="1260" w:type="dxa"/>
          </w:tcPr>
          <w:p w14:paraId="20C0E006" w14:textId="77777777" w:rsidR="0004039B" w:rsidRPr="00555336" w:rsidRDefault="0004039B" w:rsidP="0004039B">
            <w:pPr>
              <w:spacing w:line="340" w:lineRule="exact"/>
              <w:jc w:val="center"/>
              <w:rPr>
                <w:rFonts w:ascii="Arial" w:hAnsi="Arial" w:cs="Arial"/>
                <w:color w:val="000000" w:themeColor="text1"/>
                <w:sz w:val="18"/>
                <w:szCs w:val="18"/>
              </w:rPr>
            </w:pPr>
          </w:p>
        </w:tc>
        <w:tc>
          <w:tcPr>
            <w:tcW w:w="1260" w:type="dxa"/>
          </w:tcPr>
          <w:p w14:paraId="225F0100" w14:textId="77777777" w:rsidR="0004039B" w:rsidRPr="00555336" w:rsidRDefault="0004039B" w:rsidP="0004039B">
            <w:pPr>
              <w:spacing w:line="340" w:lineRule="exact"/>
              <w:ind w:left="-127" w:right="-108"/>
              <w:jc w:val="center"/>
              <w:rPr>
                <w:rFonts w:ascii="Arial" w:hAnsi="Arial" w:cs="Arial"/>
                <w:color w:val="000000" w:themeColor="text1"/>
                <w:sz w:val="18"/>
                <w:szCs w:val="18"/>
              </w:rPr>
            </w:pPr>
          </w:p>
        </w:tc>
        <w:tc>
          <w:tcPr>
            <w:tcW w:w="1278" w:type="dxa"/>
          </w:tcPr>
          <w:p w14:paraId="31B62708" w14:textId="77777777" w:rsidR="0004039B" w:rsidRPr="00555336" w:rsidRDefault="0004039B" w:rsidP="0004039B">
            <w:pPr>
              <w:spacing w:line="340" w:lineRule="exact"/>
              <w:jc w:val="center"/>
              <w:rPr>
                <w:rFonts w:ascii="Arial" w:hAnsi="Arial" w:cs="Arial"/>
                <w:color w:val="000000" w:themeColor="text1"/>
                <w:sz w:val="18"/>
                <w:szCs w:val="18"/>
              </w:rPr>
            </w:pPr>
          </w:p>
        </w:tc>
      </w:tr>
      <w:tr w:rsidR="00A02640" w:rsidRPr="00555336" w14:paraId="615362DE" w14:textId="77777777" w:rsidTr="00E566F6">
        <w:trPr>
          <w:tblHeader/>
        </w:trPr>
        <w:tc>
          <w:tcPr>
            <w:tcW w:w="4032" w:type="dxa"/>
          </w:tcPr>
          <w:p w14:paraId="1DC20FC1" w14:textId="77777777" w:rsidR="0004039B" w:rsidRPr="00555336" w:rsidRDefault="0004039B" w:rsidP="0004039B">
            <w:pPr>
              <w:spacing w:line="340" w:lineRule="exact"/>
              <w:jc w:val="thaiDistribute"/>
              <w:rPr>
                <w:rFonts w:ascii="Arial" w:hAnsi="Arial" w:cs="Arial"/>
                <w:color w:val="000000" w:themeColor="text1"/>
                <w:sz w:val="18"/>
                <w:szCs w:val="18"/>
              </w:rPr>
            </w:pPr>
          </w:p>
        </w:tc>
        <w:tc>
          <w:tcPr>
            <w:tcW w:w="1350" w:type="dxa"/>
          </w:tcPr>
          <w:p w14:paraId="38E32B04" w14:textId="77777777" w:rsidR="0004039B" w:rsidRPr="00555336" w:rsidRDefault="0004039B" w:rsidP="0004039B">
            <w:pPr>
              <w:spacing w:line="340" w:lineRule="exact"/>
              <w:jc w:val="center"/>
              <w:rPr>
                <w:rFonts w:ascii="Arial" w:hAnsi="Arial" w:cs="Arial"/>
                <w:color w:val="000000" w:themeColor="text1"/>
                <w:sz w:val="18"/>
                <w:szCs w:val="18"/>
              </w:rPr>
            </w:pPr>
          </w:p>
        </w:tc>
        <w:tc>
          <w:tcPr>
            <w:tcW w:w="1260" w:type="dxa"/>
          </w:tcPr>
          <w:p w14:paraId="7DF6125D" w14:textId="77777777" w:rsidR="0004039B" w:rsidRPr="00555336" w:rsidRDefault="0004039B" w:rsidP="0004039B">
            <w:pPr>
              <w:spacing w:line="340" w:lineRule="exact"/>
              <w:ind w:left="-134" w:right="-56"/>
              <w:jc w:val="center"/>
              <w:rPr>
                <w:rFonts w:ascii="Arial" w:hAnsi="Arial" w:cs="Arial"/>
                <w:color w:val="000000" w:themeColor="text1"/>
                <w:sz w:val="18"/>
                <w:szCs w:val="18"/>
              </w:rPr>
            </w:pPr>
            <w:r w:rsidRPr="00555336">
              <w:rPr>
                <w:rFonts w:ascii="Arial" w:hAnsi="Arial" w:cs="Arial"/>
                <w:color w:val="000000" w:themeColor="text1"/>
                <w:sz w:val="18"/>
                <w:szCs w:val="18"/>
              </w:rPr>
              <w:t>Land</w:t>
            </w:r>
          </w:p>
        </w:tc>
        <w:tc>
          <w:tcPr>
            <w:tcW w:w="1260" w:type="dxa"/>
          </w:tcPr>
          <w:p w14:paraId="642B78C9" w14:textId="77777777" w:rsidR="0004039B" w:rsidRPr="00555336" w:rsidRDefault="0004039B" w:rsidP="0004039B">
            <w:pPr>
              <w:spacing w:line="340" w:lineRule="exact"/>
              <w:ind w:right="-108"/>
              <w:jc w:val="center"/>
              <w:rPr>
                <w:rFonts w:ascii="Arial" w:hAnsi="Arial" w:cs="Arial"/>
                <w:color w:val="000000" w:themeColor="text1"/>
                <w:sz w:val="18"/>
                <w:szCs w:val="18"/>
              </w:rPr>
            </w:pPr>
            <w:r w:rsidRPr="00555336">
              <w:rPr>
                <w:rFonts w:ascii="Arial" w:hAnsi="Arial" w:cs="Arial"/>
                <w:color w:val="000000" w:themeColor="text1"/>
                <w:sz w:val="18"/>
                <w:szCs w:val="18"/>
              </w:rPr>
              <w:t xml:space="preserve">and </w:t>
            </w:r>
          </w:p>
        </w:tc>
        <w:tc>
          <w:tcPr>
            <w:tcW w:w="1260" w:type="dxa"/>
          </w:tcPr>
          <w:p w14:paraId="72C5B2B9" w14:textId="77777777" w:rsidR="0004039B" w:rsidRPr="00555336" w:rsidRDefault="0004039B" w:rsidP="0004039B">
            <w:pP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and</w:t>
            </w:r>
          </w:p>
        </w:tc>
        <w:tc>
          <w:tcPr>
            <w:tcW w:w="1260" w:type="dxa"/>
          </w:tcPr>
          <w:p w14:paraId="25665F24" w14:textId="77777777" w:rsidR="0004039B" w:rsidRPr="00555336" w:rsidRDefault="0004039B" w:rsidP="0004039B">
            <w:pP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furniture and</w:t>
            </w:r>
          </w:p>
        </w:tc>
        <w:tc>
          <w:tcPr>
            <w:tcW w:w="1260" w:type="dxa"/>
          </w:tcPr>
          <w:p w14:paraId="635CAC56" w14:textId="77777777" w:rsidR="0004039B" w:rsidRPr="00555336" w:rsidRDefault="0004039B" w:rsidP="0004039B">
            <w:pP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Motor</w:t>
            </w:r>
          </w:p>
        </w:tc>
        <w:tc>
          <w:tcPr>
            <w:tcW w:w="1260" w:type="dxa"/>
          </w:tcPr>
          <w:p w14:paraId="754C4B49" w14:textId="77777777" w:rsidR="0004039B" w:rsidRPr="00555336" w:rsidRDefault="0004039B" w:rsidP="0004039B">
            <w:pPr>
              <w:spacing w:line="340" w:lineRule="exact"/>
              <w:ind w:left="-127" w:right="-108"/>
              <w:jc w:val="center"/>
              <w:rPr>
                <w:rFonts w:ascii="Arial" w:hAnsi="Arial" w:cs="Arial"/>
                <w:color w:val="000000" w:themeColor="text1"/>
                <w:sz w:val="18"/>
                <w:szCs w:val="18"/>
              </w:rPr>
            </w:pPr>
            <w:r w:rsidRPr="00555336">
              <w:rPr>
                <w:rFonts w:ascii="Arial" w:hAnsi="Arial" w:cs="Arial"/>
                <w:color w:val="000000" w:themeColor="text1"/>
                <w:sz w:val="18"/>
                <w:szCs w:val="18"/>
              </w:rPr>
              <w:t>Constructions</w:t>
            </w:r>
          </w:p>
        </w:tc>
        <w:tc>
          <w:tcPr>
            <w:tcW w:w="1278" w:type="dxa"/>
          </w:tcPr>
          <w:p w14:paraId="0AF12CE1" w14:textId="77777777" w:rsidR="0004039B" w:rsidRPr="00555336" w:rsidRDefault="0004039B" w:rsidP="0004039B">
            <w:pPr>
              <w:spacing w:line="340" w:lineRule="exact"/>
              <w:jc w:val="center"/>
              <w:rPr>
                <w:rFonts w:ascii="Arial" w:hAnsi="Arial" w:cs="Arial"/>
                <w:color w:val="000000" w:themeColor="text1"/>
                <w:sz w:val="18"/>
                <w:szCs w:val="18"/>
              </w:rPr>
            </w:pPr>
          </w:p>
        </w:tc>
      </w:tr>
      <w:tr w:rsidR="00A02640" w:rsidRPr="00555336" w14:paraId="244D928E" w14:textId="77777777" w:rsidTr="00E566F6">
        <w:trPr>
          <w:tblHeader/>
        </w:trPr>
        <w:tc>
          <w:tcPr>
            <w:tcW w:w="4032" w:type="dxa"/>
          </w:tcPr>
          <w:p w14:paraId="5704C227" w14:textId="77777777" w:rsidR="0004039B" w:rsidRPr="00555336" w:rsidRDefault="0004039B" w:rsidP="0004039B">
            <w:pPr>
              <w:spacing w:line="340" w:lineRule="exact"/>
              <w:jc w:val="thaiDistribute"/>
              <w:rPr>
                <w:rFonts w:ascii="Arial" w:hAnsi="Arial" w:cs="Arial"/>
                <w:b/>
                <w:bCs/>
                <w:color w:val="000000" w:themeColor="text1"/>
                <w:sz w:val="18"/>
                <w:szCs w:val="18"/>
                <w:u w:val="single"/>
              </w:rPr>
            </w:pPr>
          </w:p>
        </w:tc>
        <w:tc>
          <w:tcPr>
            <w:tcW w:w="1350" w:type="dxa"/>
            <w:vAlign w:val="bottom"/>
          </w:tcPr>
          <w:p w14:paraId="6C993466" w14:textId="77777777" w:rsidR="0004039B" w:rsidRPr="00555336" w:rsidRDefault="0004039B" w:rsidP="0004039B">
            <w:pPr>
              <w:pBdr>
                <w:bottom w:val="single" w:sz="6" w:space="1" w:color="auto"/>
              </w:pBd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Land</w:t>
            </w:r>
          </w:p>
        </w:tc>
        <w:tc>
          <w:tcPr>
            <w:tcW w:w="1260" w:type="dxa"/>
            <w:vAlign w:val="bottom"/>
          </w:tcPr>
          <w:p w14:paraId="4C7C0BEA" w14:textId="77777777" w:rsidR="0004039B" w:rsidRPr="00555336" w:rsidRDefault="0004039B" w:rsidP="0004039B">
            <w:pPr>
              <w:pBdr>
                <w:bottom w:val="single" w:sz="4" w:space="1" w:color="auto"/>
              </w:pBdr>
              <w:spacing w:line="340" w:lineRule="exact"/>
              <w:ind w:left="-123" w:right="-78"/>
              <w:jc w:val="center"/>
              <w:rPr>
                <w:rFonts w:ascii="Arial" w:hAnsi="Arial" w:cs="Arial"/>
                <w:color w:val="000000" w:themeColor="text1"/>
                <w:sz w:val="18"/>
                <w:szCs w:val="18"/>
              </w:rPr>
            </w:pPr>
            <w:r w:rsidRPr="00555336">
              <w:rPr>
                <w:rFonts w:ascii="Arial" w:hAnsi="Arial" w:cs="Arial"/>
                <w:color w:val="000000" w:themeColor="text1"/>
                <w:sz w:val="18"/>
                <w:szCs w:val="18"/>
              </w:rPr>
              <w:t>improvement</w:t>
            </w:r>
          </w:p>
        </w:tc>
        <w:tc>
          <w:tcPr>
            <w:tcW w:w="1260" w:type="dxa"/>
            <w:vAlign w:val="bottom"/>
          </w:tcPr>
          <w:p w14:paraId="4DE1E859" w14:textId="77777777" w:rsidR="0004039B" w:rsidRPr="00555336" w:rsidRDefault="0004039B" w:rsidP="0004039B">
            <w:pPr>
              <w:pBdr>
                <w:bottom w:val="single" w:sz="6" w:space="1" w:color="auto"/>
              </w:pBdr>
              <w:spacing w:line="340" w:lineRule="exact"/>
              <w:ind w:right="-108"/>
              <w:jc w:val="center"/>
              <w:rPr>
                <w:rFonts w:ascii="Arial" w:hAnsi="Arial" w:cs="Arial"/>
                <w:color w:val="000000" w:themeColor="text1"/>
                <w:sz w:val="18"/>
                <w:szCs w:val="18"/>
              </w:rPr>
            </w:pPr>
            <w:r w:rsidRPr="00555336">
              <w:rPr>
                <w:rFonts w:ascii="Arial" w:hAnsi="Arial" w:cs="Arial"/>
                <w:color w:val="000000" w:themeColor="text1"/>
                <w:sz w:val="18"/>
                <w:szCs w:val="18"/>
              </w:rPr>
              <w:t>improvement</w:t>
            </w:r>
          </w:p>
        </w:tc>
        <w:tc>
          <w:tcPr>
            <w:tcW w:w="1260" w:type="dxa"/>
            <w:vAlign w:val="bottom"/>
          </w:tcPr>
          <w:p w14:paraId="6E9B7E16" w14:textId="77777777" w:rsidR="0004039B" w:rsidRPr="00555336" w:rsidRDefault="0004039B" w:rsidP="0004039B">
            <w:pPr>
              <w:pBdr>
                <w:bottom w:val="single" w:sz="6" w:space="1" w:color="auto"/>
              </w:pBdr>
              <w:spacing w:line="340" w:lineRule="exact"/>
              <w:ind w:right="-108"/>
              <w:jc w:val="center"/>
              <w:rPr>
                <w:rFonts w:ascii="Arial" w:hAnsi="Arial" w:cs="Arial"/>
                <w:color w:val="000000" w:themeColor="text1"/>
                <w:sz w:val="18"/>
                <w:szCs w:val="18"/>
              </w:rPr>
            </w:pPr>
            <w:r w:rsidRPr="00555336">
              <w:rPr>
                <w:rFonts w:ascii="Arial" w:hAnsi="Arial" w:cs="Arial"/>
                <w:color w:val="000000" w:themeColor="text1"/>
                <w:sz w:val="18"/>
                <w:szCs w:val="18"/>
              </w:rPr>
              <w:t>equipment</w:t>
            </w:r>
          </w:p>
        </w:tc>
        <w:tc>
          <w:tcPr>
            <w:tcW w:w="1260" w:type="dxa"/>
            <w:vAlign w:val="bottom"/>
          </w:tcPr>
          <w:p w14:paraId="5E411770" w14:textId="77777777" w:rsidR="0004039B" w:rsidRPr="00555336" w:rsidRDefault="0004039B" w:rsidP="0004039B">
            <w:pPr>
              <w:pBdr>
                <w:bottom w:val="single" w:sz="6" w:space="1" w:color="auto"/>
              </w:pBd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fixtures</w:t>
            </w:r>
          </w:p>
        </w:tc>
        <w:tc>
          <w:tcPr>
            <w:tcW w:w="1260" w:type="dxa"/>
            <w:vAlign w:val="bottom"/>
          </w:tcPr>
          <w:p w14:paraId="022D10DD" w14:textId="77777777" w:rsidR="0004039B" w:rsidRPr="00555336" w:rsidRDefault="0004039B" w:rsidP="0004039B">
            <w:pPr>
              <w:pBdr>
                <w:bottom w:val="single" w:sz="6" w:space="1" w:color="auto"/>
              </w:pBd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vehicles</w:t>
            </w:r>
          </w:p>
        </w:tc>
        <w:tc>
          <w:tcPr>
            <w:tcW w:w="1260" w:type="dxa"/>
            <w:vAlign w:val="bottom"/>
          </w:tcPr>
          <w:p w14:paraId="15EC945A" w14:textId="77777777" w:rsidR="0004039B" w:rsidRPr="00555336" w:rsidRDefault="0004039B" w:rsidP="0004039B">
            <w:pPr>
              <w:pBdr>
                <w:bottom w:val="single" w:sz="6" w:space="1" w:color="auto"/>
              </w:pBd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in progress</w:t>
            </w:r>
          </w:p>
        </w:tc>
        <w:tc>
          <w:tcPr>
            <w:tcW w:w="1278" w:type="dxa"/>
            <w:vAlign w:val="bottom"/>
          </w:tcPr>
          <w:p w14:paraId="3003FEAA" w14:textId="77777777" w:rsidR="0004039B" w:rsidRPr="00555336" w:rsidRDefault="0004039B" w:rsidP="0004039B">
            <w:pPr>
              <w:pBdr>
                <w:bottom w:val="single" w:sz="6" w:space="1" w:color="auto"/>
              </w:pBd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Total</w:t>
            </w:r>
          </w:p>
        </w:tc>
      </w:tr>
      <w:tr w:rsidR="00A02640" w:rsidRPr="00555336" w14:paraId="1640D704" w14:textId="77777777" w:rsidTr="00E566F6">
        <w:tc>
          <w:tcPr>
            <w:tcW w:w="4032" w:type="dxa"/>
          </w:tcPr>
          <w:p w14:paraId="4EFC2069" w14:textId="1F99AA92" w:rsidR="0004039B" w:rsidRPr="00555336" w:rsidRDefault="0004039B" w:rsidP="0004039B">
            <w:pPr>
              <w:spacing w:line="340" w:lineRule="exact"/>
              <w:jc w:val="thaiDistribute"/>
              <w:rPr>
                <w:rFonts w:ascii="Arial" w:hAnsi="Arial" w:cs="Arial"/>
                <w:b/>
                <w:bCs/>
                <w:color w:val="000000" w:themeColor="text1"/>
                <w:sz w:val="18"/>
                <w:szCs w:val="18"/>
                <w:u w:val="single"/>
              </w:rPr>
            </w:pPr>
            <w:r w:rsidRPr="00555336">
              <w:rPr>
                <w:rFonts w:ascii="Arial" w:hAnsi="Arial" w:cs="Arial"/>
                <w:b/>
                <w:bCs/>
                <w:color w:val="000000" w:themeColor="text1"/>
                <w:sz w:val="18"/>
                <w:szCs w:val="18"/>
                <w:u w:val="single"/>
              </w:rPr>
              <w:t>Cost</w:t>
            </w:r>
          </w:p>
        </w:tc>
        <w:tc>
          <w:tcPr>
            <w:tcW w:w="1350" w:type="dxa"/>
          </w:tcPr>
          <w:p w14:paraId="39743948" w14:textId="77777777" w:rsidR="0004039B" w:rsidRPr="00555336" w:rsidRDefault="0004039B" w:rsidP="0004039B">
            <w:pPr>
              <w:tabs>
                <w:tab w:val="decimal" w:pos="684"/>
              </w:tabs>
              <w:spacing w:line="340" w:lineRule="exact"/>
              <w:jc w:val="thaiDistribute"/>
              <w:rPr>
                <w:rFonts w:ascii="Arial" w:hAnsi="Arial" w:cs="Arial"/>
                <w:color w:val="000000" w:themeColor="text1"/>
                <w:sz w:val="18"/>
                <w:szCs w:val="18"/>
              </w:rPr>
            </w:pPr>
          </w:p>
        </w:tc>
        <w:tc>
          <w:tcPr>
            <w:tcW w:w="1260" w:type="dxa"/>
          </w:tcPr>
          <w:p w14:paraId="3AC65087" w14:textId="77777777" w:rsidR="0004039B" w:rsidRPr="00555336" w:rsidRDefault="0004039B" w:rsidP="0004039B">
            <w:pPr>
              <w:tabs>
                <w:tab w:val="decimal" w:pos="684"/>
              </w:tabs>
              <w:spacing w:line="340" w:lineRule="exact"/>
              <w:jc w:val="thaiDistribute"/>
              <w:rPr>
                <w:rFonts w:ascii="Arial" w:hAnsi="Arial" w:cs="Arial"/>
                <w:color w:val="000000" w:themeColor="text1"/>
                <w:sz w:val="18"/>
                <w:szCs w:val="18"/>
              </w:rPr>
            </w:pPr>
          </w:p>
        </w:tc>
        <w:tc>
          <w:tcPr>
            <w:tcW w:w="1260" w:type="dxa"/>
          </w:tcPr>
          <w:p w14:paraId="650C2EEC" w14:textId="77777777" w:rsidR="0004039B" w:rsidRPr="00555336" w:rsidRDefault="0004039B" w:rsidP="0004039B">
            <w:pPr>
              <w:tabs>
                <w:tab w:val="decimal" w:pos="684"/>
              </w:tabs>
              <w:spacing w:line="340" w:lineRule="exact"/>
              <w:jc w:val="thaiDistribute"/>
              <w:rPr>
                <w:rFonts w:ascii="Arial" w:hAnsi="Arial" w:cs="Arial"/>
                <w:color w:val="000000" w:themeColor="text1"/>
                <w:sz w:val="18"/>
                <w:szCs w:val="18"/>
              </w:rPr>
            </w:pPr>
          </w:p>
        </w:tc>
        <w:tc>
          <w:tcPr>
            <w:tcW w:w="1260" w:type="dxa"/>
          </w:tcPr>
          <w:p w14:paraId="1F70F272" w14:textId="77777777" w:rsidR="0004039B" w:rsidRPr="00555336" w:rsidRDefault="0004039B" w:rsidP="0004039B">
            <w:pPr>
              <w:tabs>
                <w:tab w:val="decimal" w:pos="684"/>
              </w:tabs>
              <w:spacing w:line="340" w:lineRule="exact"/>
              <w:jc w:val="thaiDistribute"/>
              <w:rPr>
                <w:rFonts w:ascii="Arial" w:hAnsi="Arial" w:cs="Arial"/>
                <w:color w:val="000000" w:themeColor="text1"/>
                <w:sz w:val="18"/>
                <w:szCs w:val="18"/>
              </w:rPr>
            </w:pPr>
          </w:p>
        </w:tc>
        <w:tc>
          <w:tcPr>
            <w:tcW w:w="1260" w:type="dxa"/>
          </w:tcPr>
          <w:p w14:paraId="4B11C9AB" w14:textId="77777777" w:rsidR="0004039B" w:rsidRPr="00555336" w:rsidRDefault="0004039B" w:rsidP="0004039B">
            <w:pPr>
              <w:tabs>
                <w:tab w:val="decimal" w:pos="684"/>
              </w:tabs>
              <w:spacing w:line="340" w:lineRule="exact"/>
              <w:jc w:val="thaiDistribute"/>
              <w:rPr>
                <w:rFonts w:ascii="Arial" w:hAnsi="Arial" w:cs="Arial"/>
                <w:color w:val="000000" w:themeColor="text1"/>
                <w:sz w:val="18"/>
                <w:szCs w:val="18"/>
              </w:rPr>
            </w:pPr>
          </w:p>
        </w:tc>
        <w:tc>
          <w:tcPr>
            <w:tcW w:w="1260" w:type="dxa"/>
          </w:tcPr>
          <w:p w14:paraId="04727F30" w14:textId="77777777" w:rsidR="0004039B" w:rsidRPr="00555336" w:rsidRDefault="0004039B" w:rsidP="0004039B">
            <w:pPr>
              <w:tabs>
                <w:tab w:val="decimal" w:pos="684"/>
              </w:tabs>
              <w:spacing w:line="340" w:lineRule="exact"/>
              <w:jc w:val="thaiDistribute"/>
              <w:rPr>
                <w:rFonts w:ascii="Arial" w:hAnsi="Arial" w:cs="Arial"/>
                <w:color w:val="000000" w:themeColor="text1"/>
                <w:sz w:val="18"/>
                <w:szCs w:val="18"/>
              </w:rPr>
            </w:pPr>
          </w:p>
        </w:tc>
        <w:tc>
          <w:tcPr>
            <w:tcW w:w="1260" w:type="dxa"/>
          </w:tcPr>
          <w:p w14:paraId="378614A7" w14:textId="77777777" w:rsidR="0004039B" w:rsidRPr="00555336" w:rsidRDefault="0004039B" w:rsidP="0004039B">
            <w:pPr>
              <w:tabs>
                <w:tab w:val="decimal" w:pos="684"/>
              </w:tabs>
              <w:spacing w:line="340" w:lineRule="exact"/>
              <w:jc w:val="thaiDistribute"/>
              <w:rPr>
                <w:rFonts w:ascii="Arial" w:hAnsi="Arial" w:cs="Arial"/>
                <w:color w:val="000000" w:themeColor="text1"/>
                <w:sz w:val="18"/>
                <w:szCs w:val="18"/>
              </w:rPr>
            </w:pPr>
          </w:p>
        </w:tc>
        <w:tc>
          <w:tcPr>
            <w:tcW w:w="1278" w:type="dxa"/>
          </w:tcPr>
          <w:p w14:paraId="2DD317B2" w14:textId="77777777" w:rsidR="0004039B" w:rsidRPr="00555336" w:rsidRDefault="0004039B" w:rsidP="0004039B">
            <w:pPr>
              <w:tabs>
                <w:tab w:val="decimal" w:pos="587"/>
              </w:tabs>
              <w:spacing w:line="340" w:lineRule="exact"/>
              <w:jc w:val="thaiDistribute"/>
              <w:rPr>
                <w:rFonts w:ascii="Arial" w:hAnsi="Arial" w:cs="Arial"/>
                <w:color w:val="000000" w:themeColor="text1"/>
                <w:sz w:val="18"/>
                <w:szCs w:val="18"/>
              </w:rPr>
            </w:pPr>
          </w:p>
        </w:tc>
      </w:tr>
      <w:tr w:rsidR="00F65D6C" w:rsidRPr="00555336" w14:paraId="61BB81A8" w14:textId="77777777" w:rsidTr="00E566F6">
        <w:tc>
          <w:tcPr>
            <w:tcW w:w="4032" w:type="dxa"/>
          </w:tcPr>
          <w:p w14:paraId="7FBC753C" w14:textId="48AF9C43" w:rsidR="00F65D6C" w:rsidRPr="00555336" w:rsidRDefault="00F65D6C" w:rsidP="00F65D6C">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 xml:space="preserve">As at 1 January 2023 </w:t>
            </w:r>
          </w:p>
        </w:tc>
        <w:tc>
          <w:tcPr>
            <w:tcW w:w="1350" w:type="dxa"/>
            <w:vAlign w:val="bottom"/>
          </w:tcPr>
          <w:p w14:paraId="7BEA7EFF" w14:textId="7723A58D"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108,960</w:t>
            </w:r>
          </w:p>
        </w:tc>
        <w:tc>
          <w:tcPr>
            <w:tcW w:w="1260" w:type="dxa"/>
            <w:vAlign w:val="bottom"/>
          </w:tcPr>
          <w:p w14:paraId="6E16F4BF" w14:textId="7A7C5C47"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49,754</w:t>
            </w:r>
          </w:p>
        </w:tc>
        <w:tc>
          <w:tcPr>
            <w:tcW w:w="1260" w:type="dxa"/>
            <w:vAlign w:val="bottom"/>
          </w:tcPr>
          <w:p w14:paraId="01B823D3" w14:textId="13972674"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278,648</w:t>
            </w:r>
          </w:p>
        </w:tc>
        <w:tc>
          <w:tcPr>
            <w:tcW w:w="1260" w:type="dxa"/>
            <w:vAlign w:val="bottom"/>
          </w:tcPr>
          <w:p w14:paraId="10430071" w14:textId="41B0F621"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3,387,560</w:t>
            </w:r>
          </w:p>
        </w:tc>
        <w:tc>
          <w:tcPr>
            <w:tcW w:w="1260" w:type="dxa"/>
            <w:vAlign w:val="bottom"/>
          </w:tcPr>
          <w:p w14:paraId="757497A9" w14:textId="55327FC5"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297,113</w:t>
            </w:r>
          </w:p>
        </w:tc>
        <w:tc>
          <w:tcPr>
            <w:tcW w:w="1260" w:type="dxa"/>
            <w:vAlign w:val="bottom"/>
          </w:tcPr>
          <w:p w14:paraId="14EB3079" w14:textId="30C7442C"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781,729</w:t>
            </w:r>
          </w:p>
        </w:tc>
        <w:tc>
          <w:tcPr>
            <w:tcW w:w="1260" w:type="dxa"/>
            <w:vAlign w:val="bottom"/>
          </w:tcPr>
          <w:p w14:paraId="1DAF5206" w14:textId="7552735F"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203,879</w:t>
            </w:r>
          </w:p>
        </w:tc>
        <w:tc>
          <w:tcPr>
            <w:tcW w:w="1278" w:type="dxa"/>
            <w:vAlign w:val="bottom"/>
          </w:tcPr>
          <w:p w14:paraId="69EA6F44" w14:textId="46119267"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5,107,643</w:t>
            </w:r>
          </w:p>
        </w:tc>
      </w:tr>
      <w:tr w:rsidR="00F65D6C" w:rsidRPr="00555336" w14:paraId="7DA1CF51" w14:textId="77777777" w:rsidTr="00E566F6">
        <w:tc>
          <w:tcPr>
            <w:tcW w:w="4032" w:type="dxa"/>
          </w:tcPr>
          <w:p w14:paraId="620675A7" w14:textId="6188BCC5" w:rsidR="00F65D6C" w:rsidRPr="00555336" w:rsidRDefault="00F65D6C" w:rsidP="00F65D6C">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Additions</w:t>
            </w:r>
          </w:p>
        </w:tc>
        <w:tc>
          <w:tcPr>
            <w:tcW w:w="1350" w:type="dxa"/>
            <w:vAlign w:val="bottom"/>
          </w:tcPr>
          <w:p w14:paraId="2CDC63AE" w14:textId="0F0B7C35"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1DE8E626" w14:textId="51B5FA6A"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0AD214C7" w14:textId="4013BBEF"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3873C905" w14:textId="1C298E96"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95,164</w:t>
            </w:r>
          </w:p>
        </w:tc>
        <w:tc>
          <w:tcPr>
            <w:tcW w:w="1260" w:type="dxa"/>
            <w:vAlign w:val="bottom"/>
          </w:tcPr>
          <w:p w14:paraId="4CF39D88" w14:textId="6D0F47E6" w:rsidR="00F65D6C" w:rsidRPr="00555336" w:rsidRDefault="00F65D6C" w:rsidP="00F65D6C">
            <w:pPr>
              <w:tabs>
                <w:tab w:val="decimal" w:pos="972"/>
              </w:tabs>
              <w:spacing w:line="340" w:lineRule="exact"/>
              <w:rPr>
                <w:rFonts w:ascii="Arial" w:hAnsi="Arial" w:cs="Arial"/>
                <w:color w:val="000000" w:themeColor="text1"/>
                <w:sz w:val="18"/>
                <w:szCs w:val="18"/>
                <w:cs/>
              </w:rPr>
            </w:pPr>
            <w:r w:rsidRPr="00555336">
              <w:rPr>
                <w:rFonts w:ascii="Arial" w:hAnsi="Arial" w:cs="Arial"/>
                <w:color w:val="000000" w:themeColor="text1"/>
                <w:sz w:val="18"/>
                <w:szCs w:val="18"/>
              </w:rPr>
              <w:t>6,075</w:t>
            </w:r>
          </w:p>
        </w:tc>
        <w:tc>
          <w:tcPr>
            <w:tcW w:w="1260" w:type="dxa"/>
            <w:vAlign w:val="bottom"/>
          </w:tcPr>
          <w:p w14:paraId="38EF46A5" w14:textId="68482C17"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596</w:t>
            </w:r>
          </w:p>
        </w:tc>
        <w:tc>
          <w:tcPr>
            <w:tcW w:w="1260" w:type="dxa"/>
            <w:vAlign w:val="bottom"/>
          </w:tcPr>
          <w:p w14:paraId="4E75F26B" w14:textId="58E172A9"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125,966</w:t>
            </w:r>
          </w:p>
        </w:tc>
        <w:tc>
          <w:tcPr>
            <w:tcW w:w="1278" w:type="dxa"/>
            <w:vAlign w:val="bottom"/>
          </w:tcPr>
          <w:p w14:paraId="1DE1E1D8" w14:textId="6EC83CAF"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227,801</w:t>
            </w:r>
          </w:p>
        </w:tc>
      </w:tr>
      <w:tr w:rsidR="00F65D6C" w:rsidRPr="00555336" w14:paraId="0A7D5FEC" w14:textId="77777777" w:rsidTr="00E566F6">
        <w:tc>
          <w:tcPr>
            <w:tcW w:w="4032" w:type="dxa"/>
          </w:tcPr>
          <w:p w14:paraId="26D97ABE" w14:textId="10FBACDA" w:rsidR="00F65D6C" w:rsidRPr="00555336" w:rsidRDefault="00F65D6C" w:rsidP="00F65D6C">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Surplus on revaluation of assets</w:t>
            </w:r>
          </w:p>
        </w:tc>
        <w:tc>
          <w:tcPr>
            <w:tcW w:w="1350" w:type="dxa"/>
            <w:vAlign w:val="bottom"/>
          </w:tcPr>
          <w:p w14:paraId="0046A278" w14:textId="5E29F7A0"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90,562</w:t>
            </w:r>
          </w:p>
        </w:tc>
        <w:tc>
          <w:tcPr>
            <w:tcW w:w="1260" w:type="dxa"/>
            <w:vAlign w:val="bottom"/>
          </w:tcPr>
          <w:p w14:paraId="30D38819" w14:textId="2406F653"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3E18EAE5" w14:textId="284E0F7A"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5CF823D0" w14:textId="09E54D6D"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3682CD7C" w14:textId="46A63B22"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5311EF9A" w14:textId="526FFCC6"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7221D3D0" w14:textId="33F1C8A3"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78" w:type="dxa"/>
            <w:vAlign w:val="bottom"/>
          </w:tcPr>
          <w:p w14:paraId="16C7CFD8" w14:textId="7F90D58D"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90,562</w:t>
            </w:r>
          </w:p>
        </w:tc>
      </w:tr>
      <w:tr w:rsidR="00F65D6C" w:rsidRPr="00555336" w14:paraId="5FC0B53D" w14:textId="77777777" w:rsidTr="00E566F6">
        <w:tc>
          <w:tcPr>
            <w:tcW w:w="4032" w:type="dxa"/>
          </w:tcPr>
          <w:p w14:paraId="7AB19B12" w14:textId="2222CFE2" w:rsidR="00F65D6C" w:rsidRPr="00555336" w:rsidRDefault="00F65D6C" w:rsidP="00F65D6C">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Disposals/write-offs</w:t>
            </w:r>
          </w:p>
        </w:tc>
        <w:tc>
          <w:tcPr>
            <w:tcW w:w="1350" w:type="dxa"/>
            <w:vAlign w:val="bottom"/>
          </w:tcPr>
          <w:p w14:paraId="0A970784" w14:textId="725D78FB"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5F07FDBC" w14:textId="06F731A5"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(9,623)</w:t>
            </w:r>
          </w:p>
        </w:tc>
        <w:tc>
          <w:tcPr>
            <w:tcW w:w="1260" w:type="dxa"/>
            <w:vAlign w:val="bottom"/>
          </w:tcPr>
          <w:p w14:paraId="509E0AA2" w14:textId="54382F2D"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(6,074)</w:t>
            </w:r>
          </w:p>
        </w:tc>
        <w:tc>
          <w:tcPr>
            <w:tcW w:w="1260" w:type="dxa"/>
            <w:vAlign w:val="bottom"/>
          </w:tcPr>
          <w:p w14:paraId="5A0AD3EC" w14:textId="0A76BFF2"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(591,640)</w:t>
            </w:r>
          </w:p>
        </w:tc>
        <w:tc>
          <w:tcPr>
            <w:tcW w:w="1260" w:type="dxa"/>
            <w:vAlign w:val="bottom"/>
          </w:tcPr>
          <w:p w14:paraId="6C70F43A" w14:textId="08AE5E4A"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(13,044)</w:t>
            </w:r>
          </w:p>
        </w:tc>
        <w:tc>
          <w:tcPr>
            <w:tcW w:w="1260" w:type="dxa"/>
            <w:vAlign w:val="bottom"/>
          </w:tcPr>
          <w:p w14:paraId="445639B3" w14:textId="2463F947"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(27,580)</w:t>
            </w:r>
          </w:p>
        </w:tc>
        <w:tc>
          <w:tcPr>
            <w:tcW w:w="1260" w:type="dxa"/>
            <w:vAlign w:val="bottom"/>
          </w:tcPr>
          <w:p w14:paraId="3AF05FC5" w14:textId="2A5EDBB5"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78" w:type="dxa"/>
            <w:vAlign w:val="bottom"/>
          </w:tcPr>
          <w:p w14:paraId="3296D6F1" w14:textId="141F6A1A"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(647,961)</w:t>
            </w:r>
          </w:p>
        </w:tc>
      </w:tr>
      <w:tr w:rsidR="00F65D6C" w:rsidRPr="00555336" w14:paraId="357E84ED" w14:textId="77777777" w:rsidTr="00D725D9">
        <w:tc>
          <w:tcPr>
            <w:tcW w:w="4032" w:type="dxa"/>
            <w:tcBorders>
              <w:bottom w:val="nil"/>
            </w:tcBorders>
          </w:tcPr>
          <w:p w14:paraId="439B4AF0" w14:textId="595BA9AA" w:rsidR="00F65D6C" w:rsidRPr="00555336" w:rsidRDefault="00F65D6C" w:rsidP="00F65D6C">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Transferred in (out)</w:t>
            </w:r>
          </w:p>
        </w:tc>
        <w:tc>
          <w:tcPr>
            <w:tcW w:w="1350" w:type="dxa"/>
            <w:vAlign w:val="bottom"/>
          </w:tcPr>
          <w:p w14:paraId="3796C469" w14:textId="79E4AAB7"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2DF9C736" w14:textId="535193AF"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1,194</w:t>
            </w:r>
          </w:p>
        </w:tc>
        <w:tc>
          <w:tcPr>
            <w:tcW w:w="1260" w:type="dxa"/>
            <w:vAlign w:val="bottom"/>
          </w:tcPr>
          <w:p w14:paraId="625C3F01" w14:textId="1923CA1E"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9,437</w:t>
            </w:r>
          </w:p>
        </w:tc>
        <w:tc>
          <w:tcPr>
            <w:tcW w:w="1260" w:type="dxa"/>
            <w:vAlign w:val="bottom"/>
          </w:tcPr>
          <w:p w14:paraId="07E9E1C8" w14:textId="60EA4B8A"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271,842</w:t>
            </w:r>
          </w:p>
        </w:tc>
        <w:tc>
          <w:tcPr>
            <w:tcW w:w="1260" w:type="dxa"/>
            <w:vAlign w:val="bottom"/>
          </w:tcPr>
          <w:p w14:paraId="32877605" w14:textId="7A392809"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264</w:t>
            </w:r>
          </w:p>
        </w:tc>
        <w:tc>
          <w:tcPr>
            <w:tcW w:w="1260" w:type="dxa"/>
            <w:vAlign w:val="bottom"/>
          </w:tcPr>
          <w:p w14:paraId="11C778C8" w14:textId="1027C566"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1,692</w:t>
            </w:r>
          </w:p>
        </w:tc>
        <w:tc>
          <w:tcPr>
            <w:tcW w:w="1260" w:type="dxa"/>
            <w:vAlign w:val="bottom"/>
          </w:tcPr>
          <w:p w14:paraId="2C7157C4" w14:textId="246F5449"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(284,429)</w:t>
            </w:r>
          </w:p>
        </w:tc>
        <w:tc>
          <w:tcPr>
            <w:tcW w:w="1278" w:type="dxa"/>
            <w:vAlign w:val="bottom"/>
          </w:tcPr>
          <w:p w14:paraId="1340BC25" w14:textId="6EAFE490" w:rsidR="00F65D6C" w:rsidRPr="00555336" w:rsidRDefault="00F65D6C" w:rsidP="00F65D6C">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 xml:space="preserve">-   </w:t>
            </w:r>
          </w:p>
        </w:tc>
      </w:tr>
      <w:tr w:rsidR="00F65D6C" w:rsidRPr="00555336" w14:paraId="31281458" w14:textId="77777777" w:rsidTr="00E566F6">
        <w:tc>
          <w:tcPr>
            <w:tcW w:w="4032" w:type="dxa"/>
            <w:tcBorders>
              <w:bottom w:val="nil"/>
            </w:tcBorders>
          </w:tcPr>
          <w:p w14:paraId="51BE3563" w14:textId="15CAE3FD" w:rsidR="00F65D6C" w:rsidRPr="00555336" w:rsidRDefault="00F65D6C" w:rsidP="00F65D6C">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Transferred from right-of-use assets</w:t>
            </w:r>
          </w:p>
        </w:tc>
        <w:tc>
          <w:tcPr>
            <w:tcW w:w="1350" w:type="dxa"/>
            <w:vAlign w:val="bottom"/>
          </w:tcPr>
          <w:p w14:paraId="09130723" w14:textId="769AF2C5" w:rsidR="00F65D6C" w:rsidRPr="00555336" w:rsidRDefault="00F65D6C" w:rsidP="00F65D6C">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3A0579F8" w14:textId="57F25540" w:rsidR="00F65D6C" w:rsidRPr="00555336" w:rsidRDefault="00F65D6C" w:rsidP="00F65D6C">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7F24F808" w14:textId="270EB906" w:rsidR="00F65D6C" w:rsidRPr="00555336" w:rsidRDefault="00F65D6C" w:rsidP="00F65D6C">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484C3C0C" w14:textId="04A02CD1" w:rsidR="00F65D6C" w:rsidRPr="00555336" w:rsidRDefault="00F65D6C" w:rsidP="00F65D6C">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25,496</w:t>
            </w:r>
          </w:p>
        </w:tc>
        <w:tc>
          <w:tcPr>
            <w:tcW w:w="1260" w:type="dxa"/>
            <w:vAlign w:val="bottom"/>
          </w:tcPr>
          <w:p w14:paraId="2FA87CFD" w14:textId="3B9A811F" w:rsidR="00F65D6C" w:rsidRPr="00555336" w:rsidRDefault="00F65D6C" w:rsidP="00F65D6C">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6DCFCD93" w14:textId="2564E809" w:rsidR="00F65D6C" w:rsidRPr="00555336" w:rsidRDefault="00F65D6C" w:rsidP="00F65D6C">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88,595</w:t>
            </w:r>
          </w:p>
        </w:tc>
        <w:tc>
          <w:tcPr>
            <w:tcW w:w="1260" w:type="dxa"/>
            <w:vAlign w:val="bottom"/>
          </w:tcPr>
          <w:p w14:paraId="580E6E2C" w14:textId="78F57066" w:rsidR="00F65D6C" w:rsidRPr="00555336" w:rsidRDefault="00F65D6C" w:rsidP="00F65D6C">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78" w:type="dxa"/>
            <w:vAlign w:val="bottom"/>
          </w:tcPr>
          <w:p w14:paraId="3CA56BDF" w14:textId="644A62B4" w:rsidR="00F65D6C" w:rsidRPr="00555336" w:rsidRDefault="00F65D6C" w:rsidP="00F65D6C">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114,091</w:t>
            </w:r>
          </w:p>
        </w:tc>
      </w:tr>
      <w:tr w:rsidR="00A44FE7" w:rsidRPr="00555336" w14:paraId="0D0CF4FC" w14:textId="77777777" w:rsidTr="00E566F6">
        <w:tc>
          <w:tcPr>
            <w:tcW w:w="4032" w:type="dxa"/>
          </w:tcPr>
          <w:p w14:paraId="69A12EA3" w14:textId="140AA310" w:rsidR="00A44FE7" w:rsidRPr="00555336" w:rsidRDefault="00A44FE7" w:rsidP="00A44FE7">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 xml:space="preserve">As at 31 December 2023 </w:t>
            </w:r>
          </w:p>
        </w:tc>
        <w:tc>
          <w:tcPr>
            <w:tcW w:w="1350" w:type="dxa"/>
            <w:vAlign w:val="bottom"/>
          </w:tcPr>
          <w:p w14:paraId="678705AB" w14:textId="6A081315"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199,522</w:t>
            </w:r>
          </w:p>
        </w:tc>
        <w:tc>
          <w:tcPr>
            <w:tcW w:w="1260" w:type="dxa"/>
            <w:vAlign w:val="bottom"/>
          </w:tcPr>
          <w:p w14:paraId="41F164E3" w14:textId="38FA3825"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41,325</w:t>
            </w:r>
          </w:p>
        </w:tc>
        <w:tc>
          <w:tcPr>
            <w:tcW w:w="1260" w:type="dxa"/>
            <w:vAlign w:val="bottom"/>
          </w:tcPr>
          <w:p w14:paraId="64B8244A" w14:textId="6CEE152D"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282,011</w:t>
            </w:r>
          </w:p>
        </w:tc>
        <w:tc>
          <w:tcPr>
            <w:tcW w:w="1260" w:type="dxa"/>
            <w:vAlign w:val="bottom"/>
          </w:tcPr>
          <w:p w14:paraId="07552432" w14:textId="56E5F67C"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3,188,422</w:t>
            </w:r>
          </w:p>
        </w:tc>
        <w:tc>
          <w:tcPr>
            <w:tcW w:w="1260" w:type="dxa"/>
            <w:vAlign w:val="bottom"/>
          </w:tcPr>
          <w:p w14:paraId="685A488F" w14:textId="2E8C6A6F"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290,408</w:t>
            </w:r>
          </w:p>
        </w:tc>
        <w:tc>
          <w:tcPr>
            <w:tcW w:w="1260" w:type="dxa"/>
            <w:vAlign w:val="bottom"/>
          </w:tcPr>
          <w:p w14:paraId="6A9E9134" w14:textId="21C0C249"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845,032</w:t>
            </w:r>
          </w:p>
        </w:tc>
        <w:tc>
          <w:tcPr>
            <w:tcW w:w="1260" w:type="dxa"/>
            <w:vAlign w:val="bottom"/>
          </w:tcPr>
          <w:p w14:paraId="60357060" w14:textId="05259370"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45,416</w:t>
            </w:r>
          </w:p>
        </w:tc>
        <w:tc>
          <w:tcPr>
            <w:tcW w:w="1278" w:type="dxa"/>
            <w:vAlign w:val="bottom"/>
          </w:tcPr>
          <w:p w14:paraId="7D24EFB5" w14:textId="4B3B484A"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4,892,136</w:t>
            </w:r>
          </w:p>
        </w:tc>
      </w:tr>
      <w:tr w:rsidR="00A44FE7" w:rsidRPr="00555336" w14:paraId="18481468" w14:textId="77777777" w:rsidTr="00E566F6">
        <w:tc>
          <w:tcPr>
            <w:tcW w:w="4032" w:type="dxa"/>
          </w:tcPr>
          <w:p w14:paraId="1CF0F501" w14:textId="77777777" w:rsidR="00A44FE7" w:rsidRPr="00555336" w:rsidRDefault="00A44FE7" w:rsidP="00A44FE7">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Additions</w:t>
            </w:r>
          </w:p>
        </w:tc>
        <w:tc>
          <w:tcPr>
            <w:tcW w:w="1350" w:type="dxa"/>
            <w:vAlign w:val="bottom"/>
          </w:tcPr>
          <w:p w14:paraId="62F3E973" w14:textId="1005ADAC"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424FC28F" w14:textId="0871A079"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08E7C35E" w14:textId="6AD890EE"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1,050</w:t>
            </w:r>
          </w:p>
        </w:tc>
        <w:tc>
          <w:tcPr>
            <w:tcW w:w="1260" w:type="dxa"/>
            <w:vAlign w:val="bottom"/>
          </w:tcPr>
          <w:p w14:paraId="3E3E9157" w14:textId="66C3130B"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34,607</w:t>
            </w:r>
          </w:p>
        </w:tc>
        <w:tc>
          <w:tcPr>
            <w:tcW w:w="1260" w:type="dxa"/>
            <w:vAlign w:val="bottom"/>
          </w:tcPr>
          <w:p w14:paraId="015A862F" w14:textId="7B2DA6DD" w:rsidR="00A44FE7" w:rsidRPr="00555336" w:rsidRDefault="00A44FE7" w:rsidP="00A44FE7">
            <w:pPr>
              <w:tabs>
                <w:tab w:val="decimal" w:pos="972"/>
              </w:tabs>
              <w:spacing w:line="340" w:lineRule="exact"/>
              <w:rPr>
                <w:rFonts w:ascii="Arial" w:hAnsi="Arial" w:cs="Arial"/>
                <w:color w:val="000000" w:themeColor="text1"/>
                <w:sz w:val="18"/>
                <w:szCs w:val="18"/>
                <w:cs/>
              </w:rPr>
            </w:pPr>
            <w:r w:rsidRPr="00555336">
              <w:rPr>
                <w:rFonts w:ascii="Arial" w:hAnsi="Arial" w:cs="Arial"/>
                <w:color w:val="000000" w:themeColor="text1"/>
                <w:sz w:val="18"/>
                <w:szCs w:val="18"/>
              </w:rPr>
              <w:t>1,686</w:t>
            </w:r>
          </w:p>
        </w:tc>
        <w:tc>
          <w:tcPr>
            <w:tcW w:w="1260" w:type="dxa"/>
            <w:vAlign w:val="bottom"/>
          </w:tcPr>
          <w:p w14:paraId="08DA68CF" w14:textId="15B180A5"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624</w:t>
            </w:r>
          </w:p>
        </w:tc>
        <w:tc>
          <w:tcPr>
            <w:tcW w:w="1260" w:type="dxa"/>
            <w:vAlign w:val="bottom"/>
          </w:tcPr>
          <w:p w14:paraId="3DF3755D" w14:textId="18932120"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269,938</w:t>
            </w:r>
          </w:p>
        </w:tc>
        <w:tc>
          <w:tcPr>
            <w:tcW w:w="1278" w:type="dxa"/>
            <w:vAlign w:val="bottom"/>
          </w:tcPr>
          <w:p w14:paraId="3FEA3D8D" w14:textId="14B19167"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307,905</w:t>
            </w:r>
          </w:p>
        </w:tc>
      </w:tr>
      <w:tr w:rsidR="00A44FE7" w:rsidRPr="00555336" w14:paraId="36C1A8AC" w14:textId="77777777" w:rsidTr="00E566F6">
        <w:tc>
          <w:tcPr>
            <w:tcW w:w="4032" w:type="dxa"/>
          </w:tcPr>
          <w:p w14:paraId="5E59618B" w14:textId="2796AF80" w:rsidR="00A44FE7" w:rsidRPr="00555336" w:rsidRDefault="00A44FE7" w:rsidP="00A44FE7">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Surplus on revaluation of assets</w:t>
            </w:r>
          </w:p>
        </w:tc>
        <w:tc>
          <w:tcPr>
            <w:tcW w:w="1350" w:type="dxa"/>
            <w:vAlign w:val="bottom"/>
          </w:tcPr>
          <w:p w14:paraId="25FFFA79" w14:textId="297AE3E3"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9,024</w:t>
            </w:r>
          </w:p>
        </w:tc>
        <w:tc>
          <w:tcPr>
            <w:tcW w:w="1260" w:type="dxa"/>
            <w:vAlign w:val="bottom"/>
          </w:tcPr>
          <w:p w14:paraId="6838B9CA" w14:textId="187C9F21"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633C5F4F" w14:textId="6FA83C34"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1E214D3E" w14:textId="2A76CD3A"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7E9CFA71" w14:textId="21E88CCC" w:rsidR="00A44FE7" w:rsidRPr="00555336" w:rsidRDefault="00A44FE7" w:rsidP="00A44FE7">
            <w:pPr>
              <w:tabs>
                <w:tab w:val="decimal" w:pos="972"/>
              </w:tabs>
              <w:spacing w:line="340" w:lineRule="exact"/>
              <w:rPr>
                <w:rFonts w:ascii="Arial" w:hAnsi="Arial" w:cs="Arial"/>
                <w:color w:val="000000" w:themeColor="text1"/>
                <w:sz w:val="18"/>
                <w:szCs w:val="18"/>
                <w:cs/>
              </w:rPr>
            </w:pPr>
            <w:r w:rsidRPr="00555336">
              <w:rPr>
                <w:rFonts w:ascii="Arial" w:hAnsi="Arial" w:cs="Arial"/>
                <w:color w:val="000000" w:themeColor="text1"/>
                <w:sz w:val="18"/>
                <w:szCs w:val="18"/>
              </w:rPr>
              <w:t>-</w:t>
            </w:r>
          </w:p>
        </w:tc>
        <w:tc>
          <w:tcPr>
            <w:tcW w:w="1260" w:type="dxa"/>
            <w:vAlign w:val="bottom"/>
          </w:tcPr>
          <w:p w14:paraId="6740C6B9" w14:textId="29E89F35" w:rsidR="00A44FE7" w:rsidRPr="005F01B3" w:rsidRDefault="00A44FE7" w:rsidP="00A44FE7">
            <w:pPr>
              <w:tabs>
                <w:tab w:val="decimal" w:pos="972"/>
              </w:tabs>
              <w:spacing w:line="340" w:lineRule="exact"/>
              <w:rPr>
                <w:rFonts w:ascii="Arial" w:hAnsi="Arial" w:cs="Arial"/>
                <w:color w:val="000000" w:themeColor="text1"/>
                <w:sz w:val="18"/>
                <w:szCs w:val="18"/>
              </w:rPr>
            </w:pPr>
            <w:r w:rsidRPr="005F01B3">
              <w:rPr>
                <w:rFonts w:ascii="Arial" w:hAnsi="Arial" w:cs="Arial"/>
                <w:color w:val="000000" w:themeColor="text1"/>
                <w:sz w:val="18"/>
                <w:szCs w:val="18"/>
              </w:rPr>
              <w:t>-</w:t>
            </w:r>
          </w:p>
        </w:tc>
        <w:tc>
          <w:tcPr>
            <w:tcW w:w="1260" w:type="dxa"/>
            <w:vAlign w:val="bottom"/>
          </w:tcPr>
          <w:p w14:paraId="3B1482D8" w14:textId="4C2A1303" w:rsidR="00A44FE7" w:rsidRPr="005F01B3" w:rsidRDefault="00A44FE7" w:rsidP="00A44FE7">
            <w:pPr>
              <w:tabs>
                <w:tab w:val="decimal" w:pos="972"/>
              </w:tabs>
              <w:spacing w:line="340" w:lineRule="exact"/>
              <w:rPr>
                <w:rFonts w:ascii="Arial" w:hAnsi="Arial" w:cs="Arial"/>
                <w:color w:val="000000" w:themeColor="text1"/>
                <w:sz w:val="18"/>
                <w:szCs w:val="18"/>
              </w:rPr>
            </w:pPr>
            <w:r w:rsidRPr="005F01B3">
              <w:rPr>
                <w:rFonts w:ascii="Arial" w:hAnsi="Arial" w:cs="Arial"/>
                <w:color w:val="000000" w:themeColor="text1"/>
                <w:sz w:val="18"/>
                <w:szCs w:val="18"/>
              </w:rPr>
              <w:t>-</w:t>
            </w:r>
          </w:p>
        </w:tc>
        <w:tc>
          <w:tcPr>
            <w:tcW w:w="1278" w:type="dxa"/>
            <w:vAlign w:val="bottom"/>
          </w:tcPr>
          <w:p w14:paraId="1CEC77EE" w14:textId="74FDA4DE" w:rsidR="00A44FE7" w:rsidRPr="005F01B3" w:rsidRDefault="00A44FE7" w:rsidP="00A44FE7">
            <w:pPr>
              <w:tabs>
                <w:tab w:val="decimal" w:pos="972"/>
              </w:tabs>
              <w:spacing w:line="340" w:lineRule="exact"/>
              <w:rPr>
                <w:rFonts w:ascii="Arial" w:hAnsi="Arial" w:cs="Arial"/>
                <w:color w:val="000000" w:themeColor="text1"/>
                <w:sz w:val="18"/>
                <w:szCs w:val="18"/>
              </w:rPr>
            </w:pPr>
            <w:r w:rsidRPr="005F01B3">
              <w:rPr>
                <w:rFonts w:ascii="Arial" w:hAnsi="Arial" w:cs="Arial"/>
                <w:color w:val="000000" w:themeColor="text1"/>
                <w:sz w:val="18"/>
                <w:szCs w:val="18"/>
              </w:rPr>
              <w:t>9,024</w:t>
            </w:r>
          </w:p>
        </w:tc>
      </w:tr>
      <w:tr w:rsidR="00A44FE7" w:rsidRPr="00555336" w14:paraId="35D620EE" w14:textId="77777777" w:rsidTr="00E566F6">
        <w:tc>
          <w:tcPr>
            <w:tcW w:w="4032" w:type="dxa"/>
          </w:tcPr>
          <w:p w14:paraId="20438684" w14:textId="77777777" w:rsidR="00A44FE7" w:rsidRPr="00555336" w:rsidRDefault="00A44FE7" w:rsidP="00A44FE7">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Disposals/write-offs</w:t>
            </w:r>
          </w:p>
        </w:tc>
        <w:tc>
          <w:tcPr>
            <w:tcW w:w="1350" w:type="dxa"/>
            <w:vAlign w:val="bottom"/>
          </w:tcPr>
          <w:p w14:paraId="598C3A49" w14:textId="51737EC5"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73A4F588" w14:textId="7F3A6256"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(275)</w:t>
            </w:r>
          </w:p>
        </w:tc>
        <w:tc>
          <w:tcPr>
            <w:tcW w:w="1260" w:type="dxa"/>
            <w:vAlign w:val="bottom"/>
          </w:tcPr>
          <w:p w14:paraId="1A6C5BA5" w14:textId="6637C94D"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4A047885" w14:textId="7F4F8728"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(53,451)</w:t>
            </w:r>
          </w:p>
        </w:tc>
        <w:tc>
          <w:tcPr>
            <w:tcW w:w="1260" w:type="dxa"/>
            <w:vAlign w:val="bottom"/>
          </w:tcPr>
          <w:p w14:paraId="28906D45" w14:textId="24922911"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(1,099)</w:t>
            </w:r>
          </w:p>
        </w:tc>
        <w:tc>
          <w:tcPr>
            <w:tcW w:w="1260" w:type="dxa"/>
            <w:vAlign w:val="bottom"/>
          </w:tcPr>
          <w:p w14:paraId="47BCB992" w14:textId="222C5EE4" w:rsidR="00A44FE7" w:rsidRPr="005F01B3" w:rsidRDefault="00A44FE7" w:rsidP="00A44FE7">
            <w:pPr>
              <w:tabs>
                <w:tab w:val="decimal" w:pos="972"/>
              </w:tabs>
              <w:spacing w:line="340" w:lineRule="exact"/>
              <w:rPr>
                <w:rFonts w:ascii="Arial" w:hAnsi="Arial" w:cs="Arial"/>
                <w:color w:val="000000" w:themeColor="text1"/>
                <w:sz w:val="18"/>
                <w:szCs w:val="18"/>
              </w:rPr>
            </w:pPr>
            <w:r w:rsidRPr="005F01B3">
              <w:rPr>
                <w:rFonts w:ascii="Arial" w:hAnsi="Arial" w:cs="Arial"/>
                <w:color w:val="000000" w:themeColor="text1"/>
                <w:sz w:val="18"/>
                <w:szCs w:val="18"/>
              </w:rPr>
              <w:t>(19,51</w:t>
            </w:r>
            <w:r w:rsidR="00003BAE" w:rsidRPr="005F01B3">
              <w:rPr>
                <w:rFonts w:ascii="Arial" w:hAnsi="Arial" w:cs="Arial"/>
                <w:color w:val="000000" w:themeColor="text1"/>
                <w:sz w:val="18"/>
                <w:szCs w:val="18"/>
              </w:rPr>
              <w:t>8</w:t>
            </w:r>
            <w:r w:rsidRPr="005F01B3">
              <w:rPr>
                <w:rFonts w:ascii="Arial" w:hAnsi="Arial" w:cs="Arial"/>
                <w:color w:val="000000" w:themeColor="text1"/>
                <w:sz w:val="18"/>
                <w:szCs w:val="18"/>
              </w:rPr>
              <w:t>)</w:t>
            </w:r>
          </w:p>
        </w:tc>
        <w:tc>
          <w:tcPr>
            <w:tcW w:w="1260" w:type="dxa"/>
            <w:vAlign w:val="bottom"/>
          </w:tcPr>
          <w:p w14:paraId="2E27F726" w14:textId="51700913" w:rsidR="00A44FE7" w:rsidRPr="005F01B3" w:rsidRDefault="00A44FE7" w:rsidP="00A44FE7">
            <w:pPr>
              <w:tabs>
                <w:tab w:val="decimal" w:pos="972"/>
              </w:tabs>
              <w:spacing w:line="340" w:lineRule="exact"/>
              <w:rPr>
                <w:rFonts w:ascii="Arial" w:hAnsi="Arial" w:cs="Arial"/>
                <w:color w:val="000000" w:themeColor="text1"/>
                <w:sz w:val="18"/>
                <w:szCs w:val="18"/>
              </w:rPr>
            </w:pPr>
            <w:r w:rsidRPr="005F01B3">
              <w:rPr>
                <w:rFonts w:ascii="Arial" w:hAnsi="Arial" w:cs="Arial"/>
                <w:color w:val="000000" w:themeColor="text1"/>
                <w:sz w:val="18"/>
                <w:szCs w:val="18"/>
              </w:rPr>
              <w:t>-</w:t>
            </w:r>
          </w:p>
        </w:tc>
        <w:tc>
          <w:tcPr>
            <w:tcW w:w="1278" w:type="dxa"/>
            <w:vAlign w:val="bottom"/>
          </w:tcPr>
          <w:p w14:paraId="4E412FDD" w14:textId="04415B15" w:rsidR="00A44FE7" w:rsidRPr="005F01B3" w:rsidRDefault="00A44FE7" w:rsidP="00A44FE7">
            <w:pPr>
              <w:tabs>
                <w:tab w:val="decimal" w:pos="972"/>
              </w:tabs>
              <w:spacing w:line="340" w:lineRule="exact"/>
              <w:rPr>
                <w:rFonts w:ascii="Arial" w:hAnsi="Arial" w:cs="Arial"/>
                <w:color w:val="000000" w:themeColor="text1"/>
                <w:sz w:val="18"/>
                <w:szCs w:val="18"/>
              </w:rPr>
            </w:pPr>
            <w:r w:rsidRPr="005F01B3">
              <w:rPr>
                <w:rFonts w:ascii="Arial" w:hAnsi="Arial" w:cs="Arial"/>
                <w:color w:val="000000" w:themeColor="text1"/>
                <w:sz w:val="18"/>
                <w:szCs w:val="18"/>
              </w:rPr>
              <w:t>(74,34</w:t>
            </w:r>
            <w:r w:rsidR="00003BAE" w:rsidRPr="005F01B3">
              <w:rPr>
                <w:rFonts w:ascii="Arial" w:hAnsi="Arial" w:cs="Arial"/>
                <w:color w:val="000000" w:themeColor="text1"/>
                <w:sz w:val="18"/>
                <w:szCs w:val="18"/>
              </w:rPr>
              <w:t>3</w:t>
            </w:r>
            <w:r w:rsidRPr="005F01B3">
              <w:rPr>
                <w:rFonts w:ascii="Arial" w:hAnsi="Arial" w:cs="Arial"/>
                <w:color w:val="000000" w:themeColor="text1"/>
                <w:sz w:val="18"/>
                <w:szCs w:val="18"/>
              </w:rPr>
              <w:t>)</w:t>
            </w:r>
          </w:p>
        </w:tc>
      </w:tr>
      <w:tr w:rsidR="00A44FE7" w:rsidRPr="00555336" w14:paraId="285B67C0" w14:textId="77777777" w:rsidTr="00B47364">
        <w:tc>
          <w:tcPr>
            <w:tcW w:w="4032" w:type="dxa"/>
            <w:tcBorders>
              <w:bottom w:val="nil"/>
            </w:tcBorders>
          </w:tcPr>
          <w:p w14:paraId="72BA16A9" w14:textId="77777777" w:rsidR="00A44FE7" w:rsidRPr="00555336" w:rsidRDefault="00A44FE7" w:rsidP="00A44FE7">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Transferred in (out)</w:t>
            </w:r>
          </w:p>
        </w:tc>
        <w:tc>
          <w:tcPr>
            <w:tcW w:w="1350" w:type="dxa"/>
            <w:vAlign w:val="bottom"/>
          </w:tcPr>
          <w:p w14:paraId="6804472E" w14:textId="5CAD763D"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072B9E3C" w14:textId="135E6590"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2F621434" w14:textId="50F36B3B"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19,562</w:t>
            </w:r>
          </w:p>
        </w:tc>
        <w:tc>
          <w:tcPr>
            <w:tcW w:w="1260" w:type="dxa"/>
            <w:vAlign w:val="bottom"/>
          </w:tcPr>
          <w:p w14:paraId="60ADCF67" w14:textId="45B2AFB6"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211,645</w:t>
            </w:r>
          </w:p>
        </w:tc>
        <w:tc>
          <w:tcPr>
            <w:tcW w:w="1260" w:type="dxa"/>
            <w:vAlign w:val="bottom"/>
          </w:tcPr>
          <w:p w14:paraId="06FA8B52" w14:textId="240B0519" w:rsidR="00A44FE7" w:rsidRPr="00555336" w:rsidRDefault="00A44FE7" w:rsidP="00A44FE7">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131</w:t>
            </w:r>
          </w:p>
        </w:tc>
        <w:tc>
          <w:tcPr>
            <w:tcW w:w="1260" w:type="dxa"/>
            <w:vAlign w:val="bottom"/>
          </w:tcPr>
          <w:p w14:paraId="54BF87A7" w14:textId="0F75E78D" w:rsidR="00A44FE7" w:rsidRPr="005F01B3" w:rsidRDefault="00A44FE7" w:rsidP="00A44FE7">
            <w:pPr>
              <w:tabs>
                <w:tab w:val="decimal" w:pos="972"/>
              </w:tabs>
              <w:spacing w:line="340" w:lineRule="exact"/>
              <w:rPr>
                <w:rFonts w:ascii="Arial" w:hAnsi="Arial" w:cs="Arial"/>
                <w:color w:val="000000" w:themeColor="text1"/>
                <w:sz w:val="18"/>
                <w:szCs w:val="18"/>
              </w:rPr>
            </w:pPr>
            <w:r w:rsidRPr="005F01B3">
              <w:rPr>
                <w:rFonts w:ascii="Arial" w:hAnsi="Arial" w:cs="Arial"/>
                <w:color w:val="000000" w:themeColor="text1"/>
                <w:sz w:val="18"/>
                <w:szCs w:val="18"/>
              </w:rPr>
              <w:t>2,040</w:t>
            </w:r>
          </w:p>
        </w:tc>
        <w:tc>
          <w:tcPr>
            <w:tcW w:w="1260" w:type="dxa"/>
            <w:vAlign w:val="bottom"/>
          </w:tcPr>
          <w:p w14:paraId="52C3FAB7" w14:textId="03604F34" w:rsidR="00A44FE7" w:rsidRPr="005F01B3" w:rsidRDefault="00A44FE7" w:rsidP="00A44FE7">
            <w:pPr>
              <w:tabs>
                <w:tab w:val="decimal" w:pos="972"/>
              </w:tabs>
              <w:spacing w:line="340" w:lineRule="exact"/>
              <w:rPr>
                <w:rFonts w:ascii="Arial" w:hAnsi="Arial" w:cs="Arial"/>
                <w:color w:val="000000" w:themeColor="text1"/>
                <w:sz w:val="18"/>
                <w:szCs w:val="18"/>
              </w:rPr>
            </w:pPr>
            <w:r w:rsidRPr="005F01B3">
              <w:rPr>
                <w:rFonts w:ascii="Arial" w:hAnsi="Arial" w:cs="Arial"/>
                <w:color w:val="000000" w:themeColor="text1"/>
                <w:sz w:val="18"/>
                <w:szCs w:val="18"/>
              </w:rPr>
              <w:t>(233,378)</w:t>
            </w:r>
          </w:p>
        </w:tc>
        <w:tc>
          <w:tcPr>
            <w:tcW w:w="1278" w:type="dxa"/>
            <w:vAlign w:val="bottom"/>
          </w:tcPr>
          <w:p w14:paraId="437631A5" w14:textId="2F73A656" w:rsidR="00A44FE7" w:rsidRPr="005F01B3" w:rsidRDefault="00A44FE7" w:rsidP="00A44FE7">
            <w:pPr>
              <w:tabs>
                <w:tab w:val="decimal" w:pos="972"/>
              </w:tabs>
              <w:spacing w:line="340" w:lineRule="exact"/>
              <w:rPr>
                <w:rFonts w:ascii="Arial" w:hAnsi="Arial" w:cs="Arial"/>
                <w:color w:val="000000" w:themeColor="text1"/>
                <w:sz w:val="18"/>
                <w:szCs w:val="18"/>
              </w:rPr>
            </w:pPr>
            <w:r w:rsidRPr="005F01B3">
              <w:rPr>
                <w:rFonts w:ascii="Arial" w:hAnsi="Arial" w:cs="Arial"/>
                <w:color w:val="000000" w:themeColor="text1"/>
                <w:sz w:val="18"/>
                <w:szCs w:val="18"/>
              </w:rPr>
              <w:t>-</w:t>
            </w:r>
          </w:p>
        </w:tc>
      </w:tr>
      <w:tr w:rsidR="00A44FE7" w:rsidRPr="00555336" w14:paraId="5A0401CF" w14:textId="77777777" w:rsidTr="00B47364">
        <w:tc>
          <w:tcPr>
            <w:tcW w:w="4032" w:type="dxa"/>
            <w:tcBorders>
              <w:bottom w:val="nil"/>
            </w:tcBorders>
          </w:tcPr>
          <w:p w14:paraId="55A7FE4D" w14:textId="77777777" w:rsidR="00A44FE7" w:rsidRPr="00555336" w:rsidRDefault="00A44FE7" w:rsidP="00A44FE7">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Transferred from right-of-use assets</w:t>
            </w:r>
          </w:p>
        </w:tc>
        <w:tc>
          <w:tcPr>
            <w:tcW w:w="1350" w:type="dxa"/>
            <w:vAlign w:val="bottom"/>
          </w:tcPr>
          <w:p w14:paraId="28D3A9BD" w14:textId="4293B925" w:rsidR="00A44FE7" w:rsidRPr="00555336" w:rsidRDefault="00A44FE7" w:rsidP="00A44FE7">
            <w:pPr>
              <w:pBdr>
                <w:bottom w:val="single" w:sz="4"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5B23825D" w14:textId="0A5B0D8E" w:rsidR="00A44FE7" w:rsidRPr="00555336" w:rsidRDefault="00A44FE7" w:rsidP="00A44FE7">
            <w:pPr>
              <w:pBdr>
                <w:bottom w:val="single" w:sz="4"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7C4D074B" w14:textId="1123DFF1" w:rsidR="00A44FE7" w:rsidRPr="00555336" w:rsidRDefault="00A44FE7" w:rsidP="00A44FE7">
            <w:pPr>
              <w:pBdr>
                <w:bottom w:val="single" w:sz="4"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321DBC76" w14:textId="0D3AFB1B" w:rsidR="00A44FE7" w:rsidRPr="00555336" w:rsidRDefault="00A44FE7" w:rsidP="00A44FE7">
            <w:pPr>
              <w:pBdr>
                <w:bottom w:val="single" w:sz="4"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39D3CA38" w14:textId="209B12E4" w:rsidR="00A44FE7" w:rsidRPr="00555336" w:rsidRDefault="00A44FE7" w:rsidP="00A44FE7">
            <w:pPr>
              <w:pBdr>
                <w:bottom w:val="single" w:sz="4"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0D018789" w14:textId="29BEE575" w:rsidR="00A44FE7" w:rsidRPr="005F01B3" w:rsidRDefault="00A44FE7" w:rsidP="00A44FE7">
            <w:pPr>
              <w:pBdr>
                <w:bottom w:val="single" w:sz="4" w:space="1" w:color="auto"/>
              </w:pBdr>
              <w:tabs>
                <w:tab w:val="decimal" w:pos="972"/>
              </w:tabs>
              <w:spacing w:line="340" w:lineRule="exact"/>
              <w:rPr>
                <w:rFonts w:ascii="Arial" w:hAnsi="Arial" w:cs="Arial"/>
                <w:color w:val="000000" w:themeColor="text1"/>
                <w:sz w:val="18"/>
                <w:szCs w:val="18"/>
              </w:rPr>
            </w:pPr>
            <w:r w:rsidRPr="005F01B3">
              <w:rPr>
                <w:rFonts w:ascii="Arial" w:hAnsi="Arial" w:cs="Arial"/>
                <w:color w:val="000000" w:themeColor="text1"/>
                <w:sz w:val="18"/>
                <w:szCs w:val="18"/>
              </w:rPr>
              <w:t>22,93</w:t>
            </w:r>
            <w:r w:rsidR="00003BAE" w:rsidRPr="005F01B3">
              <w:rPr>
                <w:rFonts w:ascii="Arial" w:hAnsi="Arial" w:cs="Arial"/>
                <w:color w:val="000000" w:themeColor="text1"/>
                <w:sz w:val="18"/>
                <w:szCs w:val="18"/>
              </w:rPr>
              <w:t>8</w:t>
            </w:r>
          </w:p>
        </w:tc>
        <w:tc>
          <w:tcPr>
            <w:tcW w:w="1260" w:type="dxa"/>
            <w:vAlign w:val="bottom"/>
          </w:tcPr>
          <w:p w14:paraId="0EB9474C" w14:textId="7B0AC1B1" w:rsidR="00A44FE7" w:rsidRPr="005F01B3" w:rsidRDefault="00A44FE7" w:rsidP="00A44FE7">
            <w:pPr>
              <w:pBdr>
                <w:bottom w:val="single" w:sz="4" w:space="1" w:color="auto"/>
              </w:pBdr>
              <w:tabs>
                <w:tab w:val="decimal" w:pos="972"/>
              </w:tabs>
              <w:spacing w:line="340" w:lineRule="exact"/>
              <w:rPr>
                <w:rFonts w:ascii="Arial" w:hAnsi="Arial" w:cs="Arial"/>
                <w:color w:val="000000" w:themeColor="text1"/>
                <w:sz w:val="18"/>
                <w:szCs w:val="18"/>
              </w:rPr>
            </w:pPr>
            <w:r w:rsidRPr="005F01B3">
              <w:rPr>
                <w:rFonts w:ascii="Arial" w:hAnsi="Arial" w:cs="Arial"/>
                <w:color w:val="000000" w:themeColor="text1"/>
                <w:sz w:val="18"/>
                <w:szCs w:val="18"/>
              </w:rPr>
              <w:t>-</w:t>
            </w:r>
          </w:p>
        </w:tc>
        <w:tc>
          <w:tcPr>
            <w:tcW w:w="1278" w:type="dxa"/>
            <w:vAlign w:val="bottom"/>
          </w:tcPr>
          <w:p w14:paraId="74F0EEBF" w14:textId="45DBAD3D" w:rsidR="00A44FE7" w:rsidRPr="005F01B3" w:rsidRDefault="00A44FE7" w:rsidP="00A44FE7">
            <w:pPr>
              <w:pBdr>
                <w:bottom w:val="single" w:sz="4" w:space="1" w:color="auto"/>
              </w:pBdr>
              <w:tabs>
                <w:tab w:val="decimal" w:pos="972"/>
              </w:tabs>
              <w:spacing w:line="340" w:lineRule="exact"/>
              <w:rPr>
                <w:rFonts w:ascii="Arial" w:hAnsi="Arial" w:cs="Arial"/>
                <w:color w:val="000000" w:themeColor="text1"/>
                <w:sz w:val="18"/>
                <w:szCs w:val="18"/>
              </w:rPr>
            </w:pPr>
            <w:r w:rsidRPr="005F01B3">
              <w:rPr>
                <w:rFonts w:ascii="Arial" w:hAnsi="Arial" w:cs="Arial"/>
                <w:color w:val="000000" w:themeColor="text1"/>
                <w:sz w:val="18"/>
                <w:szCs w:val="18"/>
              </w:rPr>
              <w:t>22,93</w:t>
            </w:r>
            <w:r w:rsidR="00003BAE" w:rsidRPr="005F01B3">
              <w:rPr>
                <w:rFonts w:ascii="Arial" w:hAnsi="Arial" w:cs="Arial"/>
                <w:color w:val="000000" w:themeColor="text1"/>
                <w:sz w:val="18"/>
                <w:szCs w:val="18"/>
              </w:rPr>
              <w:t>8</w:t>
            </w:r>
          </w:p>
        </w:tc>
      </w:tr>
      <w:tr w:rsidR="00A44FE7" w:rsidRPr="00555336" w14:paraId="225E7DB4" w14:textId="77777777" w:rsidTr="00B47364">
        <w:trPr>
          <w:trHeight w:val="252"/>
        </w:trPr>
        <w:tc>
          <w:tcPr>
            <w:tcW w:w="4032" w:type="dxa"/>
            <w:tcBorders>
              <w:bottom w:val="nil"/>
            </w:tcBorders>
          </w:tcPr>
          <w:p w14:paraId="66C635BE" w14:textId="34FF9357" w:rsidR="00A44FE7" w:rsidRPr="00555336" w:rsidRDefault="00A44FE7" w:rsidP="00A44FE7">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As at 31 December 2024</w:t>
            </w:r>
          </w:p>
        </w:tc>
        <w:tc>
          <w:tcPr>
            <w:tcW w:w="1350" w:type="dxa"/>
            <w:vAlign w:val="bottom"/>
          </w:tcPr>
          <w:p w14:paraId="5D08A82B" w14:textId="456EE016" w:rsidR="00A44FE7" w:rsidRPr="00555336" w:rsidRDefault="00A44FE7" w:rsidP="00A44FE7">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208,546</w:t>
            </w:r>
          </w:p>
        </w:tc>
        <w:tc>
          <w:tcPr>
            <w:tcW w:w="1260" w:type="dxa"/>
            <w:vAlign w:val="bottom"/>
          </w:tcPr>
          <w:p w14:paraId="302853E9" w14:textId="5765D1FC" w:rsidR="00A44FE7" w:rsidRPr="00555336" w:rsidRDefault="00A44FE7" w:rsidP="00A44FE7">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41,050</w:t>
            </w:r>
          </w:p>
        </w:tc>
        <w:tc>
          <w:tcPr>
            <w:tcW w:w="1260" w:type="dxa"/>
            <w:vAlign w:val="bottom"/>
          </w:tcPr>
          <w:p w14:paraId="1627E6C4" w14:textId="3CF03CC3" w:rsidR="00A44FE7" w:rsidRPr="00555336" w:rsidRDefault="00A44FE7" w:rsidP="00A44FE7">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302,623</w:t>
            </w:r>
          </w:p>
        </w:tc>
        <w:tc>
          <w:tcPr>
            <w:tcW w:w="1260" w:type="dxa"/>
            <w:vAlign w:val="bottom"/>
          </w:tcPr>
          <w:p w14:paraId="13CCADDF" w14:textId="2F62DDC4" w:rsidR="00A44FE7" w:rsidRPr="00555336" w:rsidRDefault="00A44FE7" w:rsidP="00A44FE7">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3,381,223</w:t>
            </w:r>
          </w:p>
        </w:tc>
        <w:tc>
          <w:tcPr>
            <w:tcW w:w="1260" w:type="dxa"/>
            <w:vAlign w:val="bottom"/>
          </w:tcPr>
          <w:p w14:paraId="2E36EE1F" w14:textId="50C0C765" w:rsidR="00A44FE7" w:rsidRPr="00555336" w:rsidRDefault="00A44FE7" w:rsidP="00A44FE7">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291,126</w:t>
            </w:r>
          </w:p>
        </w:tc>
        <w:tc>
          <w:tcPr>
            <w:tcW w:w="1260" w:type="dxa"/>
            <w:vAlign w:val="bottom"/>
          </w:tcPr>
          <w:p w14:paraId="0C59F840" w14:textId="4F347B7E" w:rsidR="00A44FE7" w:rsidRPr="00555336" w:rsidRDefault="00A44FE7" w:rsidP="00A44FE7">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851,116</w:t>
            </w:r>
          </w:p>
        </w:tc>
        <w:tc>
          <w:tcPr>
            <w:tcW w:w="1260" w:type="dxa"/>
            <w:vAlign w:val="bottom"/>
          </w:tcPr>
          <w:p w14:paraId="729572AF" w14:textId="5E85254F" w:rsidR="00A44FE7" w:rsidRPr="00555336" w:rsidRDefault="00A44FE7" w:rsidP="00A44FE7">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81,976</w:t>
            </w:r>
          </w:p>
        </w:tc>
        <w:tc>
          <w:tcPr>
            <w:tcW w:w="1278" w:type="dxa"/>
            <w:vAlign w:val="bottom"/>
          </w:tcPr>
          <w:p w14:paraId="6A5D8FB2" w14:textId="3FA9480A" w:rsidR="00A44FE7" w:rsidRPr="00555336" w:rsidRDefault="00A44FE7" w:rsidP="00A44FE7">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5,157,660</w:t>
            </w:r>
          </w:p>
        </w:tc>
      </w:tr>
      <w:tr w:rsidR="00125A4B" w:rsidRPr="00555336" w14:paraId="328470A2" w14:textId="77777777" w:rsidTr="00E566F6">
        <w:trPr>
          <w:trHeight w:val="252"/>
        </w:trPr>
        <w:tc>
          <w:tcPr>
            <w:tcW w:w="4032" w:type="dxa"/>
            <w:tcBorders>
              <w:bottom w:val="nil"/>
            </w:tcBorders>
          </w:tcPr>
          <w:p w14:paraId="7EC6FDA1" w14:textId="77777777" w:rsidR="00125A4B" w:rsidRPr="00555336" w:rsidRDefault="00125A4B" w:rsidP="00125A4B">
            <w:pPr>
              <w:spacing w:line="340" w:lineRule="exact"/>
              <w:jc w:val="thaiDistribute"/>
              <w:rPr>
                <w:rFonts w:ascii="Arial" w:hAnsi="Arial" w:cs="Arial"/>
                <w:color w:val="000000" w:themeColor="text1"/>
                <w:sz w:val="18"/>
                <w:szCs w:val="18"/>
              </w:rPr>
            </w:pPr>
          </w:p>
        </w:tc>
        <w:tc>
          <w:tcPr>
            <w:tcW w:w="1350" w:type="dxa"/>
            <w:tcBorders>
              <w:bottom w:val="nil"/>
            </w:tcBorders>
            <w:vAlign w:val="bottom"/>
          </w:tcPr>
          <w:p w14:paraId="32FCF8AF"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2DDD1A55"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1647F0AB"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60E89607"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55D07670"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395C961B"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2FF76778"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78" w:type="dxa"/>
            <w:tcBorders>
              <w:bottom w:val="nil"/>
            </w:tcBorders>
            <w:vAlign w:val="bottom"/>
          </w:tcPr>
          <w:p w14:paraId="41494262"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r>
      <w:tr w:rsidR="00125A4B" w:rsidRPr="00555336" w14:paraId="516B20FC" w14:textId="77777777" w:rsidTr="00E566F6">
        <w:trPr>
          <w:trHeight w:val="252"/>
        </w:trPr>
        <w:tc>
          <w:tcPr>
            <w:tcW w:w="4032" w:type="dxa"/>
            <w:tcBorders>
              <w:bottom w:val="nil"/>
            </w:tcBorders>
          </w:tcPr>
          <w:p w14:paraId="39FE3DF4" w14:textId="77777777" w:rsidR="00125A4B" w:rsidRPr="00555336" w:rsidRDefault="00125A4B" w:rsidP="00125A4B">
            <w:pPr>
              <w:spacing w:line="340" w:lineRule="exact"/>
              <w:jc w:val="thaiDistribute"/>
              <w:rPr>
                <w:rFonts w:ascii="Arial" w:hAnsi="Arial" w:cs="Arial"/>
                <w:color w:val="000000" w:themeColor="text1"/>
                <w:sz w:val="18"/>
                <w:szCs w:val="18"/>
              </w:rPr>
            </w:pPr>
          </w:p>
        </w:tc>
        <w:tc>
          <w:tcPr>
            <w:tcW w:w="1350" w:type="dxa"/>
            <w:tcBorders>
              <w:bottom w:val="nil"/>
            </w:tcBorders>
            <w:vAlign w:val="bottom"/>
          </w:tcPr>
          <w:p w14:paraId="699B9F51"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123BD2ED"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1C17822D"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4CE9B50A"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3CD31F6B"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0A691D19"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7D8DF7A8"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78" w:type="dxa"/>
            <w:tcBorders>
              <w:bottom w:val="nil"/>
            </w:tcBorders>
            <w:vAlign w:val="bottom"/>
          </w:tcPr>
          <w:p w14:paraId="4A62F559"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r>
      <w:tr w:rsidR="00125A4B" w:rsidRPr="00555336" w14:paraId="3F8CC523" w14:textId="77777777" w:rsidTr="00E566F6">
        <w:trPr>
          <w:trHeight w:val="252"/>
        </w:trPr>
        <w:tc>
          <w:tcPr>
            <w:tcW w:w="4032" w:type="dxa"/>
            <w:tcBorders>
              <w:bottom w:val="nil"/>
            </w:tcBorders>
          </w:tcPr>
          <w:p w14:paraId="54ADF4ED" w14:textId="77777777" w:rsidR="00125A4B" w:rsidRPr="00555336" w:rsidRDefault="00125A4B" w:rsidP="00125A4B">
            <w:pPr>
              <w:spacing w:line="340" w:lineRule="exact"/>
              <w:jc w:val="thaiDistribute"/>
              <w:rPr>
                <w:rFonts w:ascii="Arial" w:hAnsi="Arial" w:cs="Arial"/>
                <w:color w:val="000000" w:themeColor="text1"/>
                <w:sz w:val="18"/>
                <w:szCs w:val="18"/>
              </w:rPr>
            </w:pPr>
          </w:p>
        </w:tc>
        <w:tc>
          <w:tcPr>
            <w:tcW w:w="1350" w:type="dxa"/>
            <w:tcBorders>
              <w:bottom w:val="nil"/>
            </w:tcBorders>
            <w:vAlign w:val="bottom"/>
          </w:tcPr>
          <w:p w14:paraId="309A00D0"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1F1E07CD"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5E1E0DF3"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420A123F"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176AD51A"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787E1498"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17E8F65E"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78" w:type="dxa"/>
            <w:tcBorders>
              <w:bottom w:val="nil"/>
            </w:tcBorders>
            <w:vAlign w:val="bottom"/>
          </w:tcPr>
          <w:p w14:paraId="5F404465"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r>
      <w:tr w:rsidR="00125A4B" w:rsidRPr="00555336" w14:paraId="008A69A2" w14:textId="77777777" w:rsidTr="00E566F6">
        <w:trPr>
          <w:trHeight w:val="252"/>
        </w:trPr>
        <w:tc>
          <w:tcPr>
            <w:tcW w:w="4032" w:type="dxa"/>
            <w:tcBorders>
              <w:bottom w:val="nil"/>
            </w:tcBorders>
          </w:tcPr>
          <w:p w14:paraId="7BFEB6B9" w14:textId="77777777" w:rsidR="00125A4B" w:rsidRPr="00555336" w:rsidRDefault="00125A4B" w:rsidP="00125A4B">
            <w:pPr>
              <w:spacing w:line="340" w:lineRule="exact"/>
              <w:jc w:val="thaiDistribute"/>
              <w:rPr>
                <w:rFonts w:ascii="Arial" w:hAnsi="Arial" w:cs="Arial"/>
                <w:color w:val="000000" w:themeColor="text1"/>
                <w:sz w:val="18"/>
                <w:szCs w:val="18"/>
              </w:rPr>
            </w:pPr>
          </w:p>
          <w:p w14:paraId="7446BAE5" w14:textId="1A564E18" w:rsidR="00125A4B" w:rsidRPr="00555336" w:rsidRDefault="00125A4B" w:rsidP="00125A4B">
            <w:pPr>
              <w:spacing w:line="340" w:lineRule="exact"/>
              <w:jc w:val="thaiDistribute"/>
              <w:rPr>
                <w:rFonts w:ascii="Arial" w:hAnsi="Arial" w:cs="Arial"/>
                <w:color w:val="000000" w:themeColor="text1"/>
                <w:sz w:val="18"/>
                <w:szCs w:val="18"/>
              </w:rPr>
            </w:pPr>
          </w:p>
        </w:tc>
        <w:tc>
          <w:tcPr>
            <w:tcW w:w="1350" w:type="dxa"/>
            <w:tcBorders>
              <w:bottom w:val="nil"/>
            </w:tcBorders>
            <w:vAlign w:val="bottom"/>
          </w:tcPr>
          <w:p w14:paraId="587CEBA2"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4B689D36"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07640806"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239474C5"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115071F3"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56303C96"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tcBorders>
              <w:bottom w:val="nil"/>
            </w:tcBorders>
            <w:vAlign w:val="bottom"/>
          </w:tcPr>
          <w:p w14:paraId="13912102"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78" w:type="dxa"/>
            <w:tcBorders>
              <w:bottom w:val="nil"/>
            </w:tcBorders>
            <w:vAlign w:val="bottom"/>
          </w:tcPr>
          <w:p w14:paraId="41AC0D63"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r>
      <w:tr w:rsidR="00125A4B" w:rsidRPr="00555336" w14:paraId="50D0BC7A" w14:textId="77777777" w:rsidTr="00E566F6">
        <w:tblPrEx>
          <w:tblBorders>
            <w:bottom w:val="none" w:sz="0" w:space="0" w:color="auto"/>
          </w:tblBorders>
        </w:tblPrEx>
        <w:tc>
          <w:tcPr>
            <w:tcW w:w="4032" w:type="dxa"/>
          </w:tcPr>
          <w:p w14:paraId="12B4A2E1" w14:textId="77777777" w:rsidR="00125A4B" w:rsidRPr="00555336" w:rsidRDefault="00125A4B" w:rsidP="00125A4B">
            <w:pPr>
              <w:spacing w:line="340" w:lineRule="exact"/>
              <w:jc w:val="thaiDistribute"/>
              <w:rPr>
                <w:rFonts w:ascii="Arial" w:hAnsi="Arial" w:cs="Arial"/>
                <w:b/>
                <w:bCs/>
                <w:color w:val="000000" w:themeColor="text1"/>
                <w:sz w:val="18"/>
                <w:szCs w:val="18"/>
                <w:u w:val="single"/>
              </w:rPr>
            </w:pPr>
          </w:p>
        </w:tc>
        <w:tc>
          <w:tcPr>
            <w:tcW w:w="1350" w:type="dxa"/>
            <w:vAlign w:val="bottom"/>
          </w:tcPr>
          <w:p w14:paraId="36D950E7"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vAlign w:val="bottom"/>
          </w:tcPr>
          <w:p w14:paraId="4A018C7A"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vAlign w:val="bottom"/>
          </w:tcPr>
          <w:p w14:paraId="38770700"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vAlign w:val="bottom"/>
          </w:tcPr>
          <w:p w14:paraId="49546D4E"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vAlign w:val="bottom"/>
          </w:tcPr>
          <w:p w14:paraId="46F22F2A"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vAlign w:val="bottom"/>
          </w:tcPr>
          <w:p w14:paraId="54083254"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vAlign w:val="bottom"/>
          </w:tcPr>
          <w:p w14:paraId="597F92B6"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78" w:type="dxa"/>
            <w:vAlign w:val="bottom"/>
          </w:tcPr>
          <w:p w14:paraId="0E2C33ED"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r>
      <w:tr w:rsidR="00125A4B" w:rsidRPr="00555336" w14:paraId="0917134B" w14:textId="77777777" w:rsidTr="00E566F6">
        <w:tblPrEx>
          <w:tblBorders>
            <w:bottom w:val="none" w:sz="0" w:space="0" w:color="auto"/>
          </w:tblBorders>
        </w:tblPrEx>
        <w:tc>
          <w:tcPr>
            <w:tcW w:w="4032" w:type="dxa"/>
          </w:tcPr>
          <w:p w14:paraId="77002F3B" w14:textId="33CA955B"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b/>
                <w:bCs/>
                <w:color w:val="000000" w:themeColor="text1"/>
                <w:sz w:val="18"/>
                <w:szCs w:val="18"/>
                <w:u w:val="single"/>
              </w:rPr>
              <w:t>Accumulated depreciation</w:t>
            </w:r>
          </w:p>
        </w:tc>
        <w:tc>
          <w:tcPr>
            <w:tcW w:w="1350" w:type="dxa"/>
            <w:vAlign w:val="bottom"/>
          </w:tcPr>
          <w:p w14:paraId="5D20F307"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vAlign w:val="bottom"/>
          </w:tcPr>
          <w:p w14:paraId="5418327A"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vAlign w:val="bottom"/>
          </w:tcPr>
          <w:p w14:paraId="3F55517B"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vAlign w:val="bottom"/>
          </w:tcPr>
          <w:p w14:paraId="4723A962"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vAlign w:val="bottom"/>
          </w:tcPr>
          <w:p w14:paraId="3E25FC4E"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vAlign w:val="bottom"/>
          </w:tcPr>
          <w:p w14:paraId="524CFECC"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60" w:type="dxa"/>
            <w:vAlign w:val="bottom"/>
          </w:tcPr>
          <w:p w14:paraId="6ED7B65E"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c>
          <w:tcPr>
            <w:tcW w:w="1278" w:type="dxa"/>
            <w:vAlign w:val="bottom"/>
          </w:tcPr>
          <w:p w14:paraId="647C2151" w14:textId="77777777" w:rsidR="00125A4B" w:rsidRPr="00555336" w:rsidRDefault="00125A4B" w:rsidP="00125A4B">
            <w:pPr>
              <w:tabs>
                <w:tab w:val="decimal" w:pos="972"/>
              </w:tabs>
              <w:spacing w:line="340" w:lineRule="exact"/>
              <w:rPr>
                <w:rFonts w:ascii="Arial" w:hAnsi="Arial" w:cs="Arial"/>
                <w:color w:val="000000" w:themeColor="text1"/>
                <w:sz w:val="18"/>
                <w:szCs w:val="18"/>
              </w:rPr>
            </w:pPr>
          </w:p>
        </w:tc>
      </w:tr>
      <w:tr w:rsidR="00125A4B" w:rsidRPr="00555336" w14:paraId="21096090" w14:textId="77777777" w:rsidTr="00E566F6">
        <w:tblPrEx>
          <w:tblBorders>
            <w:bottom w:val="none" w:sz="0" w:space="0" w:color="auto"/>
          </w:tblBorders>
        </w:tblPrEx>
        <w:tc>
          <w:tcPr>
            <w:tcW w:w="4032" w:type="dxa"/>
          </w:tcPr>
          <w:p w14:paraId="1177334D" w14:textId="30A9EBC4"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As at 1 January 2023</w:t>
            </w:r>
          </w:p>
        </w:tc>
        <w:tc>
          <w:tcPr>
            <w:tcW w:w="1350" w:type="dxa"/>
            <w:vAlign w:val="bottom"/>
          </w:tcPr>
          <w:p w14:paraId="24F7BD1B" w14:textId="6262F435"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4F1E8E1F" w14:textId="631F8BAC"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cs/>
              </w:rPr>
              <w:t>34</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556</w:t>
            </w:r>
          </w:p>
        </w:tc>
        <w:tc>
          <w:tcPr>
            <w:tcW w:w="1260" w:type="dxa"/>
            <w:vAlign w:val="bottom"/>
          </w:tcPr>
          <w:p w14:paraId="623F28E1" w14:textId="07D412DA"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cs/>
              </w:rPr>
              <w:t>171</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388</w:t>
            </w:r>
          </w:p>
        </w:tc>
        <w:tc>
          <w:tcPr>
            <w:tcW w:w="1260" w:type="dxa"/>
            <w:vAlign w:val="bottom"/>
          </w:tcPr>
          <w:p w14:paraId="2C1035FA" w14:textId="5BB53C68"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cs/>
              </w:rPr>
              <w:t>2</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753</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806</w:t>
            </w:r>
          </w:p>
        </w:tc>
        <w:tc>
          <w:tcPr>
            <w:tcW w:w="1260" w:type="dxa"/>
            <w:vAlign w:val="bottom"/>
          </w:tcPr>
          <w:p w14:paraId="04F3836D" w14:textId="3ED31CB6"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cs/>
              </w:rPr>
              <w:t>206</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902</w:t>
            </w:r>
          </w:p>
        </w:tc>
        <w:tc>
          <w:tcPr>
            <w:tcW w:w="1260" w:type="dxa"/>
            <w:vAlign w:val="bottom"/>
          </w:tcPr>
          <w:p w14:paraId="0D05AAA4" w14:textId="000290BC"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cs/>
              </w:rPr>
              <w:t>640</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330</w:t>
            </w:r>
          </w:p>
        </w:tc>
        <w:tc>
          <w:tcPr>
            <w:tcW w:w="1260" w:type="dxa"/>
            <w:vAlign w:val="bottom"/>
          </w:tcPr>
          <w:p w14:paraId="2D701857" w14:textId="5D9C3131"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hint="cs"/>
                <w:color w:val="000000" w:themeColor="text1"/>
                <w:sz w:val="18"/>
                <w:szCs w:val="18"/>
                <w:cs/>
              </w:rPr>
              <w:t>-</w:t>
            </w:r>
          </w:p>
        </w:tc>
        <w:tc>
          <w:tcPr>
            <w:tcW w:w="1278" w:type="dxa"/>
            <w:vAlign w:val="bottom"/>
          </w:tcPr>
          <w:p w14:paraId="40629560" w14:textId="51FD8F51"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cs/>
              </w:rPr>
              <w:t>3</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806</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982</w:t>
            </w:r>
          </w:p>
        </w:tc>
      </w:tr>
      <w:tr w:rsidR="00125A4B" w:rsidRPr="00555336" w14:paraId="1D914E8E" w14:textId="77777777" w:rsidTr="00E566F6">
        <w:tblPrEx>
          <w:tblBorders>
            <w:bottom w:val="none" w:sz="0" w:space="0" w:color="auto"/>
          </w:tblBorders>
        </w:tblPrEx>
        <w:tc>
          <w:tcPr>
            <w:tcW w:w="4032" w:type="dxa"/>
          </w:tcPr>
          <w:p w14:paraId="5FB83A84" w14:textId="703AF97C"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Depreciation for the year</w:t>
            </w:r>
          </w:p>
        </w:tc>
        <w:tc>
          <w:tcPr>
            <w:tcW w:w="1350" w:type="dxa"/>
            <w:vAlign w:val="bottom"/>
          </w:tcPr>
          <w:p w14:paraId="39A9B1EB" w14:textId="6B250099"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3E1B67A7" w14:textId="3C5396B3"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1,880</w:t>
            </w:r>
          </w:p>
        </w:tc>
        <w:tc>
          <w:tcPr>
            <w:tcW w:w="1260" w:type="dxa"/>
            <w:vAlign w:val="bottom"/>
          </w:tcPr>
          <w:p w14:paraId="3C643EFF" w14:textId="58FCFE24"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14,737</w:t>
            </w:r>
          </w:p>
        </w:tc>
        <w:tc>
          <w:tcPr>
            <w:tcW w:w="1260" w:type="dxa"/>
            <w:vAlign w:val="bottom"/>
          </w:tcPr>
          <w:p w14:paraId="6CD1817E" w14:textId="4D2B48AF"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254,200</w:t>
            </w:r>
          </w:p>
        </w:tc>
        <w:tc>
          <w:tcPr>
            <w:tcW w:w="1260" w:type="dxa"/>
            <w:vAlign w:val="bottom"/>
          </w:tcPr>
          <w:p w14:paraId="3C61BC34" w14:textId="064A39F2"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31,572</w:t>
            </w:r>
          </w:p>
        </w:tc>
        <w:tc>
          <w:tcPr>
            <w:tcW w:w="1260" w:type="dxa"/>
            <w:vAlign w:val="bottom"/>
          </w:tcPr>
          <w:p w14:paraId="0C7DF36E" w14:textId="035010FD"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44,063</w:t>
            </w:r>
          </w:p>
        </w:tc>
        <w:tc>
          <w:tcPr>
            <w:tcW w:w="1260" w:type="dxa"/>
            <w:vAlign w:val="bottom"/>
          </w:tcPr>
          <w:p w14:paraId="56F082F3" w14:textId="2442CE9C"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78" w:type="dxa"/>
            <w:vAlign w:val="bottom"/>
          </w:tcPr>
          <w:p w14:paraId="63DC82C3" w14:textId="4FC658EE"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346,452</w:t>
            </w:r>
          </w:p>
        </w:tc>
      </w:tr>
      <w:tr w:rsidR="00125A4B" w:rsidRPr="00555336" w14:paraId="39F8D71A" w14:textId="77777777" w:rsidTr="00E566F6">
        <w:tblPrEx>
          <w:tblBorders>
            <w:bottom w:val="none" w:sz="0" w:space="0" w:color="auto"/>
          </w:tblBorders>
        </w:tblPrEx>
        <w:tc>
          <w:tcPr>
            <w:tcW w:w="4032" w:type="dxa"/>
          </w:tcPr>
          <w:p w14:paraId="47D3D7BE" w14:textId="2181F56C"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Depreciation on disposals/write-offs</w:t>
            </w:r>
          </w:p>
        </w:tc>
        <w:tc>
          <w:tcPr>
            <w:tcW w:w="1350" w:type="dxa"/>
            <w:vAlign w:val="bottom"/>
          </w:tcPr>
          <w:p w14:paraId="250863F9" w14:textId="6C47E202"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4DF01A07" w14:textId="1B07FC1D"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(9,621)</w:t>
            </w:r>
          </w:p>
        </w:tc>
        <w:tc>
          <w:tcPr>
            <w:tcW w:w="1260" w:type="dxa"/>
            <w:vAlign w:val="bottom"/>
          </w:tcPr>
          <w:p w14:paraId="0F235ED4" w14:textId="19E1A211"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(6,074)</w:t>
            </w:r>
          </w:p>
        </w:tc>
        <w:tc>
          <w:tcPr>
            <w:tcW w:w="1260" w:type="dxa"/>
            <w:vAlign w:val="bottom"/>
          </w:tcPr>
          <w:p w14:paraId="5AF9AE26" w14:textId="7A0DB358"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(559,540)</w:t>
            </w:r>
          </w:p>
        </w:tc>
        <w:tc>
          <w:tcPr>
            <w:tcW w:w="1260" w:type="dxa"/>
            <w:vAlign w:val="bottom"/>
          </w:tcPr>
          <w:p w14:paraId="379ADE6B" w14:textId="52273A67"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(7,775)</w:t>
            </w:r>
          </w:p>
        </w:tc>
        <w:tc>
          <w:tcPr>
            <w:tcW w:w="1260" w:type="dxa"/>
            <w:vAlign w:val="bottom"/>
          </w:tcPr>
          <w:p w14:paraId="4B5376F4" w14:textId="674CDC8E"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(21,341)</w:t>
            </w:r>
          </w:p>
        </w:tc>
        <w:tc>
          <w:tcPr>
            <w:tcW w:w="1260" w:type="dxa"/>
            <w:vAlign w:val="bottom"/>
          </w:tcPr>
          <w:p w14:paraId="5C073E70" w14:textId="0921B2C0"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78" w:type="dxa"/>
            <w:vAlign w:val="bottom"/>
          </w:tcPr>
          <w:p w14:paraId="1CF339B0" w14:textId="7BFDEE19"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(604,351)</w:t>
            </w:r>
          </w:p>
        </w:tc>
      </w:tr>
      <w:tr w:rsidR="00125A4B" w:rsidRPr="00555336" w14:paraId="2658995C" w14:textId="77777777" w:rsidTr="00E566F6">
        <w:tblPrEx>
          <w:tblBorders>
            <w:bottom w:val="none" w:sz="0" w:space="0" w:color="auto"/>
          </w:tblBorders>
        </w:tblPrEx>
        <w:tc>
          <w:tcPr>
            <w:tcW w:w="4032" w:type="dxa"/>
          </w:tcPr>
          <w:p w14:paraId="6A7F5DA6" w14:textId="4BCBBB64"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Transferred from right-of-use assets</w:t>
            </w:r>
          </w:p>
        </w:tc>
        <w:tc>
          <w:tcPr>
            <w:tcW w:w="1350" w:type="dxa"/>
            <w:vAlign w:val="bottom"/>
          </w:tcPr>
          <w:p w14:paraId="33388EC2" w14:textId="53746E0E"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1BC98012" w14:textId="3858192C"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1C42F2FB" w14:textId="4044999D"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4F7042C0" w14:textId="1D799AF1"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9,172</w:t>
            </w:r>
          </w:p>
        </w:tc>
        <w:tc>
          <w:tcPr>
            <w:tcW w:w="1260" w:type="dxa"/>
            <w:vAlign w:val="bottom"/>
          </w:tcPr>
          <w:p w14:paraId="20BDA91A" w14:textId="0BFE9517"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270D0CC2" w14:textId="5EBCD2F0"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31,969</w:t>
            </w:r>
          </w:p>
        </w:tc>
        <w:tc>
          <w:tcPr>
            <w:tcW w:w="1260" w:type="dxa"/>
            <w:vAlign w:val="bottom"/>
          </w:tcPr>
          <w:p w14:paraId="3AAF3ECD" w14:textId="3536E964"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78" w:type="dxa"/>
            <w:vAlign w:val="bottom"/>
          </w:tcPr>
          <w:p w14:paraId="70090D85" w14:textId="406C02E7"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41,141</w:t>
            </w:r>
          </w:p>
        </w:tc>
      </w:tr>
      <w:tr w:rsidR="00125A4B" w:rsidRPr="00555336" w14:paraId="1ECA222E" w14:textId="77777777" w:rsidTr="00E566F6">
        <w:tblPrEx>
          <w:tblBorders>
            <w:bottom w:val="none" w:sz="0" w:space="0" w:color="auto"/>
          </w:tblBorders>
        </w:tblPrEx>
        <w:tc>
          <w:tcPr>
            <w:tcW w:w="4032" w:type="dxa"/>
          </w:tcPr>
          <w:p w14:paraId="30002395" w14:textId="3B4509D9"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As at 31 December 2023</w:t>
            </w:r>
          </w:p>
        </w:tc>
        <w:tc>
          <w:tcPr>
            <w:tcW w:w="1350" w:type="dxa"/>
            <w:vAlign w:val="bottom"/>
          </w:tcPr>
          <w:p w14:paraId="1061D7B5" w14:textId="0AB839A1"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149D06A9" w14:textId="58878391"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26,815</w:t>
            </w:r>
          </w:p>
        </w:tc>
        <w:tc>
          <w:tcPr>
            <w:tcW w:w="1260" w:type="dxa"/>
            <w:vAlign w:val="bottom"/>
          </w:tcPr>
          <w:p w14:paraId="671534F1" w14:textId="61CF46B6"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180,051</w:t>
            </w:r>
          </w:p>
        </w:tc>
        <w:tc>
          <w:tcPr>
            <w:tcW w:w="1260" w:type="dxa"/>
            <w:vAlign w:val="bottom"/>
          </w:tcPr>
          <w:p w14:paraId="339D008E" w14:textId="67D8A9AD"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2,457,638</w:t>
            </w:r>
          </w:p>
        </w:tc>
        <w:tc>
          <w:tcPr>
            <w:tcW w:w="1260" w:type="dxa"/>
            <w:vAlign w:val="bottom"/>
          </w:tcPr>
          <w:p w14:paraId="292B1CDB" w14:textId="7DF251D2"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230,699</w:t>
            </w:r>
          </w:p>
        </w:tc>
        <w:tc>
          <w:tcPr>
            <w:tcW w:w="1260" w:type="dxa"/>
            <w:vAlign w:val="bottom"/>
          </w:tcPr>
          <w:p w14:paraId="75FECC28" w14:textId="5439EEC8"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695,021</w:t>
            </w:r>
          </w:p>
        </w:tc>
        <w:tc>
          <w:tcPr>
            <w:tcW w:w="1260" w:type="dxa"/>
            <w:vAlign w:val="bottom"/>
          </w:tcPr>
          <w:p w14:paraId="4AEB0920" w14:textId="4D8A547C"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78" w:type="dxa"/>
            <w:vAlign w:val="bottom"/>
          </w:tcPr>
          <w:p w14:paraId="35C9EE5C" w14:textId="4ED7ED1E"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3,590,224</w:t>
            </w:r>
          </w:p>
        </w:tc>
      </w:tr>
      <w:tr w:rsidR="00125A4B" w:rsidRPr="00555336" w14:paraId="50184A9E" w14:textId="77777777" w:rsidTr="00E566F6">
        <w:tblPrEx>
          <w:tblBorders>
            <w:bottom w:val="none" w:sz="0" w:space="0" w:color="auto"/>
          </w:tblBorders>
        </w:tblPrEx>
        <w:tc>
          <w:tcPr>
            <w:tcW w:w="4032" w:type="dxa"/>
          </w:tcPr>
          <w:p w14:paraId="7413814E" w14:textId="77777777" w:rsidR="00125A4B" w:rsidRPr="00555336" w:rsidRDefault="00125A4B" w:rsidP="00125A4B">
            <w:pPr>
              <w:spacing w:line="340" w:lineRule="exact"/>
              <w:jc w:val="thaiDistribute"/>
              <w:rPr>
                <w:rFonts w:ascii="Arial" w:hAnsi="Arial" w:cs="Arial"/>
                <w:b/>
                <w:bCs/>
                <w:color w:val="000000" w:themeColor="text1"/>
                <w:sz w:val="18"/>
                <w:szCs w:val="18"/>
                <w:u w:val="single"/>
              </w:rPr>
            </w:pPr>
            <w:r w:rsidRPr="00555336">
              <w:rPr>
                <w:rFonts w:ascii="Arial" w:hAnsi="Arial" w:cs="Arial"/>
                <w:color w:val="000000" w:themeColor="text1"/>
                <w:sz w:val="18"/>
                <w:szCs w:val="18"/>
              </w:rPr>
              <w:t>Depreciation for the year</w:t>
            </w:r>
          </w:p>
        </w:tc>
        <w:tc>
          <w:tcPr>
            <w:tcW w:w="1350" w:type="dxa"/>
            <w:vAlign w:val="bottom"/>
          </w:tcPr>
          <w:p w14:paraId="2B547364" w14:textId="7371D604"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61DB8616" w14:textId="712C4C7D"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1,950</w:t>
            </w:r>
          </w:p>
        </w:tc>
        <w:tc>
          <w:tcPr>
            <w:tcW w:w="1260" w:type="dxa"/>
            <w:vAlign w:val="bottom"/>
          </w:tcPr>
          <w:p w14:paraId="3DB3F420" w14:textId="4B7F4D1F"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15,057</w:t>
            </w:r>
          </w:p>
        </w:tc>
        <w:tc>
          <w:tcPr>
            <w:tcW w:w="1260" w:type="dxa"/>
            <w:vAlign w:val="bottom"/>
          </w:tcPr>
          <w:p w14:paraId="3BA94C50" w14:textId="6DBE85E3"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295,985</w:t>
            </w:r>
          </w:p>
        </w:tc>
        <w:tc>
          <w:tcPr>
            <w:tcW w:w="1260" w:type="dxa"/>
            <w:vAlign w:val="bottom"/>
          </w:tcPr>
          <w:p w14:paraId="68E166FC" w14:textId="41233752"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27,695</w:t>
            </w:r>
          </w:p>
        </w:tc>
        <w:tc>
          <w:tcPr>
            <w:tcW w:w="1260" w:type="dxa"/>
            <w:vAlign w:val="bottom"/>
          </w:tcPr>
          <w:p w14:paraId="2A38CE27" w14:textId="7F0E2751"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41,377</w:t>
            </w:r>
          </w:p>
        </w:tc>
        <w:tc>
          <w:tcPr>
            <w:tcW w:w="1260" w:type="dxa"/>
            <w:vAlign w:val="bottom"/>
          </w:tcPr>
          <w:p w14:paraId="60498AA1" w14:textId="5D074928"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78" w:type="dxa"/>
            <w:vAlign w:val="bottom"/>
          </w:tcPr>
          <w:p w14:paraId="005821E0" w14:textId="7B8E71BF"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382,064</w:t>
            </w:r>
          </w:p>
        </w:tc>
      </w:tr>
      <w:tr w:rsidR="00125A4B" w:rsidRPr="00555336" w14:paraId="0C906D51" w14:textId="77777777" w:rsidTr="00E566F6">
        <w:tblPrEx>
          <w:tblBorders>
            <w:bottom w:val="none" w:sz="0" w:space="0" w:color="auto"/>
          </w:tblBorders>
        </w:tblPrEx>
        <w:tc>
          <w:tcPr>
            <w:tcW w:w="4032" w:type="dxa"/>
          </w:tcPr>
          <w:p w14:paraId="4EF36ABD" w14:textId="77777777"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Depreciation on disposals/write-offs</w:t>
            </w:r>
          </w:p>
        </w:tc>
        <w:tc>
          <w:tcPr>
            <w:tcW w:w="1350" w:type="dxa"/>
            <w:vAlign w:val="bottom"/>
          </w:tcPr>
          <w:p w14:paraId="6B52A6A1" w14:textId="22AEB402"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5CCF63C0" w14:textId="233C81E0"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(275)</w:t>
            </w:r>
          </w:p>
        </w:tc>
        <w:tc>
          <w:tcPr>
            <w:tcW w:w="1260" w:type="dxa"/>
            <w:vAlign w:val="bottom"/>
          </w:tcPr>
          <w:p w14:paraId="1B32A0EF" w14:textId="634F3D59"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00549EAF" w14:textId="71F16A67"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(51,005)</w:t>
            </w:r>
          </w:p>
        </w:tc>
        <w:tc>
          <w:tcPr>
            <w:tcW w:w="1260" w:type="dxa"/>
            <w:vAlign w:val="bottom"/>
          </w:tcPr>
          <w:p w14:paraId="49585958" w14:textId="558BE0E9"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(734)</w:t>
            </w:r>
          </w:p>
        </w:tc>
        <w:tc>
          <w:tcPr>
            <w:tcW w:w="1260" w:type="dxa"/>
            <w:vAlign w:val="bottom"/>
          </w:tcPr>
          <w:p w14:paraId="5D686088" w14:textId="72402F45"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(19,092)</w:t>
            </w:r>
          </w:p>
        </w:tc>
        <w:tc>
          <w:tcPr>
            <w:tcW w:w="1260" w:type="dxa"/>
            <w:vAlign w:val="bottom"/>
          </w:tcPr>
          <w:p w14:paraId="084C2849" w14:textId="23626819"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78" w:type="dxa"/>
            <w:vAlign w:val="bottom"/>
          </w:tcPr>
          <w:p w14:paraId="6CB23B0E" w14:textId="11404EA4" w:rsidR="00125A4B" w:rsidRPr="00555336" w:rsidRDefault="00125A4B" w:rsidP="00125A4B">
            <w:pP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(71,106)</w:t>
            </w:r>
          </w:p>
        </w:tc>
      </w:tr>
      <w:tr w:rsidR="00125A4B" w:rsidRPr="00555336" w14:paraId="54915C6A" w14:textId="77777777" w:rsidTr="00E566F6">
        <w:tblPrEx>
          <w:tblBorders>
            <w:bottom w:val="none" w:sz="0" w:space="0" w:color="auto"/>
          </w:tblBorders>
        </w:tblPrEx>
        <w:tc>
          <w:tcPr>
            <w:tcW w:w="4032" w:type="dxa"/>
          </w:tcPr>
          <w:p w14:paraId="3F10EF4E" w14:textId="190AAC41" w:rsidR="00125A4B" w:rsidRPr="00555336" w:rsidRDefault="00125A4B" w:rsidP="00125A4B">
            <w:pPr>
              <w:spacing w:line="340" w:lineRule="exact"/>
              <w:jc w:val="thaiDistribute"/>
              <w:rPr>
                <w:rFonts w:ascii="Arial" w:hAnsi="Arial" w:cstheme="minorBidi"/>
                <w:color w:val="000000" w:themeColor="text1"/>
                <w:sz w:val="18"/>
                <w:szCs w:val="18"/>
                <w:cs/>
              </w:rPr>
            </w:pPr>
            <w:r w:rsidRPr="00555336">
              <w:rPr>
                <w:rFonts w:ascii="Arial" w:hAnsi="Arial" w:cs="Arial"/>
                <w:color w:val="000000" w:themeColor="text1"/>
                <w:sz w:val="18"/>
                <w:szCs w:val="18"/>
              </w:rPr>
              <w:t>Transferred from right-of-use assets</w:t>
            </w:r>
          </w:p>
        </w:tc>
        <w:tc>
          <w:tcPr>
            <w:tcW w:w="1350" w:type="dxa"/>
            <w:vAlign w:val="bottom"/>
          </w:tcPr>
          <w:p w14:paraId="07B964AC" w14:textId="6B15AEF6"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6E57CC16" w14:textId="39E5F4D9"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393D4B46" w14:textId="45EF0ECF"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7F7D89D4" w14:textId="7F17FD34"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0E1D7C36" w14:textId="5659A435"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1C32D034" w14:textId="47FD69E2"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8,251</w:t>
            </w:r>
          </w:p>
        </w:tc>
        <w:tc>
          <w:tcPr>
            <w:tcW w:w="1260" w:type="dxa"/>
            <w:vAlign w:val="bottom"/>
          </w:tcPr>
          <w:p w14:paraId="646A1149" w14:textId="5FD3DAC4"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78" w:type="dxa"/>
            <w:vAlign w:val="bottom"/>
          </w:tcPr>
          <w:p w14:paraId="542618C7" w14:textId="5D7C7EF9"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8,251</w:t>
            </w:r>
          </w:p>
        </w:tc>
      </w:tr>
      <w:tr w:rsidR="00125A4B" w:rsidRPr="00555336" w14:paraId="63EBC640" w14:textId="77777777" w:rsidTr="00E566F6">
        <w:tblPrEx>
          <w:tblBorders>
            <w:bottom w:val="none" w:sz="0" w:space="0" w:color="auto"/>
          </w:tblBorders>
        </w:tblPrEx>
        <w:tc>
          <w:tcPr>
            <w:tcW w:w="4032" w:type="dxa"/>
          </w:tcPr>
          <w:p w14:paraId="0A6079A7" w14:textId="43C4F075" w:rsidR="00125A4B" w:rsidRPr="00555336" w:rsidRDefault="00125A4B" w:rsidP="00125A4B">
            <w:pPr>
              <w:spacing w:line="340" w:lineRule="exact"/>
              <w:jc w:val="thaiDistribute"/>
              <w:rPr>
                <w:rFonts w:ascii="Arial" w:hAnsi="Arial" w:cs="Arial"/>
                <w:color w:val="000000" w:themeColor="text1"/>
                <w:sz w:val="18"/>
                <w:szCs w:val="22"/>
              </w:rPr>
            </w:pPr>
            <w:r w:rsidRPr="00555336">
              <w:rPr>
                <w:rFonts w:ascii="Arial" w:hAnsi="Arial" w:cs="Arial"/>
                <w:color w:val="000000" w:themeColor="text1"/>
                <w:sz w:val="18"/>
                <w:szCs w:val="18"/>
              </w:rPr>
              <w:t>As at 31 December 2024</w:t>
            </w:r>
          </w:p>
        </w:tc>
        <w:tc>
          <w:tcPr>
            <w:tcW w:w="1350" w:type="dxa"/>
            <w:vAlign w:val="bottom"/>
          </w:tcPr>
          <w:p w14:paraId="3227B776" w14:textId="0C1FF445"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38B601C2" w14:textId="40EABE6D"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28,490</w:t>
            </w:r>
          </w:p>
        </w:tc>
        <w:tc>
          <w:tcPr>
            <w:tcW w:w="1260" w:type="dxa"/>
            <w:vAlign w:val="bottom"/>
          </w:tcPr>
          <w:p w14:paraId="396E4BCA" w14:textId="089840C1"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195,108</w:t>
            </w:r>
          </w:p>
        </w:tc>
        <w:tc>
          <w:tcPr>
            <w:tcW w:w="1260" w:type="dxa"/>
            <w:vAlign w:val="bottom"/>
          </w:tcPr>
          <w:p w14:paraId="575E55D4" w14:textId="53F8E7D5"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2,702,618</w:t>
            </w:r>
          </w:p>
        </w:tc>
        <w:tc>
          <w:tcPr>
            <w:tcW w:w="1260" w:type="dxa"/>
            <w:vAlign w:val="bottom"/>
          </w:tcPr>
          <w:p w14:paraId="590F90DD" w14:textId="0EE2A74E"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257,660</w:t>
            </w:r>
          </w:p>
        </w:tc>
        <w:tc>
          <w:tcPr>
            <w:tcW w:w="1260" w:type="dxa"/>
            <w:vAlign w:val="bottom"/>
          </w:tcPr>
          <w:p w14:paraId="453548E0" w14:textId="28391568"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725,557</w:t>
            </w:r>
          </w:p>
        </w:tc>
        <w:tc>
          <w:tcPr>
            <w:tcW w:w="1260" w:type="dxa"/>
            <w:vAlign w:val="bottom"/>
          </w:tcPr>
          <w:p w14:paraId="28398401" w14:textId="30F707DB"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78" w:type="dxa"/>
            <w:vAlign w:val="bottom"/>
          </w:tcPr>
          <w:p w14:paraId="4189F0E8" w14:textId="0FF52491" w:rsidR="00125A4B" w:rsidRPr="00555336" w:rsidRDefault="00125A4B" w:rsidP="00125A4B">
            <w:pPr>
              <w:pBdr>
                <w:bottom w:val="single" w:sz="6" w:space="1" w:color="auto"/>
              </w:pBdr>
              <w:tabs>
                <w:tab w:val="decimal" w:pos="97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3,909,433</w:t>
            </w:r>
          </w:p>
        </w:tc>
      </w:tr>
      <w:tr w:rsidR="00125A4B" w:rsidRPr="00555336" w14:paraId="7B88FFDA" w14:textId="77777777" w:rsidTr="00E566F6">
        <w:tblPrEx>
          <w:tblBorders>
            <w:bottom w:val="none" w:sz="0" w:space="0" w:color="auto"/>
          </w:tblBorders>
        </w:tblPrEx>
        <w:tc>
          <w:tcPr>
            <w:tcW w:w="4032" w:type="dxa"/>
          </w:tcPr>
          <w:p w14:paraId="67217A83" w14:textId="7DD08B89"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b/>
                <w:bCs/>
                <w:color w:val="000000" w:themeColor="text1"/>
                <w:sz w:val="18"/>
                <w:szCs w:val="18"/>
                <w:u w:val="single"/>
              </w:rPr>
              <w:t>Allowance for impairment loss</w:t>
            </w:r>
          </w:p>
        </w:tc>
        <w:tc>
          <w:tcPr>
            <w:tcW w:w="1350" w:type="dxa"/>
            <w:vAlign w:val="bottom"/>
          </w:tcPr>
          <w:p w14:paraId="0A65D7B3" w14:textId="77777777" w:rsidR="00125A4B" w:rsidRPr="00555336" w:rsidRDefault="00125A4B" w:rsidP="00125A4B">
            <w:pPr>
              <w:spacing w:line="340" w:lineRule="exact"/>
              <w:rPr>
                <w:rFonts w:ascii="Arial" w:hAnsi="Arial" w:cs="Arial"/>
                <w:color w:val="000000" w:themeColor="text1"/>
              </w:rPr>
            </w:pPr>
          </w:p>
        </w:tc>
        <w:tc>
          <w:tcPr>
            <w:tcW w:w="1260" w:type="dxa"/>
            <w:vAlign w:val="bottom"/>
          </w:tcPr>
          <w:p w14:paraId="001094EB" w14:textId="77777777" w:rsidR="00125A4B" w:rsidRPr="00555336" w:rsidRDefault="00125A4B" w:rsidP="00125A4B">
            <w:pPr>
              <w:spacing w:line="340" w:lineRule="exact"/>
              <w:rPr>
                <w:rFonts w:ascii="Arial" w:hAnsi="Arial" w:cs="Arial"/>
                <w:color w:val="000000" w:themeColor="text1"/>
              </w:rPr>
            </w:pPr>
          </w:p>
        </w:tc>
        <w:tc>
          <w:tcPr>
            <w:tcW w:w="1260" w:type="dxa"/>
            <w:vAlign w:val="bottom"/>
          </w:tcPr>
          <w:p w14:paraId="172DB944" w14:textId="77777777" w:rsidR="00125A4B" w:rsidRPr="00555336" w:rsidRDefault="00125A4B" w:rsidP="00125A4B">
            <w:pPr>
              <w:spacing w:line="340" w:lineRule="exact"/>
              <w:rPr>
                <w:rFonts w:ascii="Arial" w:hAnsi="Arial" w:cs="Arial"/>
                <w:color w:val="000000" w:themeColor="text1"/>
              </w:rPr>
            </w:pPr>
          </w:p>
        </w:tc>
        <w:tc>
          <w:tcPr>
            <w:tcW w:w="1260" w:type="dxa"/>
            <w:vAlign w:val="bottom"/>
          </w:tcPr>
          <w:p w14:paraId="50291A87" w14:textId="77777777" w:rsidR="00125A4B" w:rsidRPr="00555336" w:rsidRDefault="00125A4B" w:rsidP="00125A4B">
            <w:pPr>
              <w:spacing w:line="340" w:lineRule="exact"/>
              <w:rPr>
                <w:rFonts w:ascii="Arial" w:hAnsi="Arial" w:cs="Arial"/>
                <w:color w:val="000000" w:themeColor="text1"/>
              </w:rPr>
            </w:pPr>
          </w:p>
        </w:tc>
        <w:tc>
          <w:tcPr>
            <w:tcW w:w="1260" w:type="dxa"/>
            <w:vAlign w:val="bottom"/>
          </w:tcPr>
          <w:p w14:paraId="53EB96B6" w14:textId="77777777" w:rsidR="00125A4B" w:rsidRPr="00555336" w:rsidRDefault="00125A4B" w:rsidP="00125A4B">
            <w:pPr>
              <w:spacing w:line="340" w:lineRule="exact"/>
              <w:rPr>
                <w:rFonts w:ascii="Arial" w:hAnsi="Arial" w:cs="Arial"/>
                <w:color w:val="000000" w:themeColor="text1"/>
              </w:rPr>
            </w:pPr>
          </w:p>
        </w:tc>
        <w:tc>
          <w:tcPr>
            <w:tcW w:w="1260" w:type="dxa"/>
            <w:vAlign w:val="bottom"/>
          </w:tcPr>
          <w:p w14:paraId="10019A70" w14:textId="77777777" w:rsidR="00125A4B" w:rsidRPr="00555336" w:rsidRDefault="00125A4B" w:rsidP="00125A4B">
            <w:pPr>
              <w:spacing w:line="340" w:lineRule="exact"/>
              <w:rPr>
                <w:rFonts w:ascii="Arial" w:hAnsi="Arial" w:cs="Arial"/>
                <w:color w:val="000000" w:themeColor="text1"/>
              </w:rPr>
            </w:pPr>
          </w:p>
        </w:tc>
        <w:tc>
          <w:tcPr>
            <w:tcW w:w="1260" w:type="dxa"/>
            <w:vAlign w:val="bottom"/>
          </w:tcPr>
          <w:p w14:paraId="288E77C1" w14:textId="77777777" w:rsidR="00125A4B" w:rsidRPr="00555336" w:rsidRDefault="00125A4B" w:rsidP="00125A4B">
            <w:pPr>
              <w:spacing w:line="340" w:lineRule="exact"/>
              <w:rPr>
                <w:rFonts w:ascii="Arial" w:hAnsi="Arial" w:cs="Arial"/>
                <w:color w:val="000000" w:themeColor="text1"/>
              </w:rPr>
            </w:pPr>
          </w:p>
        </w:tc>
        <w:tc>
          <w:tcPr>
            <w:tcW w:w="1278" w:type="dxa"/>
            <w:vAlign w:val="bottom"/>
          </w:tcPr>
          <w:p w14:paraId="7C95025F" w14:textId="77777777" w:rsidR="00125A4B" w:rsidRPr="00555336" w:rsidRDefault="00125A4B" w:rsidP="00125A4B">
            <w:pPr>
              <w:spacing w:line="340" w:lineRule="exact"/>
              <w:rPr>
                <w:rFonts w:ascii="Arial" w:hAnsi="Arial" w:cs="Arial"/>
                <w:color w:val="000000" w:themeColor="text1"/>
              </w:rPr>
            </w:pPr>
          </w:p>
        </w:tc>
      </w:tr>
      <w:tr w:rsidR="00125A4B" w:rsidRPr="00555336" w14:paraId="6F13941D" w14:textId="77777777" w:rsidTr="00EF53D8">
        <w:tblPrEx>
          <w:tblBorders>
            <w:bottom w:val="none" w:sz="0" w:space="0" w:color="auto"/>
          </w:tblBorders>
        </w:tblPrEx>
        <w:tc>
          <w:tcPr>
            <w:tcW w:w="4032" w:type="dxa"/>
          </w:tcPr>
          <w:p w14:paraId="51CC4C73" w14:textId="6F51FBF1"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As at 1 January 2023</w:t>
            </w:r>
          </w:p>
        </w:tc>
        <w:tc>
          <w:tcPr>
            <w:tcW w:w="1350" w:type="dxa"/>
            <w:vAlign w:val="bottom"/>
          </w:tcPr>
          <w:p w14:paraId="259DB42A" w14:textId="3A8E821B"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2E1587AD" w14:textId="1CB27CAF"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0B02B837" w14:textId="10DF5B99"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0261CA96" w14:textId="4A62ED68"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27,485</w:t>
            </w:r>
          </w:p>
        </w:tc>
        <w:tc>
          <w:tcPr>
            <w:tcW w:w="1260" w:type="dxa"/>
            <w:vAlign w:val="bottom"/>
          </w:tcPr>
          <w:p w14:paraId="7CA57D3C" w14:textId="71B4A0A1"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73C24F19" w14:textId="779E22C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00615D02" w14:textId="5A7F141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78" w:type="dxa"/>
            <w:vAlign w:val="bottom"/>
          </w:tcPr>
          <w:p w14:paraId="3239D0FF" w14:textId="2903269E"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27,485</w:t>
            </w:r>
          </w:p>
        </w:tc>
      </w:tr>
      <w:tr w:rsidR="00125A4B" w:rsidRPr="00555336" w14:paraId="774B2720" w14:textId="77777777" w:rsidTr="00E566F6">
        <w:tblPrEx>
          <w:tblBorders>
            <w:bottom w:val="none" w:sz="0" w:space="0" w:color="auto"/>
          </w:tblBorders>
        </w:tblPrEx>
        <w:tc>
          <w:tcPr>
            <w:tcW w:w="4032" w:type="dxa"/>
          </w:tcPr>
          <w:p w14:paraId="2E79A153" w14:textId="531EF9EF"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Decrease during the year</w:t>
            </w:r>
          </w:p>
        </w:tc>
        <w:tc>
          <w:tcPr>
            <w:tcW w:w="1350" w:type="dxa"/>
            <w:vAlign w:val="bottom"/>
          </w:tcPr>
          <w:p w14:paraId="0B2EACB2" w14:textId="4428341E"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18A3DD57" w14:textId="7FF401EB"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616F20AE" w14:textId="7BD277C9"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7F459763" w14:textId="452BDA98"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(21,239)</w:t>
            </w:r>
          </w:p>
        </w:tc>
        <w:tc>
          <w:tcPr>
            <w:tcW w:w="1260" w:type="dxa"/>
            <w:vAlign w:val="bottom"/>
          </w:tcPr>
          <w:p w14:paraId="2BCDAB8D" w14:textId="13B475BD"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0C3AF9FF" w14:textId="114F5476"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4D9560D6" w14:textId="4FBF8451"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78" w:type="dxa"/>
            <w:vAlign w:val="bottom"/>
          </w:tcPr>
          <w:p w14:paraId="76B0CA3B" w14:textId="268E6F3F" w:rsidR="00125A4B" w:rsidRPr="00555336" w:rsidRDefault="00125A4B" w:rsidP="00125A4B">
            <w:pPr>
              <w:pBdr>
                <w:bottom w:val="sing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(21,239)</w:t>
            </w:r>
          </w:p>
        </w:tc>
      </w:tr>
      <w:tr w:rsidR="00125A4B" w:rsidRPr="00555336" w14:paraId="4B81761C" w14:textId="77777777" w:rsidTr="00E566F6">
        <w:tblPrEx>
          <w:tblBorders>
            <w:bottom w:val="none" w:sz="0" w:space="0" w:color="auto"/>
          </w:tblBorders>
        </w:tblPrEx>
        <w:tc>
          <w:tcPr>
            <w:tcW w:w="4032" w:type="dxa"/>
          </w:tcPr>
          <w:p w14:paraId="32A9A6F5" w14:textId="74C38A7C" w:rsidR="00125A4B" w:rsidRPr="00555336" w:rsidRDefault="00125A4B" w:rsidP="00125A4B">
            <w:pPr>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As at 31 December 2023</w:t>
            </w:r>
          </w:p>
        </w:tc>
        <w:tc>
          <w:tcPr>
            <w:tcW w:w="1350" w:type="dxa"/>
            <w:vAlign w:val="bottom"/>
          </w:tcPr>
          <w:p w14:paraId="3176C8AA" w14:textId="414E9928"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34FCFC6C" w14:textId="7F566DA1"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686C8CD4" w14:textId="31B8B6C5"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276399CD" w14:textId="16487205"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6,246</w:t>
            </w:r>
          </w:p>
        </w:tc>
        <w:tc>
          <w:tcPr>
            <w:tcW w:w="1260" w:type="dxa"/>
            <w:vAlign w:val="bottom"/>
          </w:tcPr>
          <w:p w14:paraId="33101FD2" w14:textId="744AE41C"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0CA186AC" w14:textId="781DEC25"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2BB81D9F" w14:textId="2EF94FE3"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78" w:type="dxa"/>
            <w:vAlign w:val="bottom"/>
          </w:tcPr>
          <w:p w14:paraId="51552BE3" w14:textId="2D7A8877" w:rsidR="00125A4B" w:rsidRPr="00555336" w:rsidRDefault="00125A4B" w:rsidP="00125A4B">
            <w:pP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6,246</w:t>
            </w:r>
          </w:p>
        </w:tc>
      </w:tr>
      <w:tr w:rsidR="00125A4B" w:rsidRPr="00555336" w14:paraId="30DB4B95" w14:textId="77777777" w:rsidTr="00E566F6">
        <w:tblPrEx>
          <w:tblBorders>
            <w:bottom w:val="none" w:sz="0" w:space="0" w:color="auto"/>
          </w:tblBorders>
        </w:tblPrEx>
        <w:tc>
          <w:tcPr>
            <w:tcW w:w="4032" w:type="dxa"/>
          </w:tcPr>
          <w:p w14:paraId="28C89BA3" w14:textId="766CC8E8" w:rsidR="00125A4B" w:rsidRPr="00555336" w:rsidRDefault="00EA5AB4" w:rsidP="00125A4B">
            <w:pPr>
              <w:spacing w:line="340" w:lineRule="exact"/>
              <w:jc w:val="thaiDistribute"/>
              <w:rPr>
                <w:rFonts w:ascii="Arial" w:hAnsi="Arial" w:cs="Arial"/>
                <w:color w:val="000000" w:themeColor="text1"/>
                <w:sz w:val="18"/>
                <w:szCs w:val="18"/>
              </w:rPr>
            </w:pPr>
            <w:r>
              <w:rPr>
                <w:rFonts w:ascii="Arial" w:hAnsi="Arial" w:cs="Arial"/>
                <w:color w:val="000000" w:themeColor="text1"/>
                <w:sz w:val="18"/>
                <w:szCs w:val="18"/>
              </w:rPr>
              <w:t>Increase (d</w:t>
            </w:r>
            <w:r w:rsidR="00125A4B" w:rsidRPr="00555336">
              <w:rPr>
                <w:rFonts w:ascii="Arial" w:hAnsi="Arial" w:cs="Arial"/>
                <w:color w:val="000000" w:themeColor="text1"/>
                <w:sz w:val="18"/>
                <w:szCs w:val="18"/>
              </w:rPr>
              <w:t>ecrease</w:t>
            </w:r>
            <w:r>
              <w:rPr>
                <w:rFonts w:ascii="Arial" w:hAnsi="Arial" w:cs="Arial"/>
                <w:color w:val="000000" w:themeColor="text1"/>
                <w:sz w:val="18"/>
                <w:szCs w:val="18"/>
              </w:rPr>
              <w:t>)</w:t>
            </w:r>
            <w:r w:rsidR="00125A4B" w:rsidRPr="00555336">
              <w:rPr>
                <w:rFonts w:ascii="Arial" w:hAnsi="Arial" w:cs="Arial"/>
                <w:color w:val="000000" w:themeColor="text1"/>
                <w:sz w:val="18"/>
                <w:szCs w:val="18"/>
              </w:rPr>
              <w:t xml:space="preserve"> during the year</w:t>
            </w:r>
          </w:p>
        </w:tc>
        <w:tc>
          <w:tcPr>
            <w:tcW w:w="1350" w:type="dxa"/>
            <w:vAlign w:val="bottom"/>
          </w:tcPr>
          <w:p w14:paraId="3307766F" w14:textId="391B5F9E" w:rsidR="00125A4B" w:rsidRPr="00555336" w:rsidRDefault="00125A4B"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40575F55" w14:textId="6A3009DC" w:rsidR="00125A4B" w:rsidRPr="00555336" w:rsidRDefault="00125A4B"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72F12601" w14:textId="4FF7387A" w:rsidR="00125A4B" w:rsidRPr="00555336" w:rsidRDefault="00125A4B"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4,353</w:t>
            </w:r>
          </w:p>
        </w:tc>
        <w:tc>
          <w:tcPr>
            <w:tcW w:w="1260" w:type="dxa"/>
            <w:vAlign w:val="bottom"/>
          </w:tcPr>
          <w:p w14:paraId="284BE44F" w14:textId="5A3E8E50" w:rsidR="00125A4B" w:rsidRPr="00555336" w:rsidRDefault="00125A4B"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(1,306)</w:t>
            </w:r>
          </w:p>
        </w:tc>
        <w:tc>
          <w:tcPr>
            <w:tcW w:w="1260" w:type="dxa"/>
            <w:vAlign w:val="bottom"/>
          </w:tcPr>
          <w:p w14:paraId="02826C91" w14:textId="2CE685C7" w:rsidR="00125A4B" w:rsidRPr="00555336" w:rsidRDefault="00125A4B"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608B9D30" w14:textId="22A700A8" w:rsidR="00125A4B" w:rsidRPr="00555336" w:rsidRDefault="00125A4B"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671A2237" w14:textId="7BD0ECF1" w:rsidR="00125A4B" w:rsidRPr="00555336" w:rsidRDefault="00125A4B"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78" w:type="dxa"/>
            <w:vAlign w:val="bottom"/>
          </w:tcPr>
          <w:p w14:paraId="709F7869" w14:textId="191ED76F" w:rsidR="00125A4B" w:rsidRPr="00555336" w:rsidRDefault="00125A4B"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3,047</w:t>
            </w:r>
          </w:p>
        </w:tc>
      </w:tr>
      <w:tr w:rsidR="00125A4B" w:rsidRPr="00555336" w14:paraId="284395DC" w14:textId="77777777" w:rsidTr="00E566F6">
        <w:tblPrEx>
          <w:tblBorders>
            <w:bottom w:val="none" w:sz="0" w:space="0" w:color="auto"/>
          </w:tblBorders>
        </w:tblPrEx>
        <w:tc>
          <w:tcPr>
            <w:tcW w:w="4032" w:type="dxa"/>
          </w:tcPr>
          <w:p w14:paraId="409CF76C" w14:textId="2323E445" w:rsidR="00125A4B" w:rsidRPr="00555336" w:rsidRDefault="00125A4B" w:rsidP="00125A4B">
            <w:pPr>
              <w:spacing w:line="340" w:lineRule="exact"/>
              <w:jc w:val="thaiDistribute"/>
              <w:rPr>
                <w:rFonts w:ascii="Arial" w:hAnsi="Arial" w:cs="Arial"/>
                <w:b/>
                <w:bCs/>
                <w:color w:val="000000" w:themeColor="text1"/>
                <w:sz w:val="18"/>
                <w:szCs w:val="18"/>
                <w:u w:val="single"/>
                <w:cs/>
              </w:rPr>
            </w:pPr>
            <w:r w:rsidRPr="00555336">
              <w:rPr>
                <w:rFonts w:ascii="Arial" w:hAnsi="Arial" w:cs="Arial"/>
                <w:color w:val="000000" w:themeColor="text1"/>
                <w:sz w:val="18"/>
                <w:szCs w:val="18"/>
              </w:rPr>
              <w:t>As at 31 December 2024</w:t>
            </w:r>
          </w:p>
        </w:tc>
        <w:tc>
          <w:tcPr>
            <w:tcW w:w="1350" w:type="dxa"/>
            <w:vAlign w:val="bottom"/>
          </w:tcPr>
          <w:p w14:paraId="60CCCF9C" w14:textId="4F3B76CB" w:rsidR="00125A4B" w:rsidRPr="00555336" w:rsidRDefault="00125A4B"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2C458AA9" w14:textId="37492FCD" w:rsidR="00125A4B" w:rsidRPr="00555336" w:rsidRDefault="00125A4B"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02E539F5" w14:textId="0DBB8E16" w:rsidR="00125A4B" w:rsidRPr="00555336" w:rsidRDefault="00125A4B"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4,353</w:t>
            </w:r>
          </w:p>
        </w:tc>
        <w:tc>
          <w:tcPr>
            <w:tcW w:w="1260" w:type="dxa"/>
            <w:vAlign w:val="bottom"/>
          </w:tcPr>
          <w:p w14:paraId="2EED2733" w14:textId="6F46A7D3" w:rsidR="00125A4B" w:rsidRPr="00555336" w:rsidRDefault="00125A4B"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4,940</w:t>
            </w:r>
          </w:p>
        </w:tc>
        <w:tc>
          <w:tcPr>
            <w:tcW w:w="1260" w:type="dxa"/>
            <w:vAlign w:val="bottom"/>
          </w:tcPr>
          <w:p w14:paraId="5B059609" w14:textId="04A12E96" w:rsidR="00125A4B" w:rsidRPr="00555336" w:rsidRDefault="00125A4B"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0059C532" w14:textId="3684D762" w:rsidR="00125A4B" w:rsidRPr="00555336" w:rsidRDefault="00125A4B"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0EEEAE30" w14:textId="2147887F" w:rsidR="00125A4B" w:rsidRPr="00555336" w:rsidRDefault="00125A4B"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78" w:type="dxa"/>
            <w:vAlign w:val="bottom"/>
          </w:tcPr>
          <w:p w14:paraId="759D228E" w14:textId="504C24F6" w:rsidR="00125A4B" w:rsidRPr="00555336" w:rsidRDefault="00125A4B" w:rsidP="00125A4B">
            <w:pPr>
              <w:pBdr>
                <w:bottom w:val="sing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9,293</w:t>
            </w:r>
          </w:p>
        </w:tc>
      </w:tr>
      <w:tr w:rsidR="00125A4B" w:rsidRPr="00555336" w14:paraId="1A768CFF" w14:textId="77777777" w:rsidTr="00E566F6">
        <w:tc>
          <w:tcPr>
            <w:tcW w:w="4032" w:type="dxa"/>
            <w:tcBorders>
              <w:top w:val="nil"/>
              <w:bottom w:val="nil"/>
            </w:tcBorders>
          </w:tcPr>
          <w:p w14:paraId="2932D9CE" w14:textId="7D853283" w:rsidR="00125A4B" w:rsidRPr="00555336" w:rsidRDefault="00125A4B" w:rsidP="00125A4B">
            <w:pPr>
              <w:tabs>
                <w:tab w:val="decimal" w:pos="792"/>
              </w:tabs>
              <w:spacing w:line="340" w:lineRule="exact"/>
              <w:jc w:val="thaiDistribute"/>
              <w:rPr>
                <w:rFonts w:ascii="Arial" w:hAnsi="Arial" w:cs="Arial"/>
                <w:b/>
                <w:bCs/>
                <w:color w:val="000000" w:themeColor="text1"/>
                <w:sz w:val="18"/>
                <w:szCs w:val="18"/>
                <w:u w:val="single"/>
              </w:rPr>
            </w:pPr>
          </w:p>
        </w:tc>
        <w:tc>
          <w:tcPr>
            <w:tcW w:w="1350" w:type="dxa"/>
            <w:tcBorders>
              <w:top w:val="nil"/>
              <w:bottom w:val="nil"/>
            </w:tcBorders>
            <w:vAlign w:val="bottom"/>
          </w:tcPr>
          <w:p w14:paraId="1EDA7A1F"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3E8BB946"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114F8D3F"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33EA630F"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41E700A1"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560FF395"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3D0085D4"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78" w:type="dxa"/>
            <w:tcBorders>
              <w:top w:val="nil"/>
              <w:bottom w:val="nil"/>
            </w:tcBorders>
            <w:vAlign w:val="bottom"/>
          </w:tcPr>
          <w:p w14:paraId="581AE2AB"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r>
      <w:tr w:rsidR="00125A4B" w:rsidRPr="00555336" w14:paraId="1A1162FB" w14:textId="77777777" w:rsidTr="00E566F6">
        <w:tc>
          <w:tcPr>
            <w:tcW w:w="4032" w:type="dxa"/>
            <w:tcBorders>
              <w:top w:val="nil"/>
              <w:bottom w:val="nil"/>
            </w:tcBorders>
          </w:tcPr>
          <w:p w14:paraId="4888BFE5" w14:textId="77777777" w:rsidR="00125A4B" w:rsidRPr="00555336" w:rsidRDefault="00125A4B" w:rsidP="00125A4B">
            <w:pPr>
              <w:tabs>
                <w:tab w:val="decimal" w:pos="792"/>
              </w:tabs>
              <w:spacing w:line="340" w:lineRule="exact"/>
              <w:jc w:val="thaiDistribute"/>
              <w:rPr>
                <w:rFonts w:ascii="Arial" w:hAnsi="Arial" w:cs="Arial"/>
                <w:b/>
                <w:bCs/>
                <w:color w:val="000000" w:themeColor="text1"/>
                <w:sz w:val="18"/>
                <w:szCs w:val="18"/>
                <w:u w:val="single"/>
              </w:rPr>
            </w:pPr>
          </w:p>
        </w:tc>
        <w:tc>
          <w:tcPr>
            <w:tcW w:w="1350" w:type="dxa"/>
            <w:tcBorders>
              <w:top w:val="nil"/>
              <w:bottom w:val="nil"/>
            </w:tcBorders>
            <w:vAlign w:val="bottom"/>
          </w:tcPr>
          <w:p w14:paraId="41369706"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664C8B0F"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217F9C09"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3791DA17"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71686F81"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4E8AAF2F"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396F79B6"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78" w:type="dxa"/>
            <w:tcBorders>
              <w:top w:val="nil"/>
              <w:bottom w:val="nil"/>
            </w:tcBorders>
            <w:vAlign w:val="bottom"/>
          </w:tcPr>
          <w:p w14:paraId="049D1A94"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r>
      <w:tr w:rsidR="00125A4B" w:rsidRPr="00555336" w14:paraId="696ABEC9" w14:textId="77777777" w:rsidTr="00E566F6">
        <w:tc>
          <w:tcPr>
            <w:tcW w:w="4032" w:type="dxa"/>
            <w:tcBorders>
              <w:top w:val="nil"/>
              <w:bottom w:val="nil"/>
            </w:tcBorders>
          </w:tcPr>
          <w:p w14:paraId="6344E76B" w14:textId="77777777" w:rsidR="00125A4B" w:rsidRPr="00555336" w:rsidRDefault="00125A4B" w:rsidP="00125A4B">
            <w:pPr>
              <w:tabs>
                <w:tab w:val="decimal" w:pos="792"/>
              </w:tabs>
              <w:spacing w:line="340" w:lineRule="exact"/>
              <w:jc w:val="thaiDistribute"/>
              <w:rPr>
                <w:rFonts w:ascii="Arial" w:hAnsi="Arial" w:cs="Arial"/>
                <w:b/>
                <w:bCs/>
                <w:color w:val="000000" w:themeColor="text1"/>
                <w:sz w:val="18"/>
                <w:szCs w:val="18"/>
                <w:u w:val="single"/>
              </w:rPr>
            </w:pPr>
          </w:p>
        </w:tc>
        <w:tc>
          <w:tcPr>
            <w:tcW w:w="1350" w:type="dxa"/>
            <w:tcBorders>
              <w:top w:val="nil"/>
              <w:bottom w:val="nil"/>
            </w:tcBorders>
            <w:vAlign w:val="bottom"/>
          </w:tcPr>
          <w:p w14:paraId="656EE5D6"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6A742725"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050E9F92"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1D0C5173"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7C9D5F19"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3C56365F"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5270B0C1"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78" w:type="dxa"/>
            <w:tcBorders>
              <w:top w:val="nil"/>
              <w:bottom w:val="nil"/>
            </w:tcBorders>
            <w:vAlign w:val="bottom"/>
          </w:tcPr>
          <w:p w14:paraId="4839B893"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r>
      <w:tr w:rsidR="00125A4B" w:rsidRPr="00555336" w14:paraId="6B964AF8" w14:textId="77777777" w:rsidTr="00E566F6">
        <w:tc>
          <w:tcPr>
            <w:tcW w:w="4032" w:type="dxa"/>
            <w:tcBorders>
              <w:top w:val="nil"/>
              <w:bottom w:val="nil"/>
            </w:tcBorders>
          </w:tcPr>
          <w:p w14:paraId="2EAB202F" w14:textId="79EFC306" w:rsidR="00125A4B" w:rsidRPr="00555336" w:rsidRDefault="00125A4B" w:rsidP="00125A4B">
            <w:pPr>
              <w:tabs>
                <w:tab w:val="decimal" w:pos="792"/>
              </w:tabs>
              <w:spacing w:line="340" w:lineRule="exact"/>
              <w:jc w:val="thaiDistribute"/>
              <w:rPr>
                <w:rFonts w:ascii="Arial" w:hAnsi="Arial" w:cs="Arial"/>
                <w:b/>
                <w:bCs/>
                <w:color w:val="000000" w:themeColor="text1"/>
                <w:sz w:val="18"/>
                <w:szCs w:val="18"/>
                <w:u w:val="single"/>
              </w:rPr>
            </w:pPr>
            <w:r w:rsidRPr="00555336">
              <w:rPr>
                <w:rFonts w:ascii="Arial" w:hAnsi="Arial" w:cs="Arial"/>
                <w:b/>
                <w:bCs/>
                <w:color w:val="000000" w:themeColor="text1"/>
                <w:sz w:val="18"/>
                <w:szCs w:val="18"/>
                <w:u w:val="single"/>
              </w:rPr>
              <w:t>Net book value</w:t>
            </w:r>
          </w:p>
        </w:tc>
        <w:tc>
          <w:tcPr>
            <w:tcW w:w="1350" w:type="dxa"/>
            <w:tcBorders>
              <w:top w:val="nil"/>
              <w:bottom w:val="nil"/>
            </w:tcBorders>
            <w:vAlign w:val="bottom"/>
          </w:tcPr>
          <w:p w14:paraId="75FE7D0B"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3F100442"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64803C27"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26909EC1"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15270BE3"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15FFB8AB"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60" w:type="dxa"/>
            <w:tcBorders>
              <w:top w:val="nil"/>
              <w:bottom w:val="nil"/>
            </w:tcBorders>
            <w:vAlign w:val="bottom"/>
          </w:tcPr>
          <w:p w14:paraId="0E5C2A40"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c>
          <w:tcPr>
            <w:tcW w:w="1278" w:type="dxa"/>
            <w:tcBorders>
              <w:top w:val="nil"/>
              <w:bottom w:val="nil"/>
            </w:tcBorders>
            <w:vAlign w:val="bottom"/>
          </w:tcPr>
          <w:p w14:paraId="00CDA096" w14:textId="77777777" w:rsidR="00125A4B" w:rsidRPr="00555336" w:rsidRDefault="00125A4B" w:rsidP="00125A4B">
            <w:pPr>
              <w:tabs>
                <w:tab w:val="decimal" w:pos="972"/>
              </w:tabs>
              <w:spacing w:line="340" w:lineRule="exact"/>
              <w:ind w:left="-18" w:right="-18"/>
              <w:rPr>
                <w:rFonts w:ascii="Arial" w:hAnsi="Arial" w:cs="Arial"/>
                <w:b/>
                <w:bCs/>
                <w:color w:val="000000" w:themeColor="text1"/>
                <w:sz w:val="18"/>
                <w:szCs w:val="18"/>
                <w:u w:val="single"/>
              </w:rPr>
            </w:pPr>
          </w:p>
        </w:tc>
      </w:tr>
      <w:tr w:rsidR="00125A4B" w:rsidRPr="00555336" w14:paraId="3C21272A" w14:textId="77777777" w:rsidTr="00E566F6">
        <w:tc>
          <w:tcPr>
            <w:tcW w:w="4032" w:type="dxa"/>
            <w:tcBorders>
              <w:top w:val="nil"/>
            </w:tcBorders>
          </w:tcPr>
          <w:p w14:paraId="510BC211" w14:textId="771E65CA" w:rsidR="00125A4B" w:rsidRPr="00555336" w:rsidRDefault="00125A4B" w:rsidP="00125A4B">
            <w:pPr>
              <w:spacing w:line="340" w:lineRule="exact"/>
              <w:jc w:val="thaiDistribute"/>
              <w:rPr>
                <w:rFonts w:ascii="Arial" w:hAnsi="Arial" w:cs="Arial"/>
                <w:b/>
                <w:bCs/>
                <w:color w:val="000000" w:themeColor="text1"/>
                <w:sz w:val="18"/>
                <w:szCs w:val="18"/>
                <w:u w:val="single"/>
              </w:rPr>
            </w:pPr>
            <w:r w:rsidRPr="00555336">
              <w:rPr>
                <w:rFonts w:ascii="Arial" w:hAnsi="Arial" w:cs="Arial"/>
                <w:color w:val="000000" w:themeColor="text1"/>
                <w:sz w:val="18"/>
                <w:szCs w:val="18"/>
              </w:rPr>
              <w:t>As at 31 December 2023</w:t>
            </w:r>
            <w:r w:rsidRPr="00555336">
              <w:rPr>
                <w:rFonts w:ascii="Arial" w:hAnsi="Arial" w:cs="Arial"/>
                <w:color w:val="000000" w:themeColor="text1"/>
                <w:spacing w:val="-4"/>
                <w:sz w:val="20"/>
                <w:szCs w:val="20"/>
              </w:rPr>
              <w:t xml:space="preserve"> </w:t>
            </w:r>
          </w:p>
        </w:tc>
        <w:tc>
          <w:tcPr>
            <w:tcW w:w="1350" w:type="dxa"/>
            <w:tcBorders>
              <w:top w:val="nil"/>
            </w:tcBorders>
            <w:vAlign w:val="bottom"/>
          </w:tcPr>
          <w:p w14:paraId="4B20DF31" w14:textId="74ADE349" w:rsidR="00125A4B" w:rsidRPr="00555336" w:rsidRDefault="00125A4B" w:rsidP="00125A4B">
            <w:pPr>
              <w:pBdr>
                <w:bottom w:val="doub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199,522</w:t>
            </w:r>
          </w:p>
        </w:tc>
        <w:tc>
          <w:tcPr>
            <w:tcW w:w="1260" w:type="dxa"/>
            <w:tcBorders>
              <w:top w:val="nil"/>
            </w:tcBorders>
          </w:tcPr>
          <w:p w14:paraId="471F2C8C" w14:textId="5BA729CC" w:rsidR="00125A4B" w:rsidRPr="00555336" w:rsidRDefault="00125A4B" w:rsidP="00125A4B">
            <w:pPr>
              <w:pBdr>
                <w:bottom w:val="doub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14,510</w:t>
            </w:r>
          </w:p>
        </w:tc>
        <w:tc>
          <w:tcPr>
            <w:tcW w:w="1260" w:type="dxa"/>
            <w:tcBorders>
              <w:top w:val="nil"/>
            </w:tcBorders>
          </w:tcPr>
          <w:p w14:paraId="11FCD738" w14:textId="62C7A72A" w:rsidR="00125A4B" w:rsidRPr="00555336" w:rsidRDefault="00125A4B" w:rsidP="00125A4B">
            <w:pPr>
              <w:pBdr>
                <w:bottom w:val="doub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101,960</w:t>
            </w:r>
          </w:p>
        </w:tc>
        <w:tc>
          <w:tcPr>
            <w:tcW w:w="1260" w:type="dxa"/>
            <w:tcBorders>
              <w:top w:val="nil"/>
            </w:tcBorders>
          </w:tcPr>
          <w:p w14:paraId="2BD94973" w14:textId="56A43FD9" w:rsidR="00125A4B" w:rsidRPr="00555336" w:rsidRDefault="00125A4B" w:rsidP="00125A4B">
            <w:pPr>
              <w:pBdr>
                <w:bottom w:val="doub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724,538</w:t>
            </w:r>
          </w:p>
        </w:tc>
        <w:tc>
          <w:tcPr>
            <w:tcW w:w="1260" w:type="dxa"/>
            <w:tcBorders>
              <w:top w:val="nil"/>
            </w:tcBorders>
          </w:tcPr>
          <w:p w14:paraId="49E38CE7" w14:textId="026A0583" w:rsidR="00125A4B" w:rsidRPr="00555336" w:rsidRDefault="00125A4B" w:rsidP="00125A4B">
            <w:pPr>
              <w:pBdr>
                <w:bottom w:val="doub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59,709</w:t>
            </w:r>
          </w:p>
        </w:tc>
        <w:tc>
          <w:tcPr>
            <w:tcW w:w="1260" w:type="dxa"/>
            <w:tcBorders>
              <w:top w:val="nil"/>
            </w:tcBorders>
          </w:tcPr>
          <w:p w14:paraId="39A168BD" w14:textId="284FAC5E" w:rsidR="00125A4B" w:rsidRPr="00555336" w:rsidRDefault="00125A4B" w:rsidP="00125A4B">
            <w:pPr>
              <w:pBdr>
                <w:bottom w:val="doub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150,011</w:t>
            </w:r>
          </w:p>
        </w:tc>
        <w:tc>
          <w:tcPr>
            <w:tcW w:w="1260" w:type="dxa"/>
            <w:tcBorders>
              <w:top w:val="nil"/>
            </w:tcBorders>
          </w:tcPr>
          <w:p w14:paraId="003BE6F1" w14:textId="4019796B" w:rsidR="00125A4B" w:rsidRPr="00555336" w:rsidRDefault="00125A4B" w:rsidP="00125A4B">
            <w:pPr>
              <w:pBdr>
                <w:bottom w:val="doub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45,416</w:t>
            </w:r>
          </w:p>
        </w:tc>
        <w:tc>
          <w:tcPr>
            <w:tcW w:w="1278" w:type="dxa"/>
            <w:tcBorders>
              <w:top w:val="nil"/>
            </w:tcBorders>
          </w:tcPr>
          <w:p w14:paraId="15175B95" w14:textId="27A6D15E" w:rsidR="00125A4B" w:rsidRPr="00555336" w:rsidRDefault="00125A4B" w:rsidP="00125A4B">
            <w:pPr>
              <w:pBdr>
                <w:bottom w:val="double" w:sz="4"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1,295,666</w:t>
            </w:r>
          </w:p>
        </w:tc>
      </w:tr>
      <w:tr w:rsidR="00A44FE7" w:rsidRPr="00555336" w14:paraId="57FA3DBB" w14:textId="77777777" w:rsidTr="00E566F6">
        <w:tc>
          <w:tcPr>
            <w:tcW w:w="4032" w:type="dxa"/>
          </w:tcPr>
          <w:p w14:paraId="40FC8849" w14:textId="157A92C0" w:rsidR="00A44FE7" w:rsidRPr="00555336" w:rsidRDefault="00A44FE7" w:rsidP="00A44FE7">
            <w:pPr>
              <w:spacing w:line="340" w:lineRule="exact"/>
              <w:jc w:val="thaiDistribute"/>
              <w:rPr>
                <w:rFonts w:ascii="Arial" w:hAnsi="Arial" w:cs="Arial"/>
                <w:b/>
                <w:bCs/>
                <w:color w:val="000000" w:themeColor="text1"/>
                <w:sz w:val="18"/>
                <w:szCs w:val="18"/>
                <w:u w:val="single"/>
              </w:rPr>
            </w:pPr>
            <w:r w:rsidRPr="00555336">
              <w:rPr>
                <w:rFonts w:ascii="Arial" w:hAnsi="Arial" w:cs="Arial"/>
                <w:color w:val="000000" w:themeColor="text1"/>
                <w:sz w:val="18"/>
                <w:szCs w:val="18"/>
              </w:rPr>
              <w:t>As at 31 December 2024</w:t>
            </w:r>
          </w:p>
        </w:tc>
        <w:tc>
          <w:tcPr>
            <w:tcW w:w="1350" w:type="dxa"/>
            <w:vAlign w:val="bottom"/>
          </w:tcPr>
          <w:p w14:paraId="33054025" w14:textId="417D0AF2" w:rsidR="00A44FE7" w:rsidRPr="00555336" w:rsidRDefault="00A44FE7" w:rsidP="00A44FE7">
            <w:pPr>
              <w:pBdr>
                <w:bottom w:val="doub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208,546</w:t>
            </w:r>
          </w:p>
        </w:tc>
        <w:tc>
          <w:tcPr>
            <w:tcW w:w="1260" w:type="dxa"/>
          </w:tcPr>
          <w:p w14:paraId="6B7AAD4C" w14:textId="77CA01B0" w:rsidR="00A44FE7" w:rsidRPr="00555336" w:rsidRDefault="00A44FE7" w:rsidP="00A44FE7">
            <w:pPr>
              <w:pBdr>
                <w:bottom w:val="doub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12,560</w:t>
            </w:r>
          </w:p>
        </w:tc>
        <w:tc>
          <w:tcPr>
            <w:tcW w:w="1260" w:type="dxa"/>
          </w:tcPr>
          <w:p w14:paraId="5C571EFD" w14:textId="3E7C70E5" w:rsidR="00A44FE7" w:rsidRPr="00555336" w:rsidRDefault="00A44FE7" w:rsidP="00A44FE7">
            <w:pPr>
              <w:pBdr>
                <w:bottom w:val="doub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103,162</w:t>
            </w:r>
          </w:p>
        </w:tc>
        <w:tc>
          <w:tcPr>
            <w:tcW w:w="1260" w:type="dxa"/>
          </w:tcPr>
          <w:p w14:paraId="154CBCC9" w14:textId="7BF91C6D" w:rsidR="00A44FE7" w:rsidRPr="00555336" w:rsidRDefault="00A44FE7" w:rsidP="00A44FE7">
            <w:pPr>
              <w:pBdr>
                <w:bottom w:val="doub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673,665</w:t>
            </w:r>
          </w:p>
        </w:tc>
        <w:tc>
          <w:tcPr>
            <w:tcW w:w="1260" w:type="dxa"/>
          </w:tcPr>
          <w:p w14:paraId="3BF31B93" w14:textId="7252D70D" w:rsidR="00A44FE7" w:rsidRPr="00555336" w:rsidRDefault="00A44FE7" w:rsidP="00A44FE7">
            <w:pPr>
              <w:pBdr>
                <w:bottom w:val="doub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33,466</w:t>
            </w:r>
          </w:p>
        </w:tc>
        <w:tc>
          <w:tcPr>
            <w:tcW w:w="1260" w:type="dxa"/>
          </w:tcPr>
          <w:p w14:paraId="7875A4D9" w14:textId="77B863D0" w:rsidR="00A44FE7" w:rsidRPr="00555336" w:rsidRDefault="00A44FE7" w:rsidP="00A44FE7">
            <w:pPr>
              <w:pBdr>
                <w:bottom w:val="doub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125,559</w:t>
            </w:r>
          </w:p>
        </w:tc>
        <w:tc>
          <w:tcPr>
            <w:tcW w:w="1260" w:type="dxa"/>
          </w:tcPr>
          <w:p w14:paraId="54421FDA" w14:textId="025E3A07" w:rsidR="00A44FE7" w:rsidRPr="00555336" w:rsidRDefault="00A44FE7" w:rsidP="00A44FE7">
            <w:pPr>
              <w:pBdr>
                <w:bottom w:val="doub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81,976</w:t>
            </w:r>
          </w:p>
        </w:tc>
        <w:tc>
          <w:tcPr>
            <w:tcW w:w="1278" w:type="dxa"/>
          </w:tcPr>
          <w:p w14:paraId="07CCD454" w14:textId="2DEC4963" w:rsidR="00A44FE7" w:rsidRPr="00555336" w:rsidRDefault="00A44FE7" w:rsidP="00A44FE7">
            <w:pPr>
              <w:pBdr>
                <w:bottom w:val="doub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1,238,934</w:t>
            </w:r>
          </w:p>
        </w:tc>
      </w:tr>
      <w:tr w:rsidR="00125A4B" w:rsidRPr="00555336" w14:paraId="416B757F" w14:textId="77777777" w:rsidTr="00E566F6">
        <w:tc>
          <w:tcPr>
            <w:tcW w:w="4032" w:type="dxa"/>
          </w:tcPr>
          <w:p w14:paraId="361F1703" w14:textId="6669FD52" w:rsidR="00125A4B" w:rsidRPr="00555336" w:rsidRDefault="00125A4B" w:rsidP="00125A4B">
            <w:pPr>
              <w:tabs>
                <w:tab w:val="decimal" w:pos="792"/>
              </w:tabs>
              <w:spacing w:line="340" w:lineRule="exact"/>
              <w:jc w:val="thaiDistribute"/>
              <w:rPr>
                <w:rFonts w:ascii="Arial" w:hAnsi="Arial" w:cs="Arial"/>
                <w:b/>
                <w:bCs/>
                <w:color w:val="000000" w:themeColor="text1"/>
                <w:sz w:val="18"/>
                <w:szCs w:val="18"/>
                <w:u w:val="single"/>
              </w:rPr>
            </w:pPr>
            <w:r w:rsidRPr="00555336">
              <w:rPr>
                <w:rFonts w:ascii="Arial" w:hAnsi="Arial" w:cs="Arial"/>
                <w:b/>
                <w:bCs/>
                <w:color w:val="000000" w:themeColor="text1"/>
                <w:sz w:val="18"/>
                <w:szCs w:val="18"/>
                <w:u w:val="single"/>
              </w:rPr>
              <w:t>Depreciation for the year</w:t>
            </w:r>
          </w:p>
        </w:tc>
        <w:tc>
          <w:tcPr>
            <w:tcW w:w="1350" w:type="dxa"/>
          </w:tcPr>
          <w:p w14:paraId="61C28D07" w14:textId="77777777" w:rsidR="00125A4B" w:rsidRPr="00555336" w:rsidRDefault="00125A4B" w:rsidP="00125A4B">
            <w:pPr>
              <w:tabs>
                <w:tab w:val="decimal" w:pos="972"/>
              </w:tabs>
              <w:spacing w:line="340" w:lineRule="exact"/>
              <w:jc w:val="both"/>
              <w:rPr>
                <w:rFonts w:ascii="Arial" w:hAnsi="Arial" w:cs="Arial"/>
                <w:color w:val="000000" w:themeColor="text1"/>
                <w:sz w:val="18"/>
                <w:szCs w:val="18"/>
              </w:rPr>
            </w:pPr>
          </w:p>
        </w:tc>
        <w:tc>
          <w:tcPr>
            <w:tcW w:w="1260" w:type="dxa"/>
          </w:tcPr>
          <w:p w14:paraId="7FA9358F" w14:textId="77777777" w:rsidR="00125A4B" w:rsidRPr="00555336" w:rsidRDefault="00125A4B" w:rsidP="00125A4B">
            <w:pPr>
              <w:tabs>
                <w:tab w:val="decimal" w:pos="972"/>
              </w:tabs>
              <w:spacing w:line="340" w:lineRule="exact"/>
              <w:jc w:val="both"/>
              <w:rPr>
                <w:rFonts w:ascii="Arial" w:hAnsi="Arial" w:cs="Arial"/>
                <w:color w:val="000000" w:themeColor="text1"/>
                <w:sz w:val="18"/>
                <w:szCs w:val="18"/>
              </w:rPr>
            </w:pPr>
          </w:p>
        </w:tc>
        <w:tc>
          <w:tcPr>
            <w:tcW w:w="1260" w:type="dxa"/>
          </w:tcPr>
          <w:p w14:paraId="19789DFF" w14:textId="77777777" w:rsidR="00125A4B" w:rsidRPr="00555336" w:rsidRDefault="00125A4B" w:rsidP="00125A4B">
            <w:pPr>
              <w:tabs>
                <w:tab w:val="decimal" w:pos="972"/>
              </w:tabs>
              <w:spacing w:line="340" w:lineRule="exact"/>
              <w:jc w:val="both"/>
              <w:rPr>
                <w:rFonts w:ascii="Arial" w:hAnsi="Arial" w:cs="Arial"/>
                <w:color w:val="000000" w:themeColor="text1"/>
                <w:sz w:val="18"/>
                <w:szCs w:val="18"/>
              </w:rPr>
            </w:pPr>
          </w:p>
        </w:tc>
        <w:tc>
          <w:tcPr>
            <w:tcW w:w="1260" w:type="dxa"/>
          </w:tcPr>
          <w:p w14:paraId="4351FA9B" w14:textId="77777777" w:rsidR="00125A4B" w:rsidRPr="00555336" w:rsidRDefault="00125A4B" w:rsidP="00125A4B">
            <w:pPr>
              <w:tabs>
                <w:tab w:val="decimal" w:pos="972"/>
              </w:tabs>
              <w:spacing w:line="340" w:lineRule="exact"/>
              <w:jc w:val="both"/>
              <w:rPr>
                <w:rFonts w:ascii="Arial" w:hAnsi="Arial" w:cs="Arial"/>
                <w:color w:val="000000" w:themeColor="text1"/>
                <w:sz w:val="18"/>
                <w:szCs w:val="18"/>
              </w:rPr>
            </w:pPr>
          </w:p>
        </w:tc>
        <w:tc>
          <w:tcPr>
            <w:tcW w:w="1260" w:type="dxa"/>
          </w:tcPr>
          <w:p w14:paraId="3B07E446" w14:textId="77777777" w:rsidR="00125A4B" w:rsidRPr="00555336" w:rsidRDefault="00125A4B" w:rsidP="00125A4B">
            <w:pPr>
              <w:tabs>
                <w:tab w:val="decimal" w:pos="972"/>
              </w:tabs>
              <w:spacing w:line="340" w:lineRule="exact"/>
              <w:jc w:val="both"/>
              <w:rPr>
                <w:rFonts w:ascii="Arial" w:hAnsi="Arial" w:cs="Arial"/>
                <w:color w:val="000000" w:themeColor="text1"/>
                <w:sz w:val="18"/>
                <w:szCs w:val="18"/>
              </w:rPr>
            </w:pPr>
          </w:p>
        </w:tc>
        <w:tc>
          <w:tcPr>
            <w:tcW w:w="1260" w:type="dxa"/>
          </w:tcPr>
          <w:p w14:paraId="38CD34B6" w14:textId="77777777" w:rsidR="00125A4B" w:rsidRPr="00555336" w:rsidRDefault="00125A4B" w:rsidP="00125A4B">
            <w:pPr>
              <w:tabs>
                <w:tab w:val="decimal" w:pos="972"/>
              </w:tabs>
              <w:spacing w:line="340" w:lineRule="exact"/>
              <w:jc w:val="both"/>
              <w:rPr>
                <w:rFonts w:ascii="Arial" w:hAnsi="Arial" w:cs="Arial"/>
                <w:color w:val="000000" w:themeColor="text1"/>
                <w:sz w:val="18"/>
                <w:szCs w:val="18"/>
              </w:rPr>
            </w:pPr>
          </w:p>
        </w:tc>
        <w:tc>
          <w:tcPr>
            <w:tcW w:w="1260" w:type="dxa"/>
          </w:tcPr>
          <w:p w14:paraId="336BF772" w14:textId="77777777" w:rsidR="00125A4B" w:rsidRPr="00555336" w:rsidRDefault="00125A4B" w:rsidP="00125A4B">
            <w:pPr>
              <w:tabs>
                <w:tab w:val="decimal" w:pos="972"/>
              </w:tabs>
              <w:spacing w:line="340" w:lineRule="exact"/>
              <w:jc w:val="both"/>
              <w:rPr>
                <w:rFonts w:ascii="Arial" w:hAnsi="Arial" w:cs="Arial"/>
                <w:color w:val="000000" w:themeColor="text1"/>
                <w:sz w:val="18"/>
                <w:szCs w:val="18"/>
              </w:rPr>
            </w:pPr>
          </w:p>
        </w:tc>
        <w:tc>
          <w:tcPr>
            <w:tcW w:w="1278" w:type="dxa"/>
          </w:tcPr>
          <w:p w14:paraId="50009546" w14:textId="77777777" w:rsidR="00125A4B" w:rsidRPr="00555336" w:rsidRDefault="00125A4B" w:rsidP="00125A4B">
            <w:pPr>
              <w:tabs>
                <w:tab w:val="decimal" w:pos="972"/>
              </w:tabs>
              <w:spacing w:line="340" w:lineRule="exact"/>
              <w:jc w:val="both"/>
              <w:rPr>
                <w:rFonts w:ascii="Arial" w:hAnsi="Arial" w:cs="Arial"/>
                <w:color w:val="000000" w:themeColor="text1"/>
                <w:sz w:val="18"/>
                <w:szCs w:val="18"/>
              </w:rPr>
            </w:pPr>
          </w:p>
        </w:tc>
      </w:tr>
      <w:tr w:rsidR="00125A4B" w:rsidRPr="00555336" w14:paraId="7613E571" w14:textId="77777777" w:rsidTr="00E566F6">
        <w:tc>
          <w:tcPr>
            <w:tcW w:w="12942" w:type="dxa"/>
            <w:gridSpan w:val="8"/>
            <w:tcBorders>
              <w:bottom w:val="nil"/>
            </w:tcBorders>
          </w:tcPr>
          <w:p w14:paraId="52876586" w14:textId="697D3077" w:rsidR="00125A4B" w:rsidRPr="00555336" w:rsidRDefault="00125A4B" w:rsidP="00125A4B">
            <w:pPr>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2023 (Baht 341 million included in cost, and the balance in administrative expenses)</w:t>
            </w:r>
          </w:p>
        </w:tc>
        <w:tc>
          <w:tcPr>
            <w:tcW w:w="1278" w:type="dxa"/>
            <w:tcBorders>
              <w:bottom w:val="nil"/>
            </w:tcBorders>
          </w:tcPr>
          <w:p w14:paraId="2F4E9E19" w14:textId="6B8AA070" w:rsidR="00125A4B" w:rsidRPr="00555336" w:rsidRDefault="00125A4B" w:rsidP="00125A4B">
            <w:pPr>
              <w:pBdr>
                <w:bottom w:val="doub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346,452</w:t>
            </w:r>
          </w:p>
        </w:tc>
      </w:tr>
      <w:tr w:rsidR="00C037EF" w:rsidRPr="00555336" w14:paraId="0EE8D117" w14:textId="77777777" w:rsidTr="00775181">
        <w:tc>
          <w:tcPr>
            <w:tcW w:w="12942" w:type="dxa"/>
            <w:gridSpan w:val="8"/>
            <w:tcBorders>
              <w:bottom w:val="nil"/>
            </w:tcBorders>
          </w:tcPr>
          <w:p w14:paraId="74562160" w14:textId="3BA1CF94" w:rsidR="00C037EF" w:rsidRPr="00555336" w:rsidRDefault="00C037EF" w:rsidP="00C037EF">
            <w:pPr>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 xml:space="preserve">2024 (Baht </w:t>
            </w:r>
            <w:r w:rsidR="008C0B2F" w:rsidRPr="00555336">
              <w:rPr>
                <w:rFonts w:ascii="Arial" w:hAnsi="Arial" w:cs="Arial"/>
                <w:color w:val="000000" w:themeColor="text1"/>
                <w:sz w:val="18"/>
                <w:szCs w:val="18"/>
              </w:rPr>
              <w:t>378</w:t>
            </w:r>
            <w:r w:rsidRPr="00555336">
              <w:rPr>
                <w:rFonts w:ascii="Arial" w:hAnsi="Arial" w:cs="Arial"/>
                <w:color w:val="000000" w:themeColor="text1"/>
                <w:sz w:val="18"/>
                <w:szCs w:val="18"/>
              </w:rPr>
              <w:t xml:space="preserve"> million included in cost, and the balance in administrative expenses)</w:t>
            </w:r>
          </w:p>
        </w:tc>
        <w:tc>
          <w:tcPr>
            <w:tcW w:w="1278" w:type="dxa"/>
            <w:tcBorders>
              <w:bottom w:val="nil"/>
            </w:tcBorders>
            <w:vAlign w:val="bottom"/>
          </w:tcPr>
          <w:p w14:paraId="274B4D7F" w14:textId="13966C38" w:rsidR="00C037EF" w:rsidRPr="00555336" w:rsidRDefault="00C037EF" w:rsidP="00C037EF">
            <w:pPr>
              <w:pBdr>
                <w:bottom w:val="double" w:sz="6" w:space="1" w:color="auto"/>
              </w:pBdr>
              <w:tabs>
                <w:tab w:val="decimal" w:pos="972"/>
              </w:tabs>
              <w:spacing w:line="340" w:lineRule="exact"/>
              <w:ind w:left="-18" w:right="-18"/>
              <w:rPr>
                <w:rFonts w:ascii="Arial" w:hAnsi="Arial" w:cs="Arial"/>
                <w:color w:val="000000" w:themeColor="text1"/>
                <w:sz w:val="18"/>
                <w:szCs w:val="18"/>
              </w:rPr>
            </w:pPr>
            <w:r w:rsidRPr="00555336">
              <w:rPr>
                <w:rFonts w:ascii="Arial" w:hAnsi="Arial" w:cs="Arial"/>
                <w:color w:val="000000" w:themeColor="text1"/>
                <w:sz w:val="18"/>
                <w:szCs w:val="18"/>
              </w:rPr>
              <w:t>382,064</w:t>
            </w:r>
          </w:p>
        </w:tc>
      </w:tr>
    </w:tbl>
    <w:p w14:paraId="14AA0B91" w14:textId="77777777" w:rsidR="00A57604" w:rsidRPr="00555336" w:rsidRDefault="00A57604" w:rsidP="00A57604">
      <w:pPr>
        <w:pStyle w:val="BodyTextIndent"/>
        <w:ind w:left="540"/>
        <w:jc w:val="both"/>
        <w:rPr>
          <w:rFonts w:ascii="Arial" w:hAnsi="Arial" w:cs="Arial"/>
          <w:color w:val="000000" w:themeColor="text1"/>
          <w:sz w:val="22"/>
          <w:szCs w:val="22"/>
        </w:rPr>
        <w:sectPr w:rsidR="00A57604" w:rsidRPr="00555336" w:rsidSect="00DA1B6E">
          <w:footerReference w:type="even" r:id="rId18"/>
          <w:footerReference w:type="default" r:id="rId19"/>
          <w:pgSz w:w="16840" w:h="11907" w:orient="landscape" w:code="9"/>
          <w:pgMar w:top="1800" w:right="1296" w:bottom="1080" w:left="1080" w:header="720" w:footer="720" w:gutter="0"/>
          <w:cols w:space="720"/>
          <w:docGrid w:linePitch="360"/>
        </w:sectPr>
      </w:pPr>
    </w:p>
    <w:p w14:paraId="5A8A7398" w14:textId="56DB90A4" w:rsidR="00923B3C" w:rsidRPr="00555336" w:rsidRDefault="00923B3C" w:rsidP="00A25DF0">
      <w:pPr>
        <w:tabs>
          <w:tab w:val="right" w:pos="8540"/>
        </w:tabs>
        <w:spacing w:before="120" w:after="120" w:line="380" w:lineRule="exact"/>
        <w:ind w:left="533"/>
        <w:jc w:val="thaiDistribute"/>
        <w:rPr>
          <w:rFonts w:ascii="Arial" w:hAnsi="Arial" w:cs="Arial"/>
          <w:color w:val="000000" w:themeColor="text1"/>
          <w:sz w:val="22"/>
          <w:szCs w:val="22"/>
        </w:rPr>
      </w:pPr>
      <w:r w:rsidRPr="00555336">
        <w:rPr>
          <w:rFonts w:ascii="Arial" w:hAnsi="Arial" w:cs="Arial"/>
          <w:color w:val="000000" w:themeColor="text1"/>
          <w:spacing w:val="-4"/>
          <w:sz w:val="22"/>
          <w:szCs w:val="22"/>
        </w:rPr>
        <w:t xml:space="preserve">As at 31 December </w:t>
      </w:r>
      <w:r w:rsidR="00E97719" w:rsidRPr="00555336">
        <w:rPr>
          <w:rFonts w:ascii="Arial" w:hAnsi="Arial" w:cs="Arial"/>
          <w:color w:val="000000" w:themeColor="text1"/>
          <w:spacing w:val="-4"/>
          <w:sz w:val="22"/>
          <w:szCs w:val="22"/>
        </w:rPr>
        <w:t>2024</w:t>
      </w:r>
      <w:r w:rsidRPr="00555336">
        <w:rPr>
          <w:rFonts w:ascii="Arial" w:hAnsi="Arial" w:cs="Arial"/>
          <w:color w:val="000000" w:themeColor="text1"/>
          <w:spacing w:val="-4"/>
          <w:sz w:val="22"/>
          <w:szCs w:val="22"/>
        </w:rPr>
        <w:t>, certain plant and equipment items have been fully depreciated</w:t>
      </w:r>
      <w:r w:rsidRPr="00555336">
        <w:rPr>
          <w:rFonts w:ascii="Arial" w:hAnsi="Arial" w:cs="Arial"/>
          <w:color w:val="000000" w:themeColor="text1"/>
          <w:sz w:val="22"/>
          <w:szCs w:val="22"/>
        </w:rPr>
        <w:t xml:space="preserve"> </w:t>
      </w:r>
      <w:r w:rsidRPr="00555336">
        <w:rPr>
          <w:rFonts w:ascii="Arial" w:hAnsi="Arial" w:cs="Arial"/>
          <w:color w:val="000000" w:themeColor="text1"/>
          <w:spacing w:val="-4"/>
          <w:sz w:val="22"/>
          <w:szCs w:val="22"/>
        </w:rPr>
        <w:t>but are still in use. The gross carrying amount before deducting accumulated depreciation</w:t>
      </w:r>
      <w:r w:rsidRPr="00555336">
        <w:rPr>
          <w:rFonts w:ascii="Arial" w:hAnsi="Arial" w:cs="Arial"/>
          <w:color w:val="000000" w:themeColor="text1"/>
          <w:sz w:val="22"/>
          <w:szCs w:val="22"/>
        </w:rPr>
        <w:t xml:space="preserve"> </w:t>
      </w:r>
      <w:r w:rsidRPr="00555336">
        <w:rPr>
          <w:rFonts w:ascii="Arial" w:hAnsi="Arial" w:cs="Arial"/>
          <w:color w:val="000000" w:themeColor="text1"/>
          <w:spacing w:val="-4"/>
          <w:sz w:val="22"/>
          <w:szCs w:val="22"/>
        </w:rPr>
        <w:t xml:space="preserve">and allowance for impairment loss of those assets amounted to approximately Baht </w:t>
      </w:r>
      <w:r w:rsidR="008C0B2F" w:rsidRPr="00555336">
        <w:rPr>
          <w:rFonts w:ascii="Arial" w:hAnsi="Arial" w:cs="Arial"/>
          <w:color w:val="000000" w:themeColor="text1"/>
          <w:spacing w:val="-4"/>
          <w:sz w:val="22"/>
          <w:szCs w:val="22"/>
        </w:rPr>
        <w:t>2,342</w:t>
      </w:r>
      <w:r w:rsidR="00733B62" w:rsidRPr="00555336">
        <w:rPr>
          <w:rFonts w:ascii="Arial" w:hAnsi="Arial" w:cs="Arial"/>
          <w:color w:val="000000" w:themeColor="text1"/>
          <w:spacing w:val="-4"/>
          <w:sz w:val="22"/>
          <w:szCs w:val="22"/>
        </w:rPr>
        <w:t xml:space="preserve"> </w:t>
      </w:r>
      <w:r w:rsidR="002A54D3" w:rsidRPr="00555336">
        <w:rPr>
          <w:rFonts w:ascii="Arial" w:hAnsi="Arial" w:cs="Arial"/>
          <w:color w:val="000000" w:themeColor="text1"/>
          <w:sz w:val="22"/>
          <w:szCs w:val="22"/>
        </w:rPr>
        <w:t xml:space="preserve"> </w:t>
      </w:r>
      <w:r w:rsidRPr="00555336">
        <w:rPr>
          <w:rFonts w:ascii="Arial" w:hAnsi="Arial" w:cs="Arial"/>
          <w:color w:val="000000" w:themeColor="text1"/>
          <w:spacing w:val="-4"/>
          <w:sz w:val="22"/>
          <w:szCs w:val="22"/>
        </w:rPr>
        <w:t>million</w:t>
      </w:r>
      <w:r w:rsidR="00733B62" w:rsidRPr="00555336">
        <w:rPr>
          <w:rFonts w:ascii="Arial" w:hAnsi="Arial" w:cs="Arial"/>
          <w:color w:val="000000" w:themeColor="text1"/>
          <w:spacing w:val="-4"/>
          <w:sz w:val="22"/>
          <w:szCs w:val="22"/>
        </w:rPr>
        <w:t xml:space="preserve"> </w:t>
      </w:r>
      <w:r w:rsidRPr="00555336">
        <w:rPr>
          <w:rFonts w:ascii="Arial" w:hAnsi="Arial" w:cs="Arial"/>
          <w:color w:val="000000" w:themeColor="text1"/>
          <w:spacing w:val="-4"/>
          <w:sz w:val="22"/>
          <w:szCs w:val="22"/>
        </w:rPr>
        <w:t>(</w:t>
      </w:r>
      <w:r w:rsidR="00407345" w:rsidRPr="00555336">
        <w:rPr>
          <w:rFonts w:ascii="Arial" w:hAnsi="Arial" w:cs="Arial"/>
          <w:color w:val="000000" w:themeColor="text1"/>
          <w:spacing w:val="-4"/>
          <w:sz w:val="22"/>
          <w:szCs w:val="22"/>
        </w:rPr>
        <w:t>2023</w:t>
      </w:r>
      <w:r w:rsidRPr="00555336">
        <w:rPr>
          <w:rFonts w:ascii="Arial" w:hAnsi="Arial" w:cs="Arial"/>
          <w:color w:val="000000" w:themeColor="text1"/>
          <w:spacing w:val="-4"/>
          <w:sz w:val="22"/>
          <w:szCs w:val="22"/>
        </w:rPr>
        <w:t xml:space="preserve">: Baht </w:t>
      </w:r>
      <w:r w:rsidR="000A551B" w:rsidRPr="00555336">
        <w:rPr>
          <w:rFonts w:ascii="Arial" w:hAnsi="Arial" w:cs="Arial"/>
          <w:color w:val="000000" w:themeColor="text1"/>
          <w:spacing w:val="-4"/>
          <w:sz w:val="22"/>
          <w:szCs w:val="22"/>
        </w:rPr>
        <w:t>2,</w:t>
      </w:r>
      <w:r w:rsidR="00362C17" w:rsidRPr="00555336">
        <w:rPr>
          <w:rFonts w:ascii="Arial" w:hAnsi="Arial" w:cs="Arial"/>
          <w:color w:val="000000" w:themeColor="text1"/>
          <w:spacing w:val="-4"/>
          <w:sz w:val="22"/>
          <w:szCs w:val="22"/>
        </w:rPr>
        <w:t>380</w:t>
      </w:r>
      <w:r w:rsidR="002A54D3" w:rsidRPr="00555336">
        <w:rPr>
          <w:rFonts w:ascii="Arial" w:hAnsi="Arial" w:cs="Arial"/>
          <w:color w:val="000000" w:themeColor="text1"/>
          <w:spacing w:val="-4"/>
          <w:sz w:val="22"/>
          <w:szCs w:val="22"/>
        </w:rPr>
        <w:t xml:space="preserve"> </w:t>
      </w:r>
      <w:r w:rsidRPr="00555336">
        <w:rPr>
          <w:rFonts w:ascii="Arial" w:hAnsi="Arial" w:cs="Arial"/>
          <w:color w:val="000000" w:themeColor="text1"/>
          <w:spacing w:val="-4"/>
          <w:sz w:val="22"/>
          <w:szCs w:val="22"/>
        </w:rPr>
        <w:t>million) (</w:t>
      </w:r>
      <w:r w:rsidR="003A3633" w:rsidRPr="00555336">
        <w:rPr>
          <w:rFonts w:ascii="Arial" w:hAnsi="Arial" w:cs="Arial"/>
          <w:color w:val="000000" w:themeColor="text1"/>
          <w:spacing w:val="-4"/>
          <w:sz w:val="22"/>
          <w:szCs w:val="22"/>
        </w:rPr>
        <w:t>Separate financial statements</w:t>
      </w:r>
      <w:r w:rsidRPr="00555336">
        <w:rPr>
          <w:rFonts w:ascii="Arial" w:hAnsi="Arial" w:cs="Arial"/>
          <w:color w:val="000000" w:themeColor="text1"/>
          <w:spacing w:val="-4"/>
          <w:sz w:val="22"/>
          <w:szCs w:val="22"/>
        </w:rPr>
        <w:t xml:space="preserve">: Baht </w:t>
      </w:r>
      <w:r w:rsidR="008C0B2F" w:rsidRPr="00555336">
        <w:rPr>
          <w:rFonts w:ascii="Arial" w:hAnsi="Arial" w:cs="Arial"/>
          <w:color w:val="000000" w:themeColor="text1"/>
          <w:spacing w:val="-4"/>
          <w:sz w:val="22"/>
          <w:szCs w:val="22"/>
        </w:rPr>
        <w:t>2,219</w:t>
      </w:r>
      <w:r w:rsidR="0078321D" w:rsidRPr="00555336">
        <w:rPr>
          <w:rFonts w:ascii="Arial" w:hAnsi="Arial" w:cs="Arial"/>
          <w:color w:val="000000" w:themeColor="text1"/>
          <w:spacing w:val="-4"/>
          <w:sz w:val="22"/>
          <w:szCs w:val="22"/>
        </w:rPr>
        <w:t xml:space="preserve"> </w:t>
      </w:r>
      <w:r w:rsidRPr="00555336">
        <w:rPr>
          <w:rFonts w:ascii="Arial" w:hAnsi="Arial" w:cs="Arial"/>
          <w:color w:val="000000" w:themeColor="text1"/>
          <w:spacing w:val="-4"/>
          <w:sz w:val="22"/>
          <w:szCs w:val="22"/>
        </w:rPr>
        <w:t xml:space="preserve">million, </w:t>
      </w:r>
      <w:r w:rsidR="00583F56" w:rsidRPr="00555336">
        <w:rPr>
          <w:rFonts w:ascii="Arial" w:hAnsi="Arial" w:cs="Arial"/>
          <w:color w:val="000000" w:themeColor="text1"/>
          <w:spacing w:val="-4"/>
          <w:sz w:val="22"/>
          <w:szCs w:val="22"/>
        </w:rPr>
        <w:t xml:space="preserve">                  </w:t>
      </w:r>
      <w:r w:rsidR="00407345" w:rsidRPr="00555336">
        <w:rPr>
          <w:rFonts w:ascii="Arial" w:hAnsi="Arial" w:cs="Arial"/>
          <w:color w:val="000000" w:themeColor="text1"/>
          <w:spacing w:val="-4"/>
          <w:sz w:val="22"/>
          <w:szCs w:val="22"/>
        </w:rPr>
        <w:t>2023</w:t>
      </w:r>
      <w:r w:rsidRPr="00555336">
        <w:rPr>
          <w:rFonts w:ascii="Arial" w:hAnsi="Arial" w:cs="Arial"/>
          <w:color w:val="000000" w:themeColor="text1"/>
          <w:spacing w:val="-4"/>
          <w:sz w:val="22"/>
          <w:szCs w:val="22"/>
        </w:rPr>
        <w:t>:</w:t>
      </w:r>
      <w:r w:rsidRPr="00555336">
        <w:rPr>
          <w:rFonts w:ascii="Arial" w:hAnsi="Arial" w:cs="Arial"/>
          <w:color w:val="000000" w:themeColor="text1"/>
          <w:sz w:val="22"/>
          <w:szCs w:val="22"/>
        </w:rPr>
        <w:t xml:space="preserve"> Baht </w:t>
      </w:r>
      <w:r w:rsidR="002A54D3" w:rsidRPr="00555336">
        <w:rPr>
          <w:rFonts w:ascii="Arial" w:hAnsi="Arial" w:cs="Arial"/>
          <w:color w:val="000000" w:themeColor="text1"/>
          <w:sz w:val="22"/>
          <w:szCs w:val="22"/>
        </w:rPr>
        <w:t>2,</w:t>
      </w:r>
      <w:r w:rsidR="00362C17" w:rsidRPr="00555336">
        <w:rPr>
          <w:rFonts w:ascii="Arial" w:hAnsi="Arial" w:cs="Arial"/>
          <w:color w:val="000000" w:themeColor="text1"/>
          <w:sz w:val="22"/>
          <w:szCs w:val="22"/>
        </w:rPr>
        <w:t>272</w:t>
      </w:r>
      <w:r w:rsidR="002A54D3"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million).</w:t>
      </w:r>
    </w:p>
    <w:p w14:paraId="0C8177B9" w14:textId="424E6F62" w:rsidR="00923B3C" w:rsidRPr="00555336" w:rsidRDefault="00923B3C" w:rsidP="00A25DF0">
      <w:pPr>
        <w:tabs>
          <w:tab w:val="right" w:pos="8540"/>
        </w:tabs>
        <w:spacing w:before="120" w:after="120" w:line="380" w:lineRule="exact"/>
        <w:ind w:left="533"/>
        <w:jc w:val="thaiDistribute"/>
        <w:rPr>
          <w:rFonts w:ascii="Arial" w:hAnsi="Arial" w:cs="Arial"/>
          <w:color w:val="000000" w:themeColor="text1"/>
          <w:spacing w:val="-4"/>
          <w:sz w:val="22"/>
          <w:szCs w:val="22"/>
        </w:rPr>
      </w:pPr>
      <w:r w:rsidRPr="00555336">
        <w:rPr>
          <w:rFonts w:ascii="Arial" w:hAnsi="Arial" w:cs="Arial"/>
          <w:color w:val="000000" w:themeColor="text1"/>
          <w:spacing w:val="-4"/>
          <w:sz w:val="22"/>
          <w:szCs w:val="22"/>
        </w:rPr>
        <w:t xml:space="preserve">The </w:t>
      </w:r>
      <w:r w:rsidR="004F13C8" w:rsidRPr="00555336">
        <w:rPr>
          <w:rFonts w:ascii="Arial" w:hAnsi="Arial" w:cs="Arial"/>
          <w:color w:val="000000" w:themeColor="text1"/>
          <w:spacing w:val="-4"/>
          <w:sz w:val="22"/>
          <w:szCs w:val="22"/>
        </w:rPr>
        <w:t>Group</w:t>
      </w:r>
      <w:r w:rsidR="00F24926" w:rsidRPr="00555336">
        <w:rPr>
          <w:rFonts w:ascii="Arial" w:hAnsi="Arial" w:cs="Arial"/>
          <w:color w:val="000000" w:themeColor="text1"/>
          <w:spacing w:val="-4"/>
          <w:sz w:val="22"/>
          <w:szCs w:val="22"/>
        </w:rPr>
        <w:t xml:space="preserve"> ha</w:t>
      </w:r>
      <w:r w:rsidR="00171FF0" w:rsidRPr="00555336">
        <w:rPr>
          <w:rFonts w:ascii="Arial" w:hAnsi="Arial" w:cs="Arial"/>
          <w:color w:val="000000" w:themeColor="text1"/>
          <w:spacing w:val="-4"/>
          <w:sz w:val="22"/>
          <w:szCs w:val="22"/>
        </w:rPr>
        <w:t>s</w:t>
      </w:r>
      <w:r w:rsidRPr="00555336">
        <w:rPr>
          <w:rFonts w:ascii="Arial" w:hAnsi="Arial" w:cs="Arial"/>
          <w:color w:val="000000" w:themeColor="text1"/>
          <w:spacing w:val="-4"/>
          <w:sz w:val="22"/>
          <w:szCs w:val="22"/>
        </w:rPr>
        <w:t xml:space="preserve"> mortgaged the part of land and buildings thereon, machinery and ships, with the net book value as at 31 December </w:t>
      </w:r>
      <w:r w:rsidR="00E97719" w:rsidRPr="00555336">
        <w:rPr>
          <w:rFonts w:ascii="Arial" w:hAnsi="Arial" w:cs="Arial"/>
          <w:color w:val="000000" w:themeColor="text1"/>
          <w:spacing w:val="-4"/>
          <w:sz w:val="22"/>
          <w:szCs w:val="22"/>
        </w:rPr>
        <w:t>2024</w:t>
      </w:r>
      <w:r w:rsidRPr="00555336">
        <w:rPr>
          <w:rFonts w:ascii="Arial" w:hAnsi="Arial" w:cs="Arial"/>
          <w:color w:val="000000" w:themeColor="text1"/>
          <w:spacing w:val="-4"/>
          <w:sz w:val="22"/>
          <w:szCs w:val="22"/>
        </w:rPr>
        <w:t xml:space="preserve"> totaling Baht </w:t>
      </w:r>
      <w:r w:rsidR="00A40162">
        <w:rPr>
          <w:rFonts w:ascii="Arial" w:hAnsi="Arial" w:cs="Arial"/>
          <w:color w:val="000000" w:themeColor="text1"/>
          <w:spacing w:val="-4"/>
          <w:sz w:val="22"/>
          <w:szCs w:val="22"/>
        </w:rPr>
        <w:t>953</w:t>
      </w:r>
      <w:r w:rsidR="006B1B5F" w:rsidRPr="00555336">
        <w:rPr>
          <w:rFonts w:ascii="Arial" w:hAnsi="Arial" w:cs="Arial"/>
          <w:color w:val="000000" w:themeColor="text1"/>
          <w:spacing w:val="-4"/>
          <w:sz w:val="22"/>
          <w:szCs w:val="22"/>
        </w:rPr>
        <w:t xml:space="preserve"> </w:t>
      </w:r>
      <w:r w:rsidRPr="00555336">
        <w:rPr>
          <w:rFonts w:ascii="Arial" w:hAnsi="Arial" w:cs="Arial"/>
          <w:color w:val="000000" w:themeColor="text1"/>
          <w:spacing w:val="-4"/>
          <w:sz w:val="22"/>
          <w:szCs w:val="22"/>
        </w:rPr>
        <w:t>million (</w:t>
      </w:r>
      <w:r w:rsidR="00407345" w:rsidRPr="00555336">
        <w:rPr>
          <w:rFonts w:ascii="Arial" w:hAnsi="Arial" w:cs="Arial"/>
          <w:color w:val="000000" w:themeColor="text1"/>
          <w:spacing w:val="-4"/>
          <w:sz w:val="22"/>
          <w:szCs w:val="22"/>
        </w:rPr>
        <w:t>2023</w:t>
      </w:r>
      <w:r w:rsidRPr="00555336">
        <w:rPr>
          <w:rFonts w:ascii="Arial" w:hAnsi="Arial" w:cs="Arial"/>
          <w:color w:val="000000" w:themeColor="text1"/>
          <w:spacing w:val="-4"/>
          <w:sz w:val="22"/>
          <w:szCs w:val="22"/>
        </w:rPr>
        <w:t xml:space="preserve">: Baht </w:t>
      </w:r>
      <w:r w:rsidR="00362C17" w:rsidRPr="00555336">
        <w:rPr>
          <w:rFonts w:ascii="Arial" w:hAnsi="Arial" w:cs="Arial"/>
          <w:color w:val="000000" w:themeColor="text1"/>
          <w:spacing w:val="-4"/>
          <w:sz w:val="22"/>
          <w:szCs w:val="22"/>
        </w:rPr>
        <w:t>1,010</w:t>
      </w:r>
      <w:r w:rsidR="002A54D3" w:rsidRPr="00555336">
        <w:rPr>
          <w:rFonts w:ascii="Arial" w:hAnsi="Arial" w:cs="Arial"/>
          <w:color w:val="000000" w:themeColor="text1"/>
          <w:spacing w:val="-4"/>
          <w:sz w:val="22"/>
          <w:szCs w:val="22"/>
        </w:rPr>
        <w:t xml:space="preserve"> </w:t>
      </w:r>
      <w:r w:rsidRPr="00555336">
        <w:rPr>
          <w:rFonts w:ascii="Arial" w:hAnsi="Arial" w:cs="Arial"/>
          <w:color w:val="000000" w:themeColor="text1"/>
          <w:spacing w:val="-4"/>
          <w:sz w:val="22"/>
          <w:szCs w:val="22"/>
        </w:rPr>
        <w:t>million) (</w:t>
      </w:r>
      <w:r w:rsidR="003A3633" w:rsidRPr="00555336">
        <w:rPr>
          <w:rFonts w:ascii="Arial" w:hAnsi="Arial" w:cs="Arial"/>
          <w:color w:val="000000" w:themeColor="text1"/>
          <w:spacing w:val="-4"/>
          <w:sz w:val="22"/>
          <w:szCs w:val="22"/>
        </w:rPr>
        <w:t>Separate financial statements</w:t>
      </w:r>
      <w:r w:rsidRPr="00555336">
        <w:rPr>
          <w:rFonts w:ascii="Arial" w:hAnsi="Arial" w:cs="Arial"/>
          <w:color w:val="000000" w:themeColor="text1"/>
          <w:spacing w:val="-4"/>
          <w:sz w:val="22"/>
          <w:szCs w:val="22"/>
        </w:rPr>
        <w:t xml:space="preserve">: Baht </w:t>
      </w:r>
      <w:r w:rsidR="00A40162">
        <w:rPr>
          <w:rFonts w:ascii="Arial" w:hAnsi="Arial" w:cs="Arial"/>
          <w:color w:val="000000" w:themeColor="text1"/>
          <w:spacing w:val="-4"/>
          <w:sz w:val="22"/>
          <w:szCs w:val="22"/>
        </w:rPr>
        <w:t>263</w:t>
      </w:r>
      <w:r w:rsidR="002A54D3" w:rsidRPr="00555336">
        <w:rPr>
          <w:rFonts w:ascii="Arial" w:hAnsi="Arial" w:cs="Arial"/>
          <w:color w:val="000000" w:themeColor="text1"/>
          <w:spacing w:val="-4"/>
          <w:sz w:val="22"/>
          <w:szCs w:val="22"/>
        </w:rPr>
        <w:t xml:space="preserve"> </w:t>
      </w:r>
      <w:r w:rsidRPr="00555336">
        <w:rPr>
          <w:rFonts w:ascii="Arial" w:hAnsi="Arial" w:cs="Arial"/>
          <w:color w:val="000000" w:themeColor="text1"/>
          <w:spacing w:val="-4"/>
          <w:sz w:val="22"/>
          <w:szCs w:val="22"/>
        </w:rPr>
        <w:t xml:space="preserve">million, </w:t>
      </w:r>
      <w:r w:rsidR="00407345" w:rsidRPr="00555336">
        <w:rPr>
          <w:rFonts w:ascii="Arial" w:hAnsi="Arial" w:cs="Arial"/>
          <w:color w:val="000000" w:themeColor="text1"/>
          <w:spacing w:val="-4"/>
          <w:sz w:val="22"/>
          <w:szCs w:val="22"/>
        </w:rPr>
        <w:t>2023</w:t>
      </w:r>
      <w:r w:rsidRPr="00555336">
        <w:rPr>
          <w:rFonts w:ascii="Arial" w:hAnsi="Arial" w:cs="Arial"/>
          <w:color w:val="000000" w:themeColor="text1"/>
          <w:spacing w:val="-4"/>
          <w:sz w:val="22"/>
          <w:szCs w:val="22"/>
        </w:rPr>
        <w:t xml:space="preserve">: Baht </w:t>
      </w:r>
      <w:r w:rsidR="00362C17" w:rsidRPr="00555336">
        <w:rPr>
          <w:rFonts w:ascii="Arial" w:hAnsi="Arial" w:cs="Arial"/>
          <w:color w:val="000000" w:themeColor="text1"/>
          <w:spacing w:val="-4"/>
          <w:sz w:val="22"/>
          <w:szCs w:val="22"/>
        </w:rPr>
        <w:t>27</w:t>
      </w:r>
      <w:r w:rsidR="00FB7103" w:rsidRPr="00555336">
        <w:rPr>
          <w:rFonts w:ascii="Arial" w:hAnsi="Arial" w:cs="Arial"/>
          <w:color w:val="000000" w:themeColor="text1"/>
          <w:spacing w:val="-4"/>
          <w:sz w:val="22"/>
          <w:szCs w:val="22"/>
        </w:rPr>
        <w:t>0</w:t>
      </w:r>
      <w:r w:rsidR="002A54D3" w:rsidRPr="00555336">
        <w:rPr>
          <w:rFonts w:ascii="Arial" w:hAnsi="Arial" w:cs="Arial"/>
          <w:color w:val="000000" w:themeColor="text1"/>
          <w:spacing w:val="-4"/>
          <w:sz w:val="22"/>
          <w:szCs w:val="22"/>
        </w:rPr>
        <w:t xml:space="preserve"> </w:t>
      </w:r>
      <w:r w:rsidRPr="00555336">
        <w:rPr>
          <w:rFonts w:ascii="Arial" w:hAnsi="Arial" w:cs="Arial"/>
          <w:color w:val="000000" w:themeColor="text1"/>
          <w:spacing w:val="-4"/>
          <w:sz w:val="22"/>
          <w:szCs w:val="22"/>
        </w:rPr>
        <w:t xml:space="preserve">million) with a financial institution as collateral for the </w:t>
      </w:r>
      <w:r w:rsidR="004F13C8" w:rsidRPr="00555336">
        <w:rPr>
          <w:rFonts w:ascii="Arial" w:hAnsi="Arial" w:cs="Arial"/>
          <w:color w:val="000000" w:themeColor="text1"/>
          <w:spacing w:val="-4"/>
          <w:sz w:val="22"/>
          <w:szCs w:val="22"/>
        </w:rPr>
        <w:t>Group</w:t>
      </w:r>
      <w:r w:rsidRPr="00555336">
        <w:rPr>
          <w:rFonts w:ascii="Arial" w:hAnsi="Arial" w:cs="Arial"/>
          <w:color w:val="000000" w:themeColor="text1"/>
          <w:spacing w:val="-4"/>
          <w:sz w:val="22"/>
          <w:szCs w:val="22"/>
        </w:rPr>
        <w:t>’s credit facilities and letter of guarantee facilities obtained from the financial institution.</w:t>
      </w:r>
    </w:p>
    <w:p w14:paraId="3208CAA0" w14:textId="5348B243" w:rsidR="00923B3C" w:rsidRPr="00555336" w:rsidRDefault="00583F56" w:rsidP="00583F56">
      <w:pPr>
        <w:spacing w:before="120" w:after="120" w:line="380" w:lineRule="exact"/>
        <w:ind w:left="533" w:hanging="533"/>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2</w:t>
      </w:r>
      <w:r w:rsidR="003E07F0" w:rsidRPr="00555336">
        <w:rPr>
          <w:rFonts w:ascii="Arial" w:hAnsi="Arial" w:cs="Arial"/>
          <w:b/>
          <w:bCs/>
          <w:color w:val="000000" w:themeColor="text1"/>
          <w:sz w:val="22"/>
          <w:szCs w:val="22"/>
        </w:rPr>
        <w:t>2</w:t>
      </w:r>
      <w:r w:rsidR="00923B3C" w:rsidRPr="00555336">
        <w:rPr>
          <w:rFonts w:ascii="Arial" w:hAnsi="Arial" w:cs="Arial"/>
          <w:b/>
          <w:bCs/>
          <w:color w:val="000000" w:themeColor="text1"/>
          <w:sz w:val="22"/>
          <w:szCs w:val="22"/>
        </w:rPr>
        <w:t>.</w:t>
      </w:r>
      <w:r w:rsidR="00923B3C" w:rsidRPr="00555336">
        <w:rPr>
          <w:rFonts w:ascii="Arial" w:hAnsi="Arial" w:cs="Arial"/>
          <w:b/>
          <w:bCs/>
          <w:color w:val="000000" w:themeColor="text1"/>
          <w:sz w:val="22"/>
          <w:szCs w:val="22"/>
        </w:rPr>
        <w:tab/>
        <w:t>Bank overdrafts and short-term loans from financial institutions</w:t>
      </w:r>
    </w:p>
    <w:tbl>
      <w:tblPr>
        <w:tblW w:w="8730" w:type="dxa"/>
        <w:tblInd w:w="450" w:type="dxa"/>
        <w:tblLayout w:type="fixed"/>
        <w:tblLook w:val="01E0" w:firstRow="1" w:lastRow="1" w:firstColumn="1" w:lastColumn="1" w:noHBand="0" w:noVBand="0"/>
      </w:tblPr>
      <w:tblGrid>
        <w:gridCol w:w="1800"/>
        <w:gridCol w:w="1890"/>
        <w:gridCol w:w="1260"/>
        <w:gridCol w:w="1260"/>
        <w:gridCol w:w="1260"/>
        <w:gridCol w:w="1260"/>
      </w:tblGrid>
      <w:tr w:rsidR="00A02640" w:rsidRPr="00555336" w14:paraId="69ED41E9" w14:textId="77777777" w:rsidTr="00700E1D">
        <w:tc>
          <w:tcPr>
            <w:tcW w:w="8730" w:type="dxa"/>
            <w:gridSpan w:val="6"/>
            <w:vAlign w:val="bottom"/>
          </w:tcPr>
          <w:p w14:paraId="16522F4C" w14:textId="77777777" w:rsidR="004A6C95" w:rsidRPr="00555336" w:rsidRDefault="004A6C95" w:rsidP="00E566F6">
            <w:pPr>
              <w:tabs>
                <w:tab w:val="right" w:pos="7280"/>
                <w:tab w:val="right" w:pos="8540"/>
              </w:tabs>
              <w:spacing w:line="360" w:lineRule="exact"/>
              <w:ind w:left="-28" w:right="-15"/>
              <w:jc w:val="right"/>
              <w:rPr>
                <w:rFonts w:ascii="Arial" w:hAnsi="Arial" w:cs="Arial"/>
                <w:color w:val="000000" w:themeColor="text1"/>
                <w:sz w:val="18"/>
                <w:szCs w:val="18"/>
              </w:rPr>
            </w:pPr>
            <w:r w:rsidRPr="00555336">
              <w:rPr>
                <w:rFonts w:ascii="Arial" w:hAnsi="Arial" w:cs="Arial"/>
                <w:color w:val="000000" w:themeColor="text1"/>
                <w:sz w:val="18"/>
                <w:szCs w:val="18"/>
              </w:rPr>
              <w:t>(Unit: Thousand Baht)</w:t>
            </w:r>
          </w:p>
        </w:tc>
      </w:tr>
      <w:tr w:rsidR="00A02640" w:rsidRPr="00555336" w14:paraId="38CF2F9F" w14:textId="77777777" w:rsidTr="004B5DE8">
        <w:tc>
          <w:tcPr>
            <w:tcW w:w="1800" w:type="dxa"/>
            <w:vAlign w:val="bottom"/>
          </w:tcPr>
          <w:p w14:paraId="4E06768A" w14:textId="77777777" w:rsidR="004A6C95" w:rsidRPr="00555336" w:rsidRDefault="004A6C95" w:rsidP="00E566F6">
            <w:pPr>
              <w:spacing w:line="360" w:lineRule="exact"/>
              <w:jc w:val="center"/>
              <w:rPr>
                <w:rFonts w:ascii="Arial" w:hAnsi="Arial" w:cs="Arial"/>
                <w:color w:val="000000" w:themeColor="text1"/>
                <w:spacing w:val="-5"/>
                <w:sz w:val="18"/>
                <w:szCs w:val="18"/>
              </w:rPr>
            </w:pPr>
          </w:p>
        </w:tc>
        <w:tc>
          <w:tcPr>
            <w:tcW w:w="1890" w:type="dxa"/>
            <w:vAlign w:val="bottom"/>
          </w:tcPr>
          <w:p w14:paraId="68FE5F60" w14:textId="77777777" w:rsidR="004A6C95" w:rsidRPr="00555336" w:rsidRDefault="004A6C95" w:rsidP="00E566F6">
            <w:pPr>
              <w:spacing w:line="360" w:lineRule="exact"/>
              <w:ind w:left="-18" w:right="-18"/>
              <w:jc w:val="center"/>
              <w:rPr>
                <w:rFonts w:ascii="Arial" w:hAnsi="Arial" w:cs="Arial"/>
                <w:color w:val="000000" w:themeColor="text1"/>
                <w:spacing w:val="-5"/>
                <w:sz w:val="18"/>
                <w:szCs w:val="18"/>
              </w:rPr>
            </w:pPr>
            <w:r w:rsidRPr="00555336">
              <w:rPr>
                <w:rFonts w:ascii="Arial" w:hAnsi="Arial" w:cs="Arial"/>
                <w:color w:val="000000" w:themeColor="text1"/>
                <w:spacing w:val="-5"/>
                <w:sz w:val="18"/>
                <w:szCs w:val="18"/>
              </w:rPr>
              <w:t>Interest rate</w:t>
            </w:r>
          </w:p>
        </w:tc>
        <w:tc>
          <w:tcPr>
            <w:tcW w:w="2520" w:type="dxa"/>
            <w:gridSpan w:val="2"/>
            <w:vAlign w:val="bottom"/>
          </w:tcPr>
          <w:p w14:paraId="019DDE84" w14:textId="77777777" w:rsidR="004A6C95" w:rsidRPr="00555336" w:rsidRDefault="004A6C95" w:rsidP="00E566F6">
            <w:pPr>
              <w:pBdr>
                <w:bottom w:val="single" w:sz="4" w:space="1" w:color="auto"/>
              </w:pBdr>
              <w:spacing w:line="360" w:lineRule="exact"/>
              <w:jc w:val="center"/>
              <w:rPr>
                <w:rFonts w:ascii="Arial" w:hAnsi="Arial" w:cs="Arial"/>
                <w:color w:val="000000" w:themeColor="text1"/>
                <w:sz w:val="18"/>
                <w:szCs w:val="18"/>
              </w:rPr>
            </w:pPr>
            <w:r w:rsidRPr="00555336">
              <w:rPr>
                <w:rFonts w:ascii="Arial" w:hAnsi="Arial" w:cs="Arial"/>
                <w:color w:val="000000" w:themeColor="text1"/>
                <w:sz w:val="18"/>
                <w:szCs w:val="18"/>
              </w:rPr>
              <w:t xml:space="preserve">Consolidated </w:t>
            </w:r>
            <w:r w:rsidR="003A3633" w:rsidRPr="00555336">
              <w:rPr>
                <w:rFonts w:ascii="Arial" w:hAnsi="Arial" w:cs="Arial"/>
                <w:color w:val="000000" w:themeColor="text1"/>
                <w:sz w:val="18"/>
                <w:szCs w:val="18"/>
              </w:rPr>
              <w:t xml:space="preserve">                      </w:t>
            </w:r>
            <w:r w:rsidRPr="00555336">
              <w:rPr>
                <w:rFonts w:ascii="Arial" w:hAnsi="Arial" w:cs="Arial"/>
                <w:color w:val="000000" w:themeColor="text1"/>
                <w:sz w:val="18"/>
                <w:szCs w:val="18"/>
              </w:rPr>
              <w:t>financial statements</w:t>
            </w:r>
          </w:p>
        </w:tc>
        <w:tc>
          <w:tcPr>
            <w:tcW w:w="2520" w:type="dxa"/>
            <w:gridSpan w:val="2"/>
            <w:vAlign w:val="bottom"/>
          </w:tcPr>
          <w:p w14:paraId="206E0C00" w14:textId="77777777" w:rsidR="004A6C95" w:rsidRPr="00555336" w:rsidRDefault="004A6C95" w:rsidP="00E566F6">
            <w:pPr>
              <w:pBdr>
                <w:bottom w:val="single" w:sz="4" w:space="1" w:color="auto"/>
              </w:pBdr>
              <w:spacing w:line="360" w:lineRule="exact"/>
              <w:jc w:val="center"/>
              <w:rPr>
                <w:rFonts w:ascii="Arial" w:hAnsi="Arial" w:cs="Arial"/>
                <w:color w:val="000000" w:themeColor="text1"/>
                <w:sz w:val="18"/>
                <w:szCs w:val="18"/>
              </w:rPr>
            </w:pPr>
            <w:r w:rsidRPr="00555336">
              <w:rPr>
                <w:rFonts w:ascii="Arial" w:hAnsi="Arial" w:cs="Arial"/>
                <w:color w:val="000000" w:themeColor="text1"/>
                <w:sz w:val="18"/>
                <w:szCs w:val="18"/>
              </w:rPr>
              <w:t xml:space="preserve">Separate </w:t>
            </w:r>
            <w:r w:rsidR="003A3633" w:rsidRPr="00555336">
              <w:rPr>
                <w:rFonts w:ascii="Arial" w:hAnsi="Arial" w:cs="Arial"/>
                <w:color w:val="000000" w:themeColor="text1"/>
                <w:sz w:val="18"/>
                <w:szCs w:val="18"/>
              </w:rPr>
              <w:t xml:space="preserve">                               </w:t>
            </w:r>
            <w:r w:rsidRPr="00555336">
              <w:rPr>
                <w:rFonts w:ascii="Arial" w:hAnsi="Arial" w:cs="Arial"/>
                <w:color w:val="000000" w:themeColor="text1"/>
                <w:sz w:val="18"/>
                <w:szCs w:val="18"/>
              </w:rPr>
              <w:t>financial statements</w:t>
            </w:r>
          </w:p>
        </w:tc>
      </w:tr>
      <w:tr w:rsidR="00A02640" w:rsidRPr="00555336" w14:paraId="7760C845" w14:textId="77777777" w:rsidTr="00362C17">
        <w:trPr>
          <w:trHeight w:val="80"/>
        </w:trPr>
        <w:tc>
          <w:tcPr>
            <w:tcW w:w="1800" w:type="dxa"/>
            <w:vAlign w:val="bottom"/>
          </w:tcPr>
          <w:p w14:paraId="7F62C102" w14:textId="77777777" w:rsidR="004A6C95" w:rsidRPr="00555336" w:rsidRDefault="004A6C95" w:rsidP="00E566F6">
            <w:pPr>
              <w:spacing w:line="360" w:lineRule="exact"/>
              <w:jc w:val="center"/>
              <w:rPr>
                <w:rFonts w:ascii="Arial" w:hAnsi="Arial" w:cs="Arial"/>
                <w:color w:val="000000" w:themeColor="text1"/>
                <w:spacing w:val="-5"/>
                <w:sz w:val="18"/>
                <w:szCs w:val="18"/>
              </w:rPr>
            </w:pPr>
          </w:p>
        </w:tc>
        <w:tc>
          <w:tcPr>
            <w:tcW w:w="1890" w:type="dxa"/>
            <w:vAlign w:val="bottom"/>
          </w:tcPr>
          <w:p w14:paraId="0A9374F2" w14:textId="77777777" w:rsidR="004A6C95" w:rsidRPr="00555336" w:rsidRDefault="004A6C95" w:rsidP="00E566F6">
            <w:pPr>
              <w:pBdr>
                <w:bottom w:val="single" w:sz="4" w:space="1" w:color="auto"/>
              </w:pBdr>
              <w:spacing w:line="360" w:lineRule="exact"/>
              <w:ind w:left="-18" w:right="-18"/>
              <w:jc w:val="center"/>
              <w:rPr>
                <w:rFonts w:ascii="Arial" w:hAnsi="Arial" w:cs="Arial"/>
                <w:color w:val="000000" w:themeColor="text1"/>
                <w:spacing w:val="-5"/>
                <w:sz w:val="18"/>
                <w:szCs w:val="18"/>
              </w:rPr>
            </w:pPr>
            <w:r w:rsidRPr="00555336">
              <w:rPr>
                <w:rFonts w:ascii="Arial" w:hAnsi="Arial" w:cs="Arial"/>
                <w:color w:val="000000" w:themeColor="text1"/>
                <w:spacing w:val="-5"/>
                <w:sz w:val="18"/>
                <w:szCs w:val="18"/>
              </w:rPr>
              <w:t xml:space="preserve"> (% p.a.)</w:t>
            </w:r>
          </w:p>
        </w:tc>
        <w:tc>
          <w:tcPr>
            <w:tcW w:w="1260" w:type="dxa"/>
            <w:vAlign w:val="bottom"/>
          </w:tcPr>
          <w:p w14:paraId="55FA2E45" w14:textId="6A68BB3D" w:rsidR="004A6C95" w:rsidRPr="00555336" w:rsidRDefault="00E97719" w:rsidP="00E566F6">
            <w:pPr>
              <w:pBdr>
                <w:bottom w:val="single" w:sz="4" w:space="1" w:color="auto"/>
              </w:pBdr>
              <w:spacing w:line="36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1260" w:type="dxa"/>
            <w:vAlign w:val="bottom"/>
          </w:tcPr>
          <w:p w14:paraId="79CDFC68" w14:textId="67A60A97" w:rsidR="004A6C95" w:rsidRPr="00555336" w:rsidRDefault="00407345" w:rsidP="00E566F6">
            <w:pPr>
              <w:pBdr>
                <w:bottom w:val="single" w:sz="4" w:space="1" w:color="auto"/>
              </w:pBdr>
              <w:spacing w:line="36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c>
          <w:tcPr>
            <w:tcW w:w="1260" w:type="dxa"/>
            <w:vAlign w:val="bottom"/>
          </w:tcPr>
          <w:p w14:paraId="6E591ED6" w14:textId="1DA55585" w:rsidR="004A6C95" w:rsidRPr="00555336" w:rsidRDefault="00E97719" w:rsidP="00E566F6">
            <w:pPr>
              <w:pBdr>
                <w:bottom w:val="single" w:sz="4" w:space="1" w:color="auto"/>
              </w:pBdr>
              <w:spacing w:line="36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1260" w:type="dxa"/>
            <w:vAlign w:val="bottom"/>
          </w:tcPr>
          <w:p w14:paraId="6C00D7B9" w14:textId="2A3C8F70" w:rsidR="004A6C95" w:rsidRPr="00555336" w:rsidRDefault="00407345" w:rsidP="00E566F6">
            <w:pPr>
              <w:pBdr>
                <w:bottom w:val="single" w:sz="4" w:space="1" w:color="auto"/>
              </w:pBdr>
              <w:spacing w:line="36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r>
      <w:tr w:rsidR="00362C17" w:rsidRPr="00555336" w14:paraId="4F7D9689" w14:textId="77777777" w:rsidTr="00E47AC5">
        <w:tc>
          <w:tcPr>
            <w:tcW w:w="1800" w:type="dxa"/>
            <w:vAlign w:val="bottom"/>
          </w:tcPr>
          <w:p w14:paraId="56EFE6D7" w14:textId="77777777" w:rsidR="00362C17" w:rsidRPr="00555336" w:rsidRDefault="00362C17" w:rsidP="00362C17">
            <w:pPr>
              <w:tabs>
                <w:tab w:val="left" w:pos="12"/>
              </w:tabs>
              <w:spacing w:line="360" w:lineRule="exact"/>
              <w:rPr>
                <w:rFonts w:ascii="Arial" w:hAnsi="Arial" w:cs="Arial"/>
                <w:color w:val="000000" w:themeColor="text1"/>
                <w:sz w:val="18"/>
                <w:szCs w:val="18"/>
              </w:rPr>
            </w:pPr>
            <w:r w:rsidRPr="00555336">
              <w:rPr>
                <w:rFonts w:ascii="Arial" w:hAnsi="Arial" w:cs="Arial"/>
                <w:color w:val="000000" w:themeColor="text1"/>
                <w:sz w:val="18"/>
                <w:szCs w:val="18"/>
              </w:rPr>
              <w:t>Bank overdrafts</w:t>
            </w:r>
          </w:p>
        </w:tc>
        <w:tc>
          <w:tcPr>
            <w:tcW w:w="1890" w:type="dxa"/>
            <w:vAlign w:val="bottom"/>
          </w:tcPr>
          <w:p w14:paraId="4C77B5F9" w14:textId="520ACFDC" w:rsidR="00362C17" w:rsidRPr="00555336" w:rsidRDefault="00362C17" w:rsidP="00362C17">
            <w:pPr>
              <w:spacing w:line="360" w:lineRule="exact"/>
              <w:ind w:left="-78" w:right="-123"/>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MOR, MOR-1</w:t>
            </w:r>
          </w:p>
        </w:tc>
        <w:tc>
          <w:tcPr>
            <w:tcW w:w="1260" w:type="dxa"/>
            <w:vAlign w:val="bottom"/>
          </w:tcPr>
          <w:p w14:paraId="278CF291" w14:textId="213BBC66" w:rsidR="00362C17" w:rsidRPr="00555336" w:rsidRDefault="00852954" w:rsidP="00362C17">
            <w:pPr>
              <w:tabs>
                <w:tab w:val="decimal" w:pos="972"/>
              </w:tabs>
              <w:spacing w:line="360" w:lineRule="exact"/>
              <w:rPr>
                <w:rFonts w:ascii="Arial" w:hAnsi="Arial" w:cs="Arial"/>
                <w:color w:val="000000" w:themeColor="text1"/>
                <w:sz w:val="18"/>
                <w:szCs w:val="18"/>
              </w:rPr>
            </w:pPr>
            <w:r w:rsidRPr="00555336">
              <w:rPr>
                <w:rFonts w:ascii="Arial" w:hAnsi="Arial" w:cs="Arial"/>
                <w:color w:val="000000" w:themeColor="text1"/>
                <w:sz w:val="18"/>
                <w:szCs w:val="18"/>
              </w:rPr>
              <w:t>29,658</w:t>
            </w:r>
          </w:p>
        </w:tc>
        <w:tc>
          <w:tcPr>
            <w:tcW w:w="1260" w:type="dxa"/>
            <w:vAlign w:val="bottom"/>
          </w:tcPr>
          <w:p w14:paraId="654267BC" w14:textId="7D1B834A" w:rsidR="00362C17" w:rsidRPr="00555336" w:rsidRDefault="00362C17" w:rsidP="00362C17">
            <w:pPr>
              <w:tabs>
                <w:tab w:val="decimal" w:pos="972"/>
              </w:tabs>
              <w:spacing w:line="360" w:lineRule="exact"/>
              <w:rPr>
                <w:rFonts w:ascii="Arial" w:hAnsi="Arial" w:cs="Arial"/>
                <w:color w:val="000000" w:themeColor="text1"/>
                <w:sz w:val="18"/>
                <w:szCs w:val="18"/>
              </w:rPr>
            </w:pPr>
            <w:r w:rsidRPr="00555336">
              <w:rPr>
                <w:rFonts w:ascii="Arial" w:hAnsi="Arial" w:cs="Arial"/>
                <w:color w:val="000000" w:themeColor="text1"/>
                <w:sz w:val="18"/>
                <w:szCs w:val="18"/>
              </w:rPr>
              <w:t>9,225</w:t>
            </w:r>
          </w:p>
        </w:tc>
        <w:tc>
          <w:tcPr>
            <w:tcW w:w="1260" w:type="dxa"/>
            <w:vAlign w:val="bottom"/>
          </w:tcPr>
          <w:p w14:paraId="3F9286F1" w14:textId="63C4D1A7" w:rsidR="00362C17" w:rsidRPr="00555336" w:rsidRDefault="00852954" w:rsidP="00362C17">
            <w:pPr>
              <w:tabs>
                <w:tab w:val="decimal" w:pos="972"/>
              </w:tabs>
              <w:spacing w:line="360" w:lineRule="exact"/>
              <w:rPr>
                <w:rFonts w:ascii="Arial" w:hAnsi="Arial" w:cs="Arial"/>
                <w:color w:val="000000" w:themeColor="text1"/>
                <w:sz w:val="18"/>
                <w:szCs w:val="18"/>
              </w:rPr>
            </w:pPr>
            <w:r w:rsidRPr="00555336">
              <w:rPr>
                <w:rFonts w:ascii="Arial" w:hAnsi="Arial" w:cs="Arial"/>
                <w:color w:val="000000" w:themeColor="text1"/>
                <w:sz w:val="18"/>
                <w:szCs w:val="18"/>
              </w:rPr>
              <w:t>9,811</w:t>
            </w:r>
          </w:p>
        </w:tc>
        <w:tc>
          <w:tcPr>
            <w:tcW w:w="1260" w:type="dxa"/>
            <w:vAlign w:val="bottom"/>
          </w:tcPr>
          <w:p w14:paraId="734F97C0" w14:textId="012D70D7" w:rsidR="00362C17" w:rsidRPr="00555336" w:rsidRDefault="00362C17" w:rsidP="00362C17">
            <w:pPr>
              <w:tabs>
                <w:tab w:val="decimal" w:pos="972"/>
              </w:tabs>
              <w:spacing w:line="360" w:lineRule="exact"/>
              <w:rPr>
                <w:rFonts w:ascii="Arial" w:hAnsi="Arial" w:cs="Arial"/>
                <w:color w:val="000000" w:themeColor="text1"/>
                <w:sz w:val="18"/>
                <w:szCs w:val="18"/>
              </w:rPr>
            </w:pPr>
            <w:r w:rsidRPr="00555336">
              <w:rPr>
                <w:rFonts w:ascii="Arial" w:hAnsi="Arial" w:cs="Arial"/>
                <w:color w:val="000000" w:themeColor="text1"/>
                <w:spacing w:val="-4"/>
                <w:sz w:val="18"/>
                <w:szCs w:val="18"/>
              </w:rPr>
              <w:t>9,220</w:t>
            </w:r>
          </w:p>
        </w:tc>
      </w:tr>
      <w:tr w:rsidR="00362C17" w:rsidRPr="00555336" w14:paraId="71667BC6" w14:textId="77777777" w:rsidTr="00852954">
        <w:trPr>
          <w:trHeight w:val="261"/>
        </w:trPr>
        <w:tc>
          <w:tcPr>
            <w:tcW w:w="1800" w:type="dxa"/>
            <w:vAlign w:val="bottom"/>
          </w:tcPr>
          <w:p w14:paraId="72000805" w14:textId="3D761020" w:rsidR="00362C17" w:rsidRPr="00555336" w:rsidRDefault="00362C17" w:rsidP="00362C17">
            <w:pPr>
              <w:spacing w:line="360" w:lineRule="exact"/>
              <w:ind w:left="162" w:hanging="162"/>
              <w:rPr>
                <w:rFonts w:ascii="Arial" w:hAnsi="Arial" w:cs="Arial"/>
                <w:color w:val="000000" w:themeColor="text1"/>
                <w:sz w:val="18"/>
                <w:szCs w:val="18"/>
              </w:rPr>
            </w:pPr>
            <w:r w:rsidRPr="00555336">
              <w:rPr>
                <w:rFonts w:ascii="Arial" w:hAnsi="Arial" w:cs="Arial"/>
                <w:color w:val="000000" w:themeColor="text1"/>
                <w:sz w:val="18"/>
                <w:szCs w:val="18"/>
              </w:rPr>
              <w:t>Trust receipts</w:t>
            </w:r>
          </w:p>
        </w:tc>
        <w:tc>
          <w:tcPr>
            <w:tcW w:w="1890" w:type="dxa"/>
            <w:vAlign w:val="bottom"/>
          </w:tcPr>
          <w:p w14:paraId="0640A5A0" w14:textId="57EA494C" w:rsidR="00362C17" w:rsidRPr="00555336" w:rsidRDefault="00362C17" w:rsidP="00362C17">
            <w:pPr>
              <w:spacing w:line="360" w:lineRule="exact"/>
              <w:ind w:left="-78" w:right="-123"/>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 xml:space="preserve"> MLR - 1</w:t>
            </w:r>
          </w:p>
        </w:tc>
        <w:tc>
          <w:tcPr>
            <w:tcW w:w="1260" w:type="dxa"/>
            <w:shd w:val="clear" w:color="auto" w:fill="auto"/>
            <w:vAlign w:val="bottom"/>
          </w:tcPr>
          <w:p w14:paraId="791E9DB3" w14:textId="4E67EE1F" w:rsidR="00362C17" w:rsidRPr="00555336" w:rsidRDefault="00852954" w:rsidP="00362C17">
            <w:pPr>
              <w:tabs>
                <w:tab w:val="decimal" w:pos="972"/>
              </w:tabs>
              <w:spacing w:line="360" w:lineRule="exact"/>
              <w:rPr>
                <w:rFonts w:ascii="Arial" w:hAnsi="Arial" w:cs="Arial"/>
                <w:color w:val="000000" w:themeColor="text1"/>
                <w:sz w:val="18"/>
                <w:szCs w:val="18"/>
              </w:rPr>
            </w:pPr>
            <w:r w:rsidRPr="00555336">
              <w:rPr>
                <w:rFonts w:ascii="Arial" w:hAnsi="Arial" w:cs="Arial"/>
                <w:color w:val="000000" w:themeColor="text1"/>
                <w:sz w:val="18"/>
                <w:szCs w:val="18"/>
              </w:rPr>
              <w:t>144,820</w:t>
            </w:r>
          </w:p>
        </w:tc>
        <w:tc>
          <w:tcPr>
            <w:tcW w:w="1260" w:type="dxa"/>
            <w:vAlign w:val="bottom"/>
          </w:tcPr>
          <w:p w14:paraId="2694CD2C" w14:textId="4C606130" w:rsidR="00362C17" w:rsidRPr="00555336" w:rsidRDefault="00362C17" w:rsidP="00362C17">
            <w:pPr>
              <w:tabs>
                <w:tab w:val="decimal" w:pos="972"/>
              </w:tabs>
              <w:spacing w:line="360" w:lineRule="exact"/>
              <w:rPr>
                <w:rFonts w:ascii="Arial" w:hAnsi="Arial" w:cs="Arial"/>
                <w:color w:val="000000" w:themeColor="text1"/>
                <w:sz w:val="18"/>
                <w:szCs w:val="18"/>
              </w:rPr>
            </w:pPr>
            <w:r w:rsidRPr="00555336">
              <w:rPr>
                <w:rFonts w:ascii="Arial" w:hAnsi="Arial" w:cs="Arial"/>
                <w:color w:val="000000" w:themeColor="text1"/>
                <w:spacing w:val="-4"/>
                <w:sz w:val="18"/>
                <w:szCs w:val="18"/>
              </w:rPr>
              <w:t>47,645</w:t>
            </w:r>
          </w:p>
        </w:tc>
        <w:tc>
          <w:tcPr>
            <w:tcW w:w="1260" w:type="dxa"/>
            <w:shd w:val="clear" w:color="auto" w:fill="auto"/>
            <w:vAlign w:val="bottom"/>
          </w:tcPr>
          <w:p w14:paraId="358FCF40" w14:textId="0BBE2FF7" w:rsidR="00362C17" w:rsidRPr="00555336" w:rsidRDefault="00852954" w:rsidP="00362C17">
            <w:pPr>
              <w:tabs>
                <w:tab w:val="decimal" w:pos="972"/>
              </w:tabs>
              <w:spacing w:line="360" w:lineRule="exact"/>
              <w:rPr>
                <w:rFonts w:ascii="Arial" w:hAnsi="Arial" w:cs="Arial"/>
                <w:color w:val="000000" w:themeColor="text1"/>
                <w:sz w:val="18"/>
                <w:szCs w:val="18"/>
              </w:rPr>
            </w:pPr>
            <w:r w:rsidRPr="00555336">
              <w:rPr>
                <w:rFonts w:ascii="Arial" w:hAnsi="Arial" w:cs="Arial"/>
                <w:color w:val="000000" w:themeColor="text1"/>
                <w:sz w:val="18"/>
                <w:szCs w:val="18"/>
              </w:rPr>
              <w:t>144,820</w:t>
            </w:r>
          </w:p>
        </w:tc>
        <w:tc>
          <w:tcPr>
            <w:tcW w:w="1260" w:type="dxa"/>
            <w:vAlign w:val="bottom"/>
          </w:tcPr>
          <w:p w14:paraId="690EA1EA" w14:textId="2C3DC59E" w:rsidR="00362C17" w:rsidRPr="00555336" w:rsidRDefault="00362C17" w:rsidP="00362C17">
            <w:pPr>
              <w:tabs>
                <w:tab w:val="decimal" w:pos="972"/>
              </w:tabs>
              <w:spacing w:line="360" w:lineRule="exact"/>
              <w:rPr>
                <w:rFonts w:ascii="Arial" w:hAnsi="Arial" w:cs="Arial"/>
                <w:color w:val="000000" w:themeColor="text1"/>
                <w:sz w:val="18"/>
                <w:szCs w:val="18"/>
              </w:rPr>
            </w:pPr>
            <w:r w:rsidRPr="00555336">
              <w:rPr>
                <w:rFonts w:ascii="Arial" w:hAnsi="Arial" w:cs="Arial"/>
                <w:color w:val="000000" w:themeColor="text1"/>
                <w:spacing w:val="-4"/>
                <w:sz w:val="18"/>
                <w:szCs w:val="18"/>
              </w:rPr>
              <w:t>47,645</w:t>
            </w:r>
          </w:p>
        </w:tc>
      </w:tr>
      <w:tr w:rsidR="00362C17" w:rsidRPr="00555336" w14:paraId="62678BD0" w14:textId="77777777" w:rsidTr="00E47AC5">
        <w:trPr>
          <w:trHeight w:val="774"/>
        </w:trPr>
        <w:tc>
          <w:tcPr>
            <w:tcW w:w="1800" w:type="dxa"/>
            <w:vAlign w:val="bottom"/>
          </w:tcPr>
          <w:p w14:paraId="38DEEF59" w14:textId="77777777" w:rsidR="00362C17" w:rsidRPr="00555336" w:rsidRDefault="00362C17" w:rsidP="00362C17">
            <w:pPr>
              <w:spacing w:line="360" w:lineRule="exact"/>
              <w:ind w:left="162" w:hanging="162"/>
              <w:rPr>
                <w:rFonts w:ascii="Arial" w:hAnsi="Arial" w:cs="Arial"/>
                <w:color w:val="000000" w:themeColor="text1"/>
                <w:sz w:val="18"/>
                <w:szCs w:val="18"/>
              </w:rPr>
            </w:pPr>
            <w:r w:rsidRPr="00555336">
              <w:rPr>
                <w:rFonts w:ascii="Arial" w:hAnsi="Arial" w:cs="Arial"/>
                <w:color w:val="000000" w:themeColor="text1"/>
                <w:sz w:val="18"/>
                <w:szCs w:val="18"/>
              </w:rPr>
              <w:t>Short-term loans from financial institutions</w:t>
            </w:r>
          </w:p>
        </w:tc>
        <w:tc>
          <w:tcPr>
            <w:tcW w:w="1890" w:type="dxa"/>
            <w:vAlign w:val="bottom"/>
          </w:tcPr>
          <w:p w14:paraId="6782BC01" w14:textId="77777777" w:rsidR="00852954" w:rsidRPr="00555336" w:rsidRDefault="00852954" w:rsidP="00852954">
            <w:pPr>
              <w:spacing w:line="360" w:lineRule="exact"/>
              <w:ind w:right="-108"/>
              <w:rPr>
                <w:rFonts w:ascii="Arial" w:hAnsi="Arial" w:cs="Arial"/>
                <w:color w:val="000000" w:themeColor="text1"/>
                <w:spacing w:val="-4"/>
                <w:sz w:val="18"/>
                <w:szCs w:val="18"/>
              </w:rPr>
            </w:pPr>
            <w:r w:rsidRPr="00555336">
              <w:rPr>
                <w:rFonts w:ascii="Arial" w:hAnsi="Arial" w:cs="Arial"/>
                <w:color w:val="000000" w:themeColor="text1"/>
                <w:spacing w:val="-4"/>
                <w:sz w:val="18"/>
                <w:szCs w:val="18"/>
              </w:rPr>
              <w:t>MLR - 0.75, MLR - 1,</w:t>
            </w:r>
          </w:p>
          <w:p w14:paraId="5B9108B7" w14:textId="1D73641B" w:rsidR="00362C17" w:rsidRPr="00555336" w:rsidRDefault="00852954" w:rsidP="00852954">
            <w:pPr>
              <w:spacing w:line="360" w:lineRule="exact"/>
              <w:ind w:left="-78" w:right="-105"/>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MLR - 1.25, MMR</w:t>
            </w:r>
          </w:p>
        </w:tc>
        <w:tc>
          <w:tcPr>
            <w:tcW w:w="1260" w:type="dxa"/>
            <w:vAlign w:val="bottom"/>
          </w:tcPr>
          <w:p w14:paraId="66083716" w14:textId="0CD1404B" w:rsidR="00362C17" w:rsidRPr="00555336" w:rsidRDefault="00852954" w:rsidP="00DF10C2">
            <w:pPr>
              <w:pBdr>
                <w:bottom w:val="single" w:sz="4" w:space="1" w:color="auto"/>
              </w:pBdr>
              <w:tabs>
                <w:tab w:val="decimal" w:pos="972"/>
              </w:tabs>
              <w:spacing w:line="360" w:lineRule="exact"/>
              <w:rPr>
                <w:rFonts w:ascii="Arial" w:hAnsi="Arial" w:cs="Arial"/>
                <w:color w:val="000000" w:themeColor="text1"/>
                <w:sz w:val="18"/>
                <w:szCs w:val="18"/>
              </w:rPr>
            </w:pPr>
            <w:r w:rsidRPr="00555336">
              <w:rPr>
                <w:rFonts w:ascii="Arial" w:hAnsi="Arial" w:cs="Arial"/>
                <w:color w:val="000000" w:themeColor="text1"/>
                <w:sz w:val="18"/>
                <w:szCs w:val="18"/>
              </w:rPr>
              <w:t>2,98</w:t>
            </w:r>
            <w:r w:rsidR="00C23B35">
              <w:rPr>
                <w:rFonts w:ascii="Arial" w:hAnsi="Arial" w:cs="Arial"/>
                <w:color w:val="000000" w:themeColor="text1"/>
                <w:sz w:val="18"/>
                <w:szCs w:val="18"/>
              </w:rPr>
              <w:t>5,964</w:t>
            </w:r>
          </w:p>
        </w:tc>
        <w:tc>
          <w:tcPr>
            <w:tcW w:w="1260" w:type="dxa"/>
            <w:vAlign w:val="bottom"/>
          </w:tcPr>
          <w:p w14:paraId="64362254" w14:textId="6B41A6D5" w:rsidR="00362C17" w:rsidRPr="00555336" w:rsidRDefault="00362C17" w:rsidP="00DF10C2">
            <w:pPr>
              <w:pBdr>
                <w:bottom w:val="single" w:sz="4" w:space="1" w:color="auto"/>
              </w:pBdr>
              <w:tabs>
                <w:tab w:val="decimal" w:pos="972"/>
              </w:tabs>
              <w:spacing w:line="360" w:lineRule="exact"/>
              <w:rPr>
                <w:rFonts w:ascii="Arial" w:hAnsi="Arial" w:cs="Arial"/>
                <w:color w:val="000000" w:themeColor="text1"/>
                <w:sz w:val="18"/>
                <w:szCs w:val="18"/>
              </w:rPr>
            </w:pPr>
            <w:r w:rsidRPr="00555336">
              <w:rPr>
                <w:rFonts w:ascii="Arial" w:hAnsi="Arial" w:cs="Arial"/>
                <w:color w:val="000000" w:themeColor="text1"/>
                <w:spacing w:val="-4"/>
                <w:sz w:val="18"/>
                <w:szCs w:val="18"/>
              </w:rPr>
              <w:t>3,165,348</w:t>
            </w:r>
          </w:p>
        </w:tc>
        <w:tc>
          <w:tcPr>
            <w:tcW w:w="1260" w:type="dxa"/>
            <w:vAlign w:val="bottom"/>
          </w:tcPr>
          <w:p w14:paraId="0BCFDA78" w14:textId="7871A18C" w:rsidR="00362C17" w:rsidRPr="00555336" w:rsidRDefault="00C23B35" w:rsidP="00DF10C2">
            <w:pPr>
              <w:pBdr>
                <w:bottom w:val="single" w:sz="4" w:space="1" w:color="auto"/>
              </w:pBdr>
              <w:tabs>
                <w:tab w:val="decimal" w:pos="972"/>
              </w:tabs>
              <w:spacing w:line="360" w:lineRule="exact"/>
              <w:rPr>
                <w:rFonts w:ascii="Arial" w:hAnsi="Arial" w:cs="Arial"/>
                <w:color w:val="000000" w:themeColor="text1"/>
                <w:sz w:val="18"/>
                <w:szCs w:val="18"/>
              </w:rPr>
            </w:pPr>
            <w:r>
              <w:rPr>
                <w:rFonts w:ascii="Arial" w:hAnsi="Arial" w:cs="Arial"/>
                <w:color w:val="000000" w:themeColor="text1"/>
                <w:sz w:val="18"/>
                <w:szCs w:val="18"/>
              </w:rPr>
              <w:t>2,901,724</w:t>
            </w:r>
          </w:p>
        </w:tc>
        <w:tc>
          <w:tcPr>
            <w:tcW w:w="1260" w:type="dxa"/>
            <w:vAlign w:val="bottom"/>
          </w:tcPr>
          <w:p w14:paraId="3FFCDAED" w14:textId="3108BF5D" w:rsidR="00362C17" w:rsidRPr="00555336" w:rsidRDefault="00362C17" w:rsidP="00DF10C2">
            <w:pPr>
              <w:pBdr>
                <w:bottom w:val="single" w:sz="4" w:space="1" w:color="auto"/>
              </w:pBdr>
              <w:tabs>
                <w:tab w:val="decimal" w:pos="972"/>
              </w:tabs>
              <w:spacing w:line="360" w:lineRule="exact"/>
              <w:rPr>
                <w:rFonts w:ascii="Arial" w:hAnsi="Arial" w:cs="Arial"/>
                <w:color w:val="000000" w:themeColor="text1"/>
                <w:sz w:val="18"/>
                <w:szCs w:val="18"/>
              </w:rPr>
            </w:pPr>
            <w:r w:rsidRPr="00555336">
              <w:rPr>
                <w:rFonts w:ascii="Arial" w:hAnsi="Arial" w:cs="Arial"/>
                <w:color w:val="000000" w:themeColor="text1"/>
                <w:spacing w:val="-4"/>
                <w:sz w:val="18"/>
                <w:szCs w:val="18"/>
              </w:rPr>
              <w:t>3,024,713</w:t>
            </w:r>
          </w:p>
        </w:tc>
      </w:tr>
      <w:tr w:rsidR="00362C17" w:rsidRPr="00555336" w14:paraId="1013C540" w14:textId="77777777" w:rsidTr="00362C17">
        <w:trPr>
          <w:trHeight w:val="495"/>
        </w:trPr>
        <w:tc>
          <w:tcPr>
            <w:tcW w:w="3690" w:type="dxa"/>
            <w:gridSpan w:val="2"/>
            <w:vAlign w:val="bottom"/>
          </w:tcPr>
          <w:p w14:paraId="2097E219" w14:textId="77777777" w:rsidR="00362C17" w:rsidRPr="00555336" w:rsidRDefault="00362C17" w:rsidP="00362C17">
            <w:pPr>
              <w:spacing w:line="360" w:lineRule="exact"/>
              <w:ind w:left="162" w:hanging="162"/>
              <w:rPr>
                <w:rFonts w:ascii="Arial" w:hAnsi="Arial" w:cs="Arial"/>
                <w:b/>
                <w:bCs/>
                <w:color w:val="000000" w:themeColor="text1"/>
                <w:sz w:val="18"/>
                <w:szCs w:val="18"/>
              </w:rPr>
            </w:pPr>
            <w:r w:rsidRPr="00555336">
              <w:rPr>
                <w:rFonts w:ascii="Arial" w:hAnsi="Arial" w:cs="Arial"/>
                <w:b/>
                <w:bCs/>
                <w:color w:val="000000" w:themeColor="text1"/>
                <w:sz w:val="18"/>
                <w:szCs w:val="18"/>
              </w:rPr>
              <w:t xml:space="preserve">Total bank overdrafts and short-term </w:t>
            </w:r>
          </w:p>
          <w:p w14:paraId="371AD9C4" w14:textId="550BE179" w:rsidR="00362C17" w:rsidRPr="00555336" w:rsidRDefault="00362C17" w:rsidP="00362C17">
            <w:pPr>
              <w:spacing w:line="360" w:lineRule="exact"/>
              <w:ind w:left="162" w:hanging="162"/>
              <w:rPr>
                <w:rFonts w:ascii="Arial" w:hAnsi="Arial" w:cs="Arial"/>
                <w:b/>
                <w:bCs/>
                <w:color w:val="000000" w:themeColor="text1"/>
                <w:sz w:val="18"/>
                <w:szCs w:val="18"/>
              </w:rPr>
            </w:pPr>
            <w:r w:rsidRPr="00555336">
              <w:rPr>
                <w:rFonts w:ascii="Arial" w:hAnsi="Arial" w:cs="Arial"/>
                <w:b/>
                <w:bCs/>
                <w:color w:val="000000" w:themeColor="text1"/>
                <w:sz w:val="18"/>
                <w:szCs w:val="18"/>
              </w:rPr>
              <w:t xml:space="preserve">    loans from financial institutions</w:t>
            </w:r>
          </w:p>
        </w:tc>
        <w:tc>
          <w:tcPr>
            <w:tcW w:w="1260" w:type="dxa"/>
            <w:vAlign w:val="bottom"/>
          </w:tcPr>
          <w:p w14:paraId="3D623D90" w14:textId="77777777" w:rsidR="00362C17" w:rsidRPr="00555336" w:rsidRDefault="00362C17" w:rsidP="00362C17">
            <w:pPr>
              <w:pBdr>
                <w:top w:val="single" w:sz="4" w:space="1" w:color="auto"/>
              </w:pBdr>
              <w:tabs>
                <w:tab w:val="decimal" w:pos="972"/>
              </w:tabs>
              <w:spacing w:line="360" w:lineRule="exact"/>
              <w:rPr>
                <w:rFonts w:ascii="Arial" w:hAnsi="Arial" w:cs="Arial"/>
                <w:b/>
                <w:bCs/>
                <w:color w:val="000000" w:themeColor="text1"/>
                <w:sz w:val="18"/>
                <w:szCs w:val="18"/>
              </w:rPr>
            </w:pPr>
          </w:p>
          <w:p w14:paraId="1C211371" w14:textId="0687749F" w:rsidR="00362C17" w:rsidRPr="00555336" w:rsidRDefault="00C23B35" w:rsidP="00362C17">
            <w:pPr>
              <w:pBdr>
                <w:top w:val="single" w:sz="4" w:space="1" w:color="auto"/>
              </w:pBdr>
              <w:tabs>
                <w:tab w:val="decimal" w:pos="972"/>
              </w:tabs>
              <w:spacing w:line="360" w:lineRule="exact"/>
              <w:rPr>
                <w:rFonts w:ascii="Arial" w:hAnsi="Arial" w:cs="Arial"/>
                <w:b/>
                <w:bCs/>
                <w:color w:val="000000" w:themeColor="text1"/>
                <w:sz w:val="18"/>
                <w:szCs w:val="18"/>
              </w:rPr>
            </w:pPr>
            <w:r>
              <w:rPr>
                <w:rFonts w:ascii="Arial" w:hAnsi="Arial" w:cs="Arial"/>
                <w:b/>
                <w:bCs/>
                <w:color w:val="000000" w:themeColor="text1"/>
                <w:sz w:val="18"/>
                <w:szCs w:val="18"/>
              </w:rPr>
              <w:t>3,160,442</w:t>
            </w:r>
          </w:p>
        </w:tc>
        <w:tc>
          <w:tcPr>
            <w:tcW w:w="1260" w:type="dxa"/>
            <w:vAlign w:val="bottom"/>
          </w:tcPr>
          <w:p w14:paraId="2ED424B0" w14:textId="77777777" w:rsidR="00362C17" w:rsidRPr="00555336" w:rsidRDefault="00362C17" w:rsidP="00362C17">
            <w:pPr>
              <w:pBdr>
                <w:top w:val="single" w:sz="4" w:space="1" w:color="auto"/>
              </w:pBdr>
              <w:tabs>
                <w:tab w:val="decimal" w:pos="972"/>
              </w:tabs>
              <w:spacing w:line="360" w:lineRule="exact"/>
              <w:rPr>
                <w:rFonts w:ascii="Arial" w:hAnsi="Arial" w:cs="Arial"/>
                <w:b/>
                <w:bCs/>
                <w:color w:val="000000" w:themeColor="text1"/>
                <w:sz w:val="18"/>
                <w:szCs w:val="18"/>
              </w:rPr>
            </w:pPr>
          </w:p>
          <w:p w14:paraId="3BF3845B" w14:textId="1B90362D" w:rsidR="00362C17" w:rsidRPr="00555336" w:rsidRDefault="00362C17" w:rsidP="00362C17">
            <w:pPr>
              <w:pBdr>
                <w:top w:val="single" w:sz="4" w:space="1" w:color="auto"/>
              </w:pBdr>
              <w:tabs>
                <w:tab w:val="decimal" w:pos="972"/>
              </w:tabs>
              <w:spacing w:line="360" w:lineRule="exact"/>
              <w:rPr>
                <w:rFonts w:ascii="Arial" w:hAnsi="Arial" w:cs="Arial"/>
                <w:b/>
                <w:bCs/>
                <w:color w:val="000000" w:themeColor="text1"/>
                <w:sz w:val="18"/>
                <w:szCs w:val="18"/>
              </w:rPr>
            </w:pPr>
            <w:r w:rsidRPr="00555336">
              <w:rPr>
                <w:rFonts w:ascii="Arial" w:hAnsi="Arial" w:cs="Arial"/>
                <w:b/>
                <w:bCs/>
                <w:color w:val="000000" w:themeColor="text1"/>
                <w:sz w:val="18"/>
                <w:szCs w:val="18"/>
              </w:rPr>
              <w:t>3,222,218</w:t>
            </w:r>
          </w:p>
        </w:tc>
        <w:tc>
          <w:tcPr>
            <w:tcW w:w="1260" w:type="dxa"/>
            <w:vAlign w:val="bottom"/>
          </w:tcPr>
          <w:p w14:paraId="67C56C07" w14:textId="77777777" w:rsidR="00362C17" w:rsidRPr="00555336" w:rsidRDefault="00362C17" w:rsidP="00362C17">
            <w:pPr>
              <w:pBdr>
                <w:top w:val="single" w:sz="4" w:space="1" w:color="auto"/>
              </w:pBdr>
              <w:tabs>
                <w:tab w:val="decimal" w:pos="972"/>
              </w:tabs>
              <w:spacing w:line="360" w:lineRule="exact"/>
              <w:rPr>
                <w:rFonts w:ascii="Arial" w:hAnsi="Arial" w:cs="Arial"/>
                <w:b/>
                <w:bCs/>
                <w:color w:val="000000" w:themeColor="text1"/>
                <w:sz w:val="18"/>
                <w:szCs w:val="18"/>
              </w:rPr>
            </w:pPr>
          </w:p>
          <w:p w14:paraId="08297AA4" w14:textId="676CE06A" w:rsidR="00362C17" w:rsidRPr="00555336" w:rsidRDefault="00852954" w:rsidP="00362C17">
            <w:pPr>
              <w:pBdr>
                <w:top w:val="single" w:sz="4" w:space="1" w:color="auto"/>
              </w:pBdr>
              <w:tabs>
                <w:tab w:val="decimal" w:pos="972"/>
              </w:tabs>
              <w:spacing w:line="360" w:lineRule="exact"/>
              <w:rPr>
                <w:rFonts w:ascii="Arial" w:hAnsi="Arial" w:cs="Arial"/>
                <w:b/>
                <w:bCs/>
                <w:color w:val="000000" w:themeColor="text1"/>
                <w:sz w:val="18"/>
                <w:szCs w:val="18"/>
              </w:rPr>
            </w:pPr>
            <w:r w:rsidRPr="00555336">
              <w:rPr>
                <w:rFonts w:ascii="Arial" w:hAnsi="Arial" w:cs="Arial"/>
                <w:b/>
                <w:bCs/>
                <w:color w:val="000000" w:themeColor="text1"/>
                <w:sz w:val="18"/>
                <w:szCs w:val="18"/>
              </w:rPr>
              <w:t>3,05</w:t>
            </w:r>
            <w:r w:rsidR="00C23B35">
              <w:rPr>
                <w:rFonts w:ascii="Arial" w:hAnsi="Arial" w:cs="Arial"/>
                <w:b/>
                <w:bCs/>
                <w:color w:val="000000" w:themeColor="text1"/>
                <w:sz w:val="18"/>
                <w:szCs w:val="18"/>
              </w:rPr>
              <w:t>6,355</w:t>
            </w:r>
          </w:p>
        </w:tc>
        <w:tc>
          <w:tcPr>
            <w:tcW w:w="1260" w:type="dxa"/>
            <w:vAlign w:val="bottom"/>
          </w:tcPr>
          <w:p w14:paraId="5FFA197F" w14:textId="77777777" w:rsidR="00362C17" w:rsidRPr="00555336" w:rsidRDefault="00362C17" w:rsidP="00362C17">
            <w:pPr>
              <w:pBdr>
                <w:top w:val="single" w:sz="4" w:space="1" w:color="auto"/>
              </w:pBdr>
              <w:tabs>
                <w:tab w:val="decimal" w:pos="972"/>
              </w:tabs>
              <w:spacing w:line="360" w:lineRule="exact"/>
              <w:rPr>
                <w:rFonts w:ascii="Arial" w:hAnsi="Arial" w:cs="Arial"/>
                <w:b/>
                <w:bCs/>
                <w:color w:val="000000" w:themeColor="text1"/>
                <w:spacing w:val="-4"/>
                <w:sz w:val="18"/>
                <w:szCs w:val="18"/>
              </w:rPr>
            </w:pPr>
          </w:p>
          <w:p w14:paraId="3A52A86A" w14:textId="18B10417" w:rsidR="00362C17" w:rsidRPr="00555336" w:rsidRDefault="00362C17" w:rsidP="00362C17">
            <w:pPr>
              <w:pBdr>
                <w:top w:val="single" w:sz="4" w:space="1" w:color="auto"/>
              </w:pBdr>
              <w:tabs>
                <w:tab w:val="decimal" w:pos="972"/>
              </w:tabs>
              <w:spacing w:line="360" w:lineRule="exact"/>
              <w:rPr>
                <w:rFonts w:ascii="Arial" w:hAnsi="Arial" w:cs="Arial"/>
                <w:b/>
                <w:bCs/>
                <w:color w:val="000000" w:themeColor="text1"/>
                <w:sz w:val="18"/>
                <w:szCs w:val="18"/>
              </w:rPr>
            </w:pPr>
            <w:r w:rsidRPr="00555336">
              <w:rPr>
                <w:rFonts w:ascii="Arial" w:hAnsi="Arial" w:cs="Arial"/>
                <w:b/>
                <w:bCs/>
                <w:color w:val="000000" w:themeColor="text1"/>
                <w:spacing w:val="-4"/>
                <w:sz w:val="18"/>
                <w:szCs w:val="18"/>
              </w:rPr>
              <w:t>3,081,578</w:t>
            </w:r>
          </w:p>
        </w:tc>
      </w:tr>
      <w:tr w:rsidR="00362C17" w:rsidRPr="00555336" w14:paraId="0DF260A4" w14:textId="77777777" w:rsidTr="00E47AC5">
        <w:trPr>
          <w:trHeight w:val="74"/>
        </w:trPr>
        <w:tc>
          <w:tcPr>
            <w:tcW w:w="3690" w:type="dxa"/>
            <w:gridSpan w:val="2"/>
            <w:vAlign w:val="bottom"/>
          </w:tcPr>
          <w:p w14:paraId="770874AA" w14:textId="77777777" w:rsidR="00362C17" w:rsidRPr="00555336" w:rsidRDefault="00362C17" w:rsidP="00362C17">
            <w:pPr>
              <w:spacing w:line="100" w:lineRule="exact"/>
              <w:ind w:left="162" w:hanging="162"/>
              <w:rPr>
                <w:rFonts w:ascii="Arial" w:hAnsi="Arial" w:cs="Arial"/>
                <w:b/>
                <w:bCs/>
                <w:color w:val="000000" w:themeColor="text1"/>
                <w:sz w:val="18"/>
                <w:szCs w:val="18"/>
              </w:rPr>
            </w:pPr>
          </w:p>
        </w:tc>
        <w:tc>
          <w:tcPr>
            <w:tcW w:w="1260" w:type="dxa"/>
            <w:vAlign w:val="bottom"/>
          </w:tcPr>
          <w:p w14:paraId="1A708323" w14:textId="77777777" w:rsidR="00362C17" w:rsidRPr="00555336" w:rsidRDefault="00362C17" w:rsidP="00362C17">
            <w:pPr>
              <w:pBdr>
                <w:top w:val="double" w:sz="4" w:space="1" w:color="auto"/>
              </w:pBdr>
              <w:tabs>
                <w:tab w:val="decimal" w:pos="972"/>
              </w:tabs>
              <w:spacing w:line="100" w:lineRule="exact"/>
              <w:rPr>
                <w:rFonts w:ascii="Arial" w:hAnsi="Arial" w:cs="Arial"/>
                <w:b/>
                <w:bCs/>
                <w:color w:val="000000" w:themeColor="text1"/>
                <w:sz w:val="18"/>
                <w:szCs w:val="18"/>
              </w:rPr>
            </w:pPr>
          </w:p>
        </w:tc>
        <w:tc>
          <w:tcPr>
            <w:tcW w:w="1260" w:type="dxa"/>
            <w:vAlign w:val="bottom"/>
          </w:tcPr>
          <w:p w14:paraId="6963A669" w14:textId="77777777" w:rsidR="00362C17" w:rsidRPr="00555336" w:rsidRDefault="00362C17" w:rsidP="00362C17">
            <w:pPr>
              <w:pBdr>
                <w:top w:val="double" w:sz="4" w:space="1" w:color="auto"/>
              </w:pBdr>
              <w:tabs>
                <w:tab w:val="decimal" w:pos="972"/>
              </w:tabs>
              <w:spacing w:line="100" w:lineRule="exact"/>
              <w:rPr>
                <w:rFonts w:ascii="Arial" w:hAnsi="Arial" w:cs="Arial"/>
                <w:b/>
                <w:bCs/>
                <w:color w:val="000000" w:themeColor="text1"/>
                <w:sz w:val="18"/>
                <w:szCs w:val="18"/>
              </w:rPr>
            </w:pPr>
          </w:p>
        </w:tc>
        <w:tc>
          <w:tcPr>
            <w:tcW w:w="1260" w:type="dxa"/>
            <w:vAlign w:val="bottom"/>
          </w:tcPr>
          <w:p w14:paraId="2EF3FC09" w14:textId="77777777" w:rsidR="00362C17" w:rsidRPr="00555336" w:rsidRDefault="00362C17" w:rsidP="00362C17">
            <w:pPr>
              <w:pBdr>
                <w:top w:val="double" w:sz="4" w:space="1" w:color="auto"/>
              </w:pBdr>
              <w:tabs>
                <w:tab w:val="decimal" w:pos="972"/>
              </w:tabs>
              <w:spacing w:line="100" w:lineRule="exact"/>
              <w:rPr>
                <w:rFonts w:ascii="Arial" w:hAnsi="Arial" w:cs="Arial"/>
                <w:b/>
                <w:bCs/>
                <w:color w:val="000000" w:themeColor="text1"/>
                <w:spacing w:val="-4"/>
                <w:sz w:val="18"/>
                <w:szCs w:val="18"/>
              </w:rPr>
            </w:pPr>
          </w:p>
        </w:tc>
        <w:tc>
          <w:tcPr>
            <w:tcW w:w="1260" w:type="dxa"/>
            <w:vAlign w:val="bottom"/>
          </w:tcPr>
          <w:p w14:paraId="6118C2B4" w14:textId="77777777" w:rsidR="00362C17" w:rsidRPr="00555336" w:rsidRDefault="00362C17" w:rsidP="00362C17">
            <w:pPr>
              <w:pBdr>
                <w:top w:val="double" w:sz="4" w:space="1" w:color="auto"/>
              </w:pBdr>
              <w:tabs>
                <w:tab w:val="decimal" w:pos="972"/>
              </w:tabs>
              <w:spacing w:line="100" w:lineRule="exact"/>
              <w:rPr>
                <w:rFonts w:ascii="Arial" w:hAnsi="Arial" w:cs="Arial"/>
                <w:b/>
                <w:bCs/>
                <w:color w:val="000000" w:themeColor="text1"/>
                <w:sz w:val="18"/>
                <w:szCs w:val="18"/>
              </w:rPr>
            </w:pPr>
          </w:p>
        </w:tc>
      </w:tr>
    </w:tbl>
    <w:p w14:paraId="52206914" w14:textId="1C31E5A3" w:rsidR="00852954" w:rsidRPr="00555336" w:rsidRDefault="00852954" w:rsidP="005F01B3">
      <w:pPr>
        <w:overflowPunct/>
        <w:spacing w:before="160" w:after="120" w:line="380" w:lineRule="exact"/>
        <w:ind w:left="547"/>
        <w:jc w:val="thaiDistribute"/>
        <w:textAlignment w:val="auto"/>
        <w:rPr>
          <w:rFonts w:ascii="Arial" w:hAnsi="Arial" w:cs="Arial"/>
          <w:sz w:val="22"/>
          <w:szCs w:val="22"/>
        </w:rPr>
      </w:pPr>
      <w:r w:rsidRPr="00555336">
        <w:rPr>
          <w:rFonts w:ascii="Arial" w:hAnsi="Arial" w:cs="Arial"/>
          <w:sz w:val="22"/>
          <w:szCs w:val="22"/>
        </w:rPr>
        <w:t xml:space="preserve">As at 31 December 2024, the subsidiary’s short-term loans from financial institutions included short-term loans from sale of bill receivable obtained from trade receivables at a discount, amounting to Baht 43 million (31 December 2023: Baht 8 million). The interest is charged at the rate of 0.71 </w:t>
      </w:r>
      <w:r w:rsidR="00DF10C2">
        <w:rPr>
          <w:rFonts w:ascii="Arial" w:hAnsi="Arial" w:cs="Arial"/>
          <w:sz w:val="22"/>
          <w:szCs w:val="22"/>
        </w:rPr>
        <w:t>-</w:t>
      </w:r>
      <w:r w:rsidRPr="00555336">
        <w:rPr>
          <w:rFonts w:ascii="Arial" w:hAnsi="Arial" w:cs="Arial"/>
          <w:sz w:val="22"/>
          <w:szCs w:val="22"/>
        </w:rPr>
        <w:t xml:space="preserve"> 3.12 percent per annum (31 December 2023: 2.95 percent per annum). The financial institutions have the right to pursue the subsidiary for payments in the event that it is unable to make full collection of bill receivable.</w:t>
      </w:r>
    </w:p>
    <w:p w14:paraId="30739238" w14:textId="7A7E160A" w:rsidR="001D2CCF" w:rsidRPr="00555336" w:rsidRDefault="001D2CCF" w:rsidP="005F01B3">
      <w:pPr>
        <w:overflowPunct/>
        <w:spacing w:before="160" w:after="120" w:line="380" w:lineRule="exact"/>
        <w:ind w:left="547"/>
        <w:jc w:val="thaiDistribute"/>
        <w:textAlignment w:val="auto"/>
        <w:rPr>
          <w:rFonts w:ascii="Arial" w:hAnsi="Arial" w:cs="Arial"/>
          <w:sz w:val="22"/>
          <w:szCs w:val="22"/>
        </w:rPr>
      </w:pPr>
      <w:r w:rsidRPr="00555336">
        <w:rPr>
          <w:rFonts w:ascii="Arial" w:hAnsi="Arial" w:cs="Arial"/>
          <w:sz w:val="22"/>
          <w:szCs w:val="22"/>
        </w:rPr>
        <w:t>The bank overdrafts, trust receipts and short-term loan facilities of the Group are secured by the mortgage of the part of land with structures thereon, ships of the Company and investment properties and future structures of the Company and its subsidiary’s development project, transfer of rights of claim over collections for work done under construction agreements of the Company and its subsidiaries and are guaranteed by</w:t>
      </w:r>
      <w:r w:rsidRPr="00555336">
        <w:rPr>
          <w:rFonts w:ascii="Arial" w:hAnsi="Arial" w:cstheme="minorBidi" w:hint="cs"/>
          <w:sz w:val="22"/>
          <w:szCs w:val="22"/>
          <w:cs/>
        </w:rPr>
        <w:t xml:space="preserve">                                 </w:t>
      </w:r>
      <w:r w:rsidRPr="00555336">
        <w:rPr>
          <w:rFonts w:ascii="Arial" w:hAnsi="Arial" w:cs="Arial"/>
          <w:sz w:val="22"/>
          <w:szCs w:val="22"/>
        </w:rPr>
        <w:t xml:space="preserve"> the Company and the directors of the Company and its subsidiaries. </w:t>
      </w:r>
    </w:p>
    <w:p w14:paraId="00E25326" w14:textId="77777777" w:rsidR="00583F56" w:rsidRPr="00555336" w:rsidRDefault="00583F56">
      <w:pPr>
        <w:overflowPunct/>
        <w:autoSpaceDE/>
        <w:autoSpaceDN/>
        <w:adjustRightInd/>
        <w:spacing w:after="200" w:line="276" w:lineRule="auto"/>
        <w:textAlignment w:val="auto"/>
        <w:rPr>
          <w:rFonts w:ascii="Arial" w:hAnsi="Arial" w:cs="Arial"/>
          <w:b/>
          <w:bCs/>
          <w:color w:val="000000" w:themeColor="text1"/>
          <w:sz w:val="22"/>
          <w:szCs w:val="22"/>
        </w:rPr>
      </w:pPr>
      <w:r w:rsidRPr="00555336">
        <w:rPr>
          <w:rFonts w:ascii="Arial" w:hAnsi="Arial" w:cs="Arial"/>
          <w:b/>
          <w:bCs/>
          <w:color w:val="000000" w:themeColor="text1"/>
          <w:sz w:val="22"/>
          <w:szCs w:val="22"/>
        </w:rPr>
        <w:br w:type="page"/>
      </w:r>
    </w:p>
    <w:p w14:paraId="78D798DE" w14:textId="16D0F2F8" w:rsidR="00923B3C" w:rsidRPr="00555336" w:rsidRDefault="00583F56" w:rsidP="00583F56">
      <w:pPr>
        <w:spacing w:before="120" w:line="380" w:lineRule="exact"/>
        <w:ind w:left="533" w:hanging="533"/>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2</w:t>
      </w:r>
      <w:r w:rsidR="003E07F0" w:rsidRPr="00555336">
        <w:rPr>
          <w:rFonts w:ascii="Arial" w:hAnsi="Arial" w:cs="Arial"/>
          <w:b/>
          <w:bCs/>
          <w:color w:val="000000" w:themeColor="text1"/>
          <w:sz w:val="22"/>
          <w:szCs w:val="22"/>
        </w:rPr>
        <w:t>3</w:t>
      </w:r>
      <w:r w:rsidR="00923B3C" w:rsidRPr="00555336">
        <w:rPr>
          <w:rFonts w:ascii="Arial" w:hAnsi="Arial" w:cs="Arial"/>
          <w:b/>
          <w:bCs/>
          <w:color w:val="000000" w:themeColor="text1"/>
          <w:sz w:val="22"/>
          <w:szCs w:val="22"/>
        </w:rPr>
        <w:t>.</w:t>
      </w:r>
      <w:r w:rsidR="00923B3C" w:rsidRPr="00555336">
        <w:rPr>
          <w:rFonts w:ascii="Arial" w:hAnsi="Arial" w:cs="Arial"/>
          <w:b/>
          <w:bCs/>
          <w:color w:val="000000" w:themeColor="text1"/>
          <w:sz w:val="22"/>
          <w:szCs w:val="22"/>
        </w:rPr>
        <w:tab/>
        <w:t xml:space="preserve">Trade and other </w:t>
      </w:r>
      <w:r w:rsidR="006B326C" w:rsidRPr="00555336">
        <w:rPr>
          <w:rFonts w:ascii="Arial" w:hAnsi="Arial" w:cs="Arial"/>
          <w:b/>
          <w:bCs/>
          <w:color w:val="000000" w:themeColor="text1"/>
          <w:sz w:val="22"/>
          <w:szCs w:val="22"/>
        </w:rPr>
        <w:t xml:space="preserve">current </w:t>
      </w:r>
      <w:r w:rsidR="00923B3C" w:rsidRPr="00555336">
        <w:rPr>
          <w:rFonts w:ascii="Arial" w:hAnsi="Arial" w:cs="Arial"/>
          <w:b/>
          <w:bCs/>
          <w:color w:val="000000" w:themeColor="text1"/>
          <w:sz w:val="22"/>
          <w:szCs w:val="22"/>
        </w:rPr>
        <w:t>payables</w:t>
      </w:r>
    </w:p>
    <w:tbl>
      <w:tblPr>
        <w:tblW w:w="8820" w:type="dxa"/>
        <w:tblInd w:w="450" w:type="dxa"/>
        <w:tblLayout w:type="fixed"/>
        <w:tblLook w:val="0000" w:firstRow="0" w:lastRow="0" w:firstColumn="0" w:lastColumn="0" w:noHBand="0" w:noVBand="0"/>
      </w:tblPr>
      <w:tblGrid>
        <w:gridCol w:w="3420"/>
        <w:gridCol w:w="1350"/>
        <w:gridCol w:w="1350"/>
        <w:gridCol w:w="1350"/>
        <w:gridCol w:w="1350"/>
      </w:tblGrid>
      <w:tr w:rsidR="00A02640" w:rsidRPr="00555336" w14:paraId="4EEE5938" w14:textId="77777777" w:rsidTr="00C23B35">
        <w:tc>
          <w:tcPr>
            <w:tcW w:w="8820" w:type="dxa"/>
            <w:gridSpan w:val="5"/>
          </w:tcPr>
          <w:p w14:paraId="021085EC" w14:textId="77777777" w:rsidR="00251D71" w:rsidRPr="00555336" w:rsidRDefault="00251D71" w:rsidP="005F01B3">
            <w:pPr>
              <w:tabs>
                <w:tab w:val="left" w:pos="600"/>
                <w:tab w:val="left" w:pos="900"/>
                <w:tab w:val="right" w:pos="7280"/>
                <w:tab w:val="right" w:pos="8540"/>
              </w:tabs>
              <w:spacing w:line="340" w:lineRule="exact"/>
              <w:ind w:left="-18" w:right="-43"/>
              <w:jc w:val="right"/>
              <w:rPr>
                <w:rFonts w:ascii="Arial" w:hAnsi="Arial" w:cs="Arial"/>
                <w:color w:val="000000" w:themeColor="text1"/>
                <w:sz w:val="18"/>
                <w:szCs w:val="18"/>
              </w:rPr>
            </w:pPr>
            <w:r w:rsidRPr="00555336">
              <w:rPr>
                <w:rFonts w:ascii="Arial" w:hAnsi="Arial" w:cs="Arial"/>
                <w:color w:val="000000" w:themeColor="text1"/>
                <w:sz w:val="18"/>
                <w:szCs w:val="18"/>
              </w:rPr>
              <w:t>(Unit: Thousand Baht)</w:t>
            </w:r>
          </w:p>
        </w:tc>
      </w:tr>
      <w:tr w:rsidR="00A02640" w:rsidRPr="00555336" w14:paraId="0F423F04" w14:textId="77777777" w:rsidTr="00C23B35">
        <w:tc>
          <w:tcPr>
            <w:tcW w:w="3420" w:type="dxa"/>
          </w:tcPr>
          <w:p w14:paraId="28E192D0" w14:textId="77777777" w:rsidR="00251D71" w:rsidRPr="00555336" w:rsidRDefault="00251D71" w:rsidP="005F01B3">
            <w:pPr>
              <w:spacing w:line="340" w:lineRule="exact"/>
              <w:ind w:right="-18"/>
              <w:jc w:val="thaiDistribute"/>
              <w:rPr>
                <w:rFonts w:ascii="Arial" w:hAnsi="Arial" w:cs="Arial"/>
                <w:b/>
                <w:bCs/>
                <w:color w:val="000000" w:themeColor="text1"/>
                <w:sz w:val="18"/>
                <w:szCs w:val="18"/>
                <w:u w:val="single"/>
              </w:rPr>
            </w:pPr>
          </w:p>
        </w:tc>
        <w:tc>
          <w:tcPr>
            <w:tcW w:w="2700" w:type="dxa"/>
            <w:gridSpan w:val="2"/>
          </w:tcPr>
          <w:p w14:paraId="70C9FB65" w14:textId="77777777" w:rsidR="00251D71" w:rsidRPr="00555336" w:rsidRDefault="00251D71" w:rsidP="005F01B3">
            <w:pPr>
              <w:tabs>
                <w:tab w:val="left" w:pos="600"/>
                <w:tab w:val="left" w:pos="900"/>
                <w:tab w:val="right" w:pos="7280"/>
                <w:tab w:val="right" w:pos="8540"/>
              </w:tabs>
              <w:spacing w:line="340" w:lineRule="exact"/>
              <w:ind w:left="144"/>
              <w:jc w:val="center"/>
              <w:rPr>
                <w:rFonts w:ascii="Arial" w:hAnsi="Arial" w:cs="Arial"/>
                <w:color w:val="000000" w:themeColor="text1"/>
                <w:sz w:val="18"/>
                <w:szCs w:val="18"/>
              </w:rPr>
            </w:pPr>
            <w:r w:rsidRPr="00555336">
              <w:rPr>
                <w:rFonts w:ascii="Arial" w:hAnsi="Arial" w:cs="Arial"/>
                <w:color w:val="000000" w:themeColor="text1"/>
                <w:sz w:val="18"/>
                <w:szCs w:val="18"/>
              </w:rPr>
              <w:t xml:space="preserve">Consolidated </w:t>
            </w:r>
          </w:p>
        </w:tc>
        <w:tc>
          <w:tcPr>
            <w:tcW w:w="2700" w:type="dxa"/>
            <w:gridSpan w:val="2"/>
          </w:tcPr>
          <w:p w14:paraId="0FBE36A0" w14:textId="77777777" w:rsidR="00251D71" w:rsidRPr="00555336" w:rsidRDefault="00251D71" w:rsidP="005F01B3">
            <w:pPr>
              <w:tabs>
                <w:tab w:val="left" w:pos="600"/>
                <w:tab w:val="left" w:pos="900"/>
                <w:tab w:val="right" w:pos="7280"/>
                <w:tab w:val="right" w:pos="8540"/>
              </w:tabs>
              <w:spacing w:line="340" w:lineRule="exact"/>
              <w:ind w:left="144"/>
              <w:jc w:val="center"/>
              <w:rPr>
                <w:rFonts w:ascii="Arial" w:hAnsi="Arial" w:cs="Arial"/>
                <w:color w:val="000000" w:themeColor="text1"/>
                <w:sz w:val="18"/>
                <w:szCs w:val="18"/>
              </w:rPr>
            </w:pPr>
            <w:r w:rsidRPr="00555336">
              <w:rPr>
                <w:rFonts w:ascii="Arial" w:hAnsi="Arial" w:cs="Arial"/>
                <w:color w:val="000000" w:themeColor="text1"/>
                <w:sz w:val="18"/>
                <w:szCs w:val="18"/>
              </w:rPr>
              <w:t xml:space="preserve">Separate </w:t>
            </w:r>
          </w:p>
        </w:tc>
      </w:tr>
      <w:tr w:rsidR="00A02640" w:rsidRPr="00555336" w14:paraId="1894874E" w14:textId="77777777" w:rsidTr="00C23B35">
        <w:tc>
          <w:tcPr>
            <w:tcW w:w="3420" w:type="dxa"/>
          </w:tcPr>
          <w:p w14:paraId="7B783A57" w14:textId="77777777" w:rsidR="00251D71" w:rsidRPr="00555336" w:rsidRDefault="00251D71" w:rsidP="005F01B3">
            <w:pPr>
              <w:spacing w:line="340" w:lineRule="exact"/>
              <w:ind w:right="-18"/>
              <w:jc w:val="thaiDistribute"/>
              <w:rPr>
                <w:rFonts w:ascii="Arial" w:hAnsi="Arial" w:cs="Arial"/>
                <w:b/>
                <w:bCs/>
                <w:color w:val="000000" w:themeColor="text1"/>
                <w:sz w:val="18"/>
                <w:szCs w:val="18"/>
                <w:u w:val="single"/>
              </w:rPr>
            </w:pPr>
          </w:p>
        </w:tc>
        <w:tc>
          <w:tcPr>
            <w:tcW w:w="2700" w:type="dxa"/>
            <w:gridSpan w:val="2"/>
            <w:vAlign w:val="bottom"/>
          </w:tcPr>
          <w:p w14:paraId="4E631D28" w14:textId="77777777" w:rsidR="00251D71" w:rsidRPr="00555336" w:rsidRDefault="00251D71" w:rsidP="005F01B3">
            <w:pPr>
              <w:pBdr>
                <w:bottom w:val="single" w:sz="4" w:space="1" w:color="auto"/>
              </w:pBdr>
              <w:tabs>
                <w:tab w:val="left" w:pos="600"/>
                <w:tab w:val="left" w:pos="900"/>
                <w:tab w:val="right" w:pos="7280"/>
                <w:tab w:val="right" w:pos="8540"/>
              </w:tabs>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financial statements</w:t>
            </w:r>
          </w:p>
        </w:tc>
        <w:tc>
          <w:tcPr>
            <w:tcW w:w="2700" w:type="dxa"/>
            <w:gridSpan w:val="2"/>
            <w:vAlign w:val="bottom"/>
          </w:tcPr>
          <w:p w14:paraId="4B62639E" w14:textId="77777777" w:rsidR="00251D71" w:rsidRPr="00555336" w:rsidRDefault="00251D71" w:rsidP="005F01B3">
            <w:pPr>
              <w:pBdr>
                <w:bottom w:val="single" w:sz="4" w:space="1" w:color="auto"/>
              </w:pBdr>
              <w:tabs>
                <w:tab w:val="left" w:pos="600"/>
                <w:tab w:val="left" w:pos="900"/>
                <w:tab w:val="right" w:pos="7280"/>
                <w:tab w:val="right" w:pos="8540"/>
              </w:tabs>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financial statements</w:t>
            </w:r>
          </w:p>
        </w:tc>
      </w:tr>
      <w:tr w:rsidR="00A02640" w:rsidRPr="00555336" w14:paraId="1764BEE5" w14:textId="77777777" w:rsidTr="00C23B35">
        <w:tc>
          <w:tcPr>
            <w:tcW w:w="3420" w:type="dxa"/>
          </w:tcPr>
          <w:p w14:paraId="15178C30" w14:textId="77777777" w:rsidR="002D46A3" w:rsidRPr="00555336" w:rsidRDefault="002D46A3" w:rsidP="005F01B3">
            <w:pPr>
              <w:spacing w:line="340" w:lineRule="exact"/>
              <w:ind w:right="-18"/>
              <w:jc w:val="thaiDistribute"/>
              <w:rPr>
                <w:rFonts w:ascii="Arial" w:hAnsi="Arial" w:cs="Arial"/>
                <w:b/>
                <w:bCs/>
                <w:color w:val="000000" w:themeColor="text1"/>
                <w:sz w:val="18"/>
                <w:szCs w:val="18"/>
                <w:u w:val="single"/>
              </w:rPr>
            </w:pPr>
          </w:p>
        </w:tc>
        <w:tc>
          <w:tcPr>
            <w:tcW w:w="1350" w:type="dxa"/>
            <w:vAlign w:val="bottom"/>
          </w:tcPr>
          <w:p w14:paraId="4369C08A" w14:textId="144D9FF1" w:rsidR="002D46A3" w:rsidRPr="00555336" w:rsidRDefault="00E97719" w:rsidP="005F01B3">
            <w:pPr>
              <w:pBdr>
                <w:bottom w:val="single" w:sz="4" w:space="1" w:color="auto"/>
              </w:pBdr>
              <w:tabs>
                <w:tab w:val="left" w:pos="600"/>
                <w:tab w:val="left" w:pos="900"/>
                <w:tab w:val="right" w:pos="7280"/>
                <w:tab w:val="right" w:pos="8540"/>
              </w:tabs>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1350" w:type="dxa"/>
            <w:vAlign w:val="bottom"/>
          </w:tcPr>
          <w:p w14:paraId="4B0C4353" w14:textId="69050540" w:rsidR="002D46A3" w:rsidRPr="00555336" w:rsidRDefault="00407345" w:rsidP="005F01B3">
            <w:pPr>
              <w:pBdr>
                <w:bottom w:val="single" w:sz="4" w:space="1" w:color="auto"/>
              </w:pBdr>
              <w:tabs>
                <w:tab w:val="left" w:pos="600"/>
                <w:tab w:val="left" w:pos="900"/>
                <w:tab w:val="right" w:pos="7280"/>
                <w:tab w:val="right" w:pos="8540"/>
              </w:tabs>
              <w:spacing w:line="340" w:lineRule="exact"/>
              <w:ind w:right="-43"/>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c>
          <w:tcPr>
            <w:tcW w:w="1350" w:type="dxa"/>
            <w:vAlign w:val="bottom"/>
          </w:tcPr>
          <w:p w14:paraId="307FB526" w14:textId="1A9AA86D" w:rsidR="002D46A3" w:rsidRPr="00555336" w:rsidRDefault="00E97719" w:rsidP="005F01B3">
            <w:pPr>
              <w:pBdr>
                <w:bottom w:val="single" w:sz="4" w:space="1" w:color="auto"/>
              </w:pBdr>
              <w:tabs>
                <w:tab w:val="left" w:pos="600"/>
                <w:tab w:val="left" w:pos="900"/>
                <w:tab w:val="right" w:pos="7280"/>
                <w:tab w:val="right" w:pos="8540"/>
              </w:tabs>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1350" w:type="dxa"/>
            <w:vAlign w:val="bottom"/>
          </w:tcPr>
          <w:p w14:paraId="2E553F28" w14:textId="2EB89A56" w:rsidR="002D46A3" w:rsidRPr="00555336" w:rsidRDefault="00407345" w:rsidP="005F01B3">
            <w:pPr>
              <w:pBdr>
                <w:bottom w:val="single" w:sz="4" w:space="1" w:color="auto"/>
              </w:pBdr>
              <w:tabs>
                <w:tab w:val="left" w:pos="600"/>
                <w:tab w:val="left" w:pos="900"/>
                <w:tab w:val="right" w:pos="7280"/>
                <w:tab w:val="right" w:pos="8540"/>
              </w:tabs>
              <w:spacing w:line="340" w:lineRule="exact"/>
              <w:ind w:right="-43"/>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r>
      <w:tr w:rsidR="002A1A1E" w:rsidRPr="00555336" w14:paraId="605A159E" w14:textId="77777777" w:rsidTr="00C23B35">
        <w:tc>
          <w:tcPr>
            <w:tcW w:w="3420" w:type="dxa"/>
          </w:tcPr>
          <w:p w14:paraId="0EFC171C" w14:textId="77777777" w:rsidR="002A1A1E" w:rsidRPr="00555336" w:rsidRDefault="002A1A1E" w:rsidP="005F01B3">
            <w:pPr>
              <w:spacing w:line="340" w:lineRule="exact"/>
              <w:ind w:right="-17"/>
              <w:rPr>
                <w:rFonts w:ascii="Arial" w:hAnsi="Arial" w:cs="Arial"/>
                <w:color w:val="000000" w:themeColor="text1"/>
                <w:sz w:val="18"/>
                <w:szCs w:val="18"/>
              </w:rPr>
            </w:pPr>
            <w:r w:rsidRPr="00555336">
              <w:rPr>
                <w:rFonts w:ascii="Arial" w:hAnsi="Arial" w:cs="Arial"/>
                <w:color w:val="000000" w:themeColor="text1"/>
                <w:sz w:val="18"/>
                <w:szCs w:val="18"/>
              </w:rPr>
              <w:t>Trade payables - related parties</w:t>
            </w:r>
          </w:p>
        </w:tc>
        <w:tc>
          <w:tcPr>
            <w:tcW w:w="1350" w:type="dxa"/>
            <w:vAlign w:val="bottom"/>
          </w:tcPr>
          <w:p w14:paraId="780F3E52" w14:textId="23627D8F"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5,192</w:t>
            </w:r>
          </w:p>
        </w:tc>
        <w:tc>
          <w:tcPr>
            <w:tcW w:w="1350" w:type="dxa"/>
            <w:vAlign w:val="bottom"/>
          </w:tcPr>
          <w:p w14:paraId="7BD6D5FB" w14:textId="34C55354"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2,482</w:t>
            </w:r>
          </w:p>
        </w:tc>
        <w:tc>
          <w:tcPr>
            <w:tcW w:w="1350" w:type="dxa"/>
            <w:vAlign w:val="bottom"/>
          </w:tcPr>
          <w:p w14:paraId="7BDC0AAC" w14:textId="7C7892D6"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283,795</w:t>
            </w:r>
          </w:p>
        </w:tc>
        <w:tc>
          <w:tcPr>
            <w:tcW w:w="1350" w:type="dxa"/>
            <w:vAlign w:val="bottom"/>
          </w:tcPr>
          <w:p w14:paraId="43925881" w14:textId="601FCDA7"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195,728</w:t>
            </w:r>
          </w:p>
        </w:tc>
      </w:tr>
      <w:tr w:rsidR="002A1A1E" w:rsidRPr="00555336" w14:paraId="44683CCF" w14:textId="77777777" w:rsidTr="00C23B35">
        <w:tc>
          <w:tcPr>
            <w:tcW w:w="3420" w:type="dxa"/>
          </w:tcPr>
          <w:p w14:paraId="7AFC368C" w14:textId="77777777" w:rsidR="002A1A1E" w:rsidRPr="00555336" w:rsidRDefault="002A1A1E" w:rsidP="005F01B3">
            <w:pPr>
              <w:spacing w:line="340" w:lineRule="exact"/>
              <w:ind w:right="-17"/>
              <w:rPr>
                <w:rFonts w:ascii="Arial" w:hAnsi="Arial" w:cs="Arial"/>
                <w:color w:val="000000" w:themeColor="text1"/>
                <w:sz w:val="18"/>
                <w:szCs w:val="18"/>
                <w:cs/>
              </w:rPr>
            </w:pPr>
            <w:r w:rsidRPr="00555336">
              <w:rPr>
                <w:rFonts w:ascii="Arial" w:hAnsi="Arial" w:cs="Arial"/>
                <w:color w:val="000000" w:themeColor="text1"/>
                <w:sz w:val="18"/>
                <w:szCs w:val="18"/>
              </w:rPr>
              <w:t>Trade payables - unrelated parties</w:t>
            </w:r>
          </w:p>
        </w:tc>
        <w:tc>
          <w:tcPr>
            <w:tcW w:w="1350" w:type="dxa"/>
            <w:vAlign w:val="bottom"/>
          </w:tcPr>
          <w:p w14:paraId="38C58522" w14:textId="14778A47" w:rsidR="002A1A1E" w:rsidRPr="00555336" w:rsidRDefault="002A1A1E" w:rsidP="005F01B3">
            <w:pPr>
              <w:tabs>
                <w:tab w:val="decimal" w:pos="1062"/>
              </w:tabs>
              <w:spacing w:line="340" w:lineRule="exact"/>
              <w:rPr>
                <w:rFonts w:ascii="Arial" w:hAnsi="Arial" w:cs="Arial"/>
                <w:color w:val="000000" w:themeColor="text1"/>
                <w:sz w:val="18"/>
                <w:szCs w:val="18"/>
                <w:cs/>
              </w:rPr>
            </w:pPr>
            <w:r w:rsidRPr="00555336">
              <w:rPr>
                <w:rFonts w:ascii="Arial" w:hAnsi="Arial" w:cs="Arial"/>
                <w:color w:val="000000" w:themeColor="text1"/>
                <w:sz w:val="18"/>
                <w:szCs w:val="18"/>
              </w:rPr>
              <w:t>3,357,306</w:t>
            </w:r>
          </w:p>
        </w:tc>
        <w:tc>
          <w:tcPr>
            <w:tcW w:w="1350" w:type="dxa"/>
            <w:vAlign w:val="bottom"/>
          </w:tcPr>
          <w:p w14:paraId="0C912EF7" w14:textId="3F2164BF" w:rsidR="002A1A1E" w:rsidRPr="00555336" w:rsidRDefault="002A1A1E" w:rsidP="005F01B3">
            <w:pPr>
              <w:tabs>
                <w:tab w:val="decimal" w:pos="1062"/>
              </w:tabs>
              <w:spacing w:line="340" w:lineRule="exact"/>
              <w:rPr>
                <w:rFonts w:ascii="Arial" w:hAnsi="Arial" w:cs="Arial"/>
                <w:color w:val="000000" w:themeColor="text1"/>
                <w:sz w:val="18"/>
                <w:szCs w:val="18"/>
                <w:cs/>
              </w:rPr>
            </w:pPr>
            <w:r w:rsidRPr="00555336">
              <w:rPr>
                <w:rFonts w:ascii="Arial" w:hAnsi="Arial" w:cs="Arial"/>
                <w:color w:val="000000" w:themeColor="text1"/>
                <w:sz w:val="18"/>
                <w:szCs w:val="18"/>
              </w:rPr>
              <w:t>3,533,184</w:t>
            </w:r>
          </w:p>
        </w:tc>
        <w:tc>
          <w:tcPr>
            <w:tcW w:w="1350" w:type="dxa"/>
            <w:vAlign w:val="bottom"/>
          </w:tcPr>
          <w:p w14:paraId="38C36364" w14:textId="38A615CD" w:rsidR="002A1A1E" w:rsidRPr="00555336" w:rsidRDefault="002A1A1E" w:rsidP="005F01B3">
            <w:pPr>
              <w:tabs>
                <w:tab w:val="decimal" w:pos="1062"/>
              </w:tabs>
              <w:spacing w:line="340" w:lineRule="exact"/>
              <w:rPr>
                <w:rFonts w:ascii="Arial" w:hAnsi="Arial" w:cs="Arial"/>
                <w:color w:val="000000" w:themeColor="text1"/>
                <w:sz w:val="18"/>
                <w:szCs w:val="18"/>
                <w:cs/>
              </w:rPr>
            </w:pPr>
            <w:r w:rsidRPr="00555336">
              <w:rPr>
                <w:rFonts w:ascii="Arial" w:hAnsi="Arial" w:cs="Arial"/>
                <w:color w:val="000000" w:themeColor="text1"/>
                <w:sz w:val="18"/>
                <w:szCs w:val="18"/>
              </w:rPr>
              <w:t>3,142,290</w:t>
            </w:r>
          </w:p>
        </w:tc>
        <w:tc>
          <w:tcPr>
            <w:tcW w:w="1350" w:type="dxa"/>
            <w:vAlign w:val="bottom"/>
          </w:tcPr>
          <w:p w14:paraId="3AC8CCDE" w14:textId="6C9E89A0" w:rsidR="002A1A1E" w:rsidRPr="00555336" w:rsidRDefault="002A1A1E" w:rsidP="005F01B3">
            <w:pPr>
              <w:tabs>
                <w:tab w:val="decimal" w:pos="1062"/>
              </w:tabs>
              <w:spacing w:line="340" w:lineRule="exact"/>
              <w:rPr>
                <w:rFonts w:ascii="Arial" w:hAnsi="Arial" w:cs="Arial"/>
                <w:color w:val="000000" w:themeColor="text1"/>
                <w:sz w:val="18"/>
                <w:szCs w:val="18"/>
                <w:cs/>
              </w:rPr>
            </w:pPr>
            <w:r w:rsidRPr="00555336">
              <w:rPr>
                <w:rFonts w:ascii="Arial" w:hAnsi="Arial" w:cs="Arial"/>
                <w:color w:val="000000" w:themeColor="text1"/>
                <w:sz w:val="18"/>
                <w:szCs w:val="18"/>
              </w:rPr>
              <w:t>3,378,824</w:t>
            </w:r>
          </w:p>
        </w:tc>
      </w:tr>
      <w:tr w:rsidR="002A1A1E" w:rsidRPr="00555336" w14:paraId="5E40FD48" w14:textId="77777777" w:rsidTr="00C23B35">
        <w:tc>
          <w:tcPr>
            <w:tcW w:w="3420" w:type="dxa"/>
          </w:tcPr>
          <w:p w14:paraId="6DF1BB12" w14:textId="77777777" w:rsidR="002A1A1E" w:rsidRPr="00555336" w:rsidRDefault="002A1A1E" w:rsidP="005F01B3">
            <w:pPr>
              <w:tabs>
                <w:tab w:val="left" w:pos="162"/>
              </w:tabs>
              <w:spacing w:line="340" w:lineRule="exact"/>
              <w:ind w:right="-138"/>
              <w:rPr>
                <w:rFonts w:ascii="Arial" w:hAnsi="Arial" w:cs="Arial"/>
                <w:color w:val="000000" w:themeColor="text1"/>
                <w:sz w:val="18"/>
                <w:szCs w:val="18"/>
              </w:rPr>
            </w:pPr>
            <w:r w:rsidRPr="00555336">
              <w:rPr>
                <w:rFonts w:ascii="Arial" w:hAnsi="Arial" w:cs="Arial"/>
                <w:color w:val="000000" w:themeColor="text1"/>
                <w:sz w:val="18"/>
                <w:szCs w:val="18"/>
              </w:rPr>
              <w:t>Advance received from related parties</w:t>
            </w:r>
          </w:p>
        </w:tc>
        <w:tc>
          <w:tcPr>
            <w:tcW w:w="1350" w:type="dxa"/>
            <w:vAlign w:val="bottom"/>
          </w:tcPr>
          <w:p w14:paraId="6DA294A0" w14:textId="49008987"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900</w:t>
            </w:r>
          </w:p>
        </w:tc>
        <w:tc>
          <w:tcPr>
            <w:tcW w:w="1350" w:type="dxa"/>
            <w:vAlign w:val="bottom"/>
          </w:tcPr>
          <w:p w14:paraId="112CBE55" w14:textId="1912C121"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100</w:t>
            </w:r>
          </w:p>
        </w:tc>
        <w:tc>
          <w:tcPr>
            <w:tcW w:w="1350" w:type="dxa"/>
            <w:vAlign w:val="bottom"/>
          </w:tcPr>
          <w:p w14:paraId="7C8E6E42" w14:textId="569F2F44"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100</w:t>
            </w:r>
          </w:p>
        </w:tc>
        <w:tc>
          <w:tcPr>
            <w:tcW w:w="1350" w:type="dxa"/>
            <w:vAlign w:val="bottom"/>
          </w:tcPr>
          <w:p w14:paraId="7F28E0B2" w14:textId="58AE8726"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100</w:t>
            </w:r>
          </w:p>
        </w:tc>
      </w:tr>
      <w:tr w:rsidR="002A1A1E" w:rsidRPr="00555336" w14:paraId="201A6D1D" w14:textId="77777777" w:rsidTr="00C23B35">
        <w:trPr>
          <w:trHeight w:val="80"/>
        </w:trPr>
        <w:tc>
          <w:tcPr>
            <w:tcW w:w="3420" w:type="dxa"/>
          </w:tcPr>
          <w:p w14:paraId="7E418D4B" w14:textId="77777777" w:rsidR="002A1A1E" w:rsidRPr="00555336" w:rsidRDefault="002A1A1E" w:rsidP="005F01B3">
            <w:pPr>
              <w:tabs>
                <w:tab w:val="left" w:pos="162"/>
              </w:tabs>
              <w:spacing w:line="340" w:lineRule="exact"/>
              <w:ind w:right="-138"/>
              <w:rPr>
                <w:rFonts w:ascii="Arial" w:hAnsi="Arial" w:cs="Arial"/>
                <w:color w:val="000000" w:themeColor="text1"/>
                <w:sz w:val="18"/>
                <w:szCs w:val="18"/>
                <w:cs/>
              </w:rPr>
            </w:pPr>
            <w:r w:rsidRPr="00555336">
              <w:rPr>
                <w:rFonts w:ascii="Arial" w:hAnsi="Arial" w:cs="Arial"/>
                <w:color w:val="000000" w:themeColor="text1"/>
                <w:sz w:val="18"/>
                <w:szCs w:val="18"/>
              </w:rPr>
              <w:t>Advance received from unrelated party</w:t>
            </w:r>
          </w:p>
        </w:tc>
        <w:tc>
          <w:tcPr>
            <w:tcW w:w="1350" w:type="dxa"/>
            <w:vAlign w:val="bottom"/>
          </w:tcPr>
          <w:p w14:paraId="33D663CB" w14:textId="34A8E1AD"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350" w:type="dxa"/>
            <w:vAlign w:val="bottom"/>
          </w:tcPr>
          <w:p w14:paraId="42BF2BCD" w14:textId="3A838F14"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25</w:t>
            </w:r>
          </w:p>
        </w:tc>
        <w:tc>
          <w:tcPr>
            <w:tcW w:w="1350" w:type="dxa"/>
            <w:vAlign w:val="bottom"/>
          </w:tcPr>
          <w:p w14:paraId="3B003522" w14:textId="33E51CB8"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350" w:type="dxa"/>
            <w:vAlign w:val="bottom"/>
          </w:tcPr>
          <w:p w14:paraId="12033524" w14:textId="61537057"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25</w:t>
            </w:r>
          </w:p>
        </w:tc>
      </w:tr>
      <w:tr w:rsidR="002A1A1E" w:rsidRPr="00555336" w14:paraId="62170F80" w14:textId="77777777" w:rsidTr="00C23B35">
        <w:trPr>
          <w:trHeight w:val="80"/>
        </w:trPr>
        <w:tc>
          <w:tcPr>
            <w:tcW w:w="3420" w:type="dxa"/>
          </w:tcPr>
          <w:p w14:paraId="30D8AC81" w14:textId="6E465259" w:rsidR="002A1A1E" w:rsidRPr="00555336" w:rsidRDefault="002A1A1E" w:rsidP="00C23B35">
            <w:pPr>
              <w:spacing w:line="340" w:lineRule="exact"/>
              <w:ind w:left="132" w:right="-105" w:hanging="132"/>
              <w:rPr>
                <w:rFonts w:ascii="Arial" w:hAnsi="Arial" w:cs="Arial"/>
                <w:color w:val="000000" w:themeColor="text1"/>
                <w:sz w:val="18"/>
                <w:szCs w:val="18"/>
              </w:rPr>
            </w:pPr>
            <w:r w:rsidRPr="00555336">
              <w:rPr>
                <w:rFonts w:ascii="Arial" w:hAnsi="Arial" w:cs="Arial"/>
                <w:color w:val="000000" w:themeColor="text1"/>
                <w:sz w:val="18"/>
                <w:szCs w:val="18"/>
              </w:rPr>
              <w:t xml:space="preserve">Other </w:t>
            </w:r>
            <w:r w:rsidR="00C23B35">
              <w:rPr>
                <w:rFonts w:ascii="Arial" w:hAnsi="Arial" w:cs="Arial"/>
                <w:color w:val="000000" w:themeColor="text1"/>
                <w:sz w:val="18"/>
                <w:szCs w:val="18"/>
              </w:rPr>
              <w:t xml:space="preserve">current </w:t>
            </w:r>
            <w:r w:rsidRPr="00555336">
              <w:rPr>
                <w:rFonts w:ascii="Arial" w:hAnsi="Arial" w:cs="Arial"/>
                <w:color w:val="000000" w:themeColor="text1"/>
                <w:sz w:val="18"/>
                <w:szCs w:val="18"/>
              </w:rPr>
              <w:t>payables - related parties</w:t>
            </w:r>
          </w:p>
        </w:tc>
        <w:tc>
          <w:tcPr>
            <w:tcW w:w="1350" w:type="dxa"/>
            <w:vAlign w:val="bottom"/>
          </w:tcPr>
          <w:p w14:paraId="035EA8D5" w14:textId="4DE67753"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5,955</w:t>
            </w:r>
          </w:p>
        </w:tc>
        <w:tc>
          <w:tcPr>
            <w:tcW w:w="1350" w:type="dxa"/>
            <w:vAlign w:val="bottom"/>
          </w:tcPr>
          <w:p w14:paraId="617FB04B" w14:textId="5909B623"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6,076</w:t>
            </w:r>
          </w:p>
        </w:tc>
        <w:tc>
          <w:tcPr>
            <w:tcW w:w="1350" w:type="dxa"/>
            <w:vAlign w:val="bottom"/>
          </w:tcPr>
          <w:p w14:paraId="7A9B20EF" w14:textId="778B9096"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66,343</w:t>
            </w:r>
          </w:p>
        </w:tc>
        <w:tc>
          <w:tcPr>
            <w:tcW w:w="1350" w:type="dxa"/>
            <w:vAlign w:val="bottom"/>
          </w:tcPr>
          <w:p w14:paraId="2C4B5C0C" w14:textId="64893AB5"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28,060</w:t>
            </w:r>
          </w:p>
        </w:tc>
      </w:tr>
      <w:tr w:rsidR="002A1A1E" w:rsidRPr="00555336" w14:paraId="487139AA" w14:textId="77777777" w:rsidTr="00C23B35">
        <w:tc>
          <w:tcPr>
            <w:tcW w:w="3420" w:type="dxa"/>
          </w:tcPr>
          <w:p w14:paraId="29BA84DB" w14:textId="7CE6A375" w:rsidR="002A1A1E" w:rsidRPr="00555336" w:rsidRDefault="002A1A1E" w:rsidP="00C23B35">
            <w:pPr>
              <w:spacing w:line="340" w:lineRule="exact"/>
              <w:ind w:left="132" w:right="-105" w:hanging="132"/>
              <w:rPr>
                <w:rFonts w:ascii="Arial" w:hAnsi="Arial" w:cs="Arial"/>
                <w:color w:val="000000" w:themeColor="text1"/>
                <w:sz w:val="18"/>
                <w:szCs w:val="18"/>
              </w:rPr>
            </w:pPr>
            <w:r w:rsidRPr="00555336">
              <w:rPr>
                <w:rFonts w:ascii="Arial" w:hAnsi="Arial" w:cs="Arial"/>
                <w:color w:val="000000" w:themeColor="text1"/>
                <w:sz w:val="18"/>
                <w:szCs w:val="18"/>
              </w:rPr>
              <w:t xml:space="preserve">Other </w:t>
            </w:r>
            <w:proofErr w:type="spellStart"/>
            <w:r w:rsidR="00C23B35">
              <w:rPr>
                <w:rFonts w:ascii="Arial" w:hAnsi="Arial" w:cs="Arial"/>
                <w:color w:val="000000" w:themeColor="text1"/>
                <w:sz w:val="18"/>
                <w:szCs w:val="18"/>
              </w:rPr>
              <w:t>current</w:t>
            </w:r>
            <w:r w:rsidRPr="00555336">
              <w:rPr>
                <w:rFonts w:ascii="Arial" w:hAnsi="Arial" w:cs="Arial"/>
                <w:color w:val="000000" w:themeColor="text1"/>
                <w:sz w:val="18"/>
                <w:szCs w:val="18"/>
              </w:rPr>
              <w:t>payables</w:t>
            </w:r>
            <w:proofErr w:type="spellEnd"/>
            <w:r w:rsidRPr="00555336">
              <w:rPr>
                <w:rFonts w:ascii="Arial" w:hAnsi="Arial" w:cs="Arial"/>
                <w:color w:val="000000" w:themeColor="text1"/>
                <w:sz w:val="18"/>
                <w:szCs w:val="18"/>
              </w:rPr>
              <w:t xml:space="preserve"> - unrelated parties</w:t>
            </w:r>
          </w:p>
        </w:tc>
        <w:tc>
          <w:tcPr>
            <w:tcW w:w="1350" w:type="dxa"/>
            <w:vAlign w:val="bottom"/>
          </w:tcPr>
          <w:p w14:paraId="738799DA" w14:textId="1D7C7DF3"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162,412</w:t>
            </w:r>
          </w:p>
        </w:tc>
        <w:tc>
          <w:tcPr>
            <w:tcW w:w="1350" w:type="dxa"/>
            <w:vAlign w:val="bottom"/>
          </w:tcPr>
          <w:p w14:paraId="3426274C" w14:textId="7F9E10AF"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91,706</w:t>
            </w:r>
          </w:p>
        </w:tc>
        <w:tc>
          <w:tcPr>
            <w:tcW w:w="1350" w:type="dxa"/>
            <w:vAlign w:val="bottom"/>
          </w:tcPr>
          <w:p w14:paraId="36BE660D" w14:textId="4036D137"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146,665</w:t>
            </w:r>
          </w:p>
        </w:tc>
        <w:tc>
          <w:tcPr>
            <w:tcW w:w="1350" w:type="dxa"/>
            <w:vAlign w:val="bottom"/>
          </w:tcPr>
          <w:p w14:paraId="415DD996" w14:textId="5BE5432C"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72,585</w:t>
            </w:r>
          </w:p>
        </w:tc>
      </w:tr>
      <w:tr w:rsidR="002A1A1E" w:rsidRPr="00555336" w14:paraId="639A0B99" w14:textId="77777777" w:rsidTr="00C23B35">
        <w:tc>
          <w:tcPr>
            <w:tcW w:w="3420" w:type="dxa"/>
          </w:tcPr>
          <w:p w14:paraId="2B05E8E2" w14:textId="69C3F646" w:rsidR="002A1A1E" w:rsidRPr="00555336" w:rsidRDefault="002A1A1E" w:rsidP="005F01B3">
            <w:pPr>
              <w:spacing w:line="340" w:lineRule="exact"/>
              <w:ind w:left="132" w:right="-17" w:hanging="132"/>
              <w:rPr>
                <w:rFonts w:ascii="Arial" w:hAnsi="Arial" w:cs="Arial"/>
                <w:color w:val="000000" w:themeColor="text1"/>
                <w:sz w:val="18"/>
                <w:szCs w:val="18"/>
              </w:rPr>
            </w:pPr>
            <w:r w:rsidRPr="00555336">
              <w:rPr>
                <w:rFonts w:ascii="Arial" w:hAnsi="Arial" w:cs="Arial"/>
                <w:color w:val="000000" w:themeColor="text1"/>
                <w:sz w:val="18"/>
                <w:szCs w:val="18"/>
              </w:rPr>
              <w:t>Dividend payables - unrelated parties</w:t>
            </w:r>
          </w:p>
        </w:tc>
        <w:tc>
          <w:tcPr>
            <w:tcW w:w="1350" w:type="dxa"/>
            <w:vAlign w:val="bottom"/>
          </w:tcPr>
          <w:p w14:paraId="1CC3E9D7" w14:textId="4BF8A21A"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8</w:t>
            </w:r>
          </w:p>
        </w:tc>
        <w:tc>
          <w:tcPr>
            <w:tcW w:w="1350" w:type="dxa"/>
            <w:vAlign w:val="bottom"/>
          </w:tcPr>
          <w:p w14:paraId="22EE9860" w14:textId="054ED68A"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3</w:t>
            </w:r>
          </w:p>
        </w:tc>
        <w:tc>
          <w:tcPr>
            <w:tcW w:w="1350" w:type="dxa"/>
            <w:vAlign w:val="bottom"/>
          </w:tcPr>
          <w:p w14:paraId="3658685A" w14:textId="1204F53D"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350" w:type="dxa"/>
            <w:vAlign w:val="bottom"/>
          </w:tcPr>
          <w:p w14:paraId="78A8177D" w14:textId="431254D4"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w:t>
            </w:r>
          </w:p>
        </w:tc>
      </w:tr>
      <w:tr w:rsidR="002A1A1E" w:rsidRPr="00555336" w14:paraId="3549C338" w14:textId="77777777" w:rsidTr="00C23B35">
        <w:tc>
          <w:tcPr>
            <w:tcW w:w="3420" w:type="dxa"/>
            <w:shd w:val="clear" w:color="auto" w:fill="auto"/>
          </w:tcPr>
          <w:p w14:paraId="3ABE175C" w14:textId="77777777" w:rsidR="002A1A1E" w:rsidRPr="00555336" w:rsidRDefault="002A1A1E" w:rsidP="005F01B3">
            <w:pPr>
              <w:spacing w:line="340" w:lineRule="exact"/>
              <w:ind w:left="132" w:right="-17" w:hanging="132"/>
              <w:rPr>
                <w:rFonts w:ascii="Arial" w:hAnsi="Arial" w:cs="Arial"/>
                <w:color w:val="000000" w:themeColor="text1"/>
                <w:sz w:val="18"/>
                <w:szCs w:val="18"/>
              </w:rPr>
            </w:pPr>
            <w:r w:rsidRPr="00555336">
              <w:rPr>
                <w:rFonts w:ascii="Arial" w:hAnsi="Arial" w:cs="Arial"/>
                <w:color w:val="000000" w:themeColor="text1"/>
                <w:sz w:val="18"/>
                <w:szCs w:val="18"/>
              </w:rPr>
              <w:t>Accrued expenses - related parties</w:t>
            </w:r>
          </w:p>
        </w:tc>
        <w:tc>
          <w:tcPr>
            <w:tcW w:w="1350" w:type="dxa"/>
            <w:vAlign w:val="bottom"/>
          </w:tcPr>
          <w:p w14:paraId="2992EDC7" w14:textId="1C6F9C95"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1,855</w:t>
            </w:r>
          </w:p>
        </w:tc>
        <w:tc>
          <w:tcPr>
            <w:tcW w:w="1350" w:type="dxa"/>
            <w:vAlign w:val="bottom"/>
          </w:tcPr>
          <w:p w14:paraId="04B8BE78" w14:textId="314D1C90"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5,097</w:t>
            </w:r>
          </w:p>
        </w:tc>
        <w:tc>
          <w:tcPr>
            <w:tcW w:w="1350" w:type="dxa"/>
            <w:vAlign w:val="bottom"/>
          </w:tcPr>
          <w:p w14:paraId="3E6FA689" w14:textId="6340D8DC"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408</w:t>
            </w:r>
          </w:p>
        </w:tc>
        <w:tc>
          <w:tcPr>
            <w:tcW w:w="1350" w:type="dxa"/>
            <w:vAlign w:val="bottom"/>
          </w:tcPr>
          <w:p w14:paraId="5C549E4C" w14:textId="7960B0EB" w:rsidR="002A1A1E" w:rsidRPr="00555336" w:rsidRDefault="002A1A1E" w:rsidP="005F01B3">
            <w:pP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14,866</w:t>
            </w:r>
          </w:p>
        </w:tc>
      </w:tr>
      <w:tr w:rsidR="002A1A1E" w:rsidRPr="00555336" w14:paraId="1DF18FD7" w14:textId="77777777" w:rsidTr="00C23B35">
        <w:tc>
          <w:tcPr>
            <w:tcW w:w="3420" w:type="dxa"/>
          </w:tcPr>
          <w:p w14:paraId="69D30D9D" w14:textId="77777777" w:rsidR="002A1A1E" w:rsidRPr="00555336" w:rsidRDefault="002A1A1E" w:rsidP="005F01B3">
            <w:pPr>
              <w:spacing w:line="340" w:lineRule="exact"/>
              <w:ind w:left="132" w:right="-17" w:hanging="132"/>
              <w:rPr>
                <w:rFonts w:ascii="Arial" w:hAnsi="Arial" w:cs="Arial"/>
                <w:color w:val="000000" w:themeColor="text1"/>
                <w:sz w:val="18"/>
                <w:szCs w:val="18"/>
              </w:rPr>
            </w:pPr>
            <w:r w:rsidRPr="00555336">
              <w:rPr>
                <w:rFonts w:ascii="Arial" w:hAnsi="Arial" w:cs="Arial"/>
                <w:color w:val="000000" w:themeColor="text1"/>
                <w:sz w:val="18"/>
                <w:szCs w:val="18"/>
              </w:rPr>
              <w:t>Accrued expenses - unrelated parties</w:t>
            </w:r>
          </w:p>
        </w:tc>
        <w:tc>
          <w:tcPr>
            <w:tcW w:w="1350" w:type="dxa"/>
            <w:vAlign w:val="bottom"/>
          </w:tcPr>
          <w:p w14:paraId="60BE2ACE" w14:textId="00D6D181" w:rsidR="002A1A1E" w:rsidRPr="00555336" w:rsidRDefault="002A1A1E" w:rsidP="005F01B3">
            <w:pPr>
              <w:pBdr>
                <w:bottom w:val="single" w:sz="4" w:space="1" w:color="auto"/>
              </w:pBd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1,101,215</w:t>
            </w:r>
          </w:p>
        </w:tc>
        <w:tc>
          <w:tcPr>
            <w:tcW w:w="1350" w:type="dxa"/>
            <w:vAlign w:val="bottom"/>
          </w:tcPr>
          <w:p w14:paraId="7A7D1AD1" w14:textId="0D70155F" w:rsidR="002A1A1E" w:rsidRPr="00555336" w:rsidRDefault="002A1A1E" w:rsidP="005F01B3">
            <w:pPr>
              <w:pBdr>
                <w:bottom w:val="single" w:sz="4" w:space="1" w:color="auto"/>
              </w:pBd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1,040,509</w:t>
            </w:r>
          </w:p>
        </w:tc>
        <w:tc>
          <w:tcPr>
            <w:tcW w:w="1350" w:type="dxa"/>
            <w:vAlign w:val="bottom"/>
          </w:tcPr>
          <w:p w14:paraId="2C7AB90A" w14:textId="49CC5680" w:rsidR="002A1A1E" w:rsidRPr="00555336" w:rsidRDefault="002A1A1E" w:rsidP="005F01B3">
            <w:pPr>
              <w:pBdr>
                <w:bottom w:val="single" w:sz="4" w:space="1" w:color="auto"/>
              </w:pBdr>
              <w:tabs>
                <w:tab w:val="decimal" w:pos="1062"/>
              </w:tabs>
              <w:spacing w:line="340" w:lineRule="exact"/>
              <w:rPr>
                <w:rFonts w:ascii="Arial" w:hAnsi="Arial" w:cs="Arial"/>
                <w:color w:val="000000" w:themeColor="text1"/>
                <w:sz w:val="18"/>
                <w:szCs w:val="18"/>
              </w:rPr>
            </w:pPr>
            <w:r w:rsidRPr="00555336">
              <w:rPr>
                <w:rFonts w:ascii="Arial" w:hAnsi="Arial" w:cs="Arial"/>
                <w:color w:val="000000" w:themeColor="text1"/>
                <w:sz w:val="18"/>
                <w:szCs w:val="18"/>
              </w:rPr>
              <w:t>1,051,192</w:t>
            </w:r>
          </w:p>
        </w:tc>
        <w:tc>
          <w:tcPr>
            <w:tcW w:w="1350" w:type="dxa"/>
            <w:vAlign w:val="bottom"/>
          </w:tcPr>
          <w:p w14:paraId="7B198ADF" w14:textId="1901B834" w:rsidR="002A1A1E" w:rsidRPr="00555336" w:rsidRDefault="002A1A1E" w:rsidP="005F01B3">
            <w:pPr>
              <w:pBdr>
                <w:bottom w:val="single" w:sz="4" w:space="1" w:color="auto"/>
              </w:pBdr>
              <w:tabs>
                <w:tab w:val="decimal" w:pos="1062"/>
              </w:tabs>
              <w:spacing w:line="340" w:lineRule="exact"/>
              <w:ind w:left="-46"/>
              <w:rPr>
                <w:rFonts w:ascii="Arial" w:hAnsi="Arial" w:cs="Arial"/>
                <w:color w:val="000000" w:themeColor="text1"/>
                <w:sz w:val="18"/>
                <w:szCs w:val="18"/>
              </w:rPr>
            </w:pPr>
            <w:r w:rsidRPr="00555336">
              <w:rPr>
                <w:rFonts w:ascii="Arial" w:hAnsi="Arial" w:cs="Arial"/>
                <w:color w:val="000000" w:themeColor="text1"/>
                <w:sz w:val="18"/>
                <w:szCs w:val="18"/>
              </w:rPr>
              <w:t>988,942</w:t>
            </w:r>
          </w:p>
        </w:tc>
      </w:tr>
      <w:tr w:rsidR="002A1A1E" w:rsidRPr="00555336" w14:paraId="715C4DD5" w14:textId="77777777" w:rsidTr="00C23B35">
        <w:tc>
          <w:tcPr>
            <w:tcW w:w="3420" w:type="dxa"/>
          </w:tcPr>
          <w:p w14:paraId="5727E446" w14:textId="061E9A12" w:rsidR="002A1A1E" w:rsidRPr="00555336" w:rsidRDefault="002A1A1E" w:rsidP="005F01B3">
            <w:pPr>
              <w:spacing w:line="340" w:lineRule="exact"/>
              <w:ind w:left="132" w:right="-105" w:hanging="132"/>
              <w:rPr>
                <w:rFonts w:ascii="Arial" w:hAnsi="Arial" w:cs="Arial"/>
                <w:b/>
                <w:bCs/>
                <w:color w:val="000000" w:themeColor="text1"/>
                <w:sz w:val="18"/>
                <w:szCs w:val="18"/>
                <w:cs/>
              </w:rPr>
            </w:pPr>
            <w:r w:rsidRPr="00555336">
              <w:rPr>
                <w:rFonts w:ascii="Arial" w:hAnsi="Arial" w:cs="Arial"/>
                <w:b/>
                <w:bCs/>
                <w:color w:val="000000" w:themeColor="text1"/>
                <w:sz w:val="18"/>
                <w:szCs w:val="18"/>
              </w:rPr>
              <w:t>Total trade and other current payables</w:t>
            </w:r>
          </w:p>
        </w:tc>
        <w:tc>
          <w:tcPr>
            <w:tcW w:w="1350" w:type="dxa"/>
            <w:vAlign w:val="bottom"/>
          </w:tcPr>
          <w:p w14:paraId="306D41F9" w14:textId="4C2FFF61" w:rsidR="002A1A1E" w:rsidRPr="00555336" w:rsidRDefault="002A1A1E" w:rsidP="005F01B3">
            <w:pPr>
              <w:pBdr>
                <w:bottom w:val="double" w:sz="4" w:space="1" w:color="auto"/>
              </w:pBdr>
              <w:tabs>
                <w:tab w:val="decimal" w:pos="1062"/>
              </w:tabs>
              <w:spacing w:line="340" w:lineRule="exact"/>
              <w:rPr>
                <w:rFonts w:ascii="Arial" w:hAnsi="Arial" w:cs="Arial"/>
                <w:b/>
                <w:bCs/>
                <w:color w:val="000000" w:themeColor="text1"/>
                <w:sz w:val="18"/>
                <w:szCs w:val="18"/>
              </w:rPr>
            </w:pPr>
            <w:r w:rsidRPr="00555336">
              <w:rPr>
                <w:rFonts w:ascii="Arial" w:hAnsi="Arial" w:cs="Arial"/>
                <w:b/>
                <w:bCs/>
                <w:color w:val="000000" w:themeColor="text1"/>
                <w:sz w:val="18"/>
                <w:szCs w:val="18"/>
              </w:rPr>
              <w:t>4,634,843</w:t>
            </w:r>
          </w:p>
        </w:tc>
        <w:tc>
          <w:tcPr>
            <w:tcW w:w="1350" w:type="dxa"/>
            <w:vAlign w:val="bottom"/>
          </w:tcPr>
          <w:p w14:paraId="6A88C08D" w14:textId="7204540A" w:rsidR="002A1A1E" w:rsidRPr="00555336" w:rsidRDefault="002A1A1E" w:rsidP="005F01B3">
            <w:pPr>
              <w:pBdr>
                <w:bottom w:val="double" w:sz="4" w:space="1" w:color="auto"/>
              </w:pBdr>
              <w:tabs>
                <w:tab w:val="decimal" w:pos="1062"/>
              </w:tabs>
              <w:spacing w:line="340" w:lineRule="exact"/>
              <w:rPr>
                <w:rFonts w:ascii="Arial" w:hAnsi="Arial" w:cs="Arial"/>
                <w:b/>
                <w:bCs/>
                <w:color w:val="000000" w:themeColor="text1"/>
                <w:sz w:val="18"/>
                <w:szCs w:val="18"/>
              </w:rPr>
            </w:pPr>
            <w:r w:rsidRPr="00555336">
              <w:rPr>
                <w:rFonts w:ascii="Arial" w:hAnsi="Arial" w:cs="Arial"/>
                <w:b/>
                <w:bCs/>
                <w:color w:val="000000" w:themeColor="text1"/>
                <w:sz w:val="18"/>
                <w:szCs w:val="18"/>
              </w:rPr>
              <w:t>4,679,182</w:t>
            </w:r>
          </w:p>
        </w:tc>
        <w:tc>
          <w:tcPr>
            <w:tcW w:w="1350" w:type="dxa"/>
            <w:vAlign w:val="bottom"/>
          </w:tcPr>
          <w:p w14:paraId="1B4FCBEC" w14:textId="3F1F3987" w:rsidR="002A1A1E" w:rsidRPr="00555336" w:rsidRDefault="002A1A1E" w:rsidP="005F01B3">
            <w:pPr>
              <w:pBdr>
                <w:bottom w:val="double" w:sz="4" w:space="1" w:color="auto"/>
              </w:pBdr>
              <w:tabs>
                <w:tab w:val="decimal" w:pos="1062"/>
              </w:tabs>
              <w:spacing w:line="340" w:lineRule="exact"/>
              <w:rPr>
                <w:rFonts w:ascii="Arial" w:hAnsi="Arial" w:cs="Arial"/>
                <w:b/>
                <w:bCs/>
                <w:color w:val="000000" w:themeColor="text1"/>
                <w:sz w:val="18"/>
                <w:szCs w:val="18"/>
              </w:rPr>
            </w:pPr>
            <w:r w:rsidRPr="00555336">
              <w:rPr>
                <w:rFonts w:ascii="Arial" w:hAnsi="Arial" w:cs="Arial"/>
                <w:b/>
                <w:bCs/>
                <w:color w:val="000000" w:themeColor="text1"/>
                <w:sz w:val="18"/>
                <w:szCs w:val="18"/>
              </w:rPr>
              <w:t>4,690,793</w:t>
            </w:r>
          </w:p>
        </w:tc>
        <w:tc>
          <w:tcPr>
            <w:tcW w:w="1350" w:type="dxa"/>
            <w:vAlign w:val="bottom"/>
          </w:tcPr>
          <w:p w14:paraId="5F4EE962" w14:textId="24FB8506" w:rsidR="002A1A1E" w:rsidRPr="00555336" w:rsidRDefault="002A1A1E" w:rsidP="005F01B3">
            <w:pPr>
              <w:pBdr>
                <w:bottom w:val="double" w:sz="4" w:space="1" w:color="auto"/>
              </w:pBdr>
              <w:tabs>
                <w:tab w:val="decimal" w:pos="1062"/>
              </w:tabs>
              <w:spacing w:line="340" w:lineRule="exact"/>
              <w:rPr>
                <w:rFonts w:ascii="Arial" w:hAnsi="Arial" w:cs="Arial"/>
                <w:b/>
                <w:bCs/>
                <w:color w:val="000000" w:themeColor="text1"/>
                <w:sz w:val="18"/>
                <w:szCs w:val="18"/>
                <w:cs/>
              </w:rPr>
            </w:pPr>
            <w:r w:rsidRPr="00555336">
              <w:rPr>
                <w:rFonts w:ascii="Arial" w:hAnsi="Arial" w:cs="Arial"/>
                <w:b/>
                <w:bCs/>
                <w:color w:val="000000" w:themeColor="text1"/>
                <w:sz w:val="18"/>
                <w:szCs w:val="18"/>
              </w:rPr>
              <w:t>4,679,130</w:t>
            </w:r>
          </w:p>
        </w:tc>
      </w:tr>
    </w:tbl>
    <w:p w14:paraId="62F9B5D4" w14:textId="5D373836" w:rsidR="00B137B0" w:rsidRPr="00555336" w:rsidRDefault="00583F56" w:rsidP="00760EC4">
      <w:pPr>
        <w:spacing w:before="240" w:after="120" w:line="360" w:lineRule="exact"/>
        <w:ind w:left="533" w:hanging="533"/>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2</w:t>
      </w:r>
      <w:r w:rsidR="003E07F0" w:rsidRPr="00555336">
        <w:rPr>
          <w:rFonts w:ascii="Arial" w:hAnsi="Arial" w:cs="Arial"/>
          <w:b/>
          <w:bCs/>
          <w:color w:val="000000" w:themeColor="text1"/>
          <w:sz w:val="22"/>
          <w:szCs w:val="22"/>
        </w:rPr>
        <w:t>4</w:t>
      </w:r>
      <w:r w:rsidR="00B137B0" w:rsidRPr="00555336">
        <w:rPr>
          <w:rFonts w:ascii="Arial" w:hAnsi="Arial" w:cs="Arial"/>
          <w:b/>
          <w:bCs/>
          <w:color w:val="000000" w:themeColor="text1"/>
          <w:sz w:val="22"/>
          <w:szCs w:val="22"/>
        </w:rPr>
        <w:t>.</w:t>
      </w:r>
      <w:r w:rsidR="00B137B0" w:rsidRPr="00555336">
        <w:rPr>
          <w:rFonts w:ascii="Arial" w:hAnsi="Arial" w:cs="Arial"/>
          <w:b/>
          <w:bCs/>
          <w:color w:val="000000" w:themeColor="text1"/>
          <w:sz w:val="22"/>
          <w:szCs w:val="22"/>
        </w:rPr>
        <w:tab/>
        <w:t>Leases</w:t>
      </w:r>
    </w:p>
    <w:p w14:paraId="20C1798F" w14:textId="1D450DF6" w:rsidR="00B137B0" w:rsidRPr="00555336" w:rsidRDefault="00B137B0" w:rsidP="00583F56">
      <w:pPr>
        <w:spacing w:before="120" w:after="120" w:line="360" w:lineRule="exact"/>
        <w:ind w:left="540" w:hanging="547"/>
        <w:rPr>
          <w:rFonts w:ascii="Arial" w:hAnsi="Arial" w:cs="Arial"/>
          <w:b/>
          <w:bCs/>
          <w:color w:val="000000" w:themeColor="text1"/>
          <w:sz w:val="22"/>
        </w:rPr>
      </w:pPr>
      <w:r w:rsidRPr="00555336">
        <w:rPr>
          <w:rFonts w:ascii="Arial" w:hAnsi="Arial" w:cs="Arial"/>
          <w:b/>
          <w:bCs/>
          <w:color w:val="000000" w:themeColor="text1"/>
          <w:sz w:val="22"/>
        </w:rPr>
        <w:tab/>
        <w:t>The Group as a lessee</w:t>
      </w:r>
    </w:p>
    <w:p w14:paraId="396119DF" w14:textId="7C52591C" w:rsidR="00B137B0" w:rsidRPr="00555336" w:rsidRDefault="00B137B0" w:rsidP="00583F56">
      <w:pPr>
        <w:overflowPunct/>
        <w:spacing w:before="120" w:after="120" w:line="360" w:lineRule="exact"/>
        <w:ind w:left="547"/>
        <w:jc w:val="thaiDistribute"/>
        <w:textAlignment w:val="auto"/>
        <w:rPr>
          <w:rFonts w:ascii="Arial" w:hAnsi="Arial" w:cs="Arial"/>
          <w:color w:val="000000" w:themeColor="text1"/>
          <w:spacing w:val="-4"/>
          <w:sz w:val="22"/>
          <w:szCs w:val="22"/>
        </w:rPr>
      </w:pPr>
      <w:r w:rsidRPr="00555336">
        <w:rPr>
          <w:rFonts w:ascii="Arial" w:hAnsi="Arial" w:cs="Arial"/>
          <w:color w:val="000000" w:themeColor="text1"/>
          <w:spacing w:val="-4"/>
          <w:sz w:val="22"/>
          <w:szCs w:val="22"/>
        </w:rPr>
        <w:t xml:space="preserve">The Group has lease contracts for various items of </w:t>
      </w:r>
      <w:r w:rsidR="0015672B" w:rsidRPr="00555336">
        <w:rPr>
          <w:rFonts w:ascii="Arial" w:hAnsi="Arial" w:cs="Arial"/>
          <w:color w:val="000000" w:themeColor="text1"/>
          <w:spacing w:val="-4"/>
          <w:sz w:val="22"/>
          <w:szCs w:val="22"/>
        </w:rPr>
        <w:t>assets</w:t>
      </w:r>
      <w:r w:rsidRPr="00555336">
        <w:rPr>
          <w:rFonts w:ascii="Arial" w:hAnsi="Arial" w:cs="Arial"/>
          <w:color w:val="000000" w:themeColor="text1"/>
          <w:spacing w:val="-4"/>
          <w:sz w:val="22"/>
          <w:szCs w:val="22"/>
        </w:rPr>
        <w:t xml:space="preserve"> used in its operations. Leases generally have lease terms between </w:t>
      </w:r>
      <w:r w:rsidR="003E418C" w:rsidRPr="00555336">
        <w:rPr>
          <w:rFonts w:ascii="Arial" w:hAnsi="Arial" w:cs="Arial"/>
          <w:color w:val="000000" w:themeColor="text1"/>
          <w:spacing w:val="-4"/>
          <w:sz w:val="22"/>
          <w:szCs w:val="22"/>
        </w:rPr>
        <w:t>2</w:t>
      </w:r>
      <w:r w:rsidRPr="00555336">
        <w:rPr>
          <w:rFonts w:ascii="Arial" w:hAnsi="Arial" w:cs="Arial"/>
          <w:color w:val="000000" w:themeColor="text1"/>
          <w:spacing w:val="-4"/>
          <w:sz w:val="22"/>
          <w:szCs w:val="22"/>
        </w:rPr>
        <w:t xml:space="preserve"> - </w:t>
      </w:r>
      <w:r w:rsidR="003E418C" w:rsidRPr="00555336">
        <w:rPr>
          <w:rFonts w:ascii="Arial" w:hAnsi="Arial" w:cs="Arial"/>
          <w:color w:val="000000" w:themeColor="text1"/>
          <w:spacing w:val="-4"/>
          <w:sz w:val="22"/>
          <w:szCs w:val="22"/>
        </w:rPr>
        <w:t>30</w:t>
      </w:r>
      <w:r w:rsidRPr="00555336">
        <w:rPr>
          <w:rFonts w:ascii="Arial" w:hAnsi="Arial" w:cs="Arial"/>
          <w:color w:val="000000" w:themeColor="text1"/>
          <w:spacing w:val="-4"/>
          <w:sz w:val="22"/>
          <w:szCs w:val="22"/>
        </w:rPr>
        <w:t xml:space="preserve"> years.</w:t>
      </w:r>
    </w:p>
    <w:p w14:paraId="3D97A86D" w14:textId="0AB18903" w:rsidR="00B137B0" w:rsidRPr="00555336" w:rsidRDefault="00B137B0" w:rsidP="00583F56">
      <w:pPr>
        <w:pStyle w:val="ListParagraph"/>
        <w:numPr>
          <w:ilvl w:val="0"/>
          <w:numId w:val="7"/>
        </w:numPr>
        <w:spacing w:before="120" w:after="120" w:line="360" w:lineRule="exact"/>
        <w:ind w:left="907"/>
        <w:contextualSpacing w:val="0"/>
        <w:jc w:val="thaiDistribute"/>
        <w:rPr>
          <w:rFonts w:ascii="Arial" w:hAnsi="Arial" w:cs="Arial"/>
          <w:b/>
          <w:bCs/>
          <w:color w:val="000000" w:themeColor="text1"/>
          <w:sz w:val="22"/>
          <w:szCs w:val="28"/>
        </w:rPr>
      </w:pPr>
      <w:r w:rsidRPr="00555336">
        <w:rPr>
          <w:rFonts w:ascii="Arial" w:hAnsi="Arial" w:cs="Arial"/>
          <w:b/>
          <w:bCs/>
          <w:color w:val="000000" w:themeColor="text1"/>
          <w:sz w:val="22"/>
          <w:szCs w:val="28"/>
        </w:rPr>
        <w:t>Right-of-use assets</w:t>
      </w:r>
    </w:p>
    <w:p w14:paraId="7E253D0E" w14:textId="204F0184" w:rsidR="00B137B0" w:rsidRPr="00555336" w:rsidRDefault="00B137B0" w:rsidP="00583F56">
      <w:pPr>
        <w:spacing w:before="120" w:line="360" w:lineRule="exact"/>
        <w:ind w:left="907"/>
        <w:jc w:val="thaiDistribute"/>
        <w:rPr>
          <w:rFonts w:ascii="Arial" w:hAnsi="Arial" w:cs="Arial"/>
          <w:color w:val="000000" w:themeColor="text1"/>
          <w:spacing w:val="-2"/>
          <w:sz w:val="22"/>
          <w:szCs w:val="22"/>
        </w:rPr>
      </w:pPr>
      <w:r w:rsidRPr="00555336">
        <w:rPr>
          <w:rFonts w:ascii="Arial" w:hAnsi="Arial" w:cs="Arial"/>
          <w:color w:val="000000" w:themeColor="text1"/>
          <w:spacing w:val="-2"/>
          <w:sz w:val="22"/>
          <w:szCs w:val="22"/>
        </w:rPr>
        <w:t>Movement of right-of-use assets for the year</w:t>
      </w:r>
      <w:r w:rsidR="001E1FF9" w:rsidRPr="00555336">
        <w:rPr>
          <w:rFonts w:ascii="Arial" w:hAnsi="Arial" w:cs="Arial"/>
          <w:color w:val="000000" w:themeColor="text1"/>
          <w:spacing w:val="-2"/>
          <w:sz w:val="22"/>
          <w:szCs w:val="22"/>
        </w:rPr>
        <w:t>s</w:t>
      </w:r>
      <w:r w:rsidRPr="00555336">
        <w:rPr>
          <w:rFonts w:ascii="Arial" w:hAnsi="Arial" w:cs="Arial"/>
          <w:color w:val="000000" w:themeColor="text1"/>
          <w:spacing w:val="-2"/>
          <w:sz w:val="22"/>
          <w:szCs w:val="22"/>
        </w:rPr>
        <w:t xml:space="preserve"> ended 31 December </w:t>
      </w:r>
      <w:r w:rsidR="00E97719" w:rsidRPr="00555336">
        <w:rPr>
          <w:rFonts w:ascii="Arial" w:hAnsi="Arial" w:cs="Arial"/>
          <w:color w:val="000000" w:themeColor="text1"/>
          <w:spacing w:val="-2"/>
          <w:sz w:val="22"/>
          <w:szCs w:val="22"/>
        </w:rPr>
        <w:t>2024</w:t>
      </w:r>
      <w:r w:rsidR="00583F56" w:rsidRPr="00555336">
        <w:rPr>
          <w:rFonts w:ascii="Arial" w:hAnsi="Arial" w:cs="Arial"/>
          <w:color w:val="000000" w:themeColor="text1"/>
          <w:spacing w:val="-2"/>
          <w:sz w:val="22"/>
          <w:szCs w:val="22"/>
        </w:rPr>
        <w:t xml:space="preserve"> and </w:t>
      </w:r>
      <w:r w:rsidR="00407345" w:rsidRPr="00555336">
        <w:rPr>
          <w:rFonts w:ascii="Arial" w:hAnsi="Arial" w:cs="Arial"/>
          <w:color w:val="000000" w:themeColor="text1"/>
          <w:spacing w:val="-2"/>
          <w:sz w:val="22"/>
          <w:szCs w:val="22"/>
        </w:rPr>
        <w:t>2023</w:t>
      </w:r>
      <w:r w:rsidRPr="00555336">
        <w:rPr>
          <w:rFonts w:ascii="Arial" w:hAnsi="Arial" w:cs="Arial"/>
          <w:color w:val="000000" w:themeColor="text1"/>
          <w:spacing w:val="-2"/>
          <w:sz w:val="22"/>
          <w:szCs w:val="22"/>
        </w:rPr>
        <w:t xml:space="preserve"> are </w:t>
      </w:r>
      <w:proofErr w:type="spellStart"/>
      <w:r w:rsidRPr="00555336">
        <w:rPr>
          <w:rFonts w:ascii="Arial" w:hAnsi="Arial" w:cs="Arial"/>
          <w:color w:val="000000" w:themeColor="text1"/>
          <w:spacing w:val="-2"/>
          <w:sz w:val="22"/>
          <w:szCs w:val="22"/>
        </w:rPr>
        <w:t>summarised</w:t>
      </w:r>
      <w:proofErr w:type="spellEnd"/>
      <w:r w:rsidRPr="00555336">
        <w:rPr>
          <w:rFonts w:ascii="Arial" w:hAnsi="Arial" w:cs="Arial"/>
          <w:color w:val="000000" w:themeColor="text1"/>
          <w:spacing w:val="-2"/>
          <w:sz w:val="22"/>
          <w:szCs w:val="22"/>
        </w:rPr>
        <w:t xml:space="preserve"> below:</w:t>
      </w:r>
    </w:p>
    <w:tbl>
      <w:tblPr>
        <w:tblW w:w="9072" w:type="dxa"/>
        <w:tblInd w:w="450" w:type="dxa"/>
        <w:tblLayout w:type="fixed"/>
        <w:tblLook w:val="04A0" w:firstRow="1" w:lastRow="0" w:firstColumn="1" w:lastColumn="0" w:noHBand="0" w:noVBand="1"/>
      </w:tblPr>
      <w:tblGrid>
        <w:gridCol w:w="2070"/>
        <w:gridCol w:w="90"/>
        <w:gridCol w:w="1062"/>
        <w:gridCol w:w="90"/>
        <w:gridCol w:w="1062"/>
        <w:gridCol w:w="90"/>
        <w:gridCol w:w="1062"/>
        <w:gridCol w:w="90"/>
        <w:gridCol w:w="1062"/>
        <w:gridCol w:w="90"/>
        <w:gridCol w:w="1062"/>
        <w:gridCol w:w="90"/>
        <w:gridCol w:w="1062"/>
        <w:gridCol w:w="90"/>
      </w:tblGrid>
      <w:tr w:rsidR="00A02640" w:rsidRPr="00555336" w14:paraId="1039F961" w14:textId="77777777" w:rsidTr="00E566F6">
        <w:trPr>
          <w:gridAfter w:val="1"/>
          <w:wAfter w:w="90" w:type="dxa"/>
        </w:trPr>
        <w:tc>
          <w:tcPr>
            <w:tcW w:w="2070" w:type="dxa"/>
          </w:tcPr>
          <w:p w14:paraId="0A3C066C" w14:textId="77777777" w:rsidR="00583F56" w:rsidRPr="005F01B3" w:rsidRDefault="00583F56" w:rsidP="00C23B35">
            <w:pPr>
              <w:spacing w:line="280" w:lineRule="exact"/>
              <w:ind w:left="151" w:hanging="151"/>
              <w:jc w:val="center"/>
              <w:outlineLvl w:val="0"/>
              <w:rPr>
                <w:rFonts w:ascii="Arial" w:hAnsi="Arial" w:cs="Arial"/>
                <w:color w:val="000000" w:themeColor="text1"/>
                <w:sz w:val="17"/>
                <w:szCs w:val="17"/>
                <w:cs/>
              </w:rPr>
            </w:pPr>
          </w:p>
        </w:tc>
        <w:tc>
          <w:tcPr>
            <w:tcW w:w="6912" w:type="dxa"/>
            <w:gridSpan w:val="12"/>
            <w:vAlign w:val="bottom"/>
          </w:tcPr>
          <w:p w14:paraId="3BCF0685" w14:textId="77777777" w:rsidR="00583F56" w:rsidRPr="005F01B3" w:rsidRDefault="00583F56" w:rsidP="00C23B35">
            <w:pPr>
              <w:tabs>
                <w:tab w:val="right" w:pos="1033"/>
              </w:tabs>
              <w:spacing w:line="280" w:lineRule="exact"/>
              <w:ind w:left="-29" w:right="-29"/>
              <w:jc w:val="right"/>
              <w:rPr>
                <w:rFonts w:ascii="Arial" w:hAnsi="Arial" w:cs="Arial"/>
                <w:color w:val="000000" w:themeColor="text1"/>
                <w:sz w:val="17"/>
                <w:szCs w:val="17"/>
              </w:rPr>
            </w:pPr>
            <w:r w:rsidRPr="005F01B3">
              <w:rPr>
                <w:rFonts w:ascii="Arial" w:hAnsi="Arial" w:cs="Arial"/>
                <w:color w:val="000000" w:themeColor="text1"/>
                <w:sz w:val="17"/>
                <w:szCs w:val="17"/>
              </w:rPr>
              <w:t>(Unit: Thousand Baht)</w:t>
            </w:r>
          </w:p>
        </w:tc>
      </w:tr>
      <w:tr w:rsidR="00A02640" w:rsidRPr="00555336" w14:paraId="4067C31A" w14:textId="77777777" w:rsidTr="00E566F6">
        <w:trPr>
          <w:gridAfter w:val="1"/>
          <w:wAfter w:w="90" w:type="dxa"/>
        </w:trPr>
        <w:tc>
          <w:tcPr>
            <w:tcW w:w="2070" w:type="dxa"/>
          </w:tcPr>
          <w:p w14:paraId="1B20C8A5" w14:textId="77777777" w:rsidR="00583F56" w:rsidRPr="005F01B3" w:rsidRDefault="00583F56" w:rsidP="00C23B35">
            <w:pPr>
              <w:spacing w:line="280" w:lineRule="exact"/>
              <w:ind w:left="151" w:hanging="151"/>
              <w:jc w:val="center"/>
              <w:outlineLvl w:val="0"/>
              <w:rPr>
                <w:rFonts w:ascii="Arial" w:hAnsi="Arial" w:cs="Arial"/>
                <w:color w:val="000000" w:themeColor="text1"/>
                <w:sz w:val="17"/>
                <w:szCs w:val="17"/>
                <w:cs/>
              </w:rPr>
            </w:pPr>
          </w:p>
        </w:tc>
        <w:tc>
          <w:tcPr>
            <w:tcW w:w="6912" w:type="dxa"/>
            <w:gridSpan w:val="12"/>
            <w:vAlign w:val="bottom"/>
          </w:tcPr>
          <w:p w14:paraId="53BE2394" w14:textId="77777777" w:rsidR="00583F56" w:rsidRPr="005F01B3" w:rsidRDefault="00583F56" w:rsidP="00C23B35">
            <w:pPr>
              <w:pBdr>
                <w:bottom w:val="single" w:sz="4" w:space="1" w:color="auto"/>
              </w:pBdr>
              <w:tabs>
                <w:tab w:val="right" w:pos="1033"/>
              </w:tabs>
              <w:spacing w:line="280" w:lineRule="exact"/>
              <w:ind w:left="-29" w:right="-29"/>
              <w:jc w:val="center"/>
              <w:rPr>
                <w:rFonts w:ascii="Arial" w:hAnsi="Arial" w:cs="Arial"/>
                <w:color w:val="000000" w:themeColor="text1"/>
                <w:sz w:val="17"/>
                <w:szCs w:val="17"/>
              </w:rPr>
            </w:pPr>
            <w:r w:rsidRPr="005F01B3">
              <w:rPr>
                <w:rFonts w:ascii="Arial" w:hAnsi="Arial" w:cs="Arial"/>
                <w:color w:val="000000" w:themeColor="text1"/>
                <w:sz w:val="17"/>
                <w:szCs w:val="17"/>
              </w:rPr>
              <w:t>Consolidated financial statements</w:t>
            </w:r>
          </w:p>
        </w:tc>
      </w:tr>
      <w:tr w:rsidR="00A02640" w:rsidRPr="00555336" w14:paraId="36C547C6" w14:textId="77777777" w:rsidTr="00E566F6">
        <w:trPr>
          <w:gridAfter w:val="1"/>
          <w:wAfter w:w="90" w:type="dxa"/>
        </w:trPr>
        <w:tc>
          <w:tcPr>
            <w:tcW w:w="2070" w:type="dxa"/>
          </w:tcPr>
          <w:p w14:paraId="67B48A38" w14:textId="77777777" w:rsidR="00583F56" w:rsidRPr="005F01B3" w:rsidRDefault="00583F56" w:rsidP="00C23B35">
            <w:pPr>
              <w:spacing w:line="280" w:lineRule="exact"/>
              <w:ind w:left="151" w:hanging="151"/>
              <w:jc w:val="center"/>
              <w:outlineLvl w:val="0"/>
              <w:rPr>
                <w:rFonts w:ascii="Arial" w:hAnsi="Arial" w:cs="Arial"/>
                <w:color w:val="000000" w:themeColor="text1"/>
                <w:sz w:val="17"/>
                <w:szCs w:val="17"/>
                <w:cs/>
              </w:rPr>
            </w:pPr>
          </w:p>
        </w:tc>
        <w:tc>
          <w:tcPr>
            <w:tcW w:w="1152" w:type="dxa"/>
            <w:gridSpan w:val="2"/>
            <w:vAlign w:val="bottom"/>
            <w:hideMark/>
          </w:tcPr>
          <w:p w14:paraId="14277504" w14:textId="77777777" w:rsidR="00583F56" w:rsidRPr="005F01B3" w:rsidRDefault="00583F56" w:rsidP="00C23B35">
            <w:pPr>
              <w:pBdr>
                <w:bottom w:val="single" w:sz="4" w:space="1" w:color="auto"/>
              </w:pBdr>
              <w:tabs>
                <w:tab w:val="right" w:pos="1033"/>
              </w:tabs>
              <w:spacing w:line="280" w:lineRule="exact"/>
              <w:ind w:left="-29" w:right="-29"/>
              <w:jc w:val="center"/>
              <w:rPr>
                <w:rFonts w:ascii="Arial" w:hAnsi="Arial" w:cs="Arial"/>
                <w:color w:val="000000" w:themeColor="text1"/>
                <w:sz w:val="17"/>
                <w:szCs w:val="17"/>
                <w:cs/>
              </w:rPr>
            </w:pPr>
            <w:r w:rsidRPr="005F01B3">
              <w:rPr>
                <w:rFonts w:ascii="Arial" w:hAnsi="Arial" w:cs="Arial"/>
                <w:color w:val="000000" w:themeColor="text1"/>
                <w:sz w:val="17"/>
                <w:szCs w:val="17"/>
              </w:rPr>
              <w:t>Land and land improvement</w:t>
            </w:r>
          </w:p>
        </w:tc>
        <w:tc>
          <w:tcPr>
            <w:tcW w:w="1152" w:type="dxa"/>
            <w:gridSpan w:val="2"/>
            <w:vAlign w:val="bottom"/>
            <w:hideMark/>
          </w:tcPr>
          <w:p w14:paraId="48C0D8CB" w14:textId="77777777" w:rsidR="00583F56" w:rsidRPr="005F01B3" w:rsidRDefault="00583F56" w:rsidP="00C23B35">
            <w:pPr>
              <w:pBdr>
                <w:bottom w:val="single" w:sz="4" w:space="1" w:color="auto"/>
              </w:pBdr>
              <w:tabs>
                <w:tab w:val="right" w:pos="1033"/>
              </w:tabs>
              <w:spacing w:line="280" w:lineRule="exact"/>
              <w:ind w:left="-29" w:right="-29"/>
              <w:jc w:val="center"/>
              <w:rPr>
                <w:rFonts w:ascii="Arial" w:hAnsi="Arial" w:cs="Arial"/>
                <w:color w:val="000000" w:themeColor="text1"/>
                <w:sz w:val="17"/>
                <w:szCs w:val="17"/>
              </w:rPr>
            </w:pPr>
            <w:r w:rsidRPr="005F01B3">
              <w:rPr>
                <w:rFonts w:ascii="Arial" w:hAnsi="Arial" w:cs="Arial"/>
                <w:color w:val="000000" w:themeColor="text1"/>
                <w:sz w:val="17"/>
                <w:szCs w:val="17"/>
              </w:rPr>
              <w:t>Buildings  and building improvement</w:t>
            </w:r>
          </w:p>
        </w:tc>
        <w:tc>
          <w:tcPr>
            <w:tcW w:w="1152" w:type="dxa"/>
            <w:gridSpan w:val="2"/>
            <w:vAlign w:val="bottom"/>
          </w:tcPr>
          <w:p w14:paraId="2949C262" w14:textId="77777777" w:rsidR="00583F56" w:rsidRPr="005F01B3" w:rsidRDefault="00583F56" w:rsidP="00C23B35">
            <w:pPr>
              <w:pBdr>
                <w:bottom w:val="single" w:sz="4" w:space="1" w:color="auto"/>
              </w:pBdr>
              <w:tabs>
                <w:tab w:val="right" w:pos="1033"/>
              </w:tabs>
              <w:spacing w:line="280" w:lineRule="exact"/>
              <w:ind w:left="-29" w:right="-29"/>
              <w:jc w:val="center"/>
              <w:rPr>
                <w:rFonts w:ascii="Arial" w:hAnsi="Arial" w:cs="Arial"/>
                <w:color w:val="000000" w:themeColor="text1"/>
                <w:sz w:val="17"/>
                <w:szCs w:val="17"/>
              </w:rPr>
            </w:pPr>
            <w:r w:rsidRPr="005F01B3">
              <w:rPr>
                <w:rFonts w:ascii="Arial" w:hAnsi="Arial" w:cs="Arial"/>
                <w:color w:val="000000" w:themeColor="text1"/>
                <w:sz w:val="17"/>
                <w:szCs w:val="17"/>
              </w:rPr>
              <w:t>Machinery and equipment</w:t>
            </w:r>
          </w:p>
        </w:tc>
        <w:tc>
          <w:tcPr>
            <w:tcW w:w="1152" w:type="dxa"/>
            <w:gridSpan w:val="2"/>
            <w:vAlign w:val="bottom"/>
          </w:tcPr>
          <w:p w14:paraId="0DB2ECE4" w14:textId="77777777" w:rsidR="00583F56" w:rsidRPr="005F01B3" w:rsidRDefault="00583F56" w:rsidP="00C23B35">
            <w:pPr>
              <w:pBdr>
                <w:bottom w:val="single" w:sz="4" w:space="1" w:color="auto"/>
              </w:pBdr>
              <w:tabs>
                <w:tab w:val="right" w:pos="1033"/>
              </w:tabs>
              <w:spacing w:line="280" w:lineRule="exact"/>
              <w:ind w:left="-29" w:right="-29"/>
              <w:jc w:val="center"/>
              <w:rPr>
                <w:rFonts w:ascii="Arial" w:hAnsi="Arial" w:cs="Arial"/>
                <w:color w:val="000000" w:themeColor="text1"/>
                <w:sz w:val="17"/>
                <w:szCs w:val="17"/>
              </w:rPr>
            </w:pPr>
            <w:r w:rsidRPr="005F01B3">
              <w:rPr>
                <w:rFonts w:ascii="Arial" w:hAnsi="Arial" w:cs="Arial"/>
                <w:color w:val="000000" w:themeColor="text1"/>
                <w:sz w:val="17"/>
                <w:szCs w:val="17"/>
              </w:rPr>
              <w:t>Furniture, fixtures and office equipment</w:t>
            </w:r>
          </w:p>
        </w:tc>
        <w:tc>
          <w:tcPr>
            <w:tcW w:w="1152" w:type="dxa"/>
            <w:gridSpan w:val="2"/>
            <w:vAlign w:val="bottom"/>
          </w:tcPr>
          <w:p w14:paraId="24369EA7" w14:textId="77777777" w:rsidR="00583F56" w:rsidRPr="005F01B3" w:rsidRDefault="00583F56" w:rsidP="00C23B35">
            <w:pPr>
              <w:pBdr>
                <w:bottom w:val="single" w:sz="4" w:space="1" w:color="auto"/>
              </w:pBdr>
              <w:tabs>
                <w:tab w:val="right" w:pos="1033"/>
              </w:tabs>
              <w:spacing w:line="280" w:lineRule="exact"/>
              <w:ind w:left="-29" w:right="-29"/>
              <w:jc w:val="center"/>
              <w:rPr>
                <w:rFonts w:ascii="Arial" w:hAnsi="Arial" w:cs="Arial"/>
                <w:color w:val="000000" w:themeColor="text1"/>
                <w:sz w:val="17"/>
                <w:szCs w:val="17"/>
              </w:rPr>
            </w:pPr>
            <w:r w:rsidRPr="005F01B3">
              <w:rPr>
                <w:rFonts w:ascii="Arial" w:hAnsi="Arial" w:cs="Arial"/>
                <w:color w:val="000000" w:themeColor="text1"/>
                <w:sz w:val="17"/>
                <w:szCs w:val="17"/>
              </w:rPr>
              <w:t>Motor vehicles</w:t>
            </w:r>
          </w:p>
        </w:tc>
        <w:tc>
          <w:tcPr>
            <w:tcW w:w="1152" w:type="dxa"/>
            <w:gridSpan w:val="2"/>
            <w:vAlign w:val="bottom"/>
          </w:tcPr>
          <w:p w14:paraId="5E712C81" w14:textId="77777777" w:rsidR="00583F56" w:rsidRPr="005F01B3" w:rsidRDefault="00583F56" w:rsidP="00C23B35">
            <w:pPr>
              <w:pBdr>
                <w:bottom w:val="single" w:sz="4" w:space="1" w:color="auto"/>
              </w:pBdr>
              <w:tabs>
                <w:tab w:val="right" w:pos="1033"/>
              </w:tabs>
              <w:spacing w:line="280" w:lineRule="exact"/>
              <w:ind w:left="-29" w:right="-29"/>
              <w:jc w:val="center"/>
              <w:rPr>
                <w:rFonts w:ascii="Arial" w:hAnsi="Arial" w:cs="Arial"/>
                <w:color w:val="000000" w:themeColor="text1"/>
                <w:sz w:val="17"/>
                <w:szCs w:val="17"/>
              </w:rPr>
            </w:pPr>
            <w:r w:rsidRPr="005F01B3">
              <w:rPr>
                <w:rFonts w:ascii="Arial" w:hAnsi="Arial" w:cs="Arial"/>
                <w:color w:val="000000" w:themeColor="text1"/>
                <w:sz w:val="17"/>
                <w:szCs w:val="17"/>
              </w:rPr>
              <w:t>Total</w:t>
            </w:r>
          </w:p>
        </w:tc>
      </w:tr>
      <w:tr w:rsidR="00362C17" w:rsidRPr="00555336" w14:paraId="4D72C92F" w14:textId="77777777" w:rsidTr="00E566F6">
        <w:trPr>
          <w:gridAfter w:val="1"/>
          <w:wAfter w:w="90" w:type="dxa"/>
        </w:trPr>
        <w:tc>
          <w:tcPr>
            <w:tcW w:w="2070" w:type="dxa"/>
          </w:tcPr>
          <w:p w14:paraId="495F5AE2" w14:textId="3CD918A1" w:rsidR="00362C17" w:rsidRPr="005F01B3" w:rsidRDefault="00362C17" w:rsidP="00C23B35">
            <w:pPr>
              <w:spacing w:line="280" w:lineRule="exact"/>
              <w:ind w:left="165" w:right="-50" w:hanging="165"/>
              <w:rPr>
                <w:rFonts w:ascii="Arial" w:hAnsi="Arial" w:cs="Arial"/>
                <w:color w:val="000000" w:themeColor="text1"/>
                <w:sz w:val="17"/>
                <w:szCs w:val="17"/>
              </w:rPr>
            </w:pPr>
            <w:r w:rsidRPr="005F01B3">
              <w:rPr>
                <w:rFonts w:ascii="Arial" w:hAnsi="Arial" w:cs="Arial"/>
                <w:color w:val="000000" w:themeColor="text1"/>
                <w:sz w:val="17"/>
                <w:szCs w:val="17"/>
              </w:rPr>
              <w:t>As at 1 January 2023</w:t>
            </w:r>
          </w:p>
        </w:tc>
        <w:tc>
          <w:tcPr>
            <w:tcW w:w="1152" w:type="dxa"/>
            <w:gridSpan w:val="2"/>
            <w:vAlign w:val="bottom"/>
          </w:tcPr>
          <w:p w14:paraId="6A2E75C7" w14:textId="5E12073C"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186,503</w:t>
            </w:r>
          </w:p>
        </w:tc>
        <w:tc>
          <w:tcPr>
            <w:tcW w:w="1152" w:type="dxa"/>
            <w:gridSpan w:val="2"/>
          </w:tcPr>
          <w:p w14:paraId="13693FCB" w14:textId="16B7FD37"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33,955</w:t>
            </w:r>
          </w:p>
        </w:tc>
        <w:tc>
          <w:tcPr>
            <w:tcW w:w="1152" w:type="dxa"/>
            <w:gridSpan w:val="2"/>
            <w:vAlign w:val="bottom"/>
          </w:tcPr>
          <w:p w14:paraId="47C102D2" w14:textId="7CBE8C2C"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34,672</w:t>
            </w:r>
          </w:p>
        </w:tc>
        <w:tc>
          <w:tcPr>
            <w:tcW w:w="1152" w:type="dxa"/>
            <w:gridSpan w:val="2"/>
          </w:tcPr>
          <w:p w14:paraId="52961558" w14:textId="6CA8E7F5"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3,617</w:t>
            </w:r>
          </w:p>
        </w:tc>
        <w:tc>
          <w:tcPr>
            <w:tcW w:w="1152" w:type="dxa"/>
            <w:gridSpan w:val="2"/>
          </w:tcPr>
          <w:p w14:paraId="62BDAFC0" w14:textId="38658936"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126,713</w:t>
            </w:r>
          </w:p>
        </w:tc>
        <w:tc>
          <w:tcPr>
            <w:tcW w:w="1152" w:type="dxa"/>
            <w:gridSpan w:val="2"/>
          </w:tcPr>
          <w:p w14:paraId="220C5056" w14:textId="037A0B60"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385,460</w:t>
            </w:r>
          </w:p>
        </w:tc>
      </w:tr>
      <w:tr w:rsidR="00362C17" w:rsidRPr="00555336" w14:paraId="64B5C924" w14:textId="77777777" w:rsidTr="00E566F6">
        <w:trPr>
          <w:gridAfter w:val="1"/>
          <w:wAfter w:w="90" w:type="dxa"/>
        </w:trPr>
        <w:tc>
          <w:tcPr>
            <w:tcW w:w="2070" w:type="dxa"/>
          </w:tcPr>
          <w:p w14:paraId="479CF707" w14:textId="77777777" w:rsidR="00362C17" w:rsidRPr="005F01B3" w:rsidRDefault="00362C17" w:rsidP="00C23B35">
            <w:pPr>
              <w:spacing w:line="280" w:lineRule="exact"/>
              <w:ind w:left="165" w:right="-50" w:hanging="165"/>
              <w:rPr>
                <w:rFonts w:ascii="Arial" w:hAnsi="Arial" w:cs="Arial"/>
                <w:color w:val="000000" w:themeColor="text1"/>
                <w:sz w:val="17"/>
                <w:szCs w:val="17"/>
              </w:rPr>
            </w:pPr>
            <w:r w:rsidRPr="005F01B3">
              <w:rPr>
                <w:rFonts w:ascii="Arial" w:hAnsi="Arial" w:cs="Arial"/>
                <w:color w:val="000000" w:themeColor="text1"/>
                <w:sz w:val="17"/>
                <w:szCs w:val="17"/>
              </w:rPr>
              <w:t>Additions</w:t>
            </w:r>
          </w:p>
        </w:tc>
        <w:tc>
          <w:tcPr>
            <w:tcW w:w="1152" w:type="dxa"/>
            <w:gridSpan w:val="2"/>
            <w:vAlign w:val="bottom"/>
          </w:tcPr>
          <w:p w14:paraId="6BBD910C" w14:textId="052F37F7"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13,035</w:t>
            </w:r>
          </w:p>
        </w:tc>
        <w:tc>
          <w:tcPr>
            <w:tcW w:w="1152" w:type="dxa"/>
            <w:gridSpan w:val="2"/>
          </w:tcPr>
          <w:p w14:paraId="62725A77" w14:textId="51608AEE"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53,704</w:t>
            </w:r>
          </w:p>
        </w:tc>
        <w:tc>
          <w:tcPr>
            <w:tcW w:w="1152" w:type="dxa"/>
            <w:gridSpan w:val="2"/>
          </w:tcPr>
          <w:p w14:paraId="580570A7" w14:textId="4F802F56"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w:t>
            </w:r>
          </w:p>
        </w:tc>
        <w:tc>
          <w:tcPr>
            <w:tcW w:w="1152" w:type="dxa"/>
            <w:gridSpan w:val="2"/>
          </w:tcPr>
          <w:p w14:paraId="63BFA64F" w14:textId="633199EC"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2,565</w:t>
            </w:r>
          </w:p>
        </w:tc>
        <w:tc>
          <w:tcPr>
            <w:tcW w:w="1152" w:type="dxa"/>
            <w:gridSpan w:val="2"/>
          </w:tcPr>
          <w:p w14:paraId="4A5C1744" w14:textId="4D5796D0"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7,817</w:t>
            </w:r>
          </w:p>
        </w:tc>
        <w:tc>
          <w:tcPr>
            <w:tcW w:w="1152" w:type="dxa"/>
            <w:gridSpan w:val="2"/>
          </w:tcPr>
          <w:p w14:paraId="49F55B20" w14:textId="4F806D62"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77,121</w:t>
            </w:r>
          </w:p>
        </w:tc>
      </w:tr>
      <w:tr w:rsidR="00362C17" w:rsidRPr="00555336" w14:paraId="627F4D95" w14:textId="77777777" w:rsidTr="00E566F6">
        <w:trPr>
          <w:gridAfter w:val="1"/>
          <w:wAfter w:w="90" w:type="dxa"/>
        </w:trPr>
        <w:tc>
          <w:tcPr>
            <w:tcW w:w="2070" w:type="dxa"/>
          </w:tcPr>
          <w:p w14:paraId="120DF470" w14:textId="60ED1B3A" w:rsidR="00362C17" w:rsidRPr="005F01B3" w:rsidRDefault="00362C17" w:rsidP="00C23B35">
            <w:pPr>
              <w:spacing w:line="280" w:lineRule="exact"/>
              <w:ind w:left="165" w:right="-43" w:hanging="165"/>
              <w:rPr>
                <w:rFonts w:ascii="Arial" w:hAnsi="Arial" w:cs="Arial"/>
                <w:color w:val="000000" w:themeColor="text1"/>
                <w:sz w:val="17"/>
                <w:szCs w:val="17"/>
              </w:rPr>
            </w:pPr>
            <w:r w:rsidRPr="005F01B3">
              <w:rPr>
                <w:rFonts w:ascii="Arial" w:hAnsi="Arial" w:cs="Arial"/>
                <w:color w:val="000000" w:themeColor="text1"/>
                <w:sz w:val="17"/>
                <w:szCs w:val="17"/>
              </w:rPr>
              <w:t>Transfer to property,   plant and equipment</w:t>
            </w:r>
          </w:p>
        </w:tc>
        <w:tc>
          <w:tcPr>
            <w:tcW w:w="1152" w:type="dxa"/>
            <w:gridSpan w:val="2"/>
            <w:vAlign w:val="bottom"/>
          </w:tcPr>
          <w:p w14:paraId="3C6720C3" w14:textId="196FBE7A"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w:t>
            </w:r>
          </w:p>
        </w:tc>
        <w:tc>
          <w:tcPr>
            <w:tcW w:w="1152" w:type="dxa"/>
            <w:gridSpan w:val="2"/>
            <w:vAlign w:val="bottom"/>
          </w:tcPr>
          <w:p w14:paraId="5B60BBE5" w14:textId="494919ED"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w:t>
            </w:r>
          </w:p>
        </w:tc>
        <w:tc>
          <w:tcPr>
            <w:tcW w:w="1152" w:type="dxa"/>
            <w:gridSpan w:val="2"/>
          </w:tcPr>
          <w:p w14:paraId="541F1F33" w14:textId="77777777" w:rsidR="00362C17" w:rsidRPr="005F01B3" w:rsidRDefault="00362C17" w:rsidP="00C23B35">
            <w:pPr>
              <w:tabs>
                <w:tab w:val="decimal" w:pos="798"/>
              </w:tabs>
              <w:spacing w:line="280" w:lineRule="exact"/>
              <w:ind w:left="-29" w:right="-29"/>
              <w:rPr>
                <w:rFonts w:ascii="Arial" w:hAnsi="Arial" w:cs="Arial"/>
                <w:color w:val="000000" w:themeColor="text1"/>
                <w:sz w:val="17"/>
                <w:szCs w:val="17"/>
              </w:rPr>
            </w:pPr>
          </w:p>
          <w:p w14:paraId="29151EFA" w14:textId="48FCDAB1"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(16,325)</w:t>
            </w:r>
          </w:p>
        </w:tc>
        <w:tc>
          <w:tcPr>
            <w:tcW w:w="1152" w:type="dxa"/>
            <w:gridSpan w:val="2"/>
          </w:tcPr>
          <w:p w14:paraId="732494B8" w14:textId="77777777" w:rsidR="00362C17" w:rsidRPr="005F01B3" w:rsidRDefault="00362C17" w:rsidP="00C23B35">
            <w:pPr>
              <w:tabs>
                <w:tab w:val="decimal" w:pos="798"/>
              </w:tabs>
              <w:spacing w:line="280" w:lineRule="exact"/>
              <w:ind w:left="-29" w:right="-29"/>
              <w:rPr>
                <w:rFonts w:ascii="Arial" w:hAnsi="Arial" w:cs="Arial"/>
                <w:color w:val="000000" w:themeColor="text1"/>
                <w:sz w:val="17"/>
                <w:szCs w:val="17"/>
              </w:rPr>
            </w:pPr>
          </w:p>
          <w:p w14:paraId="2A522E0B" w14:textId="5D6A56F8"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(366)</w:t>
            </w:r>
          </w:p>
        </w:tc>
        <w:tc>
          <w:tcPr>
            <w:tcW w:w="1152" w:type="dxa"/>
            <w:gridSpan w:val="2"/>
          </w:tcPr>
          <w:p w14:paraId="704A1725" w14:textId="77777777" w:rsidR="00362C17" w:rsidRPr="005F01B3" w:rsidRDefault="00362C17" w:rsidP="00C23B35">
            <w:pPr>
              <w:tabs>
                <w:tab w:val="decimal" w:pos="798"/>
              </w:tabs>
              <w:spacing w:line="280" w:lineRule="exact"/>
              <w:ind w:left="-29" w:right="-29"/>
              <w:rPr>
                <w:rFonts w:ascii="Arial" w:hAnsi="Arial" w:cs="Arial"/>
                <w:color w:val="000000" w:themeColor="text1"/>
                <w:sz w:val="17"/>
                <w:szCs w:val="17"/>
              </w:rPr>
            </w:pPr>
          </w:p>
          <w:p w14:paraId="2DBD31F1" w14:textId="6566D269"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(56,625)</w:t>
            </w:r>
          </w:p>
        </w:tc>
        <w:tc>
          <w:tcPr>
            <w:tcW w:w="1152" w:type="dxa"/>
            <w:gridSpan w:val="2"/>
          </w:tcPr>
          <w:p w14:paraId="6BC1A6D0" w14:textId="77777777" w:rsidR="00362C17" w:rsidRPr="005F01B3" w:rsidRDefault="00362C17" w:rsidP="00C23B35">
            <w:pPr>
              <w:tabs>
                <w:tab w:val="decimal" w:pos="798"/>
              </w:tabs>
              <w:spacing w:line="280" w:lineRule="exact"/>
              <w:ind w:left="-29" w:right="-29"/>
              <w:rPr>
                <w:rFonts w:ascii="Arial" w:hAnsi="Arial" w:cs="Arial"/>
                <w:color w:val="000000" w:themeColor="text1"/>
                <w:sz w:val="17"/>
                <w:szCs w:val="17"/>
              </w:rPr>
            </w:pPr>
          </w:p>
          <w:p w14:paraId="4E31AB23" w14:textId="7F2977F7"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(73,316)</w:t>
            </w:r>
          </w:p>
        </w:tc>
      </w:tr>
      <w:tr w:rsidR="00362C17" w:rsidRPr="00555336" w14:paraId="413EFBE6" w14:textId="77777777" w:rsidTr="00E566F6">
        <w:trPr>
          <w:gridAfter w:val="1"/>
          <w:wAfter w:w="90" w:type="dxa"/>
        </w:trPr>
        <w:tc>
          <w:tcPr>
            <w:tcW w:w="2070" w:type="dxa"/>
          </w:tcPr>
          <w:p w14:paraId="48D02E3C" w14:textId="77777777" w:rsidR="00362C17" w:rsidRPr="005F01B3" w:rsidRDefault="00362C17" w:rsidP="00C23B35">
            <w:pPr>
              <w:spacing w:line="280" w:lineRule="exact"/>
              <w:ind w:left="165" w:right="-43" w:hanging="165"/>
              <w:rPr>
                <w:rFonts w:ascii="Arial" w:hAnsi="Arial" w:cs="Arial"/>
                <w:color w:val="000000" w:themeColor="text1"/>
                <w:sz w:val="17"/>
                <w:szCs w:val="17"/>
              </w:rPr>
            </w:pPr>
            <w:r w:rsidRPr="005F01B3">
              <w:rPr>
                <w:rFonts w:ascii="Arial" w:hAnsi="Arial" w:cs="Arial"/>
                <w:color w:val="000000" w:themeColor="text1"/>
                <w:sz w:val="17"/>
                <w:szCs w:val="17"/>
              </w:rPr>
              <w:t>Depreciation for the year</w:t>
            </w:r>
          </w:p>
        </w:tc>
        <w:tc>
          <w:tcPr>
            <w:tcW w:w="1152" w:type="dxa"/>
            <w:gridSpan w:val="2"/>
            <w:vAlign w:val="bottom"/>
          </w:tcPr>
          <w:p w14:paraId="758A9D38" w14:textId="22EFCE56" w:rsidR="00362C17" w:rsidRPr="005F01B3" w:rsidRDefault="00362C17" w:rsidP="00C23B35">
            <w:pPr>
              <w:pBdr>
                <w:bottom w:val="single" w:sz="4" w:space="1" w:color="auto"/>
              </w:pBd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(19,789)</w:t>
            </w:r>
          </w:p>
        </w:tc>
        <w:tc>
          <w:tcPr>
            <w:tcW w:w="1152" w:type="dxa"/>
            <w:gridSpan w:val="2"/>
          </w:tcPr>
          <w:p w14:paraId="61BE5CFC" w14:textId="6E2FFCD2" w:rsidR="00362C17" w:rsidRPr="005F01B3" w:rsidRDefault="00362C17" w:rsidP="00C23B35">
            <w:pPr>
              <w:pBdr>
                <w:bottom w:val="single" w:sz="4" w:space="1" w:color="auto"/>
              </w:pBd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(15,509)</w:t>
            </w:r>
          </w:p>
        </w:tc>
        <w:tc>
          <w:tcPr>
            <w:tcW w:w="1152" w:type="dxa"/>
            <w:gridSpan w:val="2"/>
          </w:tcPr>
          <w:p w14:paraId="5F022243" w14:textId="0504933C" w:rsidR="00362C17" w:rsidRPr="005F01B3" w:rsidRDefault="00362C17" w:rsidP="00C23B35">
            <w:pPr>
              <w:pBdr>
                <w:bottom w:val="single" w:sz="4" w:space="1" w:color="auto"/>
              </w:pBd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(3,053)</w:t>
            </w:r>
          </w:p>
        </w:tc>
        <w:tc>
          <w:tcPr>
            <w:tcW w:w="1152" w:type="dxa"/>
            <w:gridSpan w:val="2"/>
          </w:tcPr>
          <w:p w14:paraId="6FE941B3" w14:textId="2B1D476B" w:rsidR="00362C17" w:rsidRPr="005F01B3" w:rsidRDefault="00362C17" w:rsidP="00C23B35">
            <w:pPr>
              <w:pBdr>
                <w:bottom w:val="single" w:sz="4" w:space="1" w:color="auto"/>
              </w:pBd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(1,919)</w:t>
            </w:r>
          </w:p>
        </w:tc>
        <w:tc>
          <w:tcPr>
            <w:tcW w:w="1152" w:type="dxa"/>
            <w:gridSpan w:val="2"/>
          </w:tcPr>
          <w:p w14:paraId="628A564D" w14:textId="2CB426A6" w:rsidR="00362C17" w:rsidRPr="005F01B3" w:rsidRDefault="00362C17" w:rsidP="00C23B35">
            <w:pPr>
              <w:pBdr>
                <w:bottom w:val="single" w:sz="4" w:space="1" w:color="auto"/>
              </w:pBd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(13,022)</w:t>
            </w:r>
          </w:p>
        </w:tc>
        <w:tc>
          <w:tcPr>
            <w:tcW w:w="1152" w:type="dxa"/>
            <w:gridSpan w:val="2"/>
          </w:tcPr>
          <w:p w14:paraId="701DC5ED" w14:textId="7FF4DDE2" w:rsidR="00362C17" w:rsidRPr="005F01B3" w:rsidRDefault="00362C17" w:rsidP="00C23B35">
            <w:pPr>
              <w:pBdr>
                <w:bottom w:val="single" w:sz="4" w:space="1" w:color="auto"/>
              </w:pBd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(53,292)</w:t>
            </w:r>
          </w:p>
        </w:tc>
      </w:tr>
      <w:tr w:rsidR="00362C17" w:rsidRPr="00555336" w14:paraId="62B17B93" w14:textId="77777777" w:rsidTr="00E566F6">
        <w:trPr>
          <w:gridAfter w:val="1"/>
          <w:wAfter w:w="90" w:type="dxa"/>
        </w:trPr>
        <w:tc>
          <w:tcPr>
            <w:tcW w:w="2070" w:type="dxa"/>
            <w:hideMark/>
          </w:tcPr>
          <w:p w14:paraId="2852887D" w14:textId="678B6C4F" w:rsidR="00362C17" w:rsidRPr="005F01B3" w:rsidRDefault="00362C17" w:rsidP="00C23B35">
            <w:pPr>
              <w:spacing w:line="280" w:lineRule="exact"/>
              <w:ind w:left="165" w:right="-43" w:hanging="165"/>
              <w:rPr>
                <w:rFonts w:ascii="Arial" w:hAnsi="Arial" w:cs="Arial"/>
                <w:color w:val="000000" w:themeColor="text1"/>
                <w:sz w:val="17"/>
                <w:szCs w:val="17"/>
                <w:cs/>
              </w:rPr>
            </w:pPr>
            <w:r w:rsidRPr="005F01B3">
              <w:rPr>
                <w:rFonts w:ascii="Arial" w:hAnsi="Arial" w:cs="Arial"/>
                <w:color w:val="000000" w:themeColor="text1"/>
                <w:sz w:val="17"/>
                <w:szCs w:val="17"/>
              </w:rPr>
              <w:t>As at 31 December 2023</w:t>
            </w:r>
          </w:p>
        </w:tc>
        <w:tc>
          <w:tcPr>
            <w:tcW w:w="1152" w:type="dxa"/>
            <w:gridSpan w:val="2"/>
            <w:vAlign w:val="bottom"/>
          </w:tcPr>
          <w:p w14:paraId="014AE666" w14:textId="6FF12CEC"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179,749</w:t>
            </w:r>
          </w:p>
        </w:tc>
        <w:tc>
          <w:tcPr>
            <w:tcW w:w="1152" w:type="dxa"/>
            <w:gridSpan w:val="2"/>
          </w:tcPr>
          <w:p w14:paraId="3175995E" w14:textId="12554376"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72,150</w:t>
            </w:r>
          </w:p>
        </w:tc>
        <w:tc>
          <w:tcPr>
            <w:tcW w:w="1152" w:type="dxa"/>
            <w:gridSpan w:val="2"/>
            <w:vAlign w:val="bottom"/>
          </w:tcPr>
          <w:p w14:paraId="07897B7A" w14:textId="6C09C4BB"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15,294</w:t>
            </w:r>
          </w:p>
        </w:tc>
        <w:tc>
          <w:tcPr>
            <w:tcW w:w="1152" w:type="dxa"/>
            <w:gridSpan w:val="2"/>
          </w:tcPr>
          <w:p w14:paraId="4052AB82" w14:textId="4DCD22FC"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3,897</w:t>
            </w:r>
          </w:p>
        </w:tc>
        <w:tc>
          <w:tcPr>
            <w:tcW w:w="1152" w:type="dxa"/>
            <w:gridSpan w:val="2"/>
          </w:tcPr>
          <w:p w14:paraId="3E8A748E" w14:textId="51C3EA7F"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64,883</w:t>
            </w:r>
          </w:p>
        </w:tc>
        <w:tc>
          <w:tcPr>
            <w:tcW w:w="1152" w:type="dxa"/>
            <w:gridSpan w:val="2"/>
          </w:tcPr>
          <w:p w14:paraId="60A630F8" w14:textId="6407F8E1" w:rsidR="00362C17" w:rsidRPr="005F01B3" w:rsidRDefault="00362C17"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335,973</w:t>
            </w:r>
          </w:p>
        </w:tc>
      </w:tr>
      <w:tr w:rsidR="00C037EF" w:rsidRPr="00555336" w14:paraId="3E1EE40D" w14:textId="77777777" w:rsidTr="00E566F6">
        <w:trPr>
          <w:gridAfter w:val="1"/>
          <w:wAfter w:w="90" w:type="dxa"/>
        </w:trPr>
        <w:tc>
          <w:tcPr>
            <w:tcW w:w="2070" w:type="dxa"/>
            <w:hideMark/>
          </w:tcPr>
          <w:p w14:paraId="4DDE9C4E" w14:textId="77777777" w:rsidR="00C037EF" w:rsidRPr="005F01B3" w:rsidRDefault="00C037EF" w:rsidP="00C23B35">
            <w:pPr>
              <w:spacing w:line="280" w:lineRule="exact"/>
              <w:ind w:left="165" w:right="-43" w:hanging="165"/>
              <w:rPr>
                <w:rFonts w:ascii="Arial" w:hAnsi="Arial" w:cs="Arial"/>
                <w:color w:val="000000" w:themeColor="text1"/>
                <w:sz w:val="17"/>
                <w:szCs w:val="17"/>
              </w:rPr>
            </w:pPr>
            <w:r w:rsidRPr="005F01B3">
              <w:rPr>
                <w:rFonts w:ascii="Arial" w:hAnsi="Arial" w:cs="Arial"/>
                <w:color w:val="000000" w:themeColor="text1"/>
                <w:sz w:val="17"/>
                <w:szCs w:val="17"/>
              </w:rPr>
              <w:t>Additions</w:t>
            </w:r>
          </w:p>
        </w:tc>
        <w:tc>
          <w:tcPr>
            <w:tcW w:w="1152" w:type="dxa"/>
            <w:gridSpan w:val="2"/>
            <w:vAlign w:val="bottom"/>
          </w:tcPr>
          <w:p w14:paraId="701F375F" w14:textId="685D64A5" w:rsidR="00C037EF" w:rsidRPr="005F01B3" w:rsidRDefault="00C037EF"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8,571</w:t>
            </w:r>
          </w:p>
        </w:tc>
        <w:tc>
          <w:tcPr>
            <w:tcW w:w="1152" w:type="dxa"/>
            <w:gridSpan w:val="2"/>
          </w:tcPr>
          <w:p w14:paraId="789C2BF2" w14:textId="2D399D82" w:rsidR="00C037EF" w:rsidRPr="005F01B3" w:rsidRDefault="00C037EF"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1,18</w:t>
            </w:r>
            <w:r w:rsidR="00C23B35">
              <w:rPr>
                <w:rFonts w:ascii="Arial" w:hAnsi="Arial" w:cs="Arial"/>
                <w:color w:val="000000" w:themeColor="text1"/>
                <w:sz w:val="17"/>
                <w:szCs w:val="17"/>
              </w:rPr>
              <w:t>2</w:t>
            </w:r>
          </w:p>
        </w:tc>
        <w:tc>
          <w:tcPr>
            <w:tcW w:w="1152" w:type="dxa"/>
            <w:gridSpan w:val="2"/>
          </w:tcPr>
          <w:p w14:paraId="1A4EED9C" w14:textId="10EF3A1A" w:rsidR="00C037EF" w:rsidRPr="005F01B3" w:rsidRDefault="00C037EF"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w:t>
            </w:r>
          </w:p>
        </w:tc>
        <w:tc>
          <w:tcPr>
            <w:tcW w:w="1152" w:type="dxa"/>
            <w:gridSpan w:val="2"/>
          </w:tcPr>
          <w:p w14:paraId="60FE358A" w14:textId="4494A2D4" w:rsidR="00C037EF" w:rsidRPr="005F01B3" w:rsidRDefault="00C037EF"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w:t>
            </w:r>
          </w:p>
        </w:tc>
        <w:tc>
          <w:tcPr>
            <w:tcW w:w="1152" w:type="dxa"/>
            <w:gridSpan w:val="2"/>
          </w:tcPr>
          <w:p w14:paraId="1358CDFF" w14:textId="15377F60" w:rsidR="00C037EF" w:rsidRPr="005F01B3" w:rsidRDefault="00C037EF"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1,975</w:t>
            </w:r>
          </w:p>
        </w:tc>
        <w:tc>
          <w:tcPr>
            <w:tcW w:w="1152" w:type="dxa"/>
            <w:gridSpan w:val="2"/>
          </w:tcPr>
          <w:p w14:paraId="50E36177" w14:textId="6F2D13E2" w:rsidR="00C037EF" w:rsidRPr="005F01B3" w:rsidRDefault="00C037EF"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11,72</w:t>
            </w:r>
            <w:r w:rsidR="00C23B35">
              <w:rPr>
                <w:rFonts w:ascii="Arial" w:hAnsi="Arial" w:cs="Arial"/>
                <w:color w:val="000000" w:themeColor="text1"/>
                <w:sz w:val="17"/>
                <w:szCs w:val="17"/>
              </w:rPr>
              <w:t>8</w:t>
            </w:r>
          </w:p>
        </w:tc>
      </w:tr>
      <w:tr w:rsidR="002B7805" w:rsidRPr="00555336" w14:paraId="4EF52433" w14:textId="77777777" w:rsidTr="00C23B35">
        <w:trPr>
          <w:gridAfter w:val="1"/>
          <w:wAfter w:w="90" w:type="dxa"/>
        </w:trPr>
        <w:tc>
          <w:tcPr>
            <w:tcW w:w="2070" w:type="dxa"/>
          </w:tcPr>
          <w:p w14:paraId="5D9504C6" w14:textId="1C30FA7B" w:rsidR="002B7805" w:rsidRPr="005F01B3" w:rsidRDefault="00827076" w:rsidP="00C23B35">
            <w:pPr>
              <w:spacing w:line="280" w:lineRule="exact"/>
              <w:ind w:left="158" w:right="-105" w:hanging="158"/>
              <w:rPr>
                <w:rFonts w:ascii="Arial" w:hAnsi="Arial" w:cs="Arial"/>
                <w:color w:val="000000" w:themeColor="text1"/>
                <w:sz w:val="17"/>
                <w:szCs w:val="17"/>
                <w:cs/>
              </w:rPr>
            </w:pPr>
            <w:r w:rsidRPr="005F01B3">
              <w:rPr>
                <w:rFonts w:ascii="Arial" w:hAnsi="Arial" w:cs="Arial"/>
                <w:color w:val="000000" w:themeColor="text1"/>
                <w:sz w:val="17"/>
                <w:szCs w:val="17"/>
              </w:rPr>
              <w:t>Modification</w:t>
            </w:r>
            <w:r w:rsidR="00C23B35">
              <w:rPr>
                <w:rFonts w:ascii="Arial" w:hAnsi="Arial" w:cs="Arial"/>
                <w:color w:val="000000" w:themeColor="text1"/>
                <w:sz w:val="17"/>
                <w:szCs w:val="17"/>
              </w:rPr>
              <w:t xml:space="preserve"> and cancellation</w:t>
            </w:r>
          </w:p>
        </w:tc>
        <w:tc>
          <w:tcPr>
            <w:tcW w:w="1152" w:type="dxa"/>
            <w:gridSpan w:val="2"/>
            <w:vAlign w:val="bottom"/>
          </w:tcPr>
          <w:p w14:paraId="38E5174B" w14:textId="0ACF7741" w:rsidR="002B7805" w:rsidRPr="005F01B3" w:rsidRDefault="002B7805" w:rsidP="00C23B35">
            <w:pPr>
              <w:tabs>
                <w:tab w:val="decimal" w:pos="798"/>
              </w:tabs>
              <w:spacing w:line="280" w:lineRule="exact"/>
              <w:ind w:left="-29" w:right="-29"/>
              <w:rPr>
                <w:rFonts w:ascii="Arial" w:hAnsi="Arial" w:cs="Arial"/>
                <w:color w:val="000000" w:themeColor="text1"/>
                <w:sz w:val="17"/>
                <w:szCs w:val="17"/>
              </w:rPr>
            </w:pPr>
            <w:r w:rsidRPr="005F01B3">
              <w:rPr>
                <w:rFonts w:ascii="Arial" w:hAnsi="Arial" w:cs="Arial"/>
                <w:color w:val="000000" w:themeColor="text1"/>
                <w:sz w:val="17"/>
                <w:szCs w:val="17"/>
              </w:rPr>
              <w:t>(1,091)</w:t>
            </w:r>
          </w:p>
        </w:tc>
        <w:tc>
          <w:tcPr>
            <w:tcW w:w="1152" w:type="dxa"/>
            <w:gridSpan w:val="2"/>
            <w:vAlign w:val="bottom"/>
          </w:tcPr>
          <w:p w14:paraId="47BB5949" w14:textId="541EA2A6" w:rsidR="002B7805" w:rsidRPr="005F01B3" w:rsidRDefault="002B7805" w:rsidP="00C23B35">
            <w:pPr>
              <w:tabs>
                <w:tab w:val="decimal" w:pos="798"/>
              </w:tabs>
              <w:spacing w:line="280" w:lineRule="exact"/>
              <w:ind w:left="-29" w:right="-29"/>
              <w:rPr>
                <w:rFonts w:ascii="Arial" w:hAnsi="Arial" w:cs="Arial"/>
                <w:color w:val="000000" w:themeColor="text1"/>
                <w:sz w:val="17"/>
                <w:szCs w:val="17"/>
              </w:rPr>
            </w:pPr>
            <w:r w:rsidRPr="005F01B3">
              <w:rPr>
                <w:rFonts w:ascii="Arial" w:hAnsi="Arial" w:cs="Arial"/>
                <w:color w:val="000000" w:themeColor="text1"/>
                <w:sz w:val="17"/>
                <w:szCs w:val="17"/>
              </w:rPr>
              <w:t>-</w:t>
            </w:r>
          </w:p>
        </w:tc>
        <w:tc>
          <w:tcPr>
            <w:tcW w:w="1152" w:type="dxa"/>
            <w:gridSpan w:val="2"/>
            <w:vAlign w:val="bottom"/>
          </w:tcPr>
          <w:p w14:paraId="795D1278" w14:textId="36529053" w:rsidR="002B7805" w:rsidRPr="005F01B3" w:rsidRDefault="002B7805" w:rsidP="00C23B35">
            <w:pPr>
              <w:tabs>
                <w:tab w:val="decimal" w:pos="798"/>
              </w:tabs>
              <w:spacing w:line="280" w:lineRule="exact"/>
              <w:ind w:left="-29" w:right="-29"/>
              <w:rPr>
                <w:rFonts w:ascii="Arial" w:hAnsi="Arial" w:cs="Arial"/>
                <w:color w:val="000000" w:themeColor="text1"/>
                <w:sz w:val="17"/>
                <w:szCs w:val="17"/>
              </w:rPr>
            </w:pPr>
            <w:r w:rsidRPr="005F01B3">
              <w:rPr>
                <w:rFonts w:ascii="Arial" w:hAnsi="Arial" w:cs="Arial"/>
                <w:color w:val="000000" w:themeColor="text1"/>
                <w:sz w:val="17"/>
                <w:szCs w:val="17"/>
              </w:rPr>
              <w:t>-</w:t>
            </w:r>
          </w:p>
        </w:tc>
        <w:tc>
          <w:tcPr>
            <w:tcW w:w="1152" w:type="dxa"/>
            <w:gridSpan w:val="2"/>
            <w:vAlign w:val="bottom"/>
          </w:tcPr>
          <w:p w14:paraId="029A7458" w14:textId="375A44F5" w:rsidR="002B7805" w:rsidRPr="005F01B3" w:rsidRDefault="00C23B35" w:rsidP="00C23B35">
            <w:pPr>
              <w:tabs>
                <w:tab w:val="decimal" w:pos="798"/>
              </w:tabs>
              <w:spacing w:line="280" w:lineRule="exact"/>
              <w:ind w:left="-29" w:right="-29"/>
              <w:rPr>
                <w:rFonts w:ascii="Arial" w:hAnsi="Arial" w:cs="Arial"/>
                <w:color w:val="000000" w:themeColor="text1"/>
                <w:sz w:val="17"/>
                <w:szCs w:val="17"/>
              </w:rPr>
            </w:pPr>
            <w:r>
              <w:rPr>
                <w:rFonts w:ascii="Arial" w:hAnsi="Arial" w:cs="Arial"/>
                <w:color w:val="000000" w:themeColor="text1"/>
                <w:sz w:val="17"/>
                <w:szCs w:val="17"/>
              </w:rPr>
              <w:t>(16)</w:t>
            </w:r>
          </w:p>
        </w:tc>
        <w:tc>
          <w:tcPr>
            <w:tcW w:w="1152" w:type="dxa"/>
            <w:gridSpan w:val="2"/>
            <w:vAlign w:val="bottom"/>
          </w:tcPr>
          <w:p w14:paraId="7A6DF310" w14:textId="3C9E1680" w:rsidR="002B7805" w:rsidRPr="005F01B3" w:rsidRDefault="002B7805" w:rsidP="00C23B35">
            <w:pPr>
              <w:tabs>
                <w:tab w:val="decimal" w:pos="798"/>
              </w:tabs>
              <w:spacing w:line="280" w:lineRule="exact"/>
              <w:ind w:left="-29" w:right="-29"/>
              <w:rPr>
                <w:rFonts w:ascii="Arial" w:hAnsi="Arial" w:cs="Arial"/>
                <w:color w:val="000000" w:themeColor="text1"/>
                <w:sz w:val="17"/>
                <w:szCs w:val="17"/>
              </w:rPr>
            </w:pPr>
            <w:r w:rsidRPr="005F01B3">
              <w:rPr>
                <w:rFonts w:ascii="Arial" w:hAnsi="Arial" w:cs="Arial"/>
                <w:color w:val="000000" w:themeColor="text1"/>
                <w:sz w:val="17"/>
                <w:szCs w:val="17"/>
              </w:rPr>
              <w:t>-</w:t>
            </w:r>
          </w:p>
        </w:tc>
        <w:tc>
          <w:tcPr>
            <w:tcW w:w="1152" w:type="dxa"/>
            <w:gridSpan w:val="2"/>
            <w:vAlign w:val="bottom"/>
          </w:tcPr>
          <w:p w14:paraId="67129543" w14:textId="3056BE41" w:rsidR="002B7805" w:rsidRPr="005F01B3" w:rsidRDefault="002B7805" w:rsidP="00C23B35">
            <w:pPr>
              <w:tabs>
                <w:tab w:val="decimal" w:pos="798"/>
              </w:tabs>
              <w:spacing w:line="280" w:lineRule="exact"/>
              <w:ind w:left="-29" w:right="-29"/>
              <w:rPr>
                <w:rFonts w:ascii="Arial" w:hAnsi="Arial" w:cs="Arial"/>
                <w:color w:val="000000" w:themeColor="text1"/>
                <w:sz w:val="17"/>
                <w:szCs w:val="17"/>
              </w:rPr>
            </w:pPr>
            <w:r w:rsidRPr="005F01B3">
              <w:rPr>
                <w:rFonts w:ascii="Arial" w:hAnsi="Arial" w:cs="Arial"/>
                <w:color w:val="000000" w:themeColor="text1"/>
                <w:sz w:val="17"/>
                <w:szCs w:val="17"/>
              </w:rPr>
              <w:t>(1,</w:t>
            </w:r>
            <w:r w:rsidR="00C23B35">
              <w:rPr>
                <w:rFonts w:ascii="Arial" w:hAnsi="Arial" w:cs="Arial"/>
                <w:color w:val="000000" w:themeColor="text1"/>
                <w:sz w:val="17"/>
                <w:szCs w:val="17"/>
              </w:rPr>
              <w:t>107</w:t>
            </w:r>
            <w:r w:rsidRPr="005F01B3">
              <w:rPr>
                <w:rFonts w:ascii="Arial" w:hAnsi="Arial" w:cs="Arial"/>
                <w:color w:val="000000" w:themeColor="text1"/>
                <w:sz w:val="17"/>
                <w:szCs w:val="17"/>
              </w:rPr>
              <w:t>)</w:t>
            </w:r>
          </w:p>
        </w:tc>
      </w:tr>
      <w:tr w:rsidR="002B7805" w:rsidRPr="00555336" w14:paraId="47BFF391" w14:textId="77777777" w:rsidTr="002B7805">
        <w:trPr>
          <w:gridAfter w:val="1"/>
          <w:wAfter w:w="90" w:type="dxa"/>
        </w:trPr>
        <w:tc>
          <w:tcPr>
            <w:tcW w:w="2070" w:type="dxa"/>
          </w:tcPr>
          <w:p w14:paraId="57A10090" w14:textId="21F81E90" w:rsidR="002B7805" w:rsidRPr="005F01B3" w:rsidRDefault="002B7805" w:rsidP="00C23B35">
            <w:pPr>
              <w:spacing w:line="280" w:lineRule="exact"/>
              <w:ind w:left="165" w:right="-43" w:hanging="165"/>
              <w:rPr>
                <w:rFonts w:ascii="Arial" w:hAnsi="Arial" w:cs="Arial"/>
                <w:color w:val="000000" w:themeColor="text1"/>
                <w:sz w:val="17"/>
                <w:szCs w:val="17"/>
              </w:rPr>
            </w:pPr>
            <w:r w:rsidRPr="005F01B3">
              <w:rPr>
                <w:rFonts w:ascii="Arial" w:hAnsi="Arial" w:cs="Arial"/>
                <w:color w:val="000000" w:themeColor="text1"/>
                <w:sz w:val="17"/>
                <w:szCs w:val="17"/>
              </w:rPr>
              <w:t>Transfer to property,    plant and equipment</w:t>
            </w:r>
          </w:p>
        </w:tc>
        <w:tc>
          <w:tcPr>
            <w:tcW w:w="1152" w:type="dxa"/>
            <w:gridSpan w:val="2"/>
            <w:vAlign w:val="bottom"/>
          </w:tcPr>
          <w:p w14:paraId="569F6B01" w14:textId="43610B49" w:rsidR="002B7805" w:rsidRPr="005F01B3" w:rsidRDefault="002B7805" w:rsidP="00C23B35">
            <w:pPr>
              <w:tabs>
                <w:tab w:val="decimal" w:pos="798"/>
              </w:tabs>
              <w:spacing w:line="280" w:lineRule="exact"/>
              <w:ind w:left="-29" w:right="-29"/>
              <w:jc w:val="both"/>
              <w:rPr>
                <w:rFonts w:ascii="Arial" w:hAnsi="Arial" w:cs="Arial"/>
                <w:color w:val="000000" w:themeColor="text1"/>
                <w:sz w:val="17"/>
                <w:szCs w:val="17"/>
                <w:cs/>
              </w:rPr>
            </w:pPr>
            <w:r w:rsidRPr="005F01B3">
              <w:rPr>
                <w:rFonts w:ascii="Arial" w:hAnsi="Arial" w:cs="Arial"/>
                <w:color w:val="000000" w:themeColor="text1"/>
                <w:sz w:val="17"/>
                <w:szCs w:val="17"/>
              </w:rPr>
              <w:t>-</w:t>
            </w:r>
          </w:p>
        </w:tc>
        <w:tc>
          <w:tcPr>
            <w:tcW w:w="1152" w:type="dxa"/>
            <w:gridSpan w:val="2"/>
            <w:vAlign w:val="bottom"/>
          </w:tcPr>
          <w:p w14:paraId="3CD8E546" w14:textId="3C00209D" w:rsidR="002B7805" w:rsidRPr="005F01B3" w:rsidRDefault="002B7805"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w:t>
            </w:r>
          </w:p>
        </w:tc>
        <w:tc>
          <w:tcPr>
            <w:tcW w:w="1152" w:type="dxa"/>
            <w:gridSpan w:val="2"/>
            <w:vAlign w:val="bottom"/>
          </w:tcPr>
          <w:p w14:paraId="67E07516" w14:textId="6E0B8953" w:rsidR="002B7805" w:rsidRPr="005F01B3" w:rsidRDefault="002B7805"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w:t>
            </w:r>
          </w:p>
        </w:tc>
        <w:tc>
          <w:tcPr>
            <w:tcW w:w="1152" w:type="dxa"/>
            <w:gridSpan w:val="2"/>
            <w:vAlign w:val="bottom"/>
          </w:tcPr>
          <w:p w14:paraId="28F8B1D9" w14:textId="5AF543C5" w:rsidR="002B7805" w:rsidRPr="005F01B3" w:rsidRDefault="002B7805"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w:t>
            </w:r>
          </w:p>
        </w:tc>
        <w:tc>
          <w:tcPr>
            <w:tcW w:w="1152" w:type="dxa"/>
            <w:gridSpan w:val="2"/>
            <w:vAlign w:val="bottom"/>
          </w:tcPr>
          <w:p w14:paraId="67CB980A" w14:textId="4212F25F" w:rsidR="002B7805" w:rsidRPr="005F01B3" w:rsidRDefault="002B7805"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(16,548)</w:t>
            </w:r>
          </w:p>
        </w:tc>
        <w:tc>
          <w:tcPr>
            <w:tcW w:w="1152" w:type="dxa"/>
            <w:gridSpan w:val="2"/>
            <w:vAlign w:val="bottom"/>
          </w:tcPr>
          <w:p w14:paraId="0894990B" w14:textId="6232CBB9" w:rsidR="002B7805" w:rsidRPr="005F01B3" w:rsidRDefault="002B7805" w:rsidP="00C23B35">
            <w:pP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(16,548)</w:t>
            </w:r>
          </w:p>
        </w:tc>
      </w:tr>
      <w:tr w:rsidR="00485260" w:rsidRPr="00555336" w14:paraId="06B3E0C7" w14:textId="77777777" w:rsidTr="005E53D6">
        <w:trPr>
          <w:gridAfter w:val="1"/>
          <w:wAfter w:w="90" w:type="dxa"/>
        </w:trPr>
        <w:tc>
          <w:tcPr>
            <w:tcW w:w="2070" w:type="dxa"/>
            <w:hideMark/>
          </w:tcPr>
          <w:p w14:paraId="29EFE0D6" w14:textId="77777777" w:rsidR="00485260" w:rsidRPr="005F01B3" w:rsidRDefault="00485260" w:rsidP="00C23B35">
            <w:pPr>
              <w:spacing w:line="280" w:lineRule="exact"/>
              <w:ind w:left="165" w:right="-50" w:hanging="165"/>
              <w:rPr>
                <w:rFonts w:ascii="Arial" w:hAnsi="Arial" w:cs="Arial"/>
                <w:color w:val="000000" w:themeColor="text1"/>
                <w:sz w:val="17"/>
                <w:szCs w:val="17"/>
              </w:rPr>
            </w:pPr>
            <w:r w:rsidRPr="005F01B3">
              <w:rPr>
                <w:rFonts w:ascii="Arial" w:hAnsi="Arial" w:cs="Arial"/>
                <w:color w:val="000000" w:themeColor="text1"/>
                <w:sz w:val="17"/>
                <w:szCs w:val="17"/>
              </w:rPr>
              <w:t>Depreciation for the year</w:t>
            </w:r>
          </w:p>
        </w:tc>
        <w:tc>
          <w:tcPr>
            <w:tcW w:w="1152" w:type="dxa"/>
            <w:gridSpan w:val="2"/>
            <w:vAlign w:val="bottom"/>
          </w:tcPr>
          <w:p w14:paraId="72913F71" w14:textId="49BD4345" w:rsidR="00485260" w:rsidRPr="005F01B3" w:rsidRDefault="00485260" w:rsidP="00C23B35">
            <w:pPr>
              <w:pBdr>
                <w:bottom w:val="single" w:sz="4" w:space="1" w:color="auto"/>
              </w:pBdr>
              <w:tabs>
                <w:tab w:val="decimal" w:pos="798"/>
              </w:tabs>
              <w:spacing w:line="280" w:lineRule="exact"/>
              <w:ind w:left="-29" w:right="-29"/>
              <w:jc w:val="both"/>
              <w:rPr>
                <w:rFonts w:ascii="Arial" w:hAnsi="Arial" w:cs="Arial"/>
                <w:color w:val="000000" w:themeColor="text1"/>
                <w:sz w:val="17"/>
                <w:szCs w:val="17"/>
                <w:cs/>
              </w:rPr>
            </w:pPr>
            <w:r w:rsidRPr="005F01B3">
              <w:rPr>
                <w:rFonts w:ascii="Arial" w:hAnsi="Arial" w:cs="Arial"/>
                <w:color w:val="000000" w:themeColor="text1"/>
                <w:sz w:val="17"/>
                <w:szCs w:val="17"/>
              </w:rPr>
              <w:t>(18,917)</w:t>
            </w:r>
          </w:p>
        </w:tc>
        <w:tc>
          <w:tcPr>
            <w:tcW w:w="1152" w:type="dxa"/>
            <w:gridSpan w:val="2"/>
          </w:tcPr>
          <w:p w14:paraId="493BB9C0" w14:textId="0DD6348A" w:rsidR="00485260" w:rsidRPr="005F01B3" w:rsidRDefault="00485260" w:rsidP="00C23B35">
            <w:pPr>
              <w:pBdr>
                <w:bottom w:val="single" w:sz="4" w:space="1" w:color="auto"/>
              </w:pBd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(15,94</w:t>
            </w:r>
            <w:r w:rsidR="00C23B35">
              <w:rPr>
                <w:rFonts w:ascii="Arial" w:hAnsi="Arial" w:cs="Arial"/>
                <w:color w:val="000000" w:themeColor="text1"/>
                <w:sz w:val="17"/>
                <w:szCs w:val="17"/>
              </w:rPr>
              <w:t>3</w:t>
            </w:r>
            <w:r w:rsidRPr="005F01B3">
              <w:rPr>
                <w:rFonts w:ascii="Arial" w:hAnsi="Arial" w:cs="Arial"/>
                <w:color w:val="000000" w:themeColor="text1"/>
                <w:sz w:val="17"/>
                <w:szCs w:val="17"/>
              </w:rPr>
              <w:t>)</w:t>
            </w:r>
          </w:p>
        </w:tc>
        <w:tc>
          <w:tcPr>
            <w:tcW w:w="1152" w:type="dxa"/>
            <w:gridSpan w:val="2"/>
          </w:tcPr>
          <w:p w14:paraId="1351E394" w14:textId="260B47E4" w:rsidR="00485260" w:rsidRPr="005F01B3" w:rsidRDefault="00485260" w:rsidP="00C23B35">
            <w:pPr>
              <w:pBdr>
                <w:bottom w:val="single" w:sz="4" w:space="1" w:color="auto"/>
              </w:pBd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(1,666)</w:t>
            </w:r>
          </w:p>
        </w:tc>
        <w:tc>
          <w:tcPr>
            <w:tcW w:w="1152" w:type="dxa"/>
            <w:gridSpan w:val="2"/>
          </w:tcPr>
          <w:p w14:paraId="47945CA9" w14:textId="1CD735CF" w:rsidR="00485260" w:rsidRPr="005F01B3" w:rsidRDefault="00485260" w:rsidP="00C23B35">
            <w:pPr>
              <w:pBdr>
                <w:bottom w:val="single" w:sz="4" w:space="1" w:color="auto"/>
              </w:pBd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(1,725)</w:t>
            </w:r>
          </w:p>
        </w:tc>
        <w:tc>
          <w:tcPr>
            <w:tcW w:w="1152" w:type="dxa"/>
            <w:gridSpan w:val="2"/>
          </w:tcPr>
          <w:p w14:paraId="21B3AC91" w14:textId="0D7A2518" w:rsidR="00485260" w:rsidRPr="005F01B3" w:rsidRDefault="00485260" w:rsidP="00C23B35">
            <w:pPr>
              <w:pBdr>
                <w:bottom w:val="single" w:sz="4" w:space="1" w:color="auto"/>
              </w:pBd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(9,663)</w:t>
            </w:r>
          </w:p>
        </w:tc>
        <w:tc>
          <w:tcPr>
            <w:tcW w:w="1152" w:type="dxa"/>
            <w:gridSpan w:val="2"/>
          </w:tcPr>
          <w:p w14:paraId="04F0031B" w14:textId="38E3FBD8" w:rsidR="00485260" w:rsidRPr="005F01B3" w:rsidRDefault="00485260" w:rsidP="00C23B35">
            <w:pPr>
              <w:pBdr>
                <w:bottom w:val="single" w:sz="4" w:space="1" w:color="auto"/>
              </w:pBd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(47,91</w:t>
            </w:r>
            <w:r w:rsidR="00C23B35">
              <w:rPr>
                <w:rFonts w:ascii="Arial" w:hAnsi="Arial" w:cs="Arial"/>
                <w:color w:val="000000" w:themeColor="text1"/>
                <w:sz w:val="17"/>
                <w:szCs w:val="17"/>
              </w:rPr>
              <w:t>4</w:t>
            </w:r>
            <w:r w:rsidRPr="005F01B3">
              <w:rPr>
                <w:rFonts w:ascii="Arial" w:hAnsi="Arial" w:cs="Arial"/>
                <w:color w:val="000000" w:themeColor="text1"/>
                <w:sz w:val="17"/>
                <w:szCs w:val="17"/>
              </w:rPr>
              <w:t>)</w:t>
            </w:r>
          </w:p>
        </w:tc>
      </w:tr>
      <w:tr w:rsidR="00C037EF" w:rsidRPr="00555336" w14:paraId="0B20CC09" w14:textId="77777777" w:rsidTr="00FA30DA">
        <w:trPr>
          <w:gridAfter w:val="1"/>
          <w:wAfter w:w="90" w:type="dxa"/>
        </w:trPr>
        <w:tc>
          <w:tcPr>
            <w:tcW w:w="2070" w:type="dxa"/>
            <w:hideMark/>
          </w:tcPr>
          <w:p w14:paraId="3DC2EE16" w14:textId="709FA641" w:rsidR="00C037EF" w:rsidRPr="005F01B3" w:rsidRDefault="00C037EF" w:rsidP="00C23B35">
            <w:pPr>
              <w:spacing w:line="280" w:lineRule="exact"/>
              <w:ind w:left="165" w:right="-50" w:hanging="165"/>
              <w:rPr>
                <w:rFonts w:ascii="Arial" w:hAnsi="Arial" w:cs="Arial"/>
                <w:color w:val="000000" w:themeColor="text1"/>
                <w:spacing w:val="-4"/>
                <w:sz w:val="17"/>
                <w:szCs w:val="17"/>
              </w:rPr>
            </w:pPr>
            <w:r w:rsidRPr="005F01B3">
              <w:rPr>
                <w:rFonts w:ascii="Arial" w:hAnsi="Arial" w:cs="Arial"/>
                <w:color w:val="000000" w:themeColor="text1"/>
                <w:spacing w:val="-4"/>
                <w:sz w:val="17"/>
                <w:szCs w:val="17"/>
              </w:rPr>
              <w:t>As at 31 December 2024</w:t>
            </w:r>
          </w:p>
        </w:tc>
        <w:tc>
          <w:tcPr>
            <w:tcW w:w="1152" w:type="dxa"/>
            <w:gridSpan w:val="2"/>
            <w:vAlign w:val="bottom"/>
          </w:tcPr>
          <w:p w14:paraId="7A3499E1" w14:textId="6A49C8B5" w:rsidR="00C037EF" w:rsidRPr="005F01B3" w:rsidRDefault="001423A5" w:rsidP="00C23B35">
            <w:pPr>
              <w:pBdr>
                <w:bottom w:val="double" w:sz="4" w:space="1" w:color="auto"/>
              </w:pBd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168,312</w:t>
            </w:r>
          </w:p>
        </w:tc>
        <w:tc>
          <w:tcPr>
            <w:tcW w:w="1152" w:type="dxa"/>
            <w:gridSpan w:val="2"/>
          </w:tcPr>
          <w:p w14:paraId="4F004F6A" w14:textId="11677916" w:rsidR="00C037EF" w:rsidRPr="005F01B3" w:rsidRDefault="001423A5" w:rsidP="00C23B35">
            <w:pPr>
              <w:pBdr>
                <w:bottom w:val="double" w:sz="4" w:space="1" w:color="auto"/>
              </w:pBd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57,389</w:t>
            </w:r>
          </w:p>
        </w:tc>
        <w:tc>
          <w:tcPr>
            <w:tcW w:w="1152" w:type="dxa"/>
            <w:gridSpan w:val="2"/>
          </w:tcPr>
          <w:p w14:paraId="59F366F4" w14:textId="277C3648" w:rsidR="00C037EF" w:rsidRPr="005F01B3" w:rsidRDefault="001423A5" w:rsidP="00C23B35">
            <w:pPr>
              <w:pBdr>
                <w:bottom w:val="double" w:sz="4" w:space="1" w:color="auto"/>
              </w:pBd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13,628</w:t>
            </w:r>
          </w:p>
        </w:tc>
        <w:tc>
          <w:tcPr>
            <w:tcW w:w="1152" w:type="dxa"/>
            <w:gridSpan w:val="2"/>
          </w:tcPr>
          <w:p w14:paraId="69C1897C" w14:textId="7A6FD122" w:rsidR="00C037EF" w:rsidRPr="005F01B3" w:rsidRDefault="001423A5" w:rsidP="00C23B35">
            <w:pPr>
              <w:pBdr>
                <w:bottom w:val="double" w:sz="4" w:space="1" w:color="auto"/>
              </w:pBd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2,156</w:t>
            </w:r>
          </w:p>
        </w:tc>
        <w:tc>
          <w:tcPr>
            <w:tcW w:w="1152" w:type="dxa"/>
            <w:gridSpan w:val="2"/>
          </w:tcPr>
          <w:p w14:paraId="40C45B00" w14:textId="4CD8AD53" w:rsidR="00C037EF" w:rsidRPr="005F01B3" w:rsidRDefault="001423A5" w:rsidP="00C23B35">
            <w:pPr>
              <w:pBdr>
                <w:bottom w:val="double" w:sz="4" w:space="1" w:color="auto"/>
              </w:pBdr>
              <w:tabs>
                <w:tab w:val="decimal" w:pos="798"/>
              </w:tabs>
              <w:spacing w:line="280" w:lineRule="exact"/>
              <w:ind w:left="-29" w:right="-29"/>
              <w:jc w:val="both"/>
              <w:rPr>
                <w:rFonts w:ascii="Arial" w:hAnsi="Arial" w:cs="Arial"/>
                <w:color w:val="000000" w:themeColor="text1"/>
                <w:sz w:val="17"/>
                <w:szCs w:val="17"/>
              </w:rPr>
            </w:pPr>
            <w:r w:rsidRPr="005F01B3">
              <w:rPr>
                <w:rFonts w:ascii="Arial" w:hAnsi="Arial" w:cs="Arial"/>
                <w:color w:val="000000" w:themeColor="text1"/>
                <w:sz w:val="17"/>
                <w:szCs w:val="17"/>
              </w:rPr>
              <w:t>40,647</w:t>
            </w:r>
          </w:p>
        </w:tc>
        <w:tc>
          <w:tcPr>
            <w:tcW w:w="1152" w:type="dxa"/>
            <w:gridSpan w:val="2"/>
          </w:tcPr>
          <w:p w14:paraId="47E3D9A1" w14:textId="622DEB25" w:rsidR="00C037EF" w:rsidRPr="005F01B3" w:rsidRDefault="001423A5" w:rsidP="00C23B35">
            <w:pPr>
              <w:pBdr>
                <w:bottom w:val="double" w:sz="4" w:space="1" w:color="auto"/>
              </w:pBdr>
              <w:tabs>
                <w:tab w:val="decimal" w:pos="798"/>
              </w:tabs>
              <w:spacing w:line="280" w:lineRule="exact"/>
              <w:ind w:left="-29" w:right="-29"/>
              <w:jc w:val="both"/>
              <w:rPr>
                <w:rFonts w:ascii="Arial" w:hAnsi="Arial" w:cs="Arial"/>
                <w:color w:val="000000" w:themeColor="text1"/>
                <w:sz w:val="17"/>
                <w:szCs w:val="17"/>
                <w:cs/>
              </w:rPr>
            </w:pPr>
            <w:r w:rsidRPr="005F01B3">
              <w:rPr>
                <w:rFonts w:ascii="Arial" w:hAnsi="Arial" w:cs="Arial"/>
                <w:color w:val="000000" w:themeColor="text1"/>
                <w:sz w:val="17"/>
                <w:szCs w:val="17"/>
              </w:rPr>
              <w:t>282,132</w:t>
            </w:r>
          </w:p>
        </w:tc>
      </w:tr>
      <w:tr w:rsidR="00C037EF" w:rsidRPr="00555336" w14:paraId="3A635A0A" w14:textId="77777777" w:rsidTr="00E566F6">
        <w:tc>
          <w:tcPr>
            <w:tcW w:w="2160" w:type="dxa"/>
            <w:gridSpan w:val="2"/>
          </w:tcPr>
          <w:p w14:paraId="2B3A26A4" w14:textId="77777777" w:rsidR="00C037EF" w:rsidRPr="005F01B3" w:rsidRDefault="00C037EF" w:rsidP="00C23B35">
            <w:pPr>
              <w:spacing w:line="280" w:lineRule="exact"/>
              <w:ind w:left="151" w:hanging="151"/>
              <w:jc w:val="center"/>
              <w:outlineLvl w:val="0"/>
              <w:rPr>
                <w:rFonts w:ascii="Arial" w:hAnsi="Arial" w:cs="Arial"/>
                <w:color w:val="000000" w:themeColor="text1"/>
                <w:sz w:val="17"/>
                <w:szCs w:val="17"/>
                <w:cs/>
              </w:rPr>
            </w:pPr>
          </w:p>
        </w:tc>
        <w:tc>
          <w:tcPr>
            <w:tcW w:w="6912" w:type="dxa"/>
            <w:gridSpan w:val="12"/>
            <w:vAlign w:val="bottom"/>
          </w:tcPr>
          <w:p w14:paraId="70E91F51" w14:textId="6242D220" w:rsidR="00C037EF" w:rsidRPr="005F01B3" w:rsidRDefault="00C037EF" w:rsidP="00C23B35">
            <w:pPr>
              <w:tabs>
                <w:tab w:val="right" w:pos="1033"/>
              </w:tabs>
              <w:spacing w:line="280" w:lineRule="exact"/>
              <w:ind w:left="-29" w:right="-29"/>
              <w:jc w:val="right"/>
              <w:rPr>
                <w:rFonts w:ascii="Arial" w:hAnsi="Arial" w:cs="Arial"/>
                <w:color w:val="000000" w:themeColor="text1"/>
                <w:sz w:val="17"/>
                <w:szCs w:val="17"/>
              </w:rPr>
            </w:pPr>
          </w:p>
        </w:tc>
      </w:tr>
      <w:tr w:rsidR="00C23B35" w:rsidRPr="00555336" w14:paraId="5F17F5D3" w14:textId="77777777" w:rsidTr="00E566F6">
        <w:tc>
          <w:tcPr>
            <w:tcW w:w="2160" w:type="dxa"/>
            <w:gridSpan w:val="2"/>
          </w:tcPr>
          <w:p w14:paraId="5910B5BC" w14:textId="77777777" w:rsidR="00C23B35" w:rsidRPr="005F01B3" w:rsidRDefault="00C23B35" w:rsidP="00C23B35">
            <w:pPr>
              <w:spacing w:line="280" w:lineRule="exact"/>
              <w:ind w:left="151" w:hanging="151"/>
              <w:jc w:val="center"/>
              <w:outlineLvl w:val="0"/>
              <w:rPr>
                <w:rFonts w:ascii="Arial" w:hAnsi="Arial" w:cs="Arial"/>
                <w:color w:val="000000" w:themeColor="text1"/>
                <w:sz w:val="17"/>
                <w:szCs w:val="17"/>
                <w:cs/>
              </w:rPr>
            </w:pPr>
          </w:p>
        </w:tc>
        <w:tc>
          <w:tcPr>
            <w:tcW w:w="6912" w:type="dxa"/>
            <w:gridSpan w:val="12"/>
            <w:vAlign w:val="bottom"/>
          </w:tcPr>
          <w:p w14:paraId="7118CA5B" w14:textId="388411DB" w:rsidR="00C23B35" w:rsidRPr="005F01B3" w:rsidRDefault="00C23B35" w:rsidP="00C23B35">
            <w:pPr>
              <w:tabs>
                <w:tab w:val="right" w:pos="1033"/>
              </w:tabs>
              <w:spacing w:line="280" w:lineRule="exact"/>
              <w:ind w:left="-29" w:right="-29"/>
              <w:jc w:val="right"/>
              <w:rPr>
                <w:rFonts w:ascii="Arial" w:hAnsi="Arial" w:cs="Arial"/>
                <w:color w:val="000000" w:themeColor="text1"/>
                <w:sz w:val="17"/>
                <w:szCs w:val="17"/>
              </w:rPr>
            </w:pPr>
            <w:r w:rsidRPr="005F01B3">
              <w:rPr>
                <w:rFonts w:ascii="Arial" w:hAnsi="Arial" w:cs="Arial"/>
                <w:color w:val="000000" w:themeColor="text1"/>
                <w:sz w:val="17"/>
                <w:szCs w:val="17"/>
              </w:rPr>
              <w:t>(Unit: Thousand Baht)</w:t>
            </w:r>
          </w:p>
        </w:tc>
      </w:tr>
      <w:tr w:rsidR="00C037EF" w:rsidRPr="00555336" w14:paraId="0930CC93" w14:textId="77777777" w:rsidTr="00E566F6">
        <w:tc>
          <w:tcPr>
            <w:tcW w:w="2160" w:type="dxa"/>
            <w:gridSpan w:val="2"/>
          </w:tcPr>
          <w:p w14:paraId="108215F7" w14:textId="77777777" w:rsidR="00C037EF" w:rsidRPr="005F01B3" w:rsidRDefault="00C037EF" w:rsidP="00C23B35">
            <w:pPr>
              <w:spacing w:line="280" w:lineRule="exact"/>
              <w:ind w:left="151" w:hanging="151"/>
              <w:jc w:val="center"/>
              <w:outlineLvl w:val="0"/>
              <w:rPr>
                <w:rFonts w:ascii="Arial" w:hAnsi="Arial" w:cs="Arial"/>
                <w:color w:val="000000" w:themeColor="text1"/>
                <w:sz w:val="17"/>
                <w:szCs w:val="17"/>
                <w:cs/>
              </w:rPr>
            </w:pPr>
          </w:p>
        </w:tc>
        <w:tc>
          <w:tcPr>
            <w:tcW w:w="6912" w:type="dxa"/>
            <w:gridSpan w:val="12"/>
            <w:vAlign w:val="bottom"/>
          </w:tcPr>
          <w:p w14:paraId="69916085" w14:textId="77777777" w:rsidR="00C037EF" w:rsidRPr="005F01B3" w:rsidRDefault="00C037EF" w:rsidP="00C23B35">
            <w:pPr>
              <w:pBdr>
                <w:bottom w:val="single" w:sz="4" w:space="1" w:color="auto"/>
              </w:pBdr>
              <w:tabs>
                <w:tab w:val="right" w:pos="1033"/>
              </w:tabs>
              <w:spacing w:line="280" w:lineRule="exact"/>
              <w:ind w:left="-29" w:right="-29"/>
              <w:jc w:val="center"/>
              <w:rPr>
                <w:rFonts w:ascii="Arial" w:hAnsi="Arial" w:cs="Arial"/>
                <w:color w:val="000000" w:themeColor="text1"/>
                <w:sz w:val="17"/>
                <w:szCs w:val="17"/>
              </w:rPr>
            </w:pPr>
            <w:r w:rsidRPr="005F01B3">
              <w:rPr>
                <w:rFonts w:ascii="Arial" w:hAnsi="Arial" w:cs="Arial"/>
                <w:color w:val="000000" w:themeColor="text1"/>
                <w:sz w:val="17"/>
                <w:szCs w:val="17"/>
              </w:rPr>
              <w:t>Separate financial statements</w:t>
            </w:r>
          </w:p>
        </w:tc>
      </w:tr>
      <w:tr w:rsidR="00C037EF" w:rsidRPr="00555336" w14:paraId="51CA95B3" w14:textId="77777777" w:rsidTr="00E566F6">
        <w:tc>
          <w:tcPr>
            <w:tcW w:w="2160" w:type="dxa"/>
            <w:gridSpan w:val="2"/>
          </w:tcPr>
          <w:p w14:paraId="3024D95A" w14:textId="77777777" w:rsidR="00C037EF" w:rsidRPr="005F01B3" w:rsidRDefault="00C037EF" w:rsidP="00C23B35">
            <w:pPr>
              <w:spacing w:line="280" w:lineRule="exact"/>
              <w:ind w:left="151" w:hanging="151"/>
              <w:jc w:val="center"/>
              <w:outlineLvl w:val="0"/>
              <w:rPr>
                <w:rFonts w:ascii="Arial" w:hAnsi="Arial" w:cs="Arial"/>
                <w:color w:val="000000" w:themeColor="text1"/>
                <w:sz w:val="17"/>
                <w:szCs w:val="17"/>
                <w:cs/>
              </w:rPr>
            </w:pPr>
          </w:p>
        </w:tc>
        <w:tc>
          <w:tcPr>
            <w:tcW w:w="1152" w:type="dxa"/>
            <w:gridSpan w:val="2"/>
            <w:vAlign w:val="bottom"/>
            <w:hideMark/>
          </w:tcPr>
          <w:p w14:paraId="10B32325" w14:textId="77777777" w:rsidR="00C037EF" w:rsidRPr="005F01B3" w:rsidRDefault="00C037EF" w:rsidP="00C23B35">
            <w:pPr>
              <w:pBdr>
                <w:bottom w:val="single" w:sz="4" w:space="1" w:color="auto"/>
              </w:pBdr>
              <w:tabs>
                <w:tab w:val="right" w:pos="1033"/>
              </w:tabs>
              <w:spacing w:line="280" w:lineRule="exact"/>
              <w:ind w:left="-29" w:right="-29"/>
              <w:jc w:val="center"/>
              <w:rPr>
                <w:rFonts w:ascii="Arial" w:hAnsi="Arial" w:cs="Arial"/>
                <w:color w:val="000000" w:themeColor="text1"/>
                <w:sz w:val="17"/>
                <w:szCs w:val="17"/>
                <w:cs/>
              </w:rPr>
            </w:pPr>
            <w:r w:rsidRPr="005F01B3">
              <w:rPr>
                <w:rFonts w:ascii="Arial" w:hAnsi="Arial" w:cs="Arial"/>
                <w:color w:val="000000" w:themeColor="text1"/>
                <w:sz w:val="17"/>
                <w:szCs w:val="17"/>
              </w:rPr>
              <w:t>Land and land improvement</w:t>
            </w:r>
          </w:p>
        </w:tc>
        <w:tc>
          <w:tcPr>
            <w:tcW w:w="1152" w:type="dxa"/>
            <w:gridSpan w:val="2"/>
            <w:vAlign w:val="bottom"/>
            <w:hideMark/>
          </w:tcPr>
          <w:p w14:paraId="435806ED" w14:textId="77777777" w:rsidR="00C037EF" w:rsidRPr="005F01B3" w:rsidRDefault="00C037EF" w:rsidP="00C23B35">
            <w:pPr>
              <w:pBdr>
                <w:bottom w:val="single" w:sz="4" w:space="1" w:color="auto"/>
              </w:pBdr>
              <w:tabs>
                <w:tab w:val="right" w:pos="1033"/>
              </w:tabs>
              <w:spacing w:line="280" w:lineRule="exact"/>
              <w:ind w:left="-29" w:right="-29"/>
              <w:jc w:val="center"/>
              <w:rPr>
                <w:rFonts w:ascii="Arial" w:hAnsi="Arial" w:cs="Arial"/>
                <w:color w:val="000000" w:themeColor="text1"/>
                <w:sz w:val="17"/>
                <w:szCs w:val="17"/>
              </w:rPr>
            </w:pPr>
            <w:r w:rsidRPr="005F01B3">
              <w:rPr>
                <w:rFonts w:ascii="Arial" w:hAnsi="Arial" w:cs="Arial"/>
                <w:color w:val="000000" w:themeColor="text1"/>
                <w:sz w:val="17"/>
                <w:szCs w:val="17"/>
              </w:rPr>
              <w:t>Buildings  and building improvement</w:t>
            </w:r>
          </w:p>
        </w:tc>
        <w:tc>
          <w:tcPr>
            <w:tcW w:w="1152" w:type="dxa"/>
            <w:gridSpan w:val="2"/>
            <w:vAlign w:val="bottom"/>
          </w:tcPr>
          <w:p w14:paraId="230E8CB0" w14:textId="77777777" w:rsidR="00C037EF" w:rsidRPr="005F01B3" w:rsidRDefault="00C037EF" w:rsidP="00C23B35">
            <w:pPr>
              <w:pBdr>
                <w:bottom w:val="single" w:sz="4" w:space="1" w:color="auto"/>
              </w:pBdr>
              <w:tabs>
                <w:tab w:val="right" w:pos="1033"/>
              </w:tabs>
              <w:spacing w:line="280" w:lineRule="exact"/>
              <w:ind w:left="-29" w:right="-29"/>
              <w:jc w:val="center"/>
              <w:rPr>
                <w:rFonts w:ascii="Arial" w:hAnsi="Arial" w:cs="Arial"/>
                <w:color w:val="000000" w:themeColor="text1"/>
                <w:sz w:val="17"/>
                <w:szCs w:val="17"/>
              </w:rPr>
            </w:pPr>
            <w:r w:rsidRPr="005F01B3">
              <w:rPr>
                <w:rFonts w:ascii="Arial" w:hAnsi="Arial" w:cs="Arial"/>
                <w:color w:val="000000" w:themeColor="text1"/>
                <w:sz w:val="17"/>
                <w:szCs w:val="17"/>
              </w:rPr>
              <w:t>Machinery and equipment</w:t>
            </w:r>
          </w:p>
        </w:tc>
        <w:tc>
          <w:tcPr>
            <w:tcW w:w="1152" w:type="dxa"/>
            <w:gridSpan w:val="2"/>
            <w:vAlign w:val="bottom"/>
          </w:tcPr>
          <w:p w14:paraId="00380692" w14:textId="77777777" w:rsidR="00C037EF" w:rsidRPr="005F01B3" w:rsidRDefault="00C037EF" w:rsidP="00C23B35">
            <w:pPr>
              <w:pBdr>
                <w:bottom w:val="single" w:sz="4" w:space="1" w:color="auto"/>
              </w:pBdr>
              <w:tabs>
                <w:tab w:val="right" w:pos="1033"/>
              </w:tabs>
              <w:spacing w:line="280" w:lineRule="exact"/>
              <w:ind w:left="-29" w:right="-29"/>
              <w:jc w:val="center"/>
              <w:rPr>
                <w:rFonts w:ascii="Arial" w:hAnsi="Arial" w:cs="Arial"/>
                <w:color w:val="000000" w:themeColor="text1"/>
                <w:sz w:val="17"/>
                <w:szCs w:val="17"/>
              </w:rPr>
            </w:pPr>
            <w:r w:rsidRPr="005F01B3">
              <w:rPr>
                <w:rFonts w:ascii="Arial" w:hAnsi="Arial" w:cs="Arial"/>
                <w:color w:val="000000" w:themeColor="text1"/>
                <w:sz w:val="17"/>
                <w:szCs w:val="17"/>
              </w:rPr>
              <w:t>Furniture, fixtures and office equipment</w:t>
            </w:r>
          </w:p>
        </w:tc>
        <w:tc>
          <w:tcPr>
            <w:tcW w:w="1152" w:type="dxa"/>
            <w:gridSpan w:val="2"/>
            <w:vAlign w:val="bottom"/>
          </w:tcPr>
          <w:p w14:paraId="0060BF39" w14:textId="77777777" w:rsidR="00C037EF" w:rsidRPr="005F01B3" w:rsidRDefault="00C037EF" w:rsidP="00C23B35">
            <w:pPr>
              <w:pBdr>
                <w:bottom w:val="single" w:sz="4" w:space="1" w:color="auto"/>
              </w:pBdr>
              <w:tabs>
                <w:tab w:val="right" w:pos="1033"/>
              </w:tabs>
              <w:spacing w:line="280" w:lineRule="exact"/>
              <w:ind w:left="-29" w:right="-29"/>
              <w:jc w:val="center"/>
              <w:rPr>
                <w:rFonts w:ascii="Arial" w:hAnsi="Arial" w:cs="Arial"/>
                <w:color w:val="000000" w:themeColor="text1"/>
                <w:sz w:val="17"/>
                <w:szCs w:val="17"/>
              </w:rPr>
            </w:pPr>
            <w:r w:rsidRPr="005F01B3">
              <w:rPr>
                <w:rFonts w:ascii="Arial" w:hAnsi="Arial" w:cs="Arial"/>
                <w:color w:val="000000" w:themeColor="text1"/>
                <w:sz w:val="17"/>
                <w:szCs w:val="17"/>
              </w:rPr>
              <w:t>Motor vehicles</w:t>
            </w:r>
          </w:p>
        </w:tc>
        <w:tc>
          <w:tcPr>
            <w:tcW w:w="1152" w:type="dxa"/>
            <w:gridSpan w:val="2"/>
            <w:vAlign w:val="bottom"/>
          </w:tcPr>
          <w:p w14:paraId="1A949952" w14:textId="77777777" w:rsidR="00C037EF" w:rsidRPr="005F01B3" w:rsidRDefault="00C037EF" w:rsidP="00C23B35">
            <w:pPr>
              <w:pBdr>
                <w:bottom w:val="single" w:sz="4" w:space="1" w:color="auto"/>
              </w:pBdr>
              <w:tabs>
                <w:tab w:val="right" w:pos="1033"/>
              </w:tabs>
              <w:spacing w:line="280" w:lineRule="exact"/>
              <w:ind w:left="-29" w:right="-29"/>
              <w:jc w:val="center"/>
              <w:rPr>
                <w:rFonts w:ascii="Arial" w:hAnsi="Arial" w:cs="Arial"/>
                <w:color w:val="000000" w:themeColor="text1"/>
                <w:sz w:val="17"/>
                <w:szCs w:val="17"/>
              </w:rPr>
            </w:pPr>
            <w:r w:rsidRPr="005F01B3">
              <w:rPr>
                <w:rFonts w:ascii="Arial" w:hAnsi="Arial" w:cs="Arial"/>
                <w:color w:val="000000" w:themeColor="text1"/>
                <w:sz w:val="17"/>
                <w:szCs w:val="17"/>
              </w:rPr>
              <w:t>Total</w:t>
            </w:r>
          </w:p>
        </w:tc>
      </w:tr>
      <w:tr w:rsidR="00C037EF" w:rsidRPr="00555336" w14:paraId="13D7CDC9" w14:textId="77777777" w:rsidTr="008051F8">
        <w:tc>
          <w:tcPr>
            <w:tcW w:w="2160" w:type="dxa"/>
            <w:gridSpan w:val="2"/>
          </w:tcPr>
          <w:p w14:paraId="63DDCDB2" w14:textId="70610E48" w:rsidR="00C037EF" w:rsidRPr="005F01B3" w:rsidRDefault="00C037EF" w:rsidP="00C23B35">
            <w:pPr>
              <w:spacing w:line="280" w:lineRule="exact"/>
              <w:ind w:left="165" w:right="-50" w:hanging="165"/>
              <w:rPr>
                <w:rFonts w:ascii="Arial" w:hAnsi="Arial" w:cs="Arial"/>
                <w:color w:val="000000" w:themeColor="text1"/>
                <w:sz w:val="17"/>
                <w:szCs w:val="17"/>
              </w:rPr>
            </w:pPr>
            <w:r w:rsidRPr="005F01B3">
              <w:rPr>
                <w:rFonts w:ascii="Arial" w:hAnsi="Arial" w:cs="Arial"/>
                <w:color w:val="000000" w:themeColor="text1"/>
                <w:sz w:val="17"/>
                <w:szCs w:val="17"/>
              </w:rPr>
              <w:t>As at 1 January 2023</w:t>
            </w:r>
          </w:p>
        </w:tc>
        <w:tc>
          <w:tcPr>
            <w:tcW w:w="1152" w:type="dxa"/>
            <w:gridSpan w:val="2"/>
          </w:tcPr>
          <w:p w14:paraId="4F2917A1" w14:textId="44C0E0DF"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20,306</w:t>
            </w:r>
          </w:p>
        </w:tc>
        <w:tc>
          <w:tcPr>
            <w:tcW w:w="1152" w:type="dxa"/>
            <w:gridSpan w:val="2"/>
          </w:tcPr>
          <w:p w14:paraId="767C5FE4" w14:textId="5C3FB5B5"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20,836</w:t>
            </w:r>
          </w:p>
        </w:tc>
        <w:tc>
          <w:tcPr>
            <w:tcW w:w="1152" w:type="dxa"/>
            <w:gridSpan w:val="2"/>
          </w:tcPr>
          <w:p w14:paraId="1C7796F4" w14:textId="6BBD8E70" w:rsidR="00C037EF" w:rsidRPr="005F01B3" w:rsidRDefault="00C037EF" w:rsidP="00C23B35">
            <w:pPr>
              <w:spacing w:line="280" w:lineRule="exact"/>
              <w:ind w:left="-29" w:right="110"/>
              <w:jc w:val="right"/>
              <w:rPr>
                <w:rFonts w:ascii="Arial" w:hAnsi="Arial" w:cs="Arial"/>
                <w:sz w:val="17"/>
                <w:szCs w:val="17"/>
              </w:rPr>
            </w:pPr>
            <w:r w:rsidRPr="005F01B3">
              <w:rPr>
                <w:rFonts w:ascii="Arial" w:hAnsi="Arial" w:cs="Arial"/>
                <w:sz w:val="17"/>
                <w:szCs w:val="17"/>
              </w:rPr>
              <w:t>34,672</w:t>
            </w:r>
          </w:p>
        </w:tc>
        <w:tc>
          <w:tcPr>
            <w:tcW w:w="1152" w:type="dxa"/>
            <w:gridSpan w:val="2"/>
          </w:tcPr>
          <w:p w14:paraId="32E6E27D" w14:textId="58A68D40"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1,350</w:t>
            </w:r>
          </w:p>
        </w:tc>
        <w:tc>
          <w:tcPr>
            <w:tcW w:w="1152" w:type="dxa"/>
            <w:gridSpan w:val="2"/>
          </w:tcPr>
          <w:p w14:paraId="5E8B92B3" w14:textId="0E6A3D09"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119,763</w:t>
            </w:r>
          </w:p>
        </w:tc>
        <w:tc>
          <w:tcPr>
            <w:tcW w:w="1152" w:type="dxa"/>
            <w:gridSpan w:val="2"/>
          </w:tcPr>
          <w:p w14:paraId="2B87CD32" w14:textId="481FD653"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196,927</w:t>
            </w:r>
          </w:p>
        </w:tc>
      </w:tr>
      <w:tr w:rsidR="00C037EF" w:rsidRPr="00555336" w14:paraId="31DC74BF" w14:textId="77777777" w:rsidTr="00E566F6">
        <w:tc>
          <w:tcPr>
            <w:tcW w:w="2160" w:type="dxa"/>
            <w:gridSpan w:val="2"/>
          </w:tcPr>
          <w:p w14:paraId="58FE4A98" w14:textId="77777777" w:rsidR="00C037EF" w:rsidRPr="005F01B3" w:rsidRDefault="00C037EF" w:rsidP="00C23B35">
            <w:pPr>
              <w:spacing w:line="280" w:lineRule="exact"/>
              <w:ind w:left="165" w:right="-43" w:hanging="165"/>
              <w:rPr>
                <w:rFonts w:ascii="Arial" w:hAnsi="Arial" w:cs="Arial"/>
                <w:color w:val="000000" w:themeColor="text1"/>
                <w:sz w:val="17"/>
                <w:szCs w:val="17"/>
              </w:rPr>
            </w:pPr>
            <w:r w:rsidRPr="005F01B3">
              <w:rPr>
                <w:rFonts w:ascii="Arial" w:hAnsi="Arial" w:cs="Arial"/>
                <w:color w:val="000000" w:themeColor="text1"/>
                <w:sz w:val="17"/>
                <w:szCs w:val="17"/>
              </w:rPr>
              <w:t>Additions</w:t>
            </w:r>
          </w:p>
        </w:tc>
        <w:tc>
          <w:tcPr>
            <w:tcW w:w="1152" w:type="dxa"/>
            <w:gridSpan w:val="2"/>
          </w:tcPr>
          <w:p w14:paraId="2E809A5D" w14:textId="034629A5"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13,035</w:t>
            </w:r>
          </w:p>
        </w:tc>
        <w:tc>
          <w:tcPr>
            <w:tcW w:w="1152" w:type="dxa"/>
            <w:gridSpan w:val="2"/>
          </w:tcPr>
          <w:p w14:paraId="16AE9FE7" w14:textId="794D5AEA"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51,995</w:t>
            </w:r>
          </w:p>
        </w:tc>
        <w:tc>
          <w:tcPr>
            <w:tcW w:w="1152" w:type="dxa"/>
            <w:gridSpan w:val="2"/>
          </w:tcPr>
          <w:p w14:paraId="44392AA6" w14:textId="1E3BB4FC"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w:t>
            </w:r>
          </w:p>
        </w:tc>
        <w:tc>
          <w:tcPr>
            <w:tcW w:w="1152" w:type="dxa"/>
            <w:gridSpan w:val="2"/>
          </w:tcPr>
          <w:p w14:paraId="6025F1F4" w14:textId="1AF03764"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w:t>
            </w:r>
          </w:p>
        </w:tc>
        <w:tc>
          <w:tcPr>
            <w:tcW w:w="1152" w:type="dxa"/>
            <w:gridSpan w:val="2"/>
          </w:tcPr>
          <w:p w14:paraId="2ABFFAB4" w14:textId="1BAC0D01"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5,159</w:t>
            </w:r>
          </w:p>
        </w:tc>
        <w:tc>
          <w:tcPr>
            <w:tcW w:w="1152" w:type="dxa"/>
            <w:gridSpan w:val="2"/>
          </w:tcPr>
          <w:p w14:paraId="220195CC" w14:textId="4E8B5C6D"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70,189</w:t>
            </w:r>
          </w:p>
        </w:tc>
      </w:tr>
      <w:tr w:rsidR="00C037EF" w:rsidRPr="00555336" w14:paraId="35A05FF7" w14:textId="77777777" w:rsidTr="008051F8">
        <w:tc>
          <w:tcPr>
            <w:tcW w:w="2160" w:type="dxa"/>
            <w:gridSpan w:val="2"/>
          </w:tcPr>
          <w:p w14:paraId="16A7ABD8" w14:textId="22085413" w:rsidR="00C037EF" w:rsidRPr="005F01B3" w:rsidRDefault="00C037EF" w:rsidP="00C23B35">
            <w:pPr>
              <w:spacing w:line="280" w:lineRule="exact"/>
              <w:ind w:left="165" w:right="-43" w:hanging="165"/>
              <w:rPr>
                <w:rFonts w:ascii="Arial" w:hAnsi="Arial" w:cs="Arial"/>
                <w:color w:val="000000" w:themeColor="text1"/>
                <w:sz w:val="17"/>
                <w:szCs w:val="17"/>
              </w:rPr>
            </w:pPr>
            <w:r w:rsidRPr="005F01B3">
              <w:rPr>
                <w:rFonts w:ascii="Arial" w:hAnsi="Arial" w:cs="Arial"/>
                <w:color w:val="000000" w:themeColor="text1"/>
                <w:sz w:val="17"/>
                <w:szCs w:val="17"/>
              </w:rPr>
              <w:t>Transfer to property,   plant and equipment</w:t>
            </w:r>
          </w:p>
        </w:tc>
        <w:tc>
          <w:tcPr>
            <w:tcW w:w="1152" w:type="dxa"/>
            <w:gridSpan w:val="2"/>
            <w:vAlign w:val="bottom"/>
          </w:tcPr>
          <w:p w14:paraId="39782927" w14:textId="7C1A2894"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w:t>
            </w:r>
          </w:p>
        </w:tc>
        <w:tc>
          <w:tcPr>
            <w:tcW w:w="1152" w:type="dxa"/>
            <w:gridSpan w:val="2"/>
            <w:vAlign w:val="bottom"/>
          </w:tcPr>
          <w:p w14:paraId="51CF9309" w14:textId="49B2A614"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w:t>
            </w:r>
          </w:p>
        </w:tc>
        <w:tc>
          <w:tcPr>
            <w:tcW w:w="1152" w:type="dxa"/>
            <w:gridSpan w:val="2"/>
            <w:vAlign w:val="bottom"/>
          </w:tcPr>
          <w:p w14:paraId="2348A041" w14:textId="675F1705"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(16,325)</w:t>
            </w:r>
          </w:p>
        </w:tc>
        <w:tc>
          <w:tcPr>
            <w:tcW w:w="1152" w:type="dxa"/>
            <w:gridSpan w:val="2"/>
            <w:vAlign w:val="bottom"/>
          </w:tcPr>
          <w:p w14:paraId="3438AB3D" w14:textId="7D3C627F"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w:t>
            </w:r>
          </w:p>
        </w:tc>
        <w:tc>
          <w:tcPr>
            <w:tcW w:w="1152" w:type="dxa"/>
            <w:gridSpan w:val="2"/>
            <w:vAlign w:val="bottom"/>
          </w:tcPr>
          <w:p w14:paraId="7D0E23E4" w14:textId="3F114585"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(56,625)</w:t>
            </w:r>
          </w:p>
        </w:tc>
        <w:tc>
          <w:tcPr>
            <w:tcW w:w="1152" w:type="dxa"/>
            <w:gridSpan w:val="2"/>
            <w:vAlign w:val="bottom"/>
          </w:tcPr>
          <w:p w14:paraId="2283CEC7" w14:textId="13F7BC06"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(72,950)</w:t>
            </w:r>
          </w:p>
        </w:tc>
      </w:tr>
      <w:tr w:rsidR="00C037EF" w:rsidRPr="00555336" w14:paraId="0C220377" w14:textId="77777777" w:rsidTr="008051F8">
        <w:tc>
          <w:tcPr>
            <w:tcW w:w="2160" w:type="dxa"/>
            <w:gridSpan w:val="2"/>
          </w:tcPr>
          <w:p w14:paraId="648E5EFE" w14:textId="77777777" w:rsidR="00C037EF" w:rsidRPr="005F01B3" w:rsidRDefault="00C037EF" w:rsidP="00C23B35">
            <w:pPr>
              <w:spacing w:line="280" w:lineRule="exact"/>
              <w:ind w:left="165" w:right="-43" w:hanging="165"/>
              <w:rPr>
                <w:rFonts w:ascii="Arial" w:hAnsi="Arial" w:cs="Arial"/>
                <w:color w:val="000000" w:themeColor="text1"/>
                <w:sz w:val="17"/>
                <w:szCs w:val="17"/>
              </w:rPr>
            </w:pPr>
            <w:r w:rsidRPr="005F01B3">
              <w:rPr>
                <w:rFonts w:ascii="Arial" w:hAnsi="Arial" w:cs="Arial"/>
                <w:color w:val="000000" w:themeColor="text1"/>
                <w:sz w:val="17"/>
                <w:szCs w:val="17"/>
              </w:rPr>
              <w:t>Depreciation for the year</w:t>
            </w:r>
          </w:p>
        </w:tc>
        <w:tc>
          <w:tcPr>
            <w:tcW w:w="1152" w:type="dxa"/>
            <w:gridSpan w:val="2"/>
          </w:tcPr>
          <w:p w14:paraId="44DF356D" w14:textId="4D2EF7C7" w:rsidR="00C037EF" w:rsidRPr="005F01B3" w:rsidRDefault="00C037EF" w:rsidP="00C23B35">
            <w:pPr>
              <w:pBdr>
                <w:bottom w:val="single" w:sz="4" w:space="1" w:color="auto"/>
              </w:pBd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(13,817)</w:t>
            </w:r>
          </w:p>
        </w:tc>
        <w:tc>
          <w:tcPr>
            <w:tcW w:w="1152" w:type="dxa"/>
            <w:gridSpan w:val="2"/>
          </w:tcPr>
          <w:p w14:paraId="421179CE" w14:textId="5EFEED64" w:rsidR="00C037EF" w:rsidRPr="005F01B3" w:rsidRDefault="00C037EF" w:rsidP="00C23B35">
            <w:pPr>
              <w:pBdr>
                <w:bottom w:val="single" w:sz="4" w:space="1" w:color="auto"/>
              </w:pBd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(12,395)</w:t>
            </w:r>
          </w:p>
        </w:tc>
        <w:tc>
          <w:tcPr>
            <w:tcW w:w="1152" w:type="dxa"/>
            <w:gridSpan w:val="2"/>
            <w:vAlign w:val="bottom"/>
          </w:tcPr>
          <w:p w14:paraId="337A9A32" w14:textId="37D24B3A" w:rsidR="00C037EF" w:rsidRPr="005F01B3" w:rsidRDefault="00C037EF" w:rsidP="00C23B35">
            <w:pPr>
              <w:pBdr>
                <w:bottom w:val="single" w:sz="4" w:space="1" w:color="auto"/>
              </w:pBd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 xml:space="preserve">    (3,053)</w:t>
            </w:r>
          </w:p>
        </w:tc>
        <w:tc>
          <w:tcPr>
            <w:tcW w:w="1152" w:type="dxa"/>
            <w:gridSpan w:val="2"/>
          </w:tcPr>
          <w:p w14:paraId="017A3926" w14:textId="303CB2D5" w:rsidR="00C037EF" w:rsidRPr="005F01B3" w:rsidRDefault="00C037EF" w:rsidP="00C23B35">
            <w:pPr>
              <w:pBdr>
                <w:bottom w:val="single" w:sz="4" w:space="1" w:color="auto"/>
              </w:pBd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(600)</w:t>
            </w:r>
          </w:p>
        </w:tc>
        <w:tc>
          <w:tcPr>
            <w:tcW w:w="1152" w:type="dxa"/>
            <w:gridSpan w:val="2"/>
          </w:tcPr>
          <w:p w14:paraId="48EF1722" w14:textId="1C694BDD" w:rsidR="00C037EF" w:rsidRPr="005F01B3" w:rsidRDefault="00C037EF" w:rsidP="00C23B35">
            <w:pPr>
              <w:pBdr>
                <w:bottom w:val="single" w:sz="4" w:space="1" w:color="auto"/>
              </w:pBd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(12,027)</w:t>
            </w:r>
          </w:p>
        </w:tc>
        <w:tc>
          <w:tcPr>
            <w:tcW w:w="1152" w:type="dxa"/>
            <w:gridSpan w:val="2"/>
          </w:tcPr>
          <w:p w14:paraId="17575344" w14:textId="49E5433C" w:rsidR="00C037EF" w:rsidRPr="005F01B3" w:rsidRDefault="00C037EF" w:rsidP="00C23B35">
            <w:pPr>
              <w:pBdr>
                <w:bottom w:val="single" w:sz="4" w:space="1" w:color="auto"/>
              </w:pBd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(41,892)</w:t>
            </w:r>
          </w:p>
        </w:tc>
      </w:tr>
      <w:tr w:rsidR="00C037EF" w:rsidRPr="00555336" w14:paraId="70802740" w14:textId="77777777" w:rsidTr="00E566F6">
        <w:tc>
          <w:tcPr>
            <w:tcW w:w="2160" w:type="dxa"/>
            <w:gridSpan w:val="2"/>
            <w:hideMark/>
          </w:tcPr>
          <w:p w14:paraId="0FEBA2B5" w14:textId="4B8DB17C" w:rsidR="00C037EF" w:rsidRPr="005F01B3" w:rsidRDefault="00C037EF" w:rsidP="00C23B35">
            <w:pPr>
              <w:spacing w:line="280" w:lineRule="exact"/>
              <w:ind w:left="165" w:right="-43" w:hanging="165"/>
              <w:rPr>
                <w:rFonts w:ascii="Arial" w:hAnsi="Arial" w:cs="Arial"/>
                <w:color w:val="000000" w:themeColor="text1"/>
                <w:sz w:val="17"/>
                <w:szCs w:val="17"/>
                <w:cs/>
              </w:rPr>
            </w:pPr>
            <w:r w:rsidRPr="005F01B3">
              <w:rPr>
                <w:rFonts w:ascii="Arial" w:hAnsi="Arial" w:cs="Arial"/>
                <w:color w:val="000000" w:themeColor="text1"/>
                <w:sz w:val="17"/>
                <w:szCs w:val="17"/>
              </w:rPr>
              <w:t>As at 31 December 2023</w:t>
            </w:r>
          </w:p>
        </w:tc>
        <w:tc>
          <w:tcPr>
            <w:tcW w:w="1152" w:type="dxa"/>
            <w:gridSpan w:val="2"/>
          </w:tcPr>
          <w:p w14:paraId="5DCDAF40" w14:textId="7B51214C"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19,524</w:t>
            </w:r>
          </w:p>
        </w:tc>
        <w:tc>
          <w:tcPr>
            <w:tcW w:w="1152" w:type="dxa"/>
            <w:gridSpan w:val="2"/>
          </w:tcPr>
          <w:p w14:paraId="36C91E9D" w14:textId="72774BE7"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60,436</w:t>
            </w:r>
          </w:p>
        </w:tc>
        <w:tc>
          <w:tcPr>
            <w:tcW w:w="1152" w:type="dxa"/>
            <w:gridSpan w:val="2"/>
          </w:tcPr>
          <w:p w14:paraId="5CA84A3F" w14:textId="65A7E150"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15,294</w:t>
            </w:r>
          </w:p>
        </w:tc>
        <w:tc>
          <w:tcPr>
            <w:tcW w:w="1152" w:type="dxa"/>
            <w:gridSpan w:val="2"/>
          </w:tcPr>
          <w:p w14:paraId="3F352B3A" w14:textId="747BB8C3"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750</w:t>
            </w:r>
          </w:p>
        </w:tc>
        <w:tc>
          <w:tcPr>
            <w:tcW w:w="1152" w:type="dxa"/>
            <w:gridSpan w:val="2"/>
          </w:tcPr>
          <w:p w14:paraId="75C82FD3" w14:textId="496C16F6"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56,270</w:t>
            </w:r>
          </w:p>
        </w:tc>
        <w:tc>
          <w:tcPr>
            <w:tcW w:w="1152" w:type="dxa"/>
            <w:gridSpan w:val="2"/>
          </w:tcPr>
          <w:p w14:paraId="1BDFB71A" w14:textId="52B9BA9A"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sz w:val="17"/>
                <w:szCs w:val="17"/>
              </w:rPr>
              <w:t>152,274</w:t>
            </w:r>
          </w:p>
        </w:tc>
      </w:tr>
      <w:tr w:rsidR="00C037EF" w:rsidRPr="00555336" w14:paraId="16784698" w14:textId="77777777" w:rsidTr="00E566F6">
        <w:tc>
          <w:tcPr>
            <w:tcW w:w="2160" w:type="dxa"/>
            <w:gridSpan w:val="2"/>
            <w:hideMark/>
          </w:tcPr>
          <w:p w14:paraId="7F6EB509" w14:textId="77777777" w:rsidR="00C037EF" w:rsidRPr="005F01B3" w:rsidRDefault="00C037EF" w:rsidP="00C23B35">
            <w:pPr>
              <w:spacing w:line="280" w:lineRule="exact"/>
              <w:ind w:left="165" w:right="-43" w:hanging="165"/>
              <w:rPr>
                <w:rFonts w:ascii="Arial" w:hAnsi="Arial" w:cs="Arial"/>
                <w:color w:val="000000" w:themeColor="text1"/>
                <w:sz w:val="17"/>
                <w:szCs w:val="17"/>
              </w:rPr>
            </w:pPr>
            <w:r w:rsidRPr="005F01B3">
              <w:rPr>
                <w:rFonts w:ascii="Arial" w:hAnsi="Arial" w:cs="Arial"/>
                <w:color w:val="000000" w:themeColor="text1"/>
                <w:sz w:val="17"/>
                <w:szCs w:val="17"/>
              </w:rPr>
              <w:t>Additions</w:t>
            </w:r>
          </w:p>
        </w:tc>
        <w:tc>
          <w:tcPr>
            <w:tcW w:w="1152" w:type="dxa"/>
            <w:gridSpan w:val="2"/>
          </w:tcPr>
          <w:p w14:paraId="552424F6" w14:textId="4697021D" w:rsidR="00C037EF" w:rsidRPr="005F01B3" w:rsidRDefault="00C037EF" w:rsidP="00C23B35">
            <w:pPr>
              <w:tabs>
                <w:tab w:val="decimal" w:pos="798"/>
              </w:tabs>
              <w:spacing w:line="280" w:lineRule="exact"/>
              <w:ind w:left="-29" w:right="-29"/>
              <w:jc w:val="both"/>
              <w:rPr>
                <w:rFonts w:ascii="Arial" w:hAnsi="Arial" w:cs="Arial"/>
                <w:sz w:val="17"/>
                <w:szCs w:val="17"/>
                <w:cs/>
              </w:rPr>
            </w:pPr>
            <w:r w:rsidRPr="005F01B3">
              <w:rPr>
                <w:rFonts w:ascii="Arial" w:hAnsi="Arial" w:cs="Arial"/>
                <w:color w:val="000000" w:themeColor="text1"/>
                <w:sz w:val="17"/>
                <w:szCs w:val="17"/>
              </w:rPr>
              <w:t>8,571</w:t>
            </w:r>
          </w:p>
        </w:tc>
        <w:tc>
          <w:tcPr>
            <w:tcW w:w="1152" w:type="dxa"/>
            <w:gridSpan w:val="2"/>
          </w:tcPr>
          <w:p w14:paraId="66AAD399" w14:textId="2A38DBD1"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color w:val="000000" w:themeColor="text1"/>
                <w:sz w:val="17"/>
                <w:szCs w:val="17"/>
              </w:rPr>
              <w:t>1,182</w:t>
            </w:r>
          </w:p>
        </w:tc>
        <w:tc>
          <w:tcPr>
            <w:tcW w:w="1152" w:type="dxa"/>
            <w:gridSpan w:val="2"/>
          </w:tcPr>
          <w:p w14:paraId="42847371" w14:textId="6255AD20"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color w:val="000000" w:themeColor="text1"/>
                <w:sz w:val="17"/>
                <w:szCs w:val="17"/>
              </w:rPr>
              <w:t>-</w:t>
            </w:r>
          </w:p>
        </w:tc>
        <w:tc>
          <w:tcPr>
            <w:tcW w:w="1152" w:type="dxa"/>
            <w:gridSpan w:val="2"/>
          </w:tcPr>
          <w:p w14:paraId="6E4D8E3D" w14:textId="0BDF9A6A"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color w:val="000000" w:themeColor="text1"/>
                <w:sz w:val="17"/>
                <w:szCs w:val="17"/>
              </w:rPr>
              <w:t>-</w:t>
            </w:r>
          </w:p>
        </w:tc>
        <w:tc>
          <w:tcPr>
            <w:tcW w:w="1152" w:type="dxa"/>
            <w:gridSpan w:val="2"/>
          </w:tcPr>
          <w:p w14:paraId="3056B259" w14:textId="1C339CAB"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color w:val="000000" w:themeColor="text1"/>
                <w:sz w:val="17"/>
                <w:szCs w:val="17"/>
              </w:rPr>
              <w:t>1,975</w:t>
            </w:r>
          </w:p>
        </w:tc>
        <w:tc>
          <w:tcPr>
            <w:tcW w:w="1152" w:type="dxa"/>
            <w:gridSpan w:val="2"/>
          </w:tcPr>
          <w:p w14:paraId="0904C14C" w14:textId="030DFC87" w:rsidR="00C037EF" w:rsidRPr="005F01B3" w:rsidRDefault="00C037EF" w:rsidP="00C23B35">
            <w:pPr>
              <w:tabs>
                <w:tab w:val="decimal" w:pos="798"/>
              </w:tabs>
              <w:spacing w:line="280" w:lineRule="exact"/>
              <w:ind w:left="-29" w:right="-29"/>
              <w:jc w:val="both"/>
              <w:rPr>
                <w:rFonts w:ascii="Arial" w:hAnsi="Arial" w:cs="Arial"/>
                <w:sz w:val="17"/>
                <w:szCs w:val="17"/>
              </w:rPr>
            </w:pPr>
            <w:r w:rsidRPr="005F01B3">
              <w:rPr>
                <w:rFonts w:ascii="Arial" w:hAnsi="Arial" w:cs="Arial"/>
                <w:color w:val="000000" w:themeColor="text1"/>
                <w:sz w:val="17"/>
                <w:szCs w:val="17"/>
              </w:rPr>
              <w:t>11,728</w:t>
            </w:r>
          </w:p>
        </w:tc>
      </w:tr>
      <w:tr w:rsidR="00C037EF" w:rsidRPr="00555336" w14:paraId="3A2DD0A4" w14:textId="77777777" w:rsidTr="00C23B35">
        <w:tc>
          <w:tcPr>
            <w:tcW w:w="2160" w:type="dxa"/>
            <w:gridSpan w:val="2"/>
          </w:tcPr>
          <w:p w14:paraId="074D9025" w14:textId="1D63E101" w:rsidR="00C037EF" w:rsidRPr="005F01B3" w:rsidRDefault="00ED151C" w:rsidP="00C23B35">
            <w:pPr>
              <w:spacing w:line="280" w:lineRule="exact"/>
              <w:ind w:left="165" w:right="-105" w:hanging="165"/>
              <w:rPr>
                <w:rFonts w:ascii="Arial" w:hAnsi="Arial" w:cs="Arial"/>
                <w:color w:val="000000" w:themeColor="text1"/>
                <w:sz w:val="17"/>
                <w:szCs w:val="17"/>
                <w:cs/>
              </w:rPr>
            </w:pPr>
            <w:r w:rsidRPr="005F01B3">
              <w:rPr>
                <w:rFonts w:ascii="Arial" w:hAnsi="Arial" w:cs="Arial"/>
                <w:color w:val="000000" w:themeColor="text1"/>
                <w:sz w:val="17"/>
                <w:szCs w:val="17"/>
              </w:rPr>
              <w:t>Modification</w:t>
            </w:r>
            <w:r w:rsidR="00C037EF" w:rsidRPr="005F01B3">
              <w:rPr>
                <w:rFonts w:ascii="Arial" w:hAnsi="Arial" w:cs="Arial"/>
                <w:color w:val="000000" w:themeColor="text1"/>
                <w:sz w:val="17"/>
                <w:szCs w:val="17"/>
              </w:rPr>
              <w:t xml:space="preserve"> </w:t>
            </w:r>
            <w:r w:rsidR="00C23B35">
              <w:rPr>
                <w:rFonts w:ascii="Arial" w:hAnsi="Arial" w:cs="Arial"/>
                <w:color w:val="000000" w:themeColor="text1"/>
                <w:sz w:val="17"/>
                <w:szCs w:val="17"/>
              </w:rPr>
              <w:t>and cancellation</w:t>
            </w:r>
          </w:p>
        </w:tc>
        <w:tc>
          <w:tcPr>
            <w:tcW w:w="1152" w:type="dxa"/>
            <w:gridSpan w:val="2"/>
            <w:vAlign w:val="bottom"/>
          </w:tcPr>
          <w:p w14:paraId="459FA013" w14:textId="4A9D878E" w:rsidR="00C037EF" w:rsidRPr="005F01B3" w:rsidRDefault="00C037EF" w:rsidP="00C23B35">
            <w:pPr>
              <w:tabs>
                <w:tab w:val="decimal" w:pos="798"/>
              </w:tabs>
              <w:spacing w:line="280" w:lineRule="exact"/>
              <w:ind w:left="-29" w:right="-29"/>
              <w:rPr>
                <w:rFonts w:ascii="Arial" w:hAnsi="Arial" w:cs="Arial"/>
                <w:sz w:val="17"/>
                <w:szCs w:val="17"/>
                <w:cs/>
              </w:rPr>
            </w:pPr>
            <w:r w:rsidRPr="005F01B3">
              <w:rPr>
                <w:rFonts w:ascii="Arial" w:hAnsi="Arial" w:cs="Arial"/>
                <w:color w:val="000000" w:themeColor="text1"/>
                <w:sz w:val="17"/>
                <w:szCs w:val="17"/>
              </w:rPr>
              <w:t>(1,091)</w:t>
            </w:r>
          </w:p>
        </w:tc>
        <w:tc>
          <w:tcPr>
            <w:tcW w:w="1152" w:type="dxa"/>
            <w:gridSpan w:val="2"/>
            <w:vAlign w:val="bottom"/>
          </w:tcPr>
          <w:p w14:paraId="17CCE16E" w14:textId="18663B7E" w:rsidR="00C037EF" w:rsidRPr="005F01B3" w:rsidRDefault="00C037EF" w:rsidP="00C23B35">
            <w:pPr>
              <w:tabs>
                <w:tab w:val="decimal" w:pos="798"/>
              </w:tabs>
              <w:spacing w:line="280" w:lineRule="exact"/>
              <w:ind w:left="-29" w:right="-29"/>
              <w:rPr>
                <w:rFonts w:ascii="Arial" w:hAnsi="Arial" w:cs="Arial"/>
                <w:sz w:val="17"/>
                <w:szCs w:val="17"/>
              </w:rPr>
            </w:pPr>
            <w:r w:rsidRPr="005F01B3">
              <w:rPr>
                <w:rFonts w:ascii="Arial" w:hAnsi="Arial" w:cs="Arial"/>
                <w:color w:val="000000" w:themeColor="text1"/>
                <w:sz w:val="17"/>
                <w:szCs w:val="17"/>
              </w:rPr>
              <w:t>-</w:t>
            </w:r>
          </w:p>
        </w:tc>
        <w:tc>
          <w:tcPr>
            <w:tcW w:w="1152" w:type="dxa"/>
            <w:gridSpan w:val="2"/>
            <w:vAlign w:val="bottom"/>
          </w:tcPr>
          <w:p w14:paraId="29F0FB59" w14:textId="25050048" w:rsidR="00C037EF" w:rsidRPr="005F01B3" w:rsidRDefault="00C037EF" w:rsidP="00C23B35">
            <w:pPr>
              <w:tabs>
                <w:tab w:val="decimal" w:pos="798"/>
              </w:tabs>
              <w:spacing w:line="280" w:lineRule="exact"/>
              <w:ind w:left="-29" w:right="-29"/>
              <w:rPr>
                <w:rFonts w:ascii="Arial" w:hAnsi="Arial" w:cs="Arial"/>
                <w:sz w:val="17"/>
                <w:szCs w:val="17"/>
              </w:rPr>
            </w:pPr>
            <w:r w:rsidRPr="005F01B3">
              <w:rPr>
                <w:rFonts w:ascii="Arial" w:hAnsi="Arial" w:cs="Arial"/>
                <w:color w:val="000000" w:themeColor="text1"/>
                <w:sz w:val="17"/>
                <w:szCs w:val="17"/>
              </w:rPr>
              <w:t>-</w:t>
            </w:r>
          </w:p>
        </w:tc>
        <w:tc>
          <w:tcPr>
            <w:tcW w:w="1152" w:type="dxa"/>
            <w:gridSpan w:val="2"/>
            <w:vAlign w:val="bottom"/>
          </w:tcPr>
          <w:p w14:paraId="1CE75CA0" w14:textId="4BE883C7" w:rsidR="00C037EF" w:rsidRPr="005F01B3" w:rsidRDefault="00C037EF" w:rsidP="00C23B35">
            <w:pPr>
              <w:tabs>
                <w:tab w:val="decimal" w:pos="798"/>
              </w:tabs>
              <w:spacing w:line="280" w:lineRule="exact"/>
              <w:ind w:left="-29" w:right="-29"/>
              <w:rPr>
                <w:rFonts w:ascii="Arial" w:hAnsi="Arial" w:cs="Arial"/>
                <w:sz w:val="17"/>
                <w:szCs w:val="17"/>
              </w:rPr>
            </w:pPr>
            <w:r w:rsidRPr="005F01B3">
              <w:rPr>
                <w:rFonts w:ascii="Arial" w:hAnsi="Arial" w:cs="Arial"/>
                <w:color w:val="000000" w:themeColor="text1"/>
                <w:sz w:val="17"/>
                <w:szCs w:val="17"/>
              </w:rPr>
              <w:t>-</w:t>
            </w:r>
          </w:p>
        </w:tc>
        <w:tc>
          <w:tcPr>
            <w:tcW w:w="1152" w:type="dxa"/>
            <w:gridSpan w:val="2"/>
            <w:vAlign w:val="bottom"/>
          </w:tcPr>
          <w:p w14:paraId="72D9310D" w14:textId="321436EB" w:rsidR="00C037EF" w:rsidRPr="005F01B3" w:rsidRDefault="00C037EF" w:rsidP="00C23B35">
            <w:pPr>
              <w:tabs>
                <w:tab w:val="decimal" w:pos="798"/>
              </w:tabs>
              <w:spacing w:line="280" w:lineRule="exact"/>
              <w:ind w:left="-29" w:right="-29"/>
              <w:rPr>
                <w:rFonts w:ascii="Arial" w:hAnsi="Arial" w:cs="Arial"/>
                <w:sz w:val="17"/>
                <w:szCs w:val="17"/>
              </w:rPr>
            </w:pPr>
            <w:r w:rsidRPr="005F01B3">
              <w:rPr>
                <w:rFonts w:ascii="Arial" w:hAnsi="Arial" w:cs="Arial"/>
                <w:color w:val="000000" w:themeColor="text1"/>
                <w:sz w:val="17"/>
                <w:szCs w:val="17"/>
              </w:rPr>
              <w:t>-</w:t>
            </w:r>
          </w:p>
        </w:tc>
        <w:tc>
          <w:tcPr>
            <w:tcW w:w="1152" w:type="dxa"/>
            <w:gridSpan w:val="2"/>
            <w:vAlign w:val="bottom"/>
          </w:tcPr>
          <w:p w14:paraId="113BB224" w14:textId="4C8BB61A" w:rsidR="00C037EF" w:rsidRPr="005F01B3" w:rsidRDefault="00C037EF" w:rsidP="00C23B35">
            <w:pPr>
              <w:tabs>
                <w:tab w:val="decimal" w:pos="798"/>
              </w:tabs>
              <w:spacing w:line="280" w:lineRule="exact"/>
              <w:ind w:left="-29" w:right="-29"/>
              <w:rPr>
                <w:rFonts w:ascii="Arial" w:hAnsi="Arial" w:cs="Arial"/>
                <w:sz w:val="17"/>
                <w:szCs w:val="17"/>
              </w:rPr>
            </w:pPr>
            <w:r w:rsidRPr="005F01B3">
              <w:rPr>
                <w:rFonts w:ascii="Arial" w:hAnsi="Arial" w:cs="Arial"/>
                <w:color w:val="000000" w:themeColor="text1"/>
                <w:sz w:val="17"/>
                <w:szCs w:val="17"/>
              </w:rPr>
              <w:t>(1,091)</w:t>
            </w:r>
          </w:p>
        </w:tc>
      </w:tr>
      <w:tr w:rsidR="00C037EF" w:rsidRPr="00555336" w14:paraId="0D49F77A" w14:textId="77777777" w:rsidTr="005F01B3">
        <w:tc>
          <w:tcPr>
            <w:tcW w:w="2160" w:type="dxa"/>
            <w:gridSpan w:val="2"/>
          </w:tcPr>
          <w:p w14:paraId="3C89D1E5" w14:textId="0A85328A" w:rsidR="00C037EF" w:rsidRPr="005F01B3" w:rsidRDefault="00C037EF" w:rsidP="00C23B35">
            <w:pPr>
              <w:spacing w:line="280" w:lineRule="exact"/>
              <w:ind w:left="165" w:right="-43" w:hanging="165"/>
              <w:rPr>
                <w:rFonts w:ascii="Arial" w:hAnsi="Arial" w:cs="Arial"/>
                <w:color w:val="000000" w:themeColor="text1"/>
                <w:sz w:val="17"/>
                <w:szCs w:val="17"/>
              </w:rPr>
            </w:pPr>
            <w:r w:rsidRPr="005F01B3">
              <w:rPr>
                <w:rFonts w:ascii="Arial" w:hAnsi="Arial" w:cs="Arial"/>
                <w:color w:val="000000" w:themeColor="text1"/>
                <w:sz w:val="17"/>
                <w:szCs w:val="17"/>
              </w:rPr>
              <w:t>Transfer to property,   plant and equipment</w:t>
            </w:r>
          </w:p>
        </w:tc>
        <w:tc>
          <w:tcPr>
            <w:tcW w:w="1152" w:type="dxa"/>
            <w:gridSpan w:val="2"/>
            <w:vAlign w:val="bottom"/>
          </w:tcPr>
          <w:p w14:paraId="0E46230C" w14:textId="26D5F065" w:rsidR="00C037EF" w:rsidRPr="005F01B3" w:rsidRDefault="00C037EF" w:rsidP="00C23B35">
            <w:pPr>
              <w:tabs>
                <w:tab w:val="decimal" w:pos="798"/>
              </w:tabs>
              <w:spacing w:line="280" w:lineRule="exact"/>
              <w:ind w:left="-29" w:right="-29"/>
              <w:rPr>
                <w:rFonts w:ascii="Arial" w:hAnsi="Arial" w:cs="Arial"/>
                <w:sz w:val="17"/>
                <w:szCs w:val="17"/>
                <w:cs/>
              </w:rPr>
            </w:pPr>
            <w:r w:rsidRPr="005F01B3">
              <w:rPr>
                <w:rFonts w:ascii="Arial" w:hAnsi="Arial" w:cs="Arial"/>
                <w:color w:val="000000" w:themeColor="text1"/>
                <w:sz w:val="17"/>
                <w:szCs w:val="17"/>
              </w:rPr>
              <w:t>-</w:t>
            </w:r>
          </w:p>
        </w:tc>
        <w:tc>
          <w:tcPr>
            <w:tcW w:w="1152" w:type="dxa"/>
            <w:gridSpan w:val="2"/>
            <w:vAlign w:val="bottom"/>
          </w:tcPr>
          <w:p w14:paraId="33BB4991" w14:textId="78740A36" w:rsidR="00C037EF" w:rsidRPr="005F01B3" w:rsidRDefault="00C037EF" w:rsidP="00C23B35">
            <w:pPr>
              <w:tabs>
                <w:tab w:val="decimal" w:pos="798"/>
              </w:tabs>
              <w:spacing w:line="280" w:lineRule="exact"/>
              <w:ind w:left="-29" w:right="-29"/>
              <w:rPr>
                <w:rFonts w:ascii="Arial" w:hAnsi="Arial" w:cs="Arial"/>
                <w:sz w:val="17"/>
                <w:szCs w:val="17"/>
              </w:rPr>
            </w:pPr>
            <w:r w:rsidRPr="005F01B3">
              <w:rPr>
                <w:rFonts w:ascii="Arial" w:hAnsi="Arial" w:cs="Arial"/>
                <w:color w:val="000000" w:themeColor="text1"/>
                <w:sz w:val="17"/>
                <w:szCs w:val="17"/>
              </w:rPr>
              <w:t>-</w:t>
            </w:r>
          </w:p>
        </w:tc>
        <w:tc>
          <w:tcPr>
            <w:tcW w:w="1152" w:type="dxa"/>
            <w:gridSpan w:val="2"/>
            <w:vAlign w:val="bottom"/>
          </w:tcPr>
          <w:p w14:paraId="33022115" w14:textId="16B8AA50" w:rsidR="00C037EF" w:rsidRPr="005F01B3" w:rsidRDefault="00C037EF" w:rsidP="00C23B35">
            <w:pPr>
              <w:tabs>
                <w:tab w:val="decimal" w:pos="798"/>
              </w:tabs>
              <w:spacing w:line="280" w:lineRule="exact"/>
              <w:ind w:left="-29" w:right="-29"/>
              <w:rPr>
                <w:rFonts w:ascii="Arial" w:hAnsi="Arial" w:cs="Arial"/>
                <w:sz w:val="17"/>
                <w:szCs w:val="17"/>
              </w:rPr>
            </w:pPr>
            <w:r w:rsidRPr="005F01B3">
              <w:rPr>
                <w:rFonts w:ascii="Arial" w:hAnsi="Arial" w:cs="Arial"/>
                <w:color w:val="000000" w:themeColor="text1"/>
                <w:sz w:val="17"/>
                <w:szCs w:val="17"/>
              </w:rPr>
              <w:t>-</w:t>
            </w:r>
          </w:p>
        </w:tc>
        <w:tc>
          <w:tcPr>
            <w:tcW w:w="1152" w:type="dxa"/>
            <w:gridSpan w:val="2"/>
            <w:vAlign w:val="bottom"/>
          </w:tcPr>
          <w:p w14:paraId="73BC018F" w14:textId="456A79BB" w:rsidR="00C037EF" w:rsidRPr="005F01B3" w:rsidRDefault="00C037EF" w:rsidP="00C23B35">
            <w:pPr>
              <w:tabs>
                <w:tab w:val="decimal" w:pos="798"/>
              </w:tabs>
              <w:spacing w:line="280" w:lineRule="exact"/>
              <w:ind w:left="-29" w:right="-29"/>
              <w:rPr>
                <w:rFonts w:ascii="Arial" w:hAnsi="Arial" w:cs="Arial"/>
                <w:sz w:val="17"/>
                <w:szCs w:val="17"/>
              </w:rPr>
            </w:pPr>
            <w:r w:rsidRPr="005F01B3">
              <w:rPr>
                <w:rFonts w:ascii="Arial" w:hAnsi="Arial" w:cs="Arial"/>
                <w:color w:val="000000" w:themeColor="text1"/>
                <w:sz w:val="17"/>
                <w:szCs w:val="17"/>
              </w:rPr>
              <w:t>-</w:t>
            </w:r>
          </w:p>
        </w:tc>
        <w:tc>
          <w:tcPr>
            <w:tcW w:w="1152" w:type="dxa"/>
            <w:gridSpan w:val="2"/>
            <w:vAlign w:val="bottom"/>
          </w:tcPr>
          <w:p w14:paraId="0E94D07A" w14:textId="20CCDD64" w:rsidR="00C037EF" w:rsidRPr="005F01B3" w:rsidRDefault="00C037EF" w:rsidP="00C23B35">
            <w:pPr>
              <w:tabs>
                <w:tab w:val="decimal" w:pos="798"/>
              </w:tabs>
              <w:spacing w:line="280" w:lineRule="exact"/>
              <w:ind w:left="-29" w:right="-29"/>
              <w:rPr>
                <w:rFonts w:ascii="Arial" w:hAnsi="Arial" w:cs="Arial"/>
                <w:sz w:val="17"/>
                <w:szCs w:val="17"/>
              </w:rPr>
            </w:pPr>
            <w:r w:rsidRPr="005F01B3">
              <w:rPr>
                <w:rFonts w:ascii="Arial" w:hAnsi="Arial" w:cs="Arial"/>
                <w:color w:val="000000" w:themeColor="text1"/>
                <w:sz w:val="17"/>
                <w:szCs w:val="17"/>
              </w:rPr>
              <w:t>(14,687)</w:t>
            </w:r>
          </w:p>
        </w:tc>
        <w:tc>
          <w:tcPr>
            <w:tcW w:w="1152" w:type="dxa"/>
            <w:gridSpan w:val="2"/>
            <w:vAlign w:val="bottom"/>
          </w:tcPr>
          <w:p w14:paraId="7E0E7FCE" w14:textId="6E5612BA" w:rsidR="00C037EF" w:rsidRPr="005F01B3" w:rsidRDefault="00C037EF" w:rsidP="00C23B35">
            <w:pPr>
              <w:tabs>
                <w:tab w:val="decimal" w:pos="798"/>
              </w:tabs>
              <w:spacing w:line="280" w:lineRule="exact"/>
              <w:ind w:left="-29" w:right="-29"/>
              <w:rPr>
                <w:rFonts w:ascii="Arial" w:hAnsi="Arial" w:cs="Arial"/>
                <w:sz w:val="17"/>
                <w:szCs w:val="17"/>
              </w:rPr>
            </w:pPr>
            <w:r w:rsidRPr="005F01B3">
              <w:rPr>
                <w:rFonts w:ascii="Arial" w:hAnsi="Arial" w:cs="Arial"/>
                <w:color w:val="000000" w:themeColor="text1"/>
                <w:sz w:val="17"/>
                <w:szCs w:val="17"/>
              </w:rPr>
              <w:t>(14,687)</w:t>
            </w:r>
          </w:p>
        </w:tc>
      </w:tr>
      <w:tr w:rsidR="00C037EF" w:rsidRPr="00555336" w14:paraId="51BD4511" w14:textId="77777777" w:rsidTr="005A2529">
        <w:tc>
          <w:tcPr>
            <w:tcW w:w="2160" w:type="dxa"/>
            <w:gridSpan w:val="2"/>
            <w:hideMark/>
          </w:tcPr>
          <w:p w14:paraId="69A7BDB0" w14:textId="77777777" w:rsidR="00C037EF" w:rsidRPr="005F01B3" w:rsidRDefault="00C037EF" w:rsidP="00C23B35">
            <w:pPr>
              <w:spacing w:line="280" w:lineRule="exact"/>
              <w:ind w:left="165" w:right="-50" w:hanging="165"/>
              <w:rPr>
                <w:rFonts w:ascii="Arial" w:hAnsi="Arial" w:cs="Arial"/>
                <w:color w:val="000000" w:themeColor="text1"/>
                <w:sz w:val="17"/>
                <w:szCs w:val="17"/>
              </w:rPr>
            </w:pPr>
            <w:r w:rsidRPr="005F01B3">
              <w:rPr>
                <w:rFonts w:ascii="Arial" w:hAnsi="Arial" w:cs="Arial"/>
                <w:color w:val="000000" w:themeColor="text1"/>
                <w:sz w:val="17"/>
                <w:szCs w:val="17"/>
              </w:rPr>
              <w:t>Depreciation for the year</w:t>
            </w:r>
          </w:p>
        </w:tc>
        <w:tc>
          <w:tcPr>
            <w:tcW w:w="1152" w:type="dxa"/>
            <w:gridSpan w:val="2"/>
          </w:tcPr>
          <w:p w14:paraId="6324F5E2" w14:textId="77195BC2" w:rsidR="00C037EF" w:rsidRPr="005F01B3" w:rsidRDefault="00C037EF" w:rsidP="00C23B35">
            <w:pPr>
              <w:pBdr>
                <w:bottom w:val="single" w:sz="4" w:space="1" w:color="auto"/>
              </w:pBdr>
              <w:tabs>
                <w:tab w:val="decimal" w:pos="798"/>
              </w:tabs>
              <w:spacing w:line="280" w:lineRule="exact"/>
              <w:ind w:left="-29" w:right="-29"/>
              <w:jc w:val="both"/>
              <w:rPr>
                <w:rFonts w:ascii="Arial" w:hAnsi="Arial" w:cs="Arial"/>
                <w:sz w:val="17"/>
                <w:szCs w:val="17"/>
                <w:cs/>
              </w:rPr>
            </w:pPr>
            <w:r w:rsidRPr="005F01B3">
              <w:rPr>
                <w:rFonts w:ascii="Arial" w:hAnsi="Arial" w:cs="Arial"/>
                <w:color w:val="000000" w:themeColor="text1"/>
                <w:sz w:val="17"/>
                <w:szCs w:val="17"/>
              </w:rPr>
              <w:t>(12,945)</w:t>
            </w:r>
          </w:p>
        </w:tc>
        <w:tc>
          <w:tcPr>
            <w:tcW w:w="1152" w:type="dxa"/>
            <w:gridSpan w:val="2"/>
          </w:tcPr>
          <w:p w14:paraId="1BF9BCFD" w14:textId="22E21ACA" w:rsidR="00C037EF" w:rsidRPr="005F01B3" w:rsidRDefault="00C037EF" w:rsidP="00C23B35">
            <w:pPr>
              <w:pBdr>
                <w:bottom w:val="single" w:sz="4" w:space="1" w:color="auto"/>
              </w:pBdr>
              <w:tabs>
                <w:tab w:val="decimal" w:pos="798"/>
              </w:tabs>
              <w:spacing w:line="280" w:lineRule="exact"/>
              <w:ind w:left="-29" w:right="-29"/>
              <w:jc w:val="both"/>
              <w:rPr>
                <w:rFonts w:ascii="Arial" w:hAnsi="Arial" w:cs="Arial"/>
                <w:sz w:val="17"/>
                <w:szCs w:val="17"/>
              </w:rPr>
            </w:pPr>
            <w:r w:rsidRPr="005F01B3">
              <w:rPr>
                <w:rFonts w:ascii="Arial" w:hAnsi="Arial" w:cs="Arial"/>
                <w:color w:val="000000" w:themeColor="text1"/>
                <w:sz w:val="17"/>
                <w:szCs w:val="17"/>
              </w:rPr>
              <w:t>(12,824)</w:t>
            </w:r>
          </w:p>
        </w:tc>
        <w:tc>
          <w:tcPr>
            <w:tcW w:w="1152" w:type="dxa"/>
            <w:gridSpan w:val="2"/>
          </w:tcPr>
          <w:p w14:paraId="56D4003D" w14:textId="572A6DDB" w:rsidR="00C037EF" w:rsidRPr="005F01B3" w:rsidRDefault="00C037EF" w:rsidP="00C23B35">
            <w:pPr>
              <w:pBdr>
                <w:bottom w:val="single" w:sz="4" w:space="1" w:color="auto"/>
              </w:pBdr>
              <w:tabs>
                <w:tab w:val="left" w:pos="840"/>
              </w:tabs>
              <w:spacing w:line="280" w:lineRule="exact"/>
              <w:ind w:left="-29" w:right="-70"/>
              <w:jc w:val="center"/>
              <w:rPr>
                <w:rFonts w:ascii="Arial" w:hAnsi="Arial" w:cs="Arial"/>
                <w:sz w:val="17"/>
                <w:szCs w:val="17"/>
              </w:rPr>
            </w:pPr>
            <w:r w:rsidRPr="005F01B3">
              <w:rPr>
                <w:rFonts w:ascii="Arial" w:hAnsi="Arial" w:cs="Arial"/>
                <w:color w:val="000000" w:themeColor="text1"/>
                <w:sz w:val="17"/>
                <w:szCs w:val="17"/>
              </w:rPr>
              <w:t>(1,666)</w:t>
            </w:r>
          </w:p>
        </w:tc>
        <w:tc>
          <w:tcPr>
            <w:tcW w:w="1152" w:type="dxa"/>
            <w:gridSpan w:val="2"/>
          </w:tcPr>
          <w:p w14:paraId="1E1A0532" w14:textId="11C5466C" w:rsidR="00C037EF" w:rsidRPr="005F01B3" w:rsidRDefault="00C037EF" w:rsidP="00C23B35">
            <w:pPr>
              <w:pBdr>
                <w:bottom w:val="single" w:sz="4" w:space="1" w:color="auto"/>
              </w:pBdr>
              <w:tabs>
                <w:tab w:val="decimal" w:pos="798"/>
              </w:tabs>
              <w:spacing w:line="280" w:lineRule="exact"/>
              <w:ind w:left="-29" w:right="-29"/>
              <w:jc w:val="both"/>
              <w:rPr>
                <w:rFonts w:ascii="Arial" w:hAnsi="Arial" w:cs="Arial"/>
                <w:sz w:val="17"/>
                <w:szCs w:val="17"/>
              </w:rPr>
            </w:pPr>
            <w:r w:rsidRPr="005F01B3">
              <w:rPr>
                <w:rFonts w:ascii="Arial" w:hAnsi="Arial" w:cs="Arial"/>
                <w:color w:val="000000" w:themeColor="text1"/>
                <w:sz w:val="17"/>
                <w:szCs w:val="17"/>
              </w:rPr>
              <w:t>(600)</w:t>
            </w:r>
          </w:p>
        </w:tc>
        <w:tc>
          <w:tcPr>
            <w:tcW w:w="1152" w:type="dxa"/>
            <w:gridSpan w:val="2"/>
          </w:tcPr>
          <w:p w14:paraId="67460B41" w14:textId="582B6B3C" w:rsidR="00C037EF" w:rsidRPr="005F01B3" w:rsidRDefault="00C037EF" w:rsidP="00C23B35">
            <w:pPr>
              <w:pBdr>
                <w:bottom w:val="single" w:sz="4" w:space="1" w:color="auto"/>
              </w:pBdr>
              <w:tabs>
                <w:tab w:val="decimal" w:pos="798"/>
              </w:tabs>
              <w:spacing w:line="280" w:lineRule="exact"/>
              <w:ind w:left="-29" w:right="-29"/>
              <w:jc w:val="both"/>
              <w:rPr>
                <w:rFonts w:ascii="Arial" w:hAnsi="Arial" w:cs="Arial"/>
                <w:sz w:val="17"/>
                <w:szCs w:val="17"/>
              </w:rPr>
            </w:pPr>
            <w:r w:rsidRPr="005F01B3">
              <w:rPr>
                <w:rFonts w:ascii="Arial" w:hAnsi="Arial" w:cs="Arial"/>
                <w:color w:val="000000" w:themeColor="text1"/>
                <w:sz w:val="17"/>
                <w:szCs w:val="17"/>
              </w:rPr>
              <w:t>(8,714)</w:t>
            </w:r>
          </w:p>
        </w:tc>
        <w:tc>
          <w:tcPr>
            <w:tcW w:w="1152" w:type="dxa"/>
            <w:gridSpan w:val="2"/>
          </w:tcPr>
          <w:p w14:paraId="052AB062" w14:textId="14BDBA03" w:rsidR="00C037EF" w:rsidRPr="005F01B3" w:rsidRDefault="00C037EF" w:rsidP="00C23B35">
            <w:pPr>
              <w:pBdr>
                <w:bottom w:val="single" w:sz="4" w:space="1" w:color="auto"/>
              </w:pBdr>
              <w:tabs>
                <w:tab w:val="decimal" w:pos="798"/>
              </w:tabs>
              <w:spacing w:line="280" w:lineRule="exact"/>
              <w:ind w:left="-29" w:right="-29"/>
              <w:jc w:val="both"/>
              <w:rPr>
                <w:rFonts w:ascii="Arial" w:hAnsi="Arial" w:cs="Arial"/>
                <w:sz w:val="17"/>
                <w:szCs w:val="17"/>
              </w:rPr>
            </w:pPr>
            <w:r w:rsidRPr="005F01B3">
              <w:rPr>
                <w:rFonts w:ascii="Arial" w:hAnsi="Arial" w:cs="Arial"/>
                <w:color w:val="000000" w:themeColor="text1"/>
                <w:sz w:val="17"/>
                <w:szCs w:val="17"/>
              </w:rPr>
              <w:t>(36,749)</w:t>
            </w:r>
          </w:p>
        </w:tc>
      </w:tr>
      <w:tr w:rsidR="00C037EF" w:rsidRPr="00555336" w14:paraId="049371B4" w14:textId="77777777" w:rsidTr="00E566F6">
        <w:tc>
          <w:tcPr>
            <w:tcW w:w="2160" w:type="dxa"/>
            <w:gridSpan w:val="2"/>
            <w:hideMark/>
          </w:tcPr>
          <w:p w14:paraId="650F701F" w14:textId="76C609B5" w:rsidR="00C037EF" w:rsidRPr="005F01B3" w:rsidRDefault="00C037EF" w:rsidP="00C23B35">
            <w:pPr>
              <w:spacing w:line="280" w:lineRule="exact"/>
              <w:ind w:left="165" w:right="-50" w:hanging="165"/>
              <w:rPr>
                <w:rFonts w:ascii="Arial" w:hAnsi="Arial" w:cs="Arial"/>
                <w:color w:val="000000" w:themeColor="text1"/>
                <w:spacing w:val="-4"/>
                <w:sz w:val="17"/>
                <w:szCs w:val="17"/>
              </w:rPr>
            </w:pPr>
            <w:r w:rsidRPr="005F01B3">
              <w:rPr>
                <w:rFonts w:ascii="Arial" w:hAnsi="Arial" w:cs="Arial"/>
                <w:color w:val="000000" w:themeColor="text1"/>
                <w:spacing w:val="-4"/>
                <w:sz w:val="17"/>
                <w:szCs w:val="17"/>
              </w:rPr>
              <w:t>As at 31 December 2024</w:t>
            </w:r>
          </w:p>
        </w:tc>
        <w:tc>
          <w:tcPr>
            <w:tcW w:w="1152" w:type="dxa"/>
            <w:gridSpan w:val="2"/>
          </w:tcPr>
          <w:p w14:paraId="1C4D3207" w14:textId="4D95B711" w:rsidR="00C037EF" w:rsidRPr="005F01B3" w:rsidRDefault="00C037EF" w:rsidP="00C23B35">
            <w:pPr>
              <w:pBdr>
                <w:bottom w:val="double" w:sz="4" w:space="1" w:color="auto"/>
              </w:pBdr>
              <w:tabs>
                <w:tab w:val="decimal" w:pos="798"/>
              </w:tabs>
              <w:spacing w:line="280" w:lineRule="exact"/>
              <w:ind w:left="-29" w:right="-29"/>
              <w:jc w:val="both"/>
              <w:rPr>
                <w:rFonts w:ascii="Arial" w:hAnsi="Arial" w:cs="Arial"/>
                <w:sz w:val="17"/>
                <w:szCs w:val="17"/>
              </w:rPr>
            </w:pPr>
            <w:r w:rsidRPr="005F01B3">
              <w:rPr>
                <w:rFonts w:ascii="Arial" w:hAnsi="Arial" w:cs="Arial"/>
                <w:color w:val="000000" w:themeColor="text1"/>
                <w:sz w:val="17"/>
                <w:szCs w:val="17"/>
              </w:rPr>
              <w:t>14,059</w:t>
            </w:r>
          </w:p>
        </w:tc>
        <w:tc>
          <w:tcPr>
            <w:tcW w:w="1152" w:type="dxa"/>
            <w:gridSpan w:val="2"/>
          </w:tcPr>
          <w:p w14:paraId="5884E513" w14:textId="039CE6F0" w:rsidR="00C037EF" w:rsidRPr="005F01B3" w:rsidRDefault="00C037EF" w:rsidP="00C23B35">
            <w:pPr>
              <w:pBdr>
                <w:bottom w:val="double" w:sz="4" w:space="1" w:color="auto"/>
              </w:pBdr>
              <w:tabs>
                <w:tab w:val="decimal" w:pos="798"/>
              </w:tabs>
              <w:spacing w:line="280" w:lineRule="exact"/>
              <w:ind w:left="-29" w:right="-29"/>
              <w:jc w:val="both"/>
              <w:rPr>
                <w:rFonts w:ascii="Arial" w:hAnsi="Arial" w:cs="Arial"/>
                <w:sz w:val="17"/>
                <w:szCs w:val="17"/>
              </w:rPr>
            </w:pPr>
            <w:r w:rsidRPr="005F01B3">
              <w:rPr>
                <w:rFonts w:ascii="Arial" w:hAnsi="Arial" w:cs="Arial"/>
                <w:color w:val="000000" w:themeColor="text1"/>
                <w:sz w:val="17"/>
                <w:szCs w:val="17"/>
              </w:rPr>
              <w:t>48,794</w:t>
            </w:r>
          </w:p>
        </w:tc>
        <w:tc>
          <w:tcPr>
            <w:tcW w:w="1152" w:type="dxa"/>
            <w:gridSpan w:val="2"/>
          </w:tcPr>
          <w:p w14:paraId="7D54DC05" w14:textId="35543DE9" w:rsidR="00C037EF" w:rsidRPr="005F01B3" w:rsidRDefault="00C037EF" w:rsidP="00C23B35">
            <w:pPr>
              <w:pBdr>
                <w:bottom w:val="double" w:sz="4" w:space="1" w:color="auto"/>
              </w:pBdr>
              <w:tabs>
                <w:tab w:val="decimal" w:pos="798"/>
              </w:tabs>
              <w:spacing w:line="280" w:lineRule="exact"/>
              <w:ind w:left="-29" w:right="-29"/>
              <w:jc w:val="both"/>
              <w:rPr>
                <w:rFonts w:ascii="Arial" w:hAnsi="Arial" w:cs="Arial"/>
                <w:sz w:val="17"/>
                <w:szCs w:val="17"/>
              </w:rPr>
            </w:pPr>
            <w:r w:rsidRPr="005F01B3">
              <w:rPr>
                <w:rFonts w:ascii="Arial" w:hAnsi="Arial" w:cs="Arial"/>
                <w:color w:val="000000" w:themeColor="text1"/>
                <w:sz w:val="17"/>
                <w:szCs w:val="17"/>
              </w:rPr>
              <w:t>13,628</w:t>
            </w:r>
          </w:p>
        </w:tc>
        <w:tc>
          <w:tcPr>
            <w:tcW w:w="1152" w:type="dxa"/>
            <w:gridSpan w:val="2"/>
          </w:tcPr>
          <w:p w14:paraId="3B89AF04" w14:textId="7BD7DA60" w:rsidR="00C037EF" w:rsidRPr="005F01B3" w:rsidRDefault="00C037EF" w:rsidP="00C23B35">
            <w:pPr>
              <w:pBdr>
                <w:bottom w:val="double" w:sz="4" w:space="1" w:color="auto"/>
              </w:pBdr>
              <w:tabs>
                <w:tab w:val="decimal" w:pos="798"/>
              </w:tabs>
              <w:spacing w:line="280" w:lineRule="exact"/>
              <w:ind w:left="-29" w:right="-29"/>
              <w:jc w:val="both"/>
              <w:rPr>
                <w:rFonts w:ascii="Arial" w:hAnsi="Arial" w:cs="Arial"/>
                <w:sz w:val="17"/>
                <w:szCs w:val="17"/>
              </w:rPr>
            </w:pPr>
            <w:r w:rsidRPr="005F01B3">
              <w:rPr>
                <w:rFonts w:ascii="Arial" w:hAnsi="Arial" w:cs="Arial"/>
                <w:color w:val="000000" w:themeColor="text1"/>
                <w:sz w:val="17"/>
                <w:szCs w:val="17"/>
              </w:rPr>
              <w:t>150</w:t>
            </w:r>
          </w:p>
        </w:tc>
        <w:tc>
          <w:tcPr>
            <w:tcW w:w="1152" w:type="dxa"/>
            <w:gridSpan w:val="2"/>
          </w:tcPr>
          <w:p w14:paraId="2C0C0864" w14:textId="22E180B3" w:rsidR="00C037EF" w:rsidRPr="005F01B3" w:rsidRDefault="00C037EF" w:rsidP="00C23B35">
            <w:pPr>
              <w:pBdr>
                <w:bottom w:val="double" w:sz="4" w:space="1" w:color="auto"/>
              </w:pBdr>
              <w:tabs>
                <w:tab w:val="decimal" w:pos="798"/>
              </w:tabs>
              <w:spacing w:line="280" w:lineRule="exact"/>
              <w:ind w:left="-29" w:right="-29"/>
              <w:jc w:val="both"/>
              <w:rPr>
                <w:rFonts w:ascii="Arial" w:hAnsi="Arial" w:cs="Arial"/>
                <w:sz w:val="17"/>
                <w:szCs w:val="17"/>
              </w:rPr>
            </w:pPr>
            <w:r w:rsidRPr="005F01B3">
              <w:rPr>
                <w:rFonts w:ascii="Arial" w:hAnsi="Arial" w:cs="Arial"/>
                <w:color w:val="000000" w:themeColor="text1"/>
                <w:sz w:val="17"/>
                <w:szCs w:val="17"/>
              </w:rPr>
              <w:t>34,844</w:t>
            </w:r>
          </w:p>
        </w:tc>
        <w:tc>
          <w:tcPr>
            <w:tcW w:w="1152" w:type="dxa"/>
            <w:gridSpan w:val="2"/>
          </w:tcPr>
          <w:p w14:paraId="64AAB94B" w14:textId="40131530" w:rsidR="00C037EF" w:rsidRPr="005F01B3" w:rsidRDefault="00C037EF" w:rsidP="00C23B35">
            <w:pPr>
              <w:pBdr>
                <w:bottom w:val="double" w:sz="4" w:space="1" w:color="auto"/>
              </w:pBdr>
              <w:tabs>
                <w:tab w:val="decimal" w:pos="798"/>
              </w:tabs>
              <w:spacing w:line="280" w:lineRule="exact"/>
              <w:ind w:left="-29" w:right="-29"/>
              <w:jc w:val="both"/>
              <w:rPr>
                <w:rFonts w:ascii="Arial" w:hAnsi="Arial" w:cs="Arial"/>
                <w:sz w:val="17"/>
                <w:szCs w:val="17"/>
              </w:rPr>
            </w:pPr>
            <w:r w:rsidRPr="005F01B3">
              <w:rPr>
                <w:rFonts w:ascii="Arial" w:hAnsi="Arial" w:cs="Arial"/>
                <w:color w:val="000000" w:themeColor="text1"/>
                <w:sz w:val="17"/>
                <w:szCs w:val="17"/>
              </w:rPr>
              <w:t>111,475</w:t>
            </w:r>
          </w:p>
        </w:tc>
      </w:tr>
    </w:tbl>
    <w:p w14:paraId="7CF34945" w14:textId="39594A82" w:rsidR="00B137B0" w:rsidRPr="00555336" w:rsidRDefault="00B137B0" w:rsidP="001E1D74">
      <w:pPr>
        <w:pStyle w:val="ListParagraph"/>
        <w:numPr>
          <w:ilvl w:val="0"/>
          <w:numId w:val="7"/>
        </w:numPr>
        <w:spacing w:before="120" w:after="120" w:line="380" w:lineRule="exact"/>
        <w:ind w:left="907"/>
        <w:contextualSpacing w:val="0"/>
        <w:jc w:val="thaiDistribute"/>
        <w:rPr>
          <w:rFonts w:ascii="Arial" w:hAnsi="Arial" w:cs="Arial"/>
          <w:b/>
          <w:bCs/>
          <w:color w:val="000000" w:themeColor="text1"/>
          <w:sz w:val="22"/>
          <w:szCs w:val="28"/>
        </w:rPr>
      </w:pPr>
      <w:r w:rsidRPr="00555336">
        <w:rPr>
          <w:rFonts w:ascii="Arial" w:hAnsi="Arial" w:cs="Arial"/>
          <w:b/>
          <w:bCs/>
          <w:color w:val="000000" w:themeColor="text1"/>
          <w:sz w:val="22"/>
          <w:szCs w:val="28"/>
        </w:rPr>
        <w:t>Lease liabilities</w:t>
      </w:r>
    </w:p>
    <w:p w14:paraId="318C2B9A" w14:textId="1E815221" w:rsidR="0015672B" w:rsidRPr="00555336" w:rsidRDefault="0015672B" w:rsidP="0015672B">
      <w:pPr>
        <w:spacing w:before="120" w:after="120" w:line="380" w:lineRule="exact"/>
        <w:ind w:left="900"/>
        <w:jc w:val="thaiDistribute"/>
        <w:rPr>
          <w:rFonts w:ascii="Arial" w:hAnsi="Arial" w:cs="Arial"/>
          <w:color w:val="000000" w:themeColor="text1"/>
          <w:spacing w:val="-2"/>
          <w:sz w:val="22"/>
          <w:szCs w:val="22"/>
        </w:rPr>
      </w:pPr>
      <w:r w:rsidRPr="00555336">
        <w:rPr>
          <w:rFonts w:ascii="Arial" w:hAnsi="Arial" w:cs="Arial"/>
          <w:color w:val="000000" w:themeColor="text1"/>
          <w:spacing w:val="-2"/>
          <w:sz w:val="22"/>
          <w:szCs w:val="22"/>
        </w:rPr>
        <w:t xml:space="preserve">Details of lease </w:t>
      </w:r>
      <w:r w:rsidRPr="00555336">
        <w:rPr>
          <w:rFonts w:ascii="Arial" w:hAnsi="Arial" w:cs="Arial"/>
          <w:color w:val="000000" w:themeColor="text1"/>
          <w:sz w:val="22"/>
          <w:szCs w:val="22"/>
        </w:rPr>
        <w:t>liabilities</w:t>
      </w:r>
      <w:r w:rsidRPr="00555336">
        <w:rPr>
          <w:rFonts w:ascii="Arial" w:hAnsi="Arial" w:cs="Arial"/>
          <w:color w:val="000000" w:themeColor="text1"/>
          <w:spacing w:val="-2"/>
          <w:sz w:val="22"/>
          <w:szCs w:val="22"/>
        </w:rPr>
        <w:t xml:space="preserve"> as at 31 December </w:t>
      </w:r>
      <w:r w:rsidR="00E97719" w:rsidRPr="00555336">
        <w:rPr>
          <w:rFonts w:ascii="Arial" w:hAnsi="Arial" w:cs="Arial"/>
          <w:color w:val="000000" w:themeColor="text1"/>
          <w:spacing w:val="-2"/>
          <w:sz w:val="22"/>
          <w:szCs w:val="22"/>
        </w:rPr>
        <w:t>2024</w:t>
      </w:r>
      <w:r w:rsidRPr="00555336">
        <w:rPr>
          <w:rFonts w:ascii="Arial" w:hAnsi="Arial" w:cs="Arial"/>
          <w:color w:val="000000" w:themeColor="text1"/>
          <w:spacing w:val="-2"/>
          <w:sz w:val="22"/>
          <w:szCs w:val="22"/>
        </w:rPr>
        <w:t xml:space="preserve"> </w:t>
      </w:r>
      <w:r w:rsidR="00583F56" w:rsidRPr="00555336">
        <w:rPr>
          <w:rFonts w:ascii="Arial" w:hAnsi="Arial" w:cs="Arial"/>
          <w:color w:val="000000" w:themeColor="text1"/>
          <w:spacing w:val="-2"/>
          <w:sz w:val="22"/>
          <w:szCs w:val="22"/>
        </w:rPr>
        <w:t xml:space="preserve">and </w:t>
      </w:r>
      <w:r w:rsidR="00407345" w:rsidRPr="00555336">
        <w:rPr>
          <w:rFonts w:ascii="Arial" w:hAnsi="Arial" w:cs="Arial"/>
          <w:color w:val="000000" w:themeColor="text1"/>
          <w:spacing w:val="-2"/>
          <w:sz w:val="22"/>
          <w:szCs w:val="22"/>
        </w:rPr>
        <w:t>2023</w:t>
      </w:r>
      <w:r w:rsidR="00583F56" w:rsidRPr="00555336">
        <w:rPr>
          <w:rFonts w:ascii="Arial" w:hAnsi="Arial" w:cs="Arial"/>
          <w:color w:val="000000" w:themeColor="text1"/>
          <w:spacing w:val="-2"/>
          <w:sz w:val="22"/>
          <w:szCs w:val="22"/>
        </w:rPr>
        <w:t xml:space="preserve"> </w:t>
      </w:r>
      <w:r w:rsidRPr="00555336">
        <w:rPr>
          <w:rFonts w:ascii="Arial" w:hAnsi="Arial" w:cs="Arial"/>
          <w:color w:val="000000" w:themeColor="text1"/>
          <w:spacing w:val="-2"/>
          <w:sz w:val="22"/>
          <w:szCs w:val="22"/>
        </w:rPr>
        <w:t>are as followings:</w:t>
      </w:r>
    </w:p>
    <w:tbl>
      <w:tblPr>
        <w:tblW w:w="8730" w:type="dxa"/>
        <w:tblInd w:w="810" w:type="dxa"/>
        <w:tblLayout w:type="fixed"/>
        <w:tblLook w:val="04A0" w:firstRow="1" w:lastRow="0" w:firstColumn="1" w:lastColumn="0" w:noHBand="0" w:noVBand="1"/>
      </w:tblPr>
      <w:tblGrid>
        <w:gridCol w:w="3690"/>
        <w:gridCol w:w="1260"/>
        <w:gridCol w:w="1260"/>
        <w:gridCol w:w="1260"/>
        <w:gridCol w:w="1260"/>
      </w:tblGrid>
      <w:tr w:rsidR="00A02640" w:rsidRPr="00555336" w14:paraId="0CC32282" w14:textId="77777777" w:rsidTr="001A6645">
        <w:trPr>
          <w:trHeight w:val="198"/>
        </w:trPr>
        <w:tc>
          <w:tcPr>
            <w:tcW w:w="3690" w:type="dxa"/>
          </w:tcPr>
          <w:p w14:paraId="507E9B6B" w14:textId="77777777" w:rsidR="00583F56" w:rsidRPr="00555336" w:rsidRDefault="00583F56" w:rsidP="005F01B3">
            <w:pPr>
              <w:spacing w:line="340" w:lineRule="exact"/>
              <w:ind w:left="151" w:right="-72" w:hanging="151"/>
              <w:rPr>
                <w:rFonts w:ascii="Arial" w:hAnsi="Arial" w:cs="Arial"/>
                <w:color w:val="000000" w:themeColor="text1"/>
                <w:sz w:val="20"/>
              </w:rPr>
            </w:pPr>
          </w:p>
        </w:tc>
        <w:tc>
          <w:tcPr>
            <w:tcW w:w="1260" w:type="dxa"/>
          </w:tcPr>
          <w:p w14:paraId="7C787595" w14:textId="77777777" w:rsidR="00583F56" w:rsidRPr="00555336" w:rsidRDefault="00583F56" w:rsidP="005F01B3">
            <w:pPr>
              <w:tabs>
                <w:tab w:val="decimal" w:pos="1037"/>
              </w:tabs>
              <w:spacing w:line="340" w:lineRule="exact"/>
              <w:ind w:left="-29" w:right="-29"/>
              <w:jc w:val="right"/>
              <w:rPr>
                <w:rFonts w:ascii="Arial" w:hAnsi="Arial" w:cs="Arial"/>
                <w:color w:val="000000" w:themeColor="text1"/>
                <w:sz w:val="20"/>
              </w:rPr>
            </w:pPr>
          </w:p>
        </w:tc>
        <w:tc>
          <w:tcPr>
            <w:tcW w:w="1260" w:type="dxa"/>
          </w:tcPr>
          <w:p w14:paraId="42B538C5" w14:textId="6A41E198" w:rsidR="00583F56" w:rsidRPr="00555336" w:rsidRDefault="00583F56" w:rsidP="005F01B3">
            <w:pPr>
              <w:tabs>
                <w:tab w:val="decimal" w:pos="1037"/>
              </w:tabs>
              <w:spacing w:line="340" w:lineRule="exact"/>
              <w:ind w:left="-29" w:right="-29"/>
              <w:jc w:val="right"/>
              <w:rPr>
                <w:rFonts w:ascii="Arial" w:hAnsi="Arial" w:cs="Arial"/>
                <w:color w:val="000000" w:themeColor="text1"/>
                <w:sz w:val="20"/>
              </w:rPr>
            </w:pPr>
          </w:p>
        </w:tc>
        <w:tc>
          <w:tcPr>
            <w:tcW w:w="2520" w:type="dxa"/>
            <w:gridSpan w:val="2"/>
          </w:tcPr>
          <w:p w14:paraId="0E09104D" w14:textId="5EDC40F7" w:rsidR="00583F56" w:rsidRPr="00555336" w:rsidRDefault="00583F56" w:rsidP="005F01B3">
            <w:pPr>
              <w:tabs>
                <w:tab w:val="decimal" w:pos="1037"/>
              </w:tabs>
              <w:spacing w:line="340" w:lineRule="exact"/>
              <w:ind w:left="-29" w:right="-29"/>
              <w:jc w:val="right"/>
              <w:rPr>
                <w:rFonts w:ascii="Arial" w:hAnsi="Arial" w:cs="Arial"/>
                <w:color w:val="000000" w:themeColor="text1"/>
                <w:sz w:val="20"/>
              </w:rPr>
            </w:pPr>
            <w:r w:rsidRPr="00555336">
              <w:rPr>
                <w:rFonts w:ascii="Arial" w:hAnsi="Arial" w:cs="Arial"/>
                <w:color w:val="000000" w:themeColor="text1"/>
                <w:sz w:val="20"/>
              </w:rPr>
              <w:t>(Unit: Thousand Baht)</w:t>
            </w:r>
          </w:p>
        </w:tc>
      </w:tr>
      <w:tr w:rsidR="00A02640" w:rsidRPr="00555336" w14:paraId="68F2A0A4" w14:textId="77777777" w:rsidTr="001A6645">
        <w:trPr>
          <w:trHeight w:val="198"/>
        </w:trPr>
        <w:tc>
          <w:tcPr>
            <w:tcW w:w="3690" w:type="dxa"/>
          </w:tcPr>
          <w:p w14:paraId="7D232C1C" w14:textId="0464E309" w:rsidR="00583F56" w:rsidRPr="00555336" w:rsidRDefault="00583F56" w:rsidP="005F01B3">
            <w:pPr>
              <w:spacing w:line="340" w:lineRule="exact"/>
              <w:ind w:left="151" w:right="-72" w:hanging="151"/>
              <w:rPr>
                <w:rFonts w:ascii="Arial" w:hAnsi="Arial" w:cs="Arial"/>
                <w:color w:val="000000" w:themeColor="text1"/>
                <w:sz w:val="20"/>
                <w:cs/>
              </w:rPr>
            </w:pPr>
          </w:p>
        </w:tc>
        <w:tc>
          <w:tcPr>
            <w:tcW w:w="2520" w:type="dxa"/>
            <w:gridSpan w:val="2"/>
          </w:tcPr>
          <w:p w14:paraId="34A3B4D2" w14:textId="7E1C03D5" w:rsidR="00583F56" w:rsidRPr="00555336" w:rsidRDefault="00583F56" w:rsidP="005F01B3">
            <w:pPr>
              <w:pBdr>
                <w:bottom w:val="single" w:sz="4" w:space="1" w:color="auto"/>
              </w:pBdr>
              <w:spacing w:line="340" w:lineRule="exact"/>
              <w:ind w:left="-29" w:right="-29"/>
              <w:jc w:val="center"/>
              <w:rPr>
                <w:rFonts w:ascii="Arial" w:hAnsi="Arial" w:cs="Arial"/>
                <w:color w:val="000000" w:themeColor="text1"/>
                <w:sz w:val="20"/>
              </w:rPr>
            </w:pPr>
            <w:r w:rsidRPr="00555336">
              <w:rPr>
                <w:rFonts w:ascii="Arial" w:hAnsi="Arial" w:cs="Arial"/>
                <w:color w:val="000000" w:themeColor="text1"/>
                <w:sz w:val="20"/>
              </w:rPr>
              <w:t xml:space="preserve">Consolidated </w:t>
            </w:r>
            <w:r w:rsidRPr="00555336">
              <w:rPr>
                <w:rFonts w:ascii="Arial" w:hAnsi="Arial" w:cs="Arial"/>
                <w:color w:val="000000" w:themeColor="text1"/>
                <w:sz w:val="20"/>
                <w:cs/>
              </w:rPr>
              <w:t xml:space="preserve">                                 </w:t>
            </w:r>
            <w:r w:rsidRPr="00555336">
              <w:rPr>
                <w:rFonts w:ascii="Arial" w:hAnsi="Arial" w:cs="Arial"/>
                <w:color w:val="000000" w:themeColor="text1"/>
                <w:sz w:val="20"/>
              </w:rPr>
              <w:t>financial statements</w:t>
            </w:r>
          </w:p>
        </w:tc>
        <w:tc>
          <w:tcPr>
            <w:tcW w:w="2520" w:type="dxa"/>
            <w:gridSpan w:val="2"/>
          </w:tcPr>
          <w:p w14:paraId="4F0FC675" w14:textId="5E763D1D" w:rsidR="00583F56" w:rsidRPr="00555336" w:rsidRDefault="00583F56" w:rsidP="005F01B3">
            <w:pPr>
              <w:pBdr>
                <w:bottom w:val="single" w:sz="4" w:space="1" w:color="auto"/>
              </w:pBdr>
              <w:spacing w:line="340" w:lineRule="exact"/>
              <w:ind w:left="-29" w:right="-29"/>
              <w:jc w:val="center"/>
              <w:rPr>
                <w:rFonts w:ascii="Arial" w:hAnsi="Arial" w:cs="Arial"/>
                <w:color w:val="000000" w:themeColor="text1"/>
                <w:sz w:val="20"/>
              </w:rPr>
            </w:pPr>
            <w:r w:rsidRPr="00555336">
              <w:rPr>
                <w:rFonts w:ascii="Arial" w:hAnsi="Arial" w:cs="Arial"/>
                <w:color w:val="000000" w:themeColor="text1"/>
                <w:sz w:val="20"/>
              </w:rPr>
              <w:t xml:space="preserve">Separate </w:t>
            </w:r>
            <w:r w:rsidRPr="00555336">
              <w:rPr>
                <w:rFonts w:ascii="Arial" w:hAnsi="Arial" w:cs="Arial"/>
                <w:color w:val="000000" w:themeColor="text1"/>
                <w:sz w:val="20"/>
                <w:cs/>
              </w:rPr>
              <w:t xml:space="preserve">                                     </w:t>
            </w:r>
            <w:r w:rsidRPr="00555336">
              <w:rPr>
                <w:rFonts w:ascii="Arial" w:hAnsi="Arial" w:cs="Arial"/>
                <w:color w:val="000000" w:themeColor="text1"/>
                <w:sz w:val="20"/>
              </w:rPr>
              <w:t>financial statements</w:t>
            </w:r>
          </w:p>
        </w:tc>
      </w:tr>
      <w:tr w:rsidR="00A02640" w:rsidRPr="00555336" w14:paraId="4C57E324" w14:textId="77777777" w:rsidTr="001A6645">
        <w:trPr>
          <w:trHeight w:val="198"/>
        </w:trPr>
        <w:tc>
          <w:tcPr>
            <w:tcW w:w="3690" w:type="dxa"/>
          </w:tcPr>
          <w:p w14:paraId="5F03F967" w14:textId="77777777" w:rsidR="00583F56" w:rsidRPr="00555336" w:rsidRDefault="00583F56" w:rsidP="005F01B3">
            <w:pPr>
              <w:spacing w:line="340" w:lineRule="exact"/>
              <w:ind w:left="151" w:right="-72" w:hanging="151"/>
              <w:rPr>
                <w:rFonts w:ascii="Arial" w:hAnsi="Arial" w:cs="Arial"/>
                <w:color w:val="000000" w:themeColor="text1"/>
                <w:sz w:val="20"/>
                <w:cs/>
              </w:rPr>
            </w:pPr>
          </w:p>
        </w:tc>
        <w:tc>
          <w:tcPr>
            <w:tcW w:w="1260" w:type="dxa"/>
          </w:tcPr>
          <w:p w14:paraId="2630377B" w14:textId="7CE8D56B" w:rsidR="00583F56" w:rsidRPr="00555336" w:rsidRDefault="00E97719" w:rsidP="005F01B3">
            <w:pPr>
              <w:pBdr>
                <w:bottom w:val="single" w:sz="4" w:space="1" w:color="auto"/>
              </w:pBdr>
              <w:spacing w:line="340" w:lineRule="exact"/>
              <w:ind w:left="-29" w:right="-29"/>
              <w:jc w:val="center"/>
              <w:rPr>
                <w:rFonts w:ascii="Arial" w:hAnsi="Arial" w:cs="Arial"/>
                <w:color w:val="000000" w:themeColor="text1"/>
                <w:sz w:val="20"/>
              </w:rPr>
            </w:pPr>
            <w:r w:rsidRPr="00555336">
              <w:rPr>
                <w:rFonts w:ascii="Arial" w:hAnsi="Arial" w:cs="Arial"/>
                <w:color w:val="000000" w:themeColor="text1"/>
                <w:sz w:val="20"/>
              </w:rPr>
              <w:t>2024</w:t>
            </w:r>
          </w:p>
        </w:tc>
        <w:tc>
          <w:tcPr>
            <w:tcW w:w="1260" w:type="dxa"/>
          </w:tcPr>
          <w:p w14:paraId="3683DD35" w14:textId="2B3B4CD8" w:rsidR="00583F56" w:rsidRPr="00555336" w:rsidRDefault="00407345" w:rsidP="005F01B3">
            <w:pPr>
              <w:pBdr>
                <w:bottom w:val="single" w:sz="4" w:space="1" w:color="auto"/>
              </w:pBdr>
              <w:spacing w:line="340" w:lineRule="exact"/>
              <w:ind w:left="-29" w:right="-29"/>
              <w:jc w:val="center"/>
              <w:rPr>
                <w:rFonts w:ascii="Arial" w:hAnsi="Arial" w:cs="Arial"/>
                <w:color w:val="000000" w:themeColor="text1"/>
                <w:sz w:val="20"/>
              </w:rPr>
            </w:pPr>
            <w:r w:rsidRPr="00555336">
              <w:rPr>
                <w:rFonts w:ascii="Arial" w:hAnsi="Arial" w:cs="Arial"/>
                <w:color w:val="000000" w:themeColor="text1"/>
                <w:sz w:val="20"/>
              </w:rPr>
              <w:t>2023</w:t>
            </w:r>
          </w:p>
        </w:tc>
        <w:tc>
          <w:tcPr>
            <w:tcW w:w="1260" w:type="dxa"/>
          </w:tcPr>
          <w:p w14:paraId="7BC9FD3D" w14:textId="243C2C85" w:rsidR="00583F56" w:rsidRPr="00555336" w:rsidRDefault="00E97719" w:rsidP="005F01B3">
            <w:pPr>
              <w:pBdr>
                <w:bottom w:val="single" w:sz="4" w:space="1" w:color="auto"/>
              </w:pBdr>
              <w:spacing w:line="340" w:lineRule="exact"/>
              <w:ind w:left="-29" w:right="-29"/>
              <w:jc w:val="center"/>
              <w:rPr>
                <w:rFonts w:ascii="Arial" w:hAnsi="Arial" w:cs="Arial"/>
                <w:color w:val="000000" w:themeColor="text1"/>
                <w:sz w:val="20"/>
              </w:rPr>
            </w:pPr>
            <w:r w:rsidRPr="00555336">
              <w:rPr>
                <w:rFonts w:ascii="Arial" w:hAnsi="Arial" w:cs="Arial"/>
                <w:color w:val="000000" w:themeColor="text1"/>
                <w:sz w:val="20"/>
              </w:rPr>
              <w:t>2024</w:t>
            </w:r>
          </w:p>
        </w:tc>
        <w:tc>
          <w:tcPr>
            <w:tcW w:w="1260" w:type="dxa"/>
          </w:tcPr>
          <w:p w14:paraId="0F04F5D7" w14:textId="188D0568" w:rsidR="00583F56" w:rsidRPr="00555336" w:rsidRDefault="00407345" w:rsidP="005F01B3">
            <w:pPr>
              <w:pBdr>
                <w:bottom w:val="single" w:sz="4" w:space="1" w:color="auto"/>
              </w:pBdr>
              <w:spacing w:line="340" w:lineRule="exact"/>
              <w:ind w:left="-29" w:right="-29"/>
              <w:jc w:val="center"/>
              <w:rPr>
                <w:rFonts w:ascii="Arial" w:hAnsi="Arial" w:cs="Arial"/>
                <w:color w:val="000000" w:themeColor="text1"/>
                <w:sz w:val="20"/>
              </w:rPr>
            </w:pPr>
            <w:r w:rsidRPr="00555336">
              <w:rPr>
                <w:rFonts w:ascii="Arial" w:hAnsi="Arial" w:cs="Arial"/>
                <w:color w:val="000000" w:themeColor="text1"/>
                <w:sz w:val="20"/>
              </w:rPr>
              <w:t>2023</w:t>
            </w:r>
          </w:p>
        </w:tc>
      </w:tr>
      <w:tr w:rsidR="00D55BB9" w:rsidRPr="00555336" w14:paraId="00EEFB70" w14:textId="77777777" w:rsidTr="00D065BD">
        <w:trPr>
          <w:trHeight w:val="198"/>
        </w:trPr>
        <w:tc>
          <w:tcPr>
            <w:tcW w:w="3690" w:type="dxa"/>
          </w:tcPr>
          <w:p w14:paraId="3F099EA7" w14:textId="77777777" w:rsidR="00D55BB9" w:rsidRPr="00555336" w:rsidRDefault="00D55BB9" w:rsidP="005F01B3">
            <w:pPr>
              <w:spacing w:line="340" w:lineRule="exact"/>
              <w:ind w:left="151" w:right="-72" w:hanging="151"/>
              <w:rPr>
                <w:rFonts w:ascii="Arial" w:hAnsi="Arial" w:cs="Arial"/>
                <w:color w:val="000000" w:themeColor="text1"/>
                <w:sz w:val="20"/>
              </w:rPr>
            </w:pPr>
            <w:r w:rsidRPr="00555336">
              <w:rPr>
                <w:rFonts w:ascii="Arial" w:hAnsi="Arial" w:cs="Arial"/>
                <w:color w:val="000000" w:themeColor="text1"/>
                <w:sz w:val="20"/>
              </w:rPr>
              <w:t>Lease payments</w:t>
            </w:r>
          </w:p>
        </w:tc>
        <w:tc>
          <w:tcPr>
            <w:tcW w:w="1260" w:type="dxa"/>
          </w:tcPr>
          <w:p w14:paraId="7F194BCE" w14:textId="4CF3F173" w:rsidR="00D55BB9" w:rsidRPr="00DF10C2" w:rsidRDefault="00D55BB9" w:rsidP="005F01B3">
            <w:pPr>
              <w:tabs>
                <w:tab w:val="decimal" w:pos="975"/>
              </w:tabs>
              <w:spacing w:line="340" w:lineRule="exact"/>
              <w:ind w:left="-29" w:right="-29"/>
              <w:rPr>
                <w:rFonts w:ascii="Arial" w:hAnsi="Arial" w:cs="Arial"/>
                <w:color w:val="000000" w:themeColor="text1"/>
                <w:sz w:val="20"/>
                <w:szCs w:val="20"/>
                <w:lang w:val="en-GB"/>
              </w:rPr>
            </w:pPr>
            <w:r w:rsidRPr="00DF10C2">
              <w:rPr>
                <w:rFonts w:ascii="Arial" w:hAnsi="Arial" w:cs="Arial"/>
                <w:color w:val="000000" w:themeColor="text1"/>
                <w:sz w:val="20"/>
                <w:szCs w:val="20"/>
              </w:rPr>
              <w:t>328,629</w:t>
            </w:r>
          </w:p>
        </w:tc>
        <w:tc>
          <w:tcPr>
            <w:tcW w:w="1260" w:type="dxa"/>
          </w:tcPr>
          <w:p w14:paraId="066893D8" w14:textId="3F633C0C" w:rsidR="00D55BB9" w:rsidRPr="00DF10C2" w:rsidRDefault="00D55BB9" w:rsidP="005F01B3">
            <w:pPr>
              <w:tabs>
                <w:tab w:val="decimal" w:pos="975"/>
              </w:tabs>
              <w:spacing w:line="340" w:lineRule="exact"/>
              <w:ind w:left="-29" w:right="-29"/>
              <w:rPr>
                <w:rFonts w:ascii="Arial" w:hAnsi="Arial" w:cs="Arial"/>
                <w:color w:val="000000" w:themeColor="text1"/>
                <w:sz w:val="20"/>
                <w:szCs w:val="20"/>
                <w:lang w:val="en-GB"/>
              </w:rPr>
            </w:pPr>
            <w:r w:rsidRPr="00DF10C2">
              <w:rPr>
                <w:rFonts w:ascii="Arial" w:hAnsi="Arial" w:cs="Arial"/>
                <w:color w:val="000000" w:themeColor="text1"/>
                <w:sz w:val="20"/>
                <w:szCs w:val="20"/>
              </w:rPr>
              <w:t>383,714</w:t>
            </w:r>
          </w:p>
        </w:tc>
        <w:tc>
          <w:tcPr>
            <w:tcW w:w="1260" w:type="dxa"/>
            <w:vAlign w:val="bottom"/>
          </w:tcPr>
          <w:p w14:paraId="6F1835CC" w14:textId="5D035D71" w:rsidR="00D55BB9" w:rsidRPr="00DF10C2" w:rsidRDefault="00D55BB9" w:rsidP="005F01B3">
            <w:pPr>
              <w:tabs>
                <w:tab w:val="decimal" w:pos="975"/>
              </w:tabs>
              <w:spacing w:line="340" w:lineRule="exact"/>
              <w:ind w:left="-29" w:right="-29"/>
              <w:rPr>
                <w:rFonts w:ascii="Arial" w:hAnsi="Arial" w:cs="Arial"/>
                <w:color w:val="000000" w:themeColor="text1"/>
                <w:sz w:val="20"/>
                <w:szCs w:val="20"/>
              </w:rPr>
            </w:pPr>
            <w:r w:rsidRPr="00DF10C2">
              <w:rPr>
                <w:rFonts w:ascii="Arial" w:hAnsi="Arial" w:cs="Arial"/>
                <w:color w:val="000000" w:themeColor="text1"/>
                <w:sz w:val="20"/>
                <w:szCs w:val="20"/>
              </w:rPr>
              <w:t>91,086</w:t>
            </w:r>
          </w:p>
        </w:tc>
        <w:tc>
          <w:tcPr>
            <w:tcW w:w="1260" w:type="dxa"/>
            <w:vAlign w:val="bottom"/>
          </w:tcPr>
          <w:p w14:paraId="1199A568" w14:textId="49B54A34" w:rsidR="00D55BB9" w:rsidRPr="00DF10C2" w:rsidRDefault="00D55BB9" w:rsidP="005F01B3">
            <w:pPr>
              <w:tabs>
                <w:tab w:val="decimal" w:pos="975"/>
              </w:tabs>
              <w:spacing w:line="340" w:lineRule="exact"/>
              <w:ind w:left="-29" w:right="-29"/>
              <w:rPr>
                <w:rFonts w:ascii="Arial" w:hAnsi="Arial" w:cs="Arial"/>
                <w:color w:val="000000" w:themeColor="text1"/>
                <w:sz w:val="20"/>
                <w:szCs w:val="20"/>
                <w:lang w:val="en-GB"/>
              </w:rPr>
            </w:pPr>
            <w:r w:rsidRPr="00DF10C2">
              <w:rPr>
                <w:rFonts w:ascii="Arial" w:hAnsi="Arial" w:cs="Arial"/>
                <w:color w:val="000000" w:themeColor="text1"/>
                <w:sz w:val="20"/>
                <w:szCs w:val="20"/>
              </w:rPr>
              <w:t>132,425</w:t>
            </w:r>
          </w:p>
        </w:tc>
      </w:tr>
      <w:tr w:rsidR="00D55BB9" w:rsidRPr="00555336" w14:paraId="358C8904" w14:textId="77777777" w:rsidTr="00D065BD">
        <w:tc>
          <w:tcPr>
            <w:tcW w:w="3690" w:type="dxa"/>
          </w:tcPr>
          <w:p w14:paraId="6B30BB6C" w14:textId="77777777" w:rsidR="00D55BB9" w:rsidRPr="00555336" w:rsidRDefault="00D55BB9" w:rsidP="005F01B3">
            <w:pPr>
              <w:spacing w:line="340" w:lineRule="exact"/>
              <w:ind w:left="151" w:right="-72" w:hanging="151"/>
              <w:rPr>
                <w:rFonts w:ascii="Arial" w:hAnsi="Arial" w:cs="Arial"/>
                <w:color w:val="000000" w:themeColor="text1"/>
                <w:sz w:val="20"/>
                <w:cs/>
              </w:rPr>
            </w:pPr>
            <w:r w:rsidRPr="00555336">
              <w:rPr>
                <w:rFonts w:ascii="Arial" w:hAnsi="Arial" w:cs="Arial"/>
                <w:color w:val="000000" w:themeColor="text1"/>
                <w:sz w:val="20"/>
              </w:rPr>
              <w:t>Less: Deferred interest expenses</w:t>
            </w:r>
          </w:p>
        </w:tc>
        <w:tc>
          <w:tcPr>
            <w:tcW w:w="1260" w:type="dxa"/>
          </w:tcPr>
          <w:p w14:paraId="693F1835" w14:textId="4AEC866E" w:rsidR="00D55BB9" w:rsidRPr="00DF10C2" w:rsidRDefault="00D55BB9" w:rsidP="005F01B3">
            <w:pPr>
              <w:pBdr>
                <w:bottom w:val="single" w:sz="4" w:space="1" w:color="auto"/>
              </w:pBdr>
              <w:tabs>
                <w:tab w:val="decimal" w:pos="975"/>
              </w:tabs>
              <w:spacing w:line="340" w:lineRule="exact"/>
              <w:ind w:left="-29" w:right="-29"/>
              <w:rPr>
                <w:rFonts w:ascii="Arial" w:hAnsi="Arial" w:cs="Arial"/>
                <w:color w:val="000000" w:themeColor="text1"/>
                <w:sz w:val="20"/>
                <w:szCs w:val="20"/>
                <w:lang w:val="en-GB"/>
              </w:rPr>
            </w:pPr>
            <w:r w:rsidRPr="00DF10C2">
              <w:rPr>
                <w:rFonts w:ascii="Arial" w:hAnsi="Arial" w:cs="Arial"/>
                <w:color w:val="000000" w:themeColor="text1"/>
                <w:sz w:val="20"/>
                <w:szCs w:val="20"/>
              </w:rPr>
              <w:t>(120,410)</w:t>
            </w:r>
          </w:p>
        </w:tc>
        <w:tc>
          <w:tcPr>
            <w:tcW w:w="1260" w:type="dxa"/>
          </w:tcPr>
          <w:p w14:paraId="12D00393" w14:textId="3C6DBD23" w:rsidR="00D55BB9" w:rsidRPr="00DF10C2" w:rsidRDefault="00D55BB9" w:rsidP="005F01B3">
            <w:pPr>
              <w:pBdr>
                <w:bottom w:val="single" w:sz="4" w:space="1" w:color="auto"/>
              </w:pBdr>
              <w:tabs>
                <w:tab w:val="decimal" w:pos="975"/>
              </w:tabs>
              <w:spacing w:line="340" w:lineRule="exact"/>
              <w:ind w:left="-29" w:right="-29"/>
              <w:rPr>
                <w:rFonts w:ascii="Arial" w:hAnsi="Arial" w:cs="Arial"/>
                <w:color w:val="000000" w:themeColor="text1"/>
                <w:sz w:val="20"/>
                <w:szCs w:val="20"/>
                <w:lang w:val="en-GB"/>
              </w:rPr>
            </w:pPr>
            <w:r w:rsidRPr="00DF10C2">
              <w:rPr>
                <w:rFonts w:ascii="Arial" w:hAnsi="Arial" w:cs="Arial"/>
                <w:color w:val="000000" w:themeColor="text1"/>
                <w:sz w:val="20"/>
                <w:szCs w:val="20"/>
              </w:rPr>
              <w:t>(132,159)</w:t>
            </w:r>
          </w:p>
        </w:tc>
        <w:tc>
          <w:tcPr>
            <w:tcW w:w="1260" w:type="dxa"/>
            <w:vAlign w:val="bottom"/>
          </w:tcPr>
          <w:p w14:paraId="4792FFDE" w14:textId="58FDB484" w:rsidR="00D55BB9" w:rsidRPr="00DF10C2" w:rsidRDefault="00D55BB9" w:rsidP="005F01B3">
            <w:pPr>
              <w:pBdr>
                <w:bottom w:val="single" w:sz="4" w:space="1" w:color="auto"/>
              </w:pBdr>
              <w:tabs>
                <w:tab w:val="decimal" w:pos="975"/>
              </w:tabs>
              <w:spacing w:line="340" w:lineRule="exact"/>
              <w:ind w:left="-29" w:right="-29"/>
              <w:rPr>
                <w:rFonts w:ascii="Arial" w:hAnsi="Arial" w:cs="Arial"/>
                <w:color w:val="000000" w:themeColor="text1"/>
                <w:sz w:val="20"/>
                <w:szCs w:val="20"/>
              </w:rPr>
            </w:pPr>
            <w:r w:rsidRPr="00DF10C2">
              <w:rPr>
                <w:rFonts w:ascii="Arial" w:hAnsi="Arial" w:cs="Arial"/>
                <w:color w:val="000000" w:themeColor="text1"/>
                <w:sz w:val="20"/>
                <w:szCs w:val="20"/>
              </w:rPr>
              <w:t>(6,515)</w:t>
            </w:r>
          </w:p>
        </w:tc>
        <w:tc>
          <w:tcPr>
            <w:tcW w:w="1260" w:type="dxa"/>
            <w:vAlign w:val="bottom"/>
          </w:tcPr>
          <w:p w14:paraId="4CE4EB60" w14:textId="480D6264" w:rsidR="00D55BB9" w:rsidRPr="00DF10C2" w:rsidRDefault="00D55BB9" w:rsidP="005F01B3">
            <w:pPr>
              <w:pBdr>
                <w:bottom w:val="single" w:sz="4" w:space="1" w:color="auto"/>
              </w:pBdr>
              <w:tabs>
                <w:tab w:val="decimal" w:pos="975"/>
              </w:tabs>
              <w:spacing w:line="340" w:lineRule="exact"/>
              <w:ind w:left="-29" w:right="-29"/>
              <w:rPr>
                <w:rFonts w:ascii="Arial" w:hAnsi="Arial" w:cs="Arial"/>
                <w:color w:val="000000" w:themeColor="text1"/>
                <w:sz w:val="20"/>
                <w:szCs w:val="20"/>
                <w:lang w:val="en-GB"/>
              </w:rPr>
            </w:pPr>
            <w:r w:rsidRPr="00DF10C2">
              <w:rPr>
                <w:rFonts w:ascii="Arial" w:hAnsi="Arial" w:cs="Arial"/>
                <w:color w:val="000000" w:themeColor="text1"/>
                <w:sz w:val="20"/>
                <w:szCs w:val="20"/>
              </w:rPr>
              <w:t>(10,959)</w:t>
            </w:r>
          </w:p>
        </w:tc>
      </w:tr>
      <w:tr w:rsidR="00D55BB9" w:rsidRPr="00555336" w14:paraId="2AE473D9" w14:textId="77777777" w:rsidTr="00D065BD">
        <w:tc>
          <w:tcPr>
            <w:tcW w:w="3690" w:type="dxa"/>
          </w:tcPr>
          <w:p w14:paraId="6B71270E" w14:textId="77777777" w:rsidR="00D55BB9" w:rsidRPr="00555336" w:rsidRDefault="00D55BB9" w:rsidP="005F01B3">
            <w:pPr>
              <w:spacing w:line="340" w:lineRule="exact"/>
              <w:ind w:left="151" w:right="-72" w:hanging="151"/>
              <w:rPr>
                <w:rFonts w:ascii="Arial" w:hAnsi="Arial" w:cs="Arial"/>
                <w:color w:val="000000" w:themeColor="text1"/>
                <w:sz w:val="20"/>
                <w:cs/>
              </w:rPr>
            </w:pPr>
            <w:r w:rsidRPr="00555336">
              <w:rPr>
                <w:rFonts w:ascii="Arial" w:hAnsi="Arial" w:cs="Arial"/>
                <w:color w:val="000000" w:themeColor="text1"/>
                <w:sz w:val="20"/>
              </w:rPr>
              <w:t>Total</w:t>
            </w:r>
          </w:p>
        </w:tc>
        <w:tc>
          <w:tcPr>
            <w:tcW w:w="1260" w:type="dxa"/>
          </w:tcPr>
          <w:p w14:paraId="2B437061" w14:textId="44847018" w:rsidR="00D55BB9" w:rsidRPr="00DF10C2" w:rsidRDefault="00D55BB9" w:rsidP="005F01B3">
            <w:pPr>
              <w:tabs>
                <w:tab w:val="decimal" w:pos="975"/>
              </w:tabs>
              <w:spacing w:line="340" w:lineRule="exact"/>
              <w:ind w:left="-29" w:right="-29"/>
              <w:rPr>
                <w:rFonts w:ascii="Arial" w:hAnsi="Arial" w:cs="Arial"/>
                <w:color w:val="000000" w:themeColor="text1"/>
                <w:sz w:val="20"/>
                <w:szCs w:val="20"/>
                <w:lang w:val="en-GB"/>
              </w:rPr>
            </w:pPr>
            <w:r w:rsidRPr="00DF10C2">
              <w:rPr>
                <w:rFonts w:ascii="Arial" w:hAnsi="Arial" w:cs="Arial"/>
                <w:color w:val="000000" w:themeColor="text1"/>
                <w:sz w:val="20"/>
                <w:szCs w:val="20"/>
              </w:rPr>
              <w:t>208,219</w:t>
            </w:r>
          </w:p>
        </w:tc>
        <w:tc>
          <w:tcPr>
            <w:tcW w:w="1260" w:type="dxa"/>
          </w:tcPr>
          <w:p w14:paraId="346165DC" w14:textId="016EF3C0" w:rsidR="00D55BB9" w:rsidRPr="00DF10C2" w:rsidRDefault="00D55BB9" w:rsidP="005F01B3">
            <w:pPr>
              <w:tabs>
                <w:tab w:val="decimal" w:pos="975"/>
              </w:tabs>
              <w:spacing w:line="340" w:lineRule="exact"/>
              <w:ind w:left="-29" w:right="-29"/>
              <w:rPr>
                <w:rFonts w:ascii="Arial" w:hAnsi="Arial" w:cs="Arial"/>
                <w:color w:val="000000" w:themeColor="text1"/>
                <w:sz w:val="20"/>
                <w:szCs w:val="20"/>
                <w:lang w:val="en-GB"/>
              </w:rPr>
            </w:pPr>
            <w:r w:rsidRPr="00DF10C2">
              <w:rPr>
                <w:rFonts w:ascii="Arial" w:hAnsi="Arial" w:cs="Arial"/>
                <w:color w:val="000000" w:themeColor="text1"/>
                <w:sz w:val="20"/>
                <w:szCs w:val="20"/>
              </w:rPr>
              <w:t>251,555</w:t>
            </w:r>
          </w:p>
        </w:tc>
        <w:tc>
          <w:tcPr>
            <w:tcW w:w="1260" w:type="dxa"/>
            <w:vAlign w:val="bottom"/>
          </w:tcPr>
          <w:p w14:paraId="6EF444A9" w14:textId="1889B43D" w:rsidR="00D55BB9" w:rsidRPr="00DF10C2" w:rsidRDefault="00D55BB9" w:rsidP="005F01B3">
            <w:pPr>
              <w:tabs>
                <w:tab w:val="decimal" w:pos="975"/>
              </w:tabs>
              <w:spacing w:line="340" w:lineRule="exact"/>
              <w:ind w:left="-29" w:right="-29"/>
              <w:rPr>
                <w:rFonts w:ascii="Arial" w:hAnsi="Arial" w:cs="Arial"/>
                <w:color w:val="000000" w:themeColor="text1"/>
                <w:sz w:val="20"/>
                <w:szCs w:val="20"/>
              </w:rPr>
            </w:pPr>
            <w:r w:rsidRPr="00DF10C2">
              <w:rPr>
                <w:rFonts w:ascii="Arial" w:hAnsi="Arial" w:cs="Arial"/>
                <w:color w:val="000000" w:themeColor="text1"/>
                <w:sz w:val="20"/>
                <w:szCs w:val="20"/>
              </w:rPr>
              <w:t>84,571</w:t>
            </w:r>
          </w:p>
        </w:tc>
        <w:tc>
          <w:tcPr>
            <w:tcW w:w="1260" w:type="dxa"/>
            <w:vAlign w:val="bottom"/>
          </w:tcPr>
          <w:p w14:paraId="569EDE81" w14:textId="6E2B2968" w:rsidR="00D55BB9" w:rsidRPr="00DF10C2" w:rsidRDefault="00D55BB9" w:rsidP="005F01B3">
            <w:pPr>
              <w:tabs>
                <w:tab w:val="decimal" w:pos="975"/>
              </w:tabs>
              <w:spacing w:line="340" w:lineRule="exact"/>
              <w:ind w:left="-29" w:right="-29"/>
              <w:rPr>
                <w:rFonts w:ascii="Arial" w:hAnsi="Arial" w:cs="Arial"/>
                <w:color w:val="000000" w:themeColor="text1"/>
                <w:sz w:val="20"/>
                <w:szCs w:val="20"/>
                <w:lang w:val="en-GB"/>
              </w:rPr>
            </w:pPr>
            <w:r w:rsidRPr="00DF10C2">
              <w:rPr>
                <w:rFonts w:ascii="Arial" w:hAnsi="Arial" w:cs="Arial"/>
                <w:color w:val="000000" w:themeColor="text1"/>
                <w:sz w:val="20"/>
                <w:szCs w:val="20"/>
              </w:rPr>
              <w:t>121,466</w:t>
            </w:r>
          </w:p>
        </w:tc>
      </w:tr>
      <w:tr w:rsidR="00D55BB9" w:rsidRPr="00555336" w14:paraId="09F32E05" w14:textId="77777777" w:rsidTr="00D065BD">
        <w:tc>
          <w:tcPr>
            <w:tcW w:w="3690" w:type="dxa"/>
          </w:tcPr>
          <w:p w14:paraId="193D2440" w14:textId="77777777" w:rsidR="00D55BB9" w:rsidRPr="00555336" w:rsidRDefault="00D55BB9" w:rsidP="005F01B3">
            <w:pPr>
              <w:spacing w:line="340" w:lineRule="exact"/>
              <w:ind w:left="144" w:right="-72" w:hanging="144"/>
              <w:rPr>
                <w:rFonts w:ascii="Arial" w:hAnsi="Arial" w:cs="Arial"/>
                <w:color w:val="000000" w:themeColor="text1"/>
                <w:sz w:val="20"/>
                <w:cs/>
              </w:rPr>
            </w:pPr>
            <w:r w:rsidRPr="00555336">
              <w:rPr>
                <w:rFonts w:ascii="Arial" w:hAnsi="Arial" w:cs="Arial"/>
                <w:color w:val="000000" w:themeColor="text1"/>
                <w:sz w:val="20"/>
              </w:rPr>
              <w:t>Less: Portion due within one year</w:t>
            </w:r>
          </w:p>
        </w:tc>
        <w:tc>
          <w:tcPr>
            <w:tcW w:w="1260" w:type="dxa"/>
          </w:tcPr>
          <w:p w14:paraId="522D47EB" w14:textId="08E0688E" w:rsidR="00D55BB9" w:rsidRPr="00DF10C2" w:rsidRDefault="00D55BB9" w:rsidP="005F01B3">
            <w:pPr>
              <w:pBdr>
                <w:bottom w:val="single" w:sz="4" w:space="1" w:color="auto"/>
              </w:pBdr>
              <w:tabs>
                <w:tab w:val="decimal" w:pos="975"/>
              </w:tabs>
              <w:spacing w:line="340" w:lineRule="exact"/>
              <w:ind w:left="-29" w:right="-29"/>
              <w:rPr>
                <w:rFonts w:ascii="Arial" w:hAnsi="Arial" w:cs="Arial"/>
                <w:color w:val="000000" w:themeColor="text1"/>
                <w:sz w:val="20"/>
                <w:szCs w:val="20"/>
                <w:lang w:val="en-GB"/>
              </w:rPr>
            </w:pPr>
            <w:r w:rsidRPr="00DF10C2">
              <w:rPr>
                <w:rFonts w:ascii="Arial" w:hAnsi="Arial" w:cs="Arial"/>
                <w:color w:val="000000" w:themeColor="text1"/>
                <w:sz w:val="20"/>
                <w:szCs w:val="20"/>
              </w:rPr>
              <w:t>(38,655)</w:t>
            </w:r>
          </w:p>
        </w:tc>
        <w:tc>
          <w:tcPr>
            <w:tcW w:w="1260" w:type="dxa"/>
          </w:tcPr>
          <w:p w14:paraId="267D36F3" w14:textId="3F3E4780" w:rsidR="00D55BB9" w:rsidRPr="00DF10C2" w:rsidRDefault="00D55BB9" w:rsidP="005F01B3">
            <w:pPr>
              <w:pBdr>
                <w:bottom w:val="single" w:sz="4" w:space="1" w:color="auto"/>
              </w:pBdr>
              <w:tabs>
                <w:tab w:val="decimal" w:pos="975"/>
              </w:tabs>
              <w:spacing w:line="340" w:lineRule="exact"/>
              <w:ind w:left="-29" w:right="-29"/>
              <w:rPr>
                <w:rFonts w:ascii="Arial" w:hAnsi="Arial" w:cs="Arial"/>
                <w:color w:val="000000" w:themeColor="text1"/>
                <w:sz w:val="20"/>
                <w:szCs w:val="20"/>
                <w:lang w:val="en-GB"/>
              </w:rPr>
            </w:pPr>
            <w:r w:rsidRPr="00DF10C2">
              <w:rPr>
                <w:rFonts w:ascii="Arial" w:hAnsi="Arial" w:cs="Arial"/>
                <w:color w:val="000000" w:themeColor="text1"/>
                <w:sz w:val="20"/>
                <w:szCs w:val="20"/>
              </w:rPr>
              <w:t>(52,973)</w:t>
            </w:r>
          </w:p>
        </w:tc>
        <w:tc>
          <w:tcPr>
            <w:tcW w:w="1260" w:type="dxa"/>
            <w:vAlign w:val="bottom"/>
          </w:tcPr>
          <w:p w14:paraId="59A46B9D" w14:textId="5349DA88" w:rsidR="00D55BB9" w:rsidRPr="00DF10C2" w:rsidRDefault="00D55BB9" w:rsidP="005F01B3">
            <w:pPr>
              <w:pBdr>
                <w:bottom w:val="single" w:sz="4" w:space="1" w:color="auto"/>
              </w:pBdr>
              <w:tabs>
                <w:tab w:val="decimal" w:pos="975"/>
              </w:tabs>
              <w:spacing w:line="340" w:lineRule="exact"/>
              <w:ind w:left="-29" w:right="-29"/>
              <w:rPr>
                <w:rFonts w:ascii="Arial" w:hAnsi="Arial" w:cs="Arial"/>
                <w:color w:val="000000" w:themeColor="text1"/>
                <w:sz w:val="20"/>
                <w:szCs w:val="20"/>
              </w:rPr>
            </w:pPr>
            <w:r w:rsidRPr="00DF10C2">
              <w:rPr>
                <w:rFonts w:ascii="Arial" w:hAnsi="Arial" w:cs="Arial"/>
                <w:color w:val="000000" w:themeColor="text1"/>
                <w:sz w:val="20"/>
                <w:szCs w:val="20"/>
              </w:rPr>
              <w:t>(32,900)</w:t>
            </w:r>
          </w:p>
        </w:tc>
        <w:tc>
          <w:tcPr>
            <w:tcW w:w="1260" w:type="dxa"/>
            <w:vAlign w:val="bottom"/>
          </w:tcPr>
          <w:p w14:paraId="77E7641B" w14:textId="77236CAF" w:rsidR="00D55BB9" w:rsidRPr="00DF10C2" w:rsidRDefault="00D55BB9" w:rsidP="005F01B3">
            <w:pPr>
              <w:pBdr>
                <w:bottom w:val="single" w:sz="4" w:space="1" w:color="auto"/>
              </w:pBdr>
              <w:tabs>
                <w:tab w:val="decimal" w:pos="975"/>
              </w:tabs>
              <w:spacing w:line="340" w:lineRule="exact"/>
              <w:ind w:left="-29" w:right="-29"/>
              <w:rPr>
                <w:rFonts w:ascii="Arial" w:hAnsi="Arial" w:cs="Arial"/>
                <w:color w:val="000000" w:themeColor="text1"/>
                <w:sz w:val="20"/>
                <w:szCs w:val="20"/>
                <w:lang w:val="en-GB"/>
              </w:rPr>
            </w:pPr>
            <w:r w:rsidRPr="00DF10C2">
              <w:rPr>
                <w:rFonts w:ascii="Arial" w:hAnsi="Arial" w:cs="Arial"/>
                <w:color w:val="000000" w:themeColor="text1"/>
                <w:sz w:val="20"/>
                <w:szCs w:val="20"/>
              </w:rPr>
              <w:t>(46,515)</w:t>
            </w:r>
          </w:p>
        </w:tc>
      </w:tr>
      <w:tr w:rsidR="00D55BB9" w:rsidRPr="00555336" w14:paraId="52BA0D78" w14:textId="77777777" w:rsidTr="001A6645">
        <w:tc>
          <w:tcPr>
            <w:tcW w:w="3690" w:type="dxa"/>
          </w:tcPr>
          <w:p w14:paraId="5139331C" w14:textId="77777777" w:rsidR="00D55BB9" w:rsidRPr="00555336" w:rsidRDefault="00D55BB9" w:rsidP="005F01B3">
            <w:pPr>
              <w:spacing w:line="340" w:lineRule="exact"/>
              <w:ind w:left="151" w:right="-22" w:hanging="151"/>
              <w:rPr>
                <w:rFonts w:ascii="Arial" w:hAnsi="Arial" w:cs="Arial"/>
                <w:color w:val="000000" w:themeColor="text1"/>
                <w:sz w:val="20"/>
              </w:rPr>
            </w:pPr>
            <w:r w:rsidRPr="00555336">
              <w:rPr>
                <w:rFonts w:ascii="Arial" w:hAnsi="Arial" w:cs="Arial"/>
                <w:color w:val="000000" w:themeColor="text1"/>
                <w:sz w:val="20"/>
              </w:rPr>
              <w:t>Lease liabilities - net of current portion</w:t>
            </w:r>
          </w:p>
        </w:tc>
        <w:tc>
          <w:tcPr>
            <w:tcW w:w="1260" w:type="dxa"/>
            <w:vAlign w:val="bottom"/>
          </w:tcPr>
          <w:p w14:paraId="091FFFC5" w14:textId="250D67C4" w:rsidR="00D55BB9" w:rsidRPr="00DF10C2" w:rsidRDefault="00D55BB9" w:rsidP="005F01B3">
            <w:pPr>
              <w:pBdr>
                <w:bottom w:val="double" w:sz="4" w:space="1" w:color="auto"/>
              </w:pBdr>
              <w:tabs>
                <w:tab w:val="decimal" w:pos="975"/>
              </w:tabs>
              <w:spacing w:line="340" w:lineRule="exact"/>
              <w:ind w:left="-29" w:right="-29"/>
              <w:rPr>
                <w:rFonts w:ascii="Arial" w:hAnsi="Arial" w:cs="Arial"/>
                <w:color w:val="000000" w:themeColor="text1"/>
                <w:sz w:val="20"/>
                <w:szCs w:val="20"/>
                <w:lang w:val="en-GB"/>
              </w:rPr>
            </w:pPr>
            <w:r w:rsidRPr="00DF10C2">
              <w:rPr>
                <w:rFonts w:ascii="Arial" w:hAnsi="Arial" w:cs="Arial"/>
                <w:color w:val="000000" w:themeColor="text1"/>
                <w:sz w:val="20"/>
                <w:szCs w:val="20"/>
              </w:rPr>
              <w:t>169,564</w:t>
            </w:r>
          </w:p>
        </w:tc>
        <w:tc>
          <w:tcPr>
            <w:tcW w:w="1260" w:type="dxa"/>
            <w:vAlign w:val="bottom"/>
          </w:tcPr>
          <w:p w14:paraId="3E8FF255" w14:textId="12639792" w:rsidR="00D55BB9" w:rsidRPr="00DF10C2" w:rsidRDefault="00D55BB9" w:rsidP="005F01B3">
            <w:pPr>
              <w:pBdr>
                <w:bottom w:val="double" w:sz="4" w:space="1" w:color="auto"/>
              </w:pBdr>
              <w:tabs>
                <w:tab w:val="decimal" w:pos="975"/>
              </w:tabs>
              <w:spacing w:line="340" w:lineRule="exact"/>
              <w:ind w:left="-29" w:right="-29"/>
              <w:rPr>
                <w:rFonts w:ascii="Arial" w:hAnsi="Arial" w:cs="Arial"/>
                <w:color w:val="000000" w:themeColor="text1"/>
                <w:sz w:val="20"/>
                <w:szCs w:val="20"/>
                <w:lang w:val="en-GB"/>
              </w:rPr>
            </w:pPr>
            <w:r w:rsidRPr="00DF10C2">
              <w:rPr>
                <w:rFonts w:ascii="Arial" w:hAnsi="Arial" w:cs="Arial"/>
                <w:color w:val="000000" w:themeColor="text1"/>
                <w:sz w:val="20"/>
                <w:szCs w:val="20"/>
              </w:rPr>
              <w:t>198,582</w:t>
            </w:r>
          </w:p>
        </w:tc>
        <w:tc>
          <w:tcPr>
            <w:tcW w:w="1260" w:type="dxa"/>
            <w:vAlign w:val="bottom"/>
          </w:tcPr>
          <w:p w14:paraId="1A6A99F9" w14:textId="11BA6A93" w:rsidR="00D55BB9" w:rsidRPr="00DF10C2" w:rsidRDefault="00D55BB9" w:rsidP="005F01B3">
            <w:pPr>
              <w:pBdr>
                <w:bottom w:val="double" w:sz="4" w:space="1" w:color="auto"/>
              </w:pBdr>
              <w:tabs>
                <w:tab w:val="decimal" w:pos="975"/>
              </w:tabs>
              <w:spacing w:line="340" w:lineRule="exact"/>
              <w:ind w:left="-29" w:right="-29"/>
              <w:rPr>
                <w:rFonts w:ascii="Arial" w:hAnsi="Arial" w:cs="Arial"/>
                <w:color w:val="000000" w:themeColor="text1"/>
                <w:sz w:val="20"/>
                <w:szCs w:val="20"/>
              </w:rPr>
            </w:pPr>
            <w:r w:rsidRPr="00DF10C2">
              <w:rPr>
                <w:rFonts w:ascii="Arial" w:hAnsi="Arial" w:cs="Arial"/>
                <w:color w:val="000000" w:themeColor="text1"/>
                <w:sz w:val="20"/>
                <w:szCs w:val="20"/>
              </w:rPr>
              <w:t>51,671</w:t>
            </w:r>
          </w:p>
        </w:tc>
        <w:tc>
          <w:tcPr>
            <w:tcW w:w="1260" w:type="dxa"/>
            <w:vAlign w:val="bottom"/>
          </w:tcPr>
          <w:p w14:paraId="0212C7E1" w14:textId="3EDF42BB" w:rsidR="00D55BB9" w:rsidRPr="00DF10C2" w:rsidRDefault="00D55BB9" w:rsidP="005F01B3">
            <w:pPr>
              <w:pBdr>
                <w:bottom w:val="double" w:sz="4" w:space="1" w:color="auto"/>
              </w:pBdr>
              <w:tabs>
                <w:tab w:val="decimal" w:pos="975"/>
              </w:tabs>
              <w:spacing w:line="340" w:lineRule="exact"/>
              <w:ind w:left="-29" w:right="-29"/>
              <w:rPr>
                <w:rFonts w:ascii="Arial" w:hAnsi="Arial" w:cs="Arial"/>
                <w:color w:val="000000" w:themeColor="text1"/>
                <w:sz w:val="20"/>
                <w:szCs w:val="20"/>
                <w:lang w:val="en-GB"/>
              </w:rPr>
            </w:pPr>
            <w:r w:rsidRPr="00DF10C2">
              <w:rPr>
                <w:rFonts w:ascii="Arial" w:hAnsi="Arial" w:cs="Arial"/>
                <w:color w:val="000000" w:themeColor="text1"/>
                <w:sz w:val="20"/>
                <w:szCs w:val="20"/>
              </w:rPr>
              <w:t>74,951</w:t>
            </w:r>
          </w:p>
        </w:tc>
      </w:tr>
    </w:tbl>
    <w:p w14:paraId="52877D3A" w14:textId="47B0EFB9" w:rsidR="00583F56" w:rsidRPr="00555336" w:rsidRDefault="00583F56" w:rsidP="00E566F6">
      <w:pPr>
        <w:spacing w:before="160" w:after="120" w:line="380" w:lineRule="exact"/>
        <w:ind w:left="907"/>
        <w:jc w:val="thaiDistribute"/>
        <w:rPr>
          <w:rFonts w:ascii="Arial" w:hAnsi="Arial" w:cs="Arial"/>
          <w:color w:val="000000" w:themeColor="text1"/>
          <w:spacing w:val="-2"/>
          <w:sz w:val="22"/>
          <w:szCs w:val="22"/>
        </w:rPr>
      </w:pPr>
      <w:r w:rsidRPr="00555336">
        <w:rPr>
          <w:rFonts w:ascii="Arial" w:hAnsi="Arial" w:cs="Arial"/>
          <w:color w:val="000000" w:themeColor="text1"/>
          <w:spacing w:val="-2"/>
          <w:sz w:val="22"/>
          <w:szCs w:val="22"/>
        </w:rPr>
        <w:t xml:space="preserve">Movements of the lease liability account during the years ended 31 December </w:t>
      </w:r>
      <w:r w:rsidR="00E97719" w:rsidRPr="00555336">
        <w:rPr>
          <w:rFonts w:ascii="Arial" w:hAnsi="Arial" w:cs="Arial"/>
          <w:color w:val="000000" w:themeColor="text1"/>
          <w:spacing w:val="-2"/>
          <w:sz w:val="22"/>
          <w:szCs w:val="22"/>
        </w:rPr>
        <w:t>2024</w:t>
      </w:r>
      <w:r w:rsidRPr="00555336">
        <w:rPr>
          <w:rFonts w:ascii="Arial" w:hAnsi="Arial" w:cs="Arial"/>
          <w:color w:val="000000" w:themeColor="text1"/>
          <w:spacing w:val="-2"/>
          <w:sz w:val="22"/>
          <w:szCs w:val="22"/>
        </w:rPr>
        <w:t xml:space="preserve"> and </w:t>
      </w:r>
      <w:r w:rsidR="00407345" w:rsidRPr="00555336">
        <w:rPr>
          <w:rFonts w:ascii="Arial" w:hAnsi="Arial" w:cs="Arial"/>
          <w:color w:val="000000" w:themeColor="text1"/>
          <w:spacing w:val="-2"/>
          <w:sz w:val="22"/>
          <w:szCs w:val="22"/>
        </w:rPr>
        <w:t>2023</w:t>
      </w:r>
      <w:r w:rsidRPr="00555336">
        <w:rPr>
          <w:rFonts w:ascii="Arial" w:hAnsi="Arial" w:cs="Arial"/>
          <w:color w:val="000000" w:themeColor="text1"/>
          <w:spacing w:val="-2"/>
          <w:sz w:val="22"/>
          <w:szCs w:val="22"/>
        </w:rPr>
        <w:t xml:space="preserve"> are </w:t>
      </w:r>
      <w:proofErr w:type="spellStart"/>
      <w:r w:rsidRPr="00555336">
        <w:rPr>
          <w:rFonts w:ascii="Arial" w:hAnsi="Arial" w:cs="Arial"/>
          <w:color w:val="000000" w:themeColor="text1"/>
          <w:spacing w:val="-2"/>
          <w:sz w:val="22"/>
          <w:szCs w:val="22"/>
        </w:rPr>
        <w:t>summarised</w:t>
      </w:r>
      <w:proofErr w:type="spellEnd"/>
      <w:r w:rsidRPr="00555336">
        <w:rPr>
          <w:rFonts w:ascii="Arial" w:hAnsi="Arial" w:cs="Arial"/>
          <w:color w:val="000000" w:themeColor="text1"/>
          <w:spacing w:val="-2"/>
          <w:sz w:val="22"/>
          <w:szCs w:val="22"/>
        </w:rPr>
        <w:t xml:space="preserve"> below: </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260"/>
        <w:gridCol w:w="1260"/>
        <w:gridCol w:w="1260"/>
        <w:gridCol w:w="1260"/>
      </w:tblGrid>
      <w:tr w:rsidR="00A02640" w:rsidRPr="00555336" w14:paraId="15613ED0" w14:textId="77777777" w:rsidTr="00E566F6">
        <w:trPr>
          <w:trHeight w:val="198"/>
        </w:trPr>
        <w:tc>
          <w:tcPr>
            <w:tcW w:w="3690" w:type="dxa"/>
          </w:tcPr>
          <w:p w14:paraId="32DC066B" w14:textId="77777777" w:rsidR="00583F56" w:rsidRPr="00555336" w:rsidRDefault="00583F56" w:rsidP="005F01B3">
            <w:pPr>
              <w:spacing w:line="340" w:lineRule="exact"/>
              <w:ind w:left="151" w:right="-72" w:hanging="151"/>
              <w:rPr>
                <w:rFonts w:ascii="Arial" w:hAnsi="Arial" w:cs="Arial"/>
                <w:color w:val="000000" w:themeColor="text1"/>
                <w:sz w:val="20"/>
                <w:cs/>
              </w:rPr>
            </w:pPr>
          </w:p>
        </w:tc>
        <w:tc>
          <w:tcPr>
            <w:tcW w:w="5040" w:type="dxa"/>
            <w:gridSpan w:val="4"/>
          </w:tcPr>
          <w:p w14:paraId="3DEF0360" w14:textId="77777777" w:rsidR="00583F56" w:rsidRPr="00555336" w:rsidRDefault="00583F56" w:rsidP="005F01B3">
            <w:pPr>
              <w:spacing w:line="340" w:lineRule="exact"/>
              <w:ind w:left="151" w:hanging="151"/>
              <w:jc w:val="right"/>
              <w:rPr>
                <w:rFonts w:ascii="Arial" w:hAnsi="Arial" w:cs="Arial"/>
                <w:color w:val="000000" w:themeColor="text1"/>
                <w:sz w:val="20"/>
              </w:rPr>
            </w:pPr>
            <w:r w:rsidRPr="00555336">
              <w:rPr>
                <w:rFonts w:ascii="Arial" w:hAnsi="Arial" w:cs="Arial"/>
                <w:color w:val="000000" w:themeColor="text1"/>
                <w:sz w:val="20"/>
              </w:rPr>
              <w:t>(Unit: Thousand Baht)</w:t>
            </w:r>
          </w:p>
        </w:tc>
      </w:tr>
      <w:tr w:rsidR="00A02640" w:rsidRPr="00555336" w14:paraId="7E8D9026" w14:textId="77777777" w:rsidTr="00E566F6">
        <w:trPr>
          <w:trHeight w:val="198"/>
        </w:trPr>
        <w:tc>
          <w:tcPr>
            <w:tcW w:w="3690" w:type="dxa"/>
          </w:tcPr>
          <w:p w14:paraId="4EB3693C" w14:textId="77777777" w:rsidR="00583F56" w:rsidRPr="00555336" w:rsidRDefault="00583F56" w:rsidP="005F01B3">
            <w:pPr>
              <w:spacing w:line="340" w:lineRule="exact"/>
              <w:ind w:left="151" w:right="-72" w:hanging="151"/>
              <w:rPr>
                <w:rFonts w:ascii="Arial" w:hAnsi="Arial" w:cs="Arial"/>
                <w:color w:val="000000" w:themeColor="text1"/>
                <w:sz w:val="20"/>
                <w:cs/>
              </w:rPr>
            </w:pPr>
          </w:p>
        </w:tc>
        <w:tc>
          <w:tcPr>
            <w:tcW w:w="2520" w:type="dxa"/>
            <w:gridSpan w:val="2"/>
          </w:tcPr>
          <w:p w14:paraId="53D8FB10" w14:textId="77777777" w:rsidR="00583F56" w:rsidRPr="00555336" w:rsidRDefault="00583F56" w:rsidP="005F01B3">
            <w:pPr>
              <w:pBdr>
                <w:bottom w:val="single" w:sz="4" w:space="1" w:color="auto"/>
              </w:pBdr>
              <w:spacing w:line="340" w:lineRule="exact"/>
              <w:ind w:left="-29" w:right="-29"/>
              <w:jc w:val="center"/>
              <w:rPr>
                <w:rFonts w:ascii="Arial" w:hAnsi="Arial" w:cs="Arial"/>
                <w:color w:val="000000" w:themeColor="text1"/>
                <w:sz w:val="20"/>
                <w:cs/>
              </w:rPr>
            </w:pPr>
            <w:r w:rsidRPr="00555336">
              <w:rPr>
                <w:rFonts w:ascii="Arial" w:hAnsi="Arial" w:cs="Arial"/>
                <w:color w:val="000000" w:themeColor="text1"/>
                <w:sz w:val="20"/>
              </w:rPr>
              <w:t xml:space="preserve">Consolidated </w:t>
            </w:r>
            <w:r w:rsidRPr="00555336">
              <w:rPr>
                <w:rFonts w:ascii="Arial" w:hAnsi="Arial" w:cs="Arial"/>
                <w:color w:val="000000" w:themeColor="text1"/>
                <w:sz w:val="20"/>
                <w:cs/>
              </w:rPr>
              <w:t xml:space="preserve">                                    </w:t>
            </w:r>
            <w:r w:rsidRPr="00555336">
              <w:rPr>
                <w:rFonts w:ascii="Arial" w:hAnsi="Arial" w:cs="Arial"/>
                <w:color w:val="000000" w:themeColor="text1"/>
                <w:sz w:val="20"/>
              </w:rPr>
              <w:t>financial statements</w:t>
            </w:r>
          </w:p>
        </w:tc>
        <w:tc>
          <w:tcPr>
            <w:tcW w:w="2520" w:type="dxa"/>
            <w:gridSpan w:val="2"/>
          </w:tcPr>
          <w:p w14:paraId="46246D9A" w14:textId="77777777" w:rsidR="00583F56" w:rsidRPr="00555336" w:rsidRDefault="00583F56" w:rsidP="005F01B3">
            <w:pPr>
              <w:pBdr>
                <w:bottom w:val="single" w:sz="4" w:space="1" w:color="auto"/>
              </w:pBdr>
              <w:spacing w:line="340" w:lineRule="exact"/>
              <w:ind w:left="-29" w:right="-29"/>
              <w:jc w:val="center"/>
              <w:rPr>
                <w:rFonts w:ascii="Arial" w:hAnsi="Arial" w:cs="Arial"/>
                <w:color w:val="000000" w:themeColor="text1"/>
                <w:sz w:val="20"/>
              </w:rPr>
            </w:pPr>
            <w:r w:rsidRPr="00555336">
              <w:rPr>
                <w:rFonts w:ascii="Arial" w:hAnsi="Arial" w:cs="Arial"/>
                <w:color w:val="000000" w:themeColor="text1"/>
                <w:sz w:val="20"/>
              </w:rPr>
              <w:t xml:space="preserve">Separate </w:t>
            </w:r>
            <w:r w:rsidRPr="00555336">
              <w:rPr>
                <w:rFonts w:ascii="Arial" w:hAnsi="Arial" w:cs="Arial"/>
                <w:color w:val="000000" w:themeColor="text1"/>
                <w:sz w:val="20"/>
                <w:cs/>
              </w:rPr>
              <w:t xml:space="preserve">                                     </w:t>
            </w:r>
            <w:r w:rsidRPr="00555336">
              <w:rPr>
                <w:rFonts w:ascii="Arial" w:hAnsi="Arial" w:cs="Arial"/>
                <w:color w:val="000000" w:themeColor="text1"/>
                <w:sz w:val="20"/>
              </w:rPr>
              <w:t>financial statements</w:t>
            </w:r>
          </w:p>
        </w:tc>
      </w:tr>
      <w:tr w:rsidR="00A02640" w:rsidRPr="00555336" w14:paraId="57583AF0" w14:textId="77777777" w:rsidTr="00E566F6">
        <w:trPr>
          <w:trHeight w:val="198"/>
        </w:trPr>
        <w:tc>
          <w:tcPr>
            <w:tcW w:w="3690" w:type="dxa"/>
          </w:tcPr>
          <w:p w14:paraId="17DFEE87" w14:textId="77777777" w:rsidR="00583F56" w:rsidRPr="00555336" w:rsidRDefault="00583F56" w:rsidP="005F01B3">
            <w:pPr>
              <w:spacing w:line="340" w:lineRule="exact"/>
              <w:ind w:left="151" w:right="-72" w:hanging="151"/>
              <w:rPr>
                <w:rFonts w:ascii="Arial" w:hAnsi="Arial" w:cs="Arial"/>
                <w:color w:val="000000" w:themeColor="text1"/>
                <w:sz w:val="20"/>
                <w:cs/>
              </w:rPr>
            </w:pPr>
          </w:p>
        </w:tc>
        <w:tc>
          <w:tcPr>
            <w:tcW w:w="1260" w:type="dxa"/>
          </w:tcPr>
          <w:p w14:paraId="04CE7A1A" w14:textId="75F38EB3" w:rsidR="00583F56" w:rsidRPr="00555336" w:rsidRDefault="00E97719" w:rsidP="005F01B3">
            <w:pPr>
              <w:pBdr>
                <w:bottom w:val="single" w:sz="4" w:space="1" w:color="auto"/>
              </w:pBdr>
              <w:spacing w:line="340" w:lineRule="exact"/>
              <w:ind w:left="-29" w:right="-29"/>
              <w:jc w:val="center"/>
              <w:rPr>
                <w:rFonts w:ascii="Arial" w:hAnsi="Arial" w:cs="Arial"/>
                <w:color w:val="000000" w:themeColor="text1"/>
                <w:sz w:val="20"/>
              </w:rPr>
            </w:pPr>
            <w:r w:rsidRPr="00555336">
              <w:rPr>
                <w:rFonts w:ascii="Arial" w:hAnsi="Arial" w:cs="Arial"/>
                <w:color w:val="000000" w:themeColor="text1"/>
                <w:sz w:val="20"/>
              </w:rPr>
              <w:t>2024</w:t>
            </w:r>
          </w:p>
        </w:tc>
        <w:tc>
          <w:tcPr>
            <w:tcW w:w="1260" w:type="dxa"/>
          </w:tcPr>
          <w:p w14:paraId="002EEEBF" w14:textId="3AA92446" w:rsidR="00583F56" w:rsidRPr="00555336" w:rsidRDefault="00407345" w:rsidP="005F01B3">
            <w:pPr>
              <w:pBdr>
                <w:bottom w:val="single" w:sz="4" w:space="1" w:color="auto"/>
              </w:pBdr>
              <w:spacing w:line="340" w:lineRule="exact"/>
              <w:ind w:left="-29" w:right="-29"/>
              <w:jc w:val="center"/>
              <w:rPr>
                <w:rFonts w:ascii="Arial" w:hAnsi="Arial" w:cs="Arial"/>
                <w:color w:val="000000" w:themeColor="text1"/>
                <w:sz w:val="20"/>
              </w:rPr>
            </w:pPr>
            <w:r w:rsidRPr="00555336">
              <w:rPr>
                <w:rFonts w:ascii="Arial" w:hAnsi="Arial" w:cs="Arial"/>
                <w:color w:val="000000" w:themeColor="text1"/>
                <w:sz w:val="20"/>
              </w:rPr>
              <w:t>2023</w:t>
            </w:r>
          </w:p>
        </w:tc>
        <w:tc>
          <w:tcPr>
            <w:tcW w:w="1260" w:type="dxa"/>
          </w:tcPr>
          <w:p w14:paraId="2389CAD0" w14:textId="40A4E61C" w:rsidR="00583F56" w:rsidRPr="00555336" w:rsidRDefault="00E97719" w:rsidP="005F01B3">
            <w:pPr>
              <w:pBdr>
                <w:bottom w:val="single" w:sz="4" w:space="1" w:color="auto"/>
              </w:pBdr>
              <w:spacing w:line="340" w:lineRule="exact"/>
              <w:ind w:left="-29" w:right="-29"/>
              <w:jc w:val="center"/>
              <w:rPr>
                <w:rFonts w:ascii="Arial" w:hAnsi="Arial" w:cs="Arial"/>
                <w:color w:val="000000" w:themeColor="text1"/>
                <w:sz w:val="20"/>
              </w:rPr>
            </w:pPr>
            <w:r w:rsidRPr="00555336">
              <w:rPr>
                <w:rFonts w:ascii="Arial" w:hAnsi="Arial" w:cs="Arial"/>
                <w:color w:val="000000" w:themeColor="text1"/>
                <w:sz w:val="20"/>
              </w:rPr>
              <w:t>2024</w:t>
            </w:r>
          </w:p>
        </w:tc>
        <w:tc>
          <w:tcPr>
            <w:tcW w:w="1260" w:type="dxa"/>
          </w:tcPr>
          <w:p w14:paraId="78365498" w14:textId="313C6600" w:rsidR="00583F56" w:rsidRPr="00555336" w:rsidRDefault="00407345" w:rsidP="005F01B3">
            <w:pPr>
              <w:pBdr>
                <w:bottom w:val="single" w:sz="4" w:space="1" w:color="auto"/>
              </w:pBdr>
              <w:spacing w:line="340" w:lineRule="exact"/>
              <w:ind w:right="47"/>
              <w:jc w:val="center"/>
              <w:rPr>
                <w:rFonts w:ascii="Arial" w:hAnsi="Arial" w:cs="Arial"/>
                <w:color w:val="000000" w:themeColor="text1"/>
                <w:sz w:val="20"/>
              </w:rPr>
            </w:pPr>
            <w:r w:rsidRPr="00555336">
              <w:rPr>
                <w:rFonts w:ascii="Arial" w:hAnsi="Arial" w:cs="Arial"/>
                <w:color w:val="000000" w:themeColor="text1"/>
                <w:sz w:val="20"/>
              </w:rPr>
              <w:t>2023</w:t>
            </w:r>
          </w:p>
        </w:tc>
      </w:tr>
      <w:tr w:rsidR="00D55BB9" w:rsidRPr="00555336" w14:paraId="38FFE720" w14:textId="77777777" w:rsidTr="00163DFE">
        <w:trPr>
          <w:trHeight w:val="198"/>
        </w:trPr>
        <w:tc>
          <w:tcPr>
            <w:tcW w:w="3690" w:type="dxa"/>
            <w:vAlign w:val="bottom"/>
          </w:tcPr>
          <w:p w14:paraId="6ED9DC6E" w14:textId="77777777" w:rsidR="00D55BB9" w:rsidRPr="00555336" w:rsidRDefault="00D55BB9" w:rsidP="005F01B3">
            <w:pPr>
              <w:spacing w:line="340" w:lineRule="exact"/>
              <w:ind w:left="151" w:right="-72" w:hanging="151"/>
              <w:rPr>
                <w:rFonts w:ascii="Arial" w:hAnsi="Arial" w:cs="Arial"/>
                <w:color w:val="000000" w:themeColor="text1"/>
                <w:sz w:val="20"/>
                <w:szCs w:val="25"/>
              </w:rPr>
            </w:pPr>
            <w:r w:rsidRPr="00555336">
              <w:rPr>
                <w:rFonts w:ascii="Arial" w:hAnsi="Arial" w:cs="Arial"/>
                <w:color w:val="000000" w:themeColor="text1"/>
                <w:sz w:val="20"/>
                <w:lang w:val="en-GB"/>
              </w:rPr>
              <w:t>Balance a</w:t>
            </w:r>
            <w:r w:rsidRPr="00555336">
              <w:rPr>
                <w:rFonts w:ascii="Arial" w:hAnsi="Arial" w:cs="Arial"/>
                <w:color w:val="000000" w:themeColor="text1"/>
                <w:sz w:val="20"/>
                <w:szCs w:val="25"/>
              </w:rPr>
              <w:t>t beginning of year</w:t>
            </w:r>
          </w:p>
        </w:tc>
        <w:tc>
          <w:tcPr>
            <w:tcW w:w="1260" w:type="dxa"/>
            <w:shd w:val="clear" w:color="auto" w:fill="auto"/>
          </w:tcPr>
          <w:p w14:paraId="36EA6099" w14:textId="76B0572D" w:rsidR="00D55BB9" w:rsidRPr="00DF10C2" w:rsidRDefault="00D55BB9" w:rsidP="005F01B3">
            <w:pPr>
              <w:tabs>
                <w:tab w:val="decimal" w:pos="975"/>
              </w:tabs>
              <w:spacing w:line="340" w:lineRule="exact"/>
              <w:ind w:left="-29" w:right="-29"/>
              <w:rPr>
                <w:rFonts w:ascii="Arial" w:hAnsi="Arial" w:cs="Arial"/>
                <w:color w:val="000000" w:themeColor="text1"/>
                <w:sz w:val="20"/>
                <w:lang w:val="en-GB"/>
              </w:rPr>
            </w:pPr>
            <w:r w:rsidRPr="00DF10C2">
              <w:rPr>
                <w:rFonts w:ascii="Arial" w:hAnsi="Arial" w:cs="Arial"/>
                <w:color w:val="000000" w:themeColor="text1"/>
                <w:sz w:val="20"/>
                <w:lang w:val="en-GB"/>
              </w:rPr>
              <w:t>251,555</w:t>
            </w:r>
          </w:p>
        </w:tc>
        <w:tc>
          <w:tcPr>
            <w:tcW w:w="1260" w:type="dxa"/>
            <w:shd w:val="clear" w:color="auto" w:fill="auto"/>
          </w:tcPr>
          <w:p w14:paraId="58889224" w14:textId="26AD64F1" w:rsidR="00D55BB9" w:rsidRPr="00DF10C2" w:rsidRDefault="00D55BB9" w:rsidP="005F01B3">
            <w:pPr>
              <w:tabs>
                <w:tab w:val="decimal" w:pos="975"/>
              </w:tabs>
              <w:spacing w:line="340" w:lineRule="exact"/>
              <w:ind w:left="-29" w:right="-29"/>
              <w:rPr>
                <w:rFonts w:ascii="Arial" w:hAnsi="Arial" w:cs="Arial"/>
                <w:color w:val="000000" w:themeColor="text1"/>
                <w:sz w:val="20"/>
                <w:lang w:val="en-GB"/>
              </w:rPr>
            </w:pPr>
            <w:r w:rsidRPr="00DF10C2">
              <w:rPr>
                <w:rFonts w:ascii="Arial" w:hAnsi="Arial" w:cs="Arial"/>
                <w:color w:val="000000" w:themeColor="text1"/>
                <w:sz w:val="20"/>
                <w:lang w:val="en-GB"/>
              </w:rPr>
              <w:t>250,159</w:t>
            </w:r>
          </w:p>
        </w:tc>
        <w:tc>
          <w:tcPr>
            <w:tcW w:w="1260" w:type="dxa"/>
            <w:vAlign w:val="bottom"/>
          </w:tcPr>
          <w:p w14:paraId="0A5B50A3" w14:textId="65062DF1" w:rsidR="00D55BB9" w:rsidRPr="00DF10C2" w:rsidRDefault="00D55BB9" w:rsidP="005F01B3">
            <w:pPr>
              <w:tabs>
                <w:tab w:val="decimal" w:pos="975"/>
              </w:tabs>
              <w:spacing w:line="340" w:lineRule="exact"/>
              <w:ind w:left="-29" w:right="-29"/>
              <w:rPr>
                <w:rFonts w:ascii="Arial" w:hAnsi="Arial" w:cs="Arial"/>
                <w:color w:val="000000" w:themeColor="text1"/>
                <w:sz w:val="20"/>
                <w:lang w:val="en-GB"/>
              </w:rPr>
            </w:pPr>
            <w:r w:rsidRPr="00DF10C2">
              <w:rPr>
                <w:rFonts w:ascii="Arial" w:hAnsi="Arial" w:cs="Arial"/>
                <w:color w:val="000000" w:themeColor="text1"/>
                <w:sz w:val="20"/>
                <w:lang w:val="en-GB"/>
              </w:rPr>
              <w:t>121,466</w:t>
            </w:r>
          </w:p>
        </w:tc>
        <w:tc>
          <w:tcPr>
            <w:tcW w:w="1260" w:type="dxa"/>
            <w:shd w:val="clear" w:color="auto" w:fill="auto"/>
            <w:vAlign w:val="bottom"/>
          </w:tcPr>
          <w:p w14:paraId="6C3143B8" w14:textId="36F2035C" w:rsidR="00D55BB9" w:rsidRPr="00DF10C2" w:rsidRDefault="00D55BB9" w:rsidP="005F01B3">
            <w:pPr>
              <w:tabs>
                <w:tab w:val="decimal" w:pos="975"/>
              </w:tabs>
              <w:spacing w:line="340" w:lineRule="exact"/>
              <w:ind w:left="-29" w:right="-29"/>
              <w:rPr>
                <w:rFonts w:ascii="Arial" w:hAnsi="Arial" w:cs="Arial"/>
                <w:color w:val="000000" w:themeColor="text1"/>
                <w:sz w:val="20"/>
                <w:lang w:val="en-GB"/>
              </w:rPr>
            </w:pPr>
            <w:r w:rsidRPr="00DF10C2">
              <w:rPr>
                <w:rFonts w:ascii="Arial" w:hAnsi="Arial" w:cs="Arial"/>
                <w:color w:val="000000" w:themeColor="text1"/>
                <w:sz w:val="20"/>
                <w:lang w:val="en-GB"/>
              </w:rPr>
              <w:t>119,687</w:t>
            </w:r>
          </w:p>
        </w:tc>
      </w:tr>
      <w:tr w:rsidR="00D55BB9" w:rsidRPr="00555336" w14:paraId="130D5D66" w14:textId="77777777" w:rsidTr="00163DFE">
        <w:trPr>
          <w:trHeight w:val="198"/>
        </w:trPr>
        <w:tc>
          <w:tcPr>
            <w:tcW w:w="3690" w:type="dxa"/>
            <w:vAlign w:val="bottom"/>
          </w:tcPr>
          <w:p w14:paraId="4C528513" w14:textId="77777777" w:rsidR="00D55BB9" w:rsidRPr="00555336" w:rsidRDefault="00D55BB9" w:rsidP="005F01B3">
            <w:pPr>
              <w:spacing w:line="340" w:lineRule="exact"/>
              <w:ind w:left="151" w:right="-72" w:hanging="151"/>
              <w:rPr>
                <w:rFonts w:ascii="Arial" w:hAnsi="Arial" w:cs="Arial"/>
                <w:color w:val="000000" w:themeColor="text1"/>
                <w:sz w:val="20"/>
              </w:rPr>
            </w:pPr>
            <w:r w:rsidRPr="00555336">
              <w:rPr>
                <w:rFonts w:ascii="Arial" w:hAnsi="Arial" w:cs="Arial"/>
                <w:color w:val="000000" w:themeColor="text1"/>
                <w:sz w:val="20"/>
                <w:lang w:val="en-GB"/>
              </w:rPr>
              <w:t>Additions</w:t>
            </w:r>
          </w:p>
        </w:tc>
        <w:tc>
          <w:tcPr>
            <w:tcW w:w="1260" w:type="dxa"/>
            <w:shd w:val="clear" w:color="auto" w:fill="auto"/>
          </w:tcPr>
          <w:p w14:paraId="14C80A90" w14:textId="02091881" w:rsidR="00D55BB9" w:rsidRPr="005F01B3" w:rsidRDefault="00D55BB9" w:rsidP="005F01B3">
            <w:pPr>
              <w:tabs>
                <w:tab w:val="decimal" w:pos="975"/>
              </w:tabs>
              <w:spacing w:line="340" w:lineRule="exact"/>
              <w:ind w:left="-29" w:right="-29"/>
              <w:rPr>
                <w:rFonts w:ascii="Arial" w:hAnsi="Arial" w:cs="Arial"/>
                <w:color w:val="000000" w:themeColor="text1"/>
                <w:sz w:val="20"/>
                <w:lang w:val="en-GB"/>
              </w:rPr>
            </w:pPr>
            <w:r w:rsidRPr="005F01B3">
              <w:rPr>
                <w:rFonts w:ascii="Arial" w:hAnsi="Arial" w:cs="Arial"/>
                <w:color w:val="000000" w:themeColor="text1"/>
                <w:sz w:val="20"/>
                <w:lang w:val="en-GB"/>
              </w:rPr>
              <w:t>1</w:t>
            </w:r>
            <w:r w:rsidR="00003BAE" w:rsidRPr="005F01B3">
              <w:rPr>
                <w:rFonts w:ascii="Arial" w:hAnsi="Arial" w:cs="Arial"/>
                <w:color w:val="000000" w:themeColor="text1"/>
                <w:sz w:val="20"/>
                <w:lang w:val="en-GB"/>
              </w:rPr>
              <w:t>1,728</w:t>
            </w:r>
          </w:p>
        </w:tc>
        <w:tc>
          <w:tcPr>
            <w:tcW w:w="1260" w:type="dxa"/>
            <w:shd w:val="clear" w:color="auto" w:fill="auto"/>
          </w:tcPr>
          <w:p w14:paraId="5949F5ED" w14:textId="00887A81" w:rsidR="00D55BB9" w:rsidRPr="005F01B3" w:rsidRDefault="00D55BB9" w:rsidP="005F01B3">
            <w:pPr>
              <w:tabs>
                <w:tab w:val="decimal" w:pos="975"/>
              </w:tabs>
              <w:spacing w:line="340" w:lineRule="exact"/>
              <w:ind w:left="-29" w:right="-29"/>
              <w:rPr>
                <w:rFonts w:ascii="Arial" w:hAnsi="Arial" w:cs="Arial"/>
                <w:color w:val="000000" w:themeColor="text1"/>
                <w:sz w:val="20"/>
                <w:lang w:val="en-GB"/>
              </w:rPr>
            </w:pPr>
            <w:r w:rsidRPr="005F01B3">
              <w:rPr>
                <w:rFonts w:ascii="Arial" w:hAnsi="Arial" w:cs="Arial"/>
                <w:color w:val="000000" w:themeColor="text1"/>
                <w:sz w:val="20"/>
                <w:lang w:val="en-GB"/>
              </w:rPr>
              <w:t>77,192</w:t>
            </w:r>
          </w:p>
        </w:tc>
        <w:tc>
          <w:tcPr>
            <w:tcW w:w="1260" w:type="dxa"/>
            <w:vAlign w:val="bottom"/>
          </w:tcPr>
          <w:p w14:paraId="056C671C" w14:textId="0ED06821" w:rsidR="00D55BB9" w:rsidRPr="005F01B3" w:rsidRDefault="00D55BB9" w:rsidP="005F01B3">
            <w:pPr>
              <w:tabs>
                <w:tab w:val="decimal" w:pos="975"/>
              </w:tabs>
              <w:spacing w:line="340" w:lineRule="exact"/>
              <w:ind w:left="-29" w:right="-29"/>
              <w:rPr>
                <w:rFonts w:ascii="Arial" w:hAnsi="Arial" w:cs="Arial"/>
                <w:color w:val="000000" w:themeColor="text1"/>
                <w:sz w:val="20"/>
                <w:lang w:val="en-GB"/>
              </w:rPr>
            </w:pPr>
            <w:r w:rsidRPr="005F01B3">
              <w:rPr>
                <w:rFonts w:ascii="Arial" w:hAnsi="Arial" w:cs="Arial"/>
                <w:color w:val="000000" w:themeColor="text1"/>
                <w:sz w:val="20"/>
                <w:lang w:val="en-GB"/>
              </w:rPr>
              <w:t>11,728</w:t>
            </w:r>
          </w:p>
        </w:tc>
        <w:tc>
          <w:tcPr>
            <w:tcW w:w="1260" w:type="dxa"/>
            <w:shd w:val="clear" w:color="auto" w:fill="auto"/>
            <w:vAlign w:val="bottom"/>
          </w:tcPr>
          <w:p w14:paraId="2ABC40C4" w14:textId="26A2DD91" w:rsidR="00D55BB9" w:rsidRPr="00DF10C2" w:rsidRDefault="00D55BB9" w:rsidP="005F01B3">
            <w:pPr>
              <w:tabs>
                <w:tab w:val="decimal" w:pos="975"/>
              </w:tabs>
              <w:spacing w:line="340" w:lineRule="exact"/>
              <w:ind w:left="-29" w:right="-29"/>
              <w:rPr>
                <w:rFonts w:ascii="Arial" w:hAnsi="Arial" w:cs="Arial"/>
                <w:color w:val="000000" w:themeColor="text1"/>
                <w:sz w:val="20"/>
                <w:lang w:val="en-GB"/>
              </w:rPr>
            </w:pPr>
            <w:r w:rsidRPr="00DF10C2">
              <w:rPr>
                <w:rFonts w:ascii="Arial" w:hAnsi="Arial" w:cs="Arial"/>
                <w:color w:val="000000" w:themeColor="text1"/>
                <w:sz w:val="20"/>
              </w:rPr>
              <w:t>70,261</w:t>
            </w:r>
          </w:p>
        </w:tc>
      </w:tr>
      <w:tr w:rsidR="00D55BB9" w:rsidRPr="00555336" w14:paraId="6ED4F249" w14:textId="77777777" w:rsidTr="00163DFE">
        <w:trPr>
          <w:trHeight w:val="198"/>
        </w:trPr>
        <w:tc>
          <w:tcPr>
            <w:tcW w:w="3690" w:type="dxa"/>
            <w:vAlign w:val="bottom"/>
          </w:tcPr>
          <w:p w14:paraId="5B5307C8" w14:textId="1CD6D259" w:rsidR="00D55BB9" w:rsidRPr="00555336" w:rsidRDefault="00DF10C2" w:rsidP="005F01B3">
            <w:pPr>
              <w:spacing w:line="340" w:lineRule="exact"/>
              <w:ind w:left="151" w:right="-72" w:hanging="151"/>
              <w:rPr>
                <w:rFonts w:ascii="Arial" w:hAnsi="Arial" w:cs="Browallia New"/>
                <w:color w:val="000000" w:themeColor="text1"/>
                <w:sz w:val="20"/>
                <w:szCs w:val="25"/>
                <w:lang w:val="en-GB"/>
              </w:rPr>
            </w:pPr>
            <w:r>
              <w:rPr>
                <w:rFonts w:ascii="Arial" w:hAnsi="Arial" w:cs="Browallia New"/>
                <w:color w:val="000000" w:themeColor="text1"/>
                <w:sz w:val="20"/>
                <w:szCs w:val="25"/>
                <w:lang w:val="en-GB"/>
              </w:rPr>
              <w:t>Modification</w:t>
            </w:r>
            <w:r w:rsidR="00C23B35">
              <w:rPr>
                <w:rFonts w:ascii="Arial" w:hAnsi="Arial" w:cs="Browallia New"/>
                <w:color w:val="000000" w:themeColor="text1"/>
                <w:sz w:val="20"/>
                <w:szCs w:val="25"/>
                <w:lang w:val="en-GB"/>
              </w:rPr>
              <w:t xml:space="preserve"> and cancellation</w:t>
            </w:r>
          </w:p>
        </w:tc>
        <w:tc>
          <w:tcPr>
            <w:tcW w:w="1260" w:type="dxa"/>
            <w:shd w:val="clear" w:color="auto" w:fill="auto"/>
          </w:tcPr>
          <w:p w14:paraId="1B5E70C1" w14:textId="511AD8DE" w:rsidR="00D55BB9" w:rsidRPr="005F01B3" w:rsidRDefault="00D55BB9" w:rsidP="005F01B3">
            <w:pPr>
              <w:tabs>
                <w:tab w:val="decimal" w:pos="975"/>
              </w:tabs>
              <w:spacing w:line="340" w:lineRule="exact"/>
              <w:ind w:left="-29" w:right="-29"/>
              <w:rPr>
                <w:rFonts w:ascii="Arial" w:hAnsi="Arial" w:cs="Arial"/>
                <w:color w:val="000000" w:themeColor="text1"/>
                <w:sz w:val="20"/>
                <w:lang w:val="en-GB"/>
              </w:rPr>
            </w:pPr>
            <w:r w:rsidRPr="005F01B3">
              <w:rPr>
                <w:rFonts w:ascii="Arial" w:hAnsi="Arial" w:cs="Arial"/>
                <w:color w:val="000000" w:themeColor="text1"/>
                <w:sz w:val="20"/>
                <w:lang w:val="en-GB"/>
              </w:rPr>
              <w:t>(1,253)</w:t>
            </w:r>
          </w:p>
        </w:tc>
        <w:tc>
          <w:tcPr>
            <w:tcW w:w="1260" w:type="dxa"/>
            <w:shd w:val="clear" w:color="auto" w:fill="auto"/>
          </w:tcPr>
          <w:p w14:paraId="11186193" w14:textId="0DFEAAA6" w:rsidR="00D55BB9" w:rsidRPr="005F01B3" w:rsidRDefault="00D55BB9" w:rsidP="005F01B3">
            <w:pPr>
              <w:tabs>
                <w:tab w:val="decimal" w:pos="975"/>
              </w:tabs>
              <w:spacing w:line="340" w:lineRule="exact"/>
              <w:ind w:left="-29" w:right="-29"/>
              <w:rPr>
                <w:rFonts w:ascii="Arial" w:hAnsi="Arial" w:cs="Arial"/>
                <w:color w:val="000000" w:themeColor="text1"/>
                <w:sz w:val="20"/>
                <w:lang w:val="en-GB"/>
              </w:rPr>
            </w:pPr>
            <w:r w:rsidRPr="005F01B3">
              <w:rPr>
                <w:rFonts w:ascii="Arial" w:hAnsi="Arial" w:cs="Arial"/>
                <w:color w:val="000000" w:themeColor="text1"/>
                <w:sz w:val="20"/>
                <w:lang w:val="en-GB"/>
              </w:rPr>
              <w:t>-</w:t>
            </w:r>
          </w:p>
        </w:tc>
        <w:tc>
          <w:tcPr>
            <w:tcW w:w="1260" w:type="dxa"/>
            <w:vAlign w:val="bottom"/>
          </w:tcPr>
          <w:p w14:paraId="6F64067D" w14:textId="7DE5484A" w:rsidR="00D55BB9" w:rsidRPr="005F01B3" w:rsidRDefault="00D55BB9" w:rsidP="005F01B3">
            <w:pPr>
              <w:tabs>
                <w:tab w:val="decimal" w:pos="975"/>
              </w:tabs>
              <w:spacing w:line="340" w:lineRule="exact"/>
              <w:ind w:left="-29" w:right="-29"/>
              <w:rPr>
                <w:rFonts w:ascii="Arial" w:hAnsi="Arial" w:cs="Arial"/>
                <w:color w:val="000000" w:themeColor="text1"/>
                <w:sz w:val="20"/>
                <w:lang w:val="en-GB"/>
              </w:rPr>
            </w:pPr>
            <w:r w:rsidRPr="005F01B3">
              <w:rPr>
                <w:rFonts w:ascii="Arial" w:hAnsi="Arial" w:cs="Arial"/>
                <w:color w:val="000000" w:themeColor="text1"/>
                <w:sz w:val="20"/>
                <w:lang w:val="en-GB"/>
              </w:rPr>
              <w:t>(1,253)</w:t>
            </w:r>
          </w:p>
        </w:tc>
        <w:tc>
          <w:tcPr>
            <w:tcW w:w="1260" w:type="dxa"/>
            <w:shd w:val="clear" w:color="auto" w:fill="auto"/>
            <w:vAlign w:val="bottom"/>
          </w:tcPr>
          <w:p w14:paraId="6B59CB30" w14:textId="6013429B" w:rsidR="00D55BB9" w:rsidRPr="00DF10C2" w:rsidRDefault="00D55BB9" w:rsidP="005F01B3">
            <w:pPr>
              <w:tabs>
                <w:tab w:val="decimal" w:pos="975"/>
              </w:tabs>
              <w:spacing w:line="340" w:lineRule="exact"/>
              <w:ind w:left="-29" w:right="-29"/>
              <w:rPr>
                <w:rFonts w:ascii="Arial" w:hAnsi="Arial" w:cs="Arial"/>
                <w:color w:val="000000" w:themeColor="text1"/>
                <w:sz w:val="20"/>
                <w:lang w:val="en-GB"/>
              </w:rPr>
            </w:pPr>
            <w:r w:rsidRPr="00DF10C2">
              <w:rPr>
                <w:rFonts w:ascii="Arial" w:hAnsi="Arial" w:cs="Arial"/>
                <w:color w:val="000000" w:themeColor="text1"/>
                <w:sz w:val="20"/>
              </w:rPr>
              <w:t>-</w:t>
            </w:r>
          </w:p>
        </w:tc>
      </w:tr>
      <w:tr w:rsidR="00D55BB9" w:rsidRPr="00555336" w14:paraId="76BBCDC1" w14:textId="77777777" w:rsidTr="00163DFE">
        <w:trPr>
          <w:trHeight w:val="198"/>
        </w:trPr>
        <w:tc>
          <w:tcPr>
            <w:tcW w:w="3690" w:type="dxa"/>
            <w:vAlign w:val="bottom"/>
          </w:tcPr>
          <w:p w14:paraId="02C4BC65" w14:textId="77777777" w:rsidR="00D55BB9" w:rsidRPr="00555336" w:rsidRDefault="00D55BB9" w:rsidP="005F01B3">
            <w:pPr>
              <w:spacing w:line="340" w:lineRule="exact"/>
              <w:ind w:left="151" w:right="-72" w:hanging="151"/>
              <w:rPr>
                <w:rFonts w:ascii="Arial" w:hAnsi="Arial" w:cs="Arial"/>
                <w:color w:val="000000" w:themeColor="text1"/>
                <w:sz w:val="20"/>
                <w:lang w:val="en-GB"/>
              </w:rPr>
            </w:pPr>
            <w:r w:rsidRPr="00555336">
              <w:rPr>
                <w:rFonts w:ascii="Arial" w:hAnsi="Arial" w:cs="Arial"/>
                <w:color w:val="000000" w:themeColor="text1"/>
                <w:sz w:val="20"/>
                <w:lang w:val="en-GB"/>
              </w:rPr>
              <w:t>Accretion of interest</w:t>
            </w:r>
          </w:p>
        </w:tc>
        <w:tc>
          <w:tcPr>
            <w:tcW w:w="1260" w:type="dxa"/>
            <w:shd w:val="clear" w:color="auto" w:fill="auto"/>
          </w:tcPr>
          <w:p w14:paraId="507C13DB" w14:textId="5DEF1ABC" w:rsidR="00D55BB9" w:rsidRPr="005F01B3" w:rsidRDefault="00D55BB9" w:rsidP="005F01B3">
            <w:pPr>
              <w:tabs>
                <w:tab w:val="decimal" w:pos="975"/>
              </w:tabs>
              <w:spacing w:line="340" w:lineRule="exact"/>
              <w:ind w:left="-29" w:right="-29"/>
              <w:rPr>
                <w:rFonts w:ascii="Arial" w:hAnsi="Arial" w:cs="Arial"/>
                <w:color w:val="000000" w:themeColor="text1"/>
                <w:sz w:val="20"/>
                <w:lang w:val="en-GB"/>
              </w:rPr>
            </w:pPr>
            <w:r w:rsidRPr="005F01B3">
              <w:rPr>
                <w:rFonts w:ascii="Arial" w:hAnsi="Arial" w:cs="Arial"/>
                <w:color w:val="000000" w:themeColor="text1"/>
                <w:sz w:val="20"/>
              </w:rPr>
              <w:t>12,353</w:t>
            </w:r>
          </w:p>
        </w:tc>
        <w:tc>
          <w:tcPr>
            <w:tcW w:w="1260" w:type="dxa"/>
            <w:shd w:val="clear" w:color="auto" w:fill="auto"/>
          </w:tcPr>
          <w:p w14:paraId="431295FF" w14:textId="3E883457" w:rsidR="00D55BB9" w:rsidRPr="005F01B3" w:rsidRDefault="00D55BB9" w:rsidP="005F01B3">
            <w:pPr>
              <w:tabs>
                <w:tab w:val="decimal" w:pos="975"/>
              </w:tabs>
              <w:spacing w:line="340" w:lineRule="exact"/>
              <w:ind w:left="-29" w:right="-29"/>
              <w:rPr>
                <w:rFonts w:ascii="Arial" w:hAnsi="Arial" w:cs="Arial"/>
                <w:color w:val="000000" w:themeColor="text1"/>
                <w:sz w:val="20"/>
                <w:lang w:val="en-GB"/>
              </w:rPr>
            </w:pPr>
            <w:r w:rsidRPr="005F01B3">
              <w:rPr>
                <w:rFonts w:ascii="Arial" w:hAnsi="Arial" w:cs="Arial"/>
                <w:color w:val="000000" w:themeColor="text1"/>
                <w:sz w:val="20"/>
              </w:rPr>
              <w:t>11,493</w:t>
            </w:r>
          </w:p>
        </w:tc>
        <w:tc>
          <w:tcPr>
            <w:tcW w:w="1260" w:type="dxa"/>
            <w:vAlign w:val="bottom"/>
          </w:tcPr>
          <w:p w14:paraId="3B113586" w14:textId="0A4CD469" w:rsidR="00D55BB9" w:rsidRPr="005F01B3" w:rsidRDefault="00D55BB9" w:rsidP="005F01B3">
            <w:pPr>
              <w:tabs>
                <w:tab w:val="decimal" w:pos="975"/>
              </w:tabs>
              <w:spacing w:line="340" w:lineRule="exact"/>
              <w:ind w:left="-29" w:right="-29"/>
              <w:rPr>
                <w:rFonts w:ascii="Arial" w:hAnsi="Arial" w:cs="Arial"/>
                <w:color w:val="000000" w:themeColor="text1"/>
                <w:sz w:val="20"/>
                <w:lang w:val="en-GB"/>
              </w:rPr>
            </w:pPr>
            <w:r w:rsidRPr="005F01B3">
              <w:rPr>
                <w:rFonts w:ascii="Arial" w:hAnsi="Arial" w:cs="Arial"/>
                <w:color w:val="000000" w:themeColor="text1"/>
                <w:sz w:val="20"/>
                <w:lang w:val="en-GB"/>
              </w:rPr>
              <w:t>5,049</w:t>
            </w:r>
          </w:p>
        </w:tc>
        <w:tc>
          <w:tcPr>
            <w:tcW w:w="1260" w:type="dxa"/>
            <w:shd w:val="clear" w:color="auto" w:fill="auto"/>
            <w:vAlign w:val="bottom"/>
          </w:tcPr>
          <w:p w14:paraId="1E3F2003" w14:textId="28FFDE78" w:rsidR="00D55BB9" w:rsidRPr="00DF10C2" w:rsidRDefault="00D55BB9" w:rsidP="005F01B3">
            <w:pPr>
              <w:tabs>
                <w:tab w:val="decimal" w:pos="975"/>
              </w:tabs>
              <w:spacing w:line="340" w:lineRule="exact"/>
              <w:ind w:left="-29" w:right="-29"/>
              <w:rPr>
                <w:rFonts w:ascii="Arial" w:hAnsi="Arial" w:cs="Arial"/>
                <w:color w:val="000000" w:themeColor="text1"/>
                <w:sz w:val="20"/>
                <w:lang w:val="en-GB"/>
              </w:rPr>
            </w:pPr>
            <w:r w:rsidRPr="00DF10C2">
              <w:rPr>
                <w:rFonts w:ascii="Arial" w:hAnsi="Arial" w:cs="Arial"/>
                <w:color w:val="000000" w:themeColor="text1"/>
                <w:sz w:val="20"/>
                <w:lang w:val="en-GB"/>
              </w:rPr>
              <w:t>4,521</w:t>
            </w:r>
          </w:p>
        </w:tc>
      </w:tr>
      <w:tr w:rsidR="00D55BB9" w:rsidRPr="00555336" w14:paraId="3FDDF9F9" w14:textId="77777777" w:rsidTr="00163DFE">
        <w:tc>
          <w:tcPr>
            <w:tcW w:w="3690" w:type="dxa"/>
            <w:vAlign w:val="bottom"/>
          </w:tcPr>
          <w:p w14:paraId="1DD16DEF" w14:textId="77777777" w:rsidR="00D55BB9" w:rsidRPr="00555336" w:rsidRDefault="00D55BB9" w:rsidP="005F01B3">
            <w:pPr>
              <w:spacing w:line="340" w:lineRule="exact"/>
              <w:ind w:left="151" w:right="-72" w:hanging="151"/>
              <w:rPr>
                <w:rFonts w:ascii="Arial" w:hAnsi="Arial" w:cs="Arial"/>
                <w:color w:val="000000" w:themeColor="text1"/>
                <w:sz w:val="20"/>
                <w:cs/>
              </w:rPr>
            </w:pPr>
            <w:r w:rsidRPr="00555336">
              <w:rPr>
                <w:rFonts w:ascii="Arial" w:hAnsi="Arial" w:cs="Arial"/>
                <w:color w:val="000000" w:themeColor="text1"/>
                <w:sz w:val="20"/>
                <w:lang w:val="en-GB"/>
              </w:rPr>
              <w:t>Repayments</w:t>
            </w:r>
          </w:p>
        </w:tc>
        <w:tc>
          <w:tcPr>
            <w:tcW w:w="1260" w:type="dxa"/>
            <w:shd w:val="clear" w:color="auto" w:fill="auto"/>
          </w:tcPr>
          <w:p w14:paraId="06733761" w14:textId="5CB09747" w:rsidR="00D55BB9" w:rsidRPr="005F01B3" w:rsidRDefault="00D55BB9" w:rsidP="005F01B3">
            <w:pPr>
              <w:pBdr>
                <w:bottom w:val="single" w:sz="4" w:space="1" w:color="auto"/>
              </w:pBdr>
              <w:tabs>
                <w:tab w:val="decimal" w:pos="975"/>
              </w:tabs>
              <w:spacing w:line="340" w:lineRule="exact"/>
              <w:ind w:left="-29" w:right="-29"/>
              <w:rPr>
                <w:rFonts w:ascii="Arial" w:hAnsi="Arial" w:cs="Arial"/>
                <w:color w:val="000000" w:themeColor="text1"/>
                <w:sz w:val="20"/>
                <w:lang w:val="en-GB"/>
              </w:rPr>
            </w:pPr>
            <w:r w:rsidRPr="005F01B3">
              <w:rPr>
                <w:rFonts w:ascii="Arial" w:hAnsi="Arial" w:cs="Arial"/>
                <w:color w:val="000000" w:themeColor="text1"/>
                <w:sz w:val="20"/>
                <w:lang w:val="en-GB"/>
              </w:rPr>
              <w:t>(6</w:t>
            </w:r>
            <w:r w:rsidR="00003BAE" w:rsidRPr="005F01B3">
              <w:rPr>
                <w:rFonts w:ascii="Arial" w:hAnsi="Arial" w:cs="Arial"/>
                <w:color w:val="000000" w:themeColor="text1"/>
                <w:sz w:val="20"/>
                <w:lang w:val="en-GB"/>
              </w:rPr>
              <w:t>6,107</w:t>
            </w:r>
            <w:r w:rsidRPr="005F01B3">
              <w:rPr>
                <w:rFonts w:ascii="Arial" w:hAnsi="Arial" w:cs="Arial"/>
                <w:color w:val="000000" w:themeColor="text1"/>
                <w:sz w:val="20"/>
                <w:lang w:val="en-GB"/>
              </w:rPr>
              <w:t>)</w:t>
            </w:r>
          </w:p>
        </w:tc>
        <w:tc>
          <w:tcPr>
            <w:tcW w:w="1260" w:type="dxa"/>
            <w:shd w:val="clear" w:color="auto" w:fill="auto"/>
          </w:tcPr>
          <w:p w14:paraId="0D2037A4" w14:textId="377F885C" w:rsidR="00D55BB9" w:rsidRPr="005F01B3" w:rsidRDefault="00D55BB9" w:rsidP="005F01B3">
            <w:pPr>
              <w:pBdr>
                <w:bottom w:val="single" w:sz="4" w:space="1" w:color="auto"/>
              </w:pBdr>
              <w:tabs>
                <w:tab w:val="decimal" w:pos="975"/>
              </w:tabs>
              <w:spacing w:line="340" w:lineRule="exact"/>
              <w:ind w:left="-29" w:right="-29"/>
              <w:rPr>
                <w:rFonts w:ascii="Arial" w:hAnsi="Arial" w:cs="Arial"/>
                <w:color w:val="000000" w:themeColor="text1"/>
                <w:sz w:val="20"/>
                <w:lang w:val="en-GB"/>
              </w:rPr>
            </w:pPr>
            <w:r w:rsidRPr="005F01B3">
              <w:rPr>
                <w:rFonts w:ascii="Arial" w:hAnsi="Arial" w:cs="Arial"/>
                <w:color w:val="000000" w:themeColor="text1"/>
                <w:sz w:val="20"/>
                <w:lang w:val="en-GB"/>
              </w:rPr>
              <w:t>(87,2</w:t>
            </w:r>
            <w:r w:rsidRPr="005F01B3">
              <w:rPr>
                <w:rFonts w:ascii="Arial" w:hAnsi="Arial" w:cs="Arial"/>
                <w:color w:val="000000" w:themeColor="text1"/>
                <w:sz w:val="20"/>
              </w:rPr>
              <w:t>89</w:t>
            </w:r>
            <w:r w:rsidRPr="005F01B3">
              <w:rPr>
                <w:rFonts w:ascii="Arial" w:hAnsi="Arial" w:cs="Arial"/>
                <w:color w:val="000000" w:themeColor="text1"/>
                <w:sz w:val="20"/>
                <w:lang w:val="en-GB"/>
              </w:rPr>
              <w:t>)</w:t>
            </w:r>
          </w:p>
        </w:tc>
        <w:tc>
          <w:tcPr>
            <w:tcW w:w="1260" w:type="dxa"/>
            <w:vAlign w:val="bottom"/>
          </w:tcPr>
          <w:p w14:paraId="28035949" w14:textId="2A786920" w:rsidR="00D55BB9" w:rsidRPr="005F01B3" w:rsidRDefault="00D55BB9" w:rsidP="005F01B3">
            <w:pPr>
              <w:pBdr>
                <w:bottom w:val="single" w:sz="4" w:space="1" w:color="auto"/>
              </w:pBdr>
              <w:tabs>
                <w:tab w:val="decimal" w:pos="975"/>
              </w:tabs>
              <w:spacing w:line="340" w:lineRule="exact"/>
              <w:ind w:left="-29" w:right="-29"/>
              <w:rPr>
                <w:rFonts w:ascii="Arial" w:hAnsi="Arial" w:cs="Arial"/>
                <w:color w:val="000000" w:themeColor="text1"/>
                <w:sz w:val="20"/>
                <w:lang w:val="en-GB"/>
              </w:rPr>
            </w:pPr>
            <w:r w:rsidRPr="005F01B3">
              <w:rPr>
                <w:rFonts w:ascii="Arial" w:hAnsi="Arial" w:cs="Arial"/>
                <w:color w:val="000000" w:themeColor="text1"/>
                <w:sz w:val="20"/>
                <w:lang w:val="en-GB"/>
              </w:rPr>
              <w:t>(52,</w:t>
            </w:r>
            <w:r w:rsidR="00003BAE" w:rsidRPr="005F01B3">
              <w:rPr>
                <w:rFonts w:ascii="Arial" w:hAnsi="Arial" w:cs="Arial"/>
                <w:color w:val="000000" w:themeColor="text1"/>
                <w:sz w:val="20"/>
                <w:lang w:val="en-GB"/>
              </w:rPr>
              <w:t>362</w:t>
            </w:r>
            <w:r w:rsidRPr="005F01B3">
              <w:rPr>
                <w:rFonts w:ascii="Arial" w:hAnsi="Arial" w:cs="Arial"/>
                <w:color w:val="000000" w:themeColor="text1"/>
                <w:sz w:val="20"/>
                <w:lang w:val="en-GB"/>
              </w:rPr>
              <w:t>)</w:t>
            </w:r>
          </w:p>
        </w:tc>
        <w:tc>
          <w:tcPr>
            <w:tcW w:w="1260" w:type="dxa"/>
            <w:shd w:val="clear" w:color="auto" w:fill="auto"/>
            <w:vAlign w:val="bottom"/>
          </w:tcPr>
          <w:p w14:paraId="2384FCAB" w14:textId="4C05AE25" w:rsidR="00D55BB9" w:rsidRPr="00DF10C2" w:rsidRDefault="00D55BB9" w:rsidP="005F01B3">
            <w:pPr>
              <w:pBdr>
                <w:bottom w:val="single" w:sz="4" w:space="1" w:color="auto"/>
              </w:pBdr>
              <w:tabs>
                <w:tab w:val="decimal" w:pos="975"/>
              </w:tabs>
              <w:spacing w:line="340" w:lineRule="exact"/>
              <w:ind w:left="-29" w:right="-29"/>
              <w:rPr>
                <w:rFonts w:ascii="Arial" w:hAnsi="Arial" w:cs="Arial"/>
                <w:color w:val="000000" w:themeColor="text1"/>
                <w:sz w:val="20"/>
                <w:lang w:val="en-GB"/>
              </w:rPr>
            </w:pPr>
            <w:r w:rsidRPr="00DF10C2">
              <w:rPr>
                <w:rFonts w:ascii="Arial" w:hAnsi="Arial" w:cs="Arial"/>
                <w:color w:val="000000" w:themeColor="text1"/>
                <w:sz w:val="20"/>
                <w:lang w:val="en-GB"/>
              </w:rPr>
              <w:t>(73,003)</w:t>
            </w:r>
          </w:p>
        </w:tc>
      </w:tr>
      <w:tr w:rsidR="00D55BB9" w:rsidRPr="00555336" w14:paraId="0132446E" w14:textId="77777777" w:rsidTr="00163DFE">
        <w:tc>
          <w:tcPr>
            <w:tcW w:w="3690" w:type="dxa"/>
            <w:vAlign w:val="bottom"/>
          </w:tcPr>
          <w:p w14:paraId="41CB94BB" w14:textId="77777777" w:rsidR="00D55BB9" w:rsidRPr="00555336" w:rsidRDefault="00D55BB9" w:rsidP="005F01B3">
            <w:pPr>
              <w:spacing w:line="340" w:lineRule="exact"/>
              <w:ind w:left="151" w:right="-22" w:hanging="151"/>
              <w:rPr>
                <w:rFonts w:ascii="Arial" w:hAnsi="Arial" w:cs="Arial"/>
                <w:color w:val="000000" w:themeColor="text1"/>
                <w:sz w:val="20"/>
              </w:rPr>
            </w:pPr>
            <w:r w:rsidRPr="00555336">
              <w:rPr>
                <w:rFonts w:ascii="Arial" w:hAnsi="Arial" w:cs="Arial"/>
                <w:color w:val="000000" w:themeColor="text1"/>
                <w:sz w:val="20"/>
                <w:lang w:val="en-GB"/>
              </w:rPr>
              <w:t>Balance at end of year</w:t>
            </w:r>
          </w:p>
        </w:tc>
        <w:tc>
          <w:tcPr>
            <w:tcW w:w="1260" w:type="dxa"/>
            <w:shd w:val="clear" w:color="auto" w:fill="auto"/>
          </w:tcPr>
          <w:p w14:paraId="3A15AA84" w14:textId="39951147" w:rsidR="00D55BB9" w:rsidRPr="005F01B3" w:rsidRDefault="00D55BB9" w:rsidP="005F01B3">
            <w:pPr>
              <w:pBdr>
                <w:bottom w:val="double" w:sz="4" w:space="1" w:color="auto"/>
              </w:pBdr>
              <w:tabs>
                <w:tab w:val="decimal" w:pos="975"/>
              </w:tabs>
              <w:spacing w:line="340" w:lineRule="exact"/>
              <w:ind w:left="-29" w:right="-29"/>
              <w:rPr>
                <w:rFonts w:ascii="Arial" w:hAnsi="Arial" w:cs="Arial"/>
                <w:color w:val="000000" w:themeColor="text1"/>
                <w:sz w:val="20"/>
                <w:lang w:val="en-GB"/>
              </w:rPr>
            </w:pPr>
            <w:r w:rsidRPr="005F01B3">
              <w:rPr>
                <w:rFonts w:ascii="Arial" w:hAnsi="Arial" w:cs="Arial"/>
                <w:color w:val="000000" w:themeColor="text1"/>
                <w:sz w:val="20"/>
                <w:lang w:val="en-GB"/>
              </w:rPr>
              <w:t>208,2</w:t>
            </w:r>
            <w:r w:rsidR="00003BAE" w:rsidRPr="005F01B3">
              <w:rPr>
                <w:rFonts w:ascii="Arial" w:hAnsi="Arial" w:cs="Arial"/>
                <w:color w:val="000000" w:themeColor="text1"/>
                <w:sz w:val="20"/>
                <w:lang w:val="en-GB"/>
              </w:rPr>
              <w:t>76</w:t>
            </w:r>
          </w:p>
        </w:tc>
        <w:tc>
          <w:tcPr>
            <w:tcW w:w="1260" w:type="dxa"/>
            <w:shd w:val="clear" w:color="auto" w:fill="auto"/>
          </w:tcPr>
          <w:p w14:paraId="6C3B68F6" w14:textId="3DE930B7" w:rsidR="00D55BB9" w:rsidRPr="005F01B3" w:rsidRDefault="00D55BB9" w:rsidP="005F01B3">
            <w:pPr>
              <w:pBdr>
                <w:bottom w:val="double" w:sz="4" w:space="1" w:color="auto"/>
              </w:pBdr>
              <w:tabs>
                <w:tab w:val="decimal" w:pos="975"/>
              </w:tabs>
              <w:spacing w:line="340" w:lineRule="exact"/>
              <w:ind w:left="-29" w:right="-29"/>
              <w:rPr>
                <w:rFonts w:ascii="Arial" w:hAnsi="Arial" w:cs="Arial"/>
                <w:color w:val="000000" w:themeColor="text1"/>
                <w:sz w:val="20"/>
                <w:lang w:val="en-GB"/>
              </w:rPr>
            </w:pPr>
            <w:r w:rsidRPr="005F01B3">
              <w:rPr>
                <w:rFonts w:ascii="Arial" w:hAnsi="Arial" w:cs="Arial"/>
                <w:color w:val="000000" w:themeColor="text1"/>
                <w:sz w:val="20"/>
                <w:lang w:val="en-GB"/>
              </w:rPr>
              <w:t>251,555</w:t>
            </w:r>
          </w:p>
        </w:tc>
        <w:tc>
          <w:tcPr>
            <w:tcW w:w="1260" w:type="dxa"/>
            <w:vAlign w:val="bottom"/>
          </w:tcPr>
          <w:p w14:paraId="3E368B7F" w14:textId="017DA190" w:rsidR="00D55BB9" w:rsidRPr="005F01B3" w:rsidRDefault="00D55BB9" w:rsidP="005F01B3">
            <w:pPr>
              <w:pBdr>
                <w:bottom w:val="double" w:sz="4" w:space="1" w:color="auto"/>
              </w:pBdr>
              <w:tabs>
                <w:tab w:val="decimal" w:pos="975"/>
              </w:tabs>
              <w:spacing w:line="340" w:lineRule="exact"/>
              <w:ind w:left="-29" w:right="-29"/>
              <w:rPr>
                <w:rFonts w:ascii="Arial" w:hAnsi="Arial" w:cs="Arial"/>
                <w:color w:val="000000" w:themeColor="text1"/>
                <w:sz w:val="20"/>
                <w:lang w:val="en-GB"/>
              </w:rPr>
            </w:pPr>
            <w:r w:rsidRPr="005F01B3">
              <w:rPr>
                <w:rFonts w:ascii="Arial" w:hAnsi="Arial" w:cs="Arial"/>
                <w:color w:val="000000" w:themeColor="text1"/>
                <w:sz w:val="20"/>
                <w:lang w:val="en-GB"/>
              </w:rPr>
              <w:t>84,</w:t>
            </w:r>
            <w:r w:rsidR="00003BAE" w:rsidRPr="005F01B3">
              <w:rPr>
                <w:rFonts w:ascii="Arial" w:hAnsi="Arial" w:cs="Arial"/>
                <w:color w:val="000000" w:themeColor="text1"/>
                <w:sz w:val="20"/>
                <w:lang w:val="en-GB"/>
              </w:rPr>
              <w:t>628</w:t>
            </w:r>
          </w:p>
        </w:tc>
        <w:tc>
          <w:tcPr>
            <w:tcW w:w="1260" w:type="dxa"/>
            <w:shd w:val="clear" w:color="auto" w:fill="auto"/>
            <w:vAlign w:val="bottom"/>
          </w:tcPr>
          <w:p w14:paraId="4D9250CA" w14:textId="0046B9C7" w:rsidR="00D55BB9" w:rsidRPr="00DF10C2" w:rsidRDefault="00D55BB9" w:rsidP="005F01B3">
            <w:pPr>
              <w:pBdr>
                <w:bottom w:val="double" w:sz="4" w:space="1" w:color="auto"/>
              </w:pBdr>
              <w:tabs>
                <w:tab w:val="decimal" w:pos="975"/>
              </w:tabs>
              <w:spacing w:line="340" w:lineRule="exact"/>
              <w:ind w:left="-29" w:right="-29"/>
              <w:rPr>
                <w:rFonts w:ascii="Arial" w:hAnsi="Arial" w:cs="Arial"/>
                <w:color w:val="000000" w:themeColor="text1"/>
                <w:sz w:val="20"/>
                <w:lang w:val="en-GB"/>
              </w:rPr>
            </w:pPr>
            <w:r w:rsidRPr="00DF10C2">
              <w:rPr>
                <w:rFonts w:ascii="Arial" w:hAnsi="Arial" w:cs="Arial"/>
                <w:color w:val="000000" w:themeColor="text1"/>
                <w:sz w:val="20"/>
                <w:lang w:val="en-GB"/>
              </w:rPr>
              <w:t>121,466</w:t>
            </w:r>
          </w:p>
        </w:tc>
      </w:tr>
    </w:tbl>
    <w:p w14:paraId="32C59B4A" w14:textId="7CE2D164" w:rsidR="00EC5155" w:rsidRPr="00555336" w:rsidRDefault="00EC5155" w:rsidP="00EC5155">
      <w:pPr>
        <w:spacing w:before="240" w:after="120" w:line="380" w:lineRule="exact"/>
        <w:ind w:left="907"/>
        <w:jc w:val="thaiDistribute"/>
        <w:rPr>
          <w:rFonts w:ascii="Arial" w:hAnsi="Arial" w:cs="Arial"/>
          <w:color w:val="000000" w:themeColor="text1"/>
          <w:spacing w:val="-2"/>
          <w:sz w:val="22"/>
          <w:szCs w:val="22"/>
        </w:rPr>
      </w:pPr>
      <w:r w:rsidRPr="00555336">
        <w:rPr>
          <w:rFonts w:ascii="Arial" w:hAnsi="Arial" w:cs="Arial"/>
          <w:color w:val="000000" w:themeColor="text1"/>
          <w:spacing w:val="-2"/>
          <w:sz w:val="22"/>
          <w:szCs w:val="22"/>
        </w:rPr>
        <w:t xml:space="preserve">A maturity analysis of lease payments is </w:t>
      </w:r>
      <w:r w:rsidR="00670197" w:rsidRPr="00555336">
        <w:rPr>
          <w:rFonts w:ascii="Arial" w:hAnsi="Arial" w:cs="Arial"/>
          <w:color w:val="000000" w:themeColor="text1"/>
          <w:spacing w:val="-2"/>
          <w:sz w:val="22"/>
          <w:szCs w:val="22"/>
        </w:rPr>
        <w:t>disclosed</w:t>
      </w:r>
      <w:r w:rsidRPr="00555336">
        <w:rPr>
          <w:rFonts w:ascii="Arial" w:hAnsi="Arial" w:cs="Arial"/>
          <w:color w:val="000000" w:themeColor="text1"/>
          <w:spacing w:val="-2"/>
          <w:sz w:val="22"/>
          <w:szCs w:val="22"/>
        </w:rPr>
        <w:t xml:space="preserve"> in Note 3</w:t>
      </w:r>
      <w:r w:rsidR="00887BA8" w:rsidRPr="00555336">
        <w:rPr>
          <w:rFonts w:ascii="Arial" w:hAnsi="Arial" w:cs="Arial"/>
          <w:color w:val="000000" w:themeColor="text1"/>
          <w:spacing w:val="-2"/>
          <w:sz w:val="22"/>
          <w:szCs w:val="22"/>
        </w:rPr>
        <w:t>9</w:t>
      </w:r>
      <w:r w:rsidRPr="00555336">
        <w:rPr>
          <w:rFonts w:ascii="Arial" w:hAnsi="Arial" w:cs="Arial"/>
          <w:color w:val="000000" w:themeColor="text1"/>
          <w:spacing w:val="-2"/>
          <w:sz w:val="22"/>
          <w:szCs w:val="22"/>
        </w:rPr>
        <w:t>.1 to the consolidated financial statements under the liquidity risk.</w:t>
      </w:r>
    </w:p>
    <w:p w14:paraId="0BB02918" w14:textId="7077963E" w:rsidR="00B137B0" w:rsidRPr="00555336" w:rsidRDefault="00B137B0" w:rsidP="001E1D74">
      <w:pPr>
        <w:pStyle w:val="ListParagraph"/>
        <w:numPr>
          <w:ilvl w:val="0"/>
          <w:numId w:val="7"/>
        </w:numPr>
        <w:spacing w:before="120" w:after="120" w:line="380" w:lineRule="exact"/>
        <w:ind w:left="907"/>
        <w:contextualSpacing w:val="0"/>
        <w:jc w:val="thaiDistribute"/>
        <w:rPr>
          <w:rFonts w:ascii="Arial" w:hAnsi="Arial" w:cs="Arial"/>
          <w:b/>
          <w:bCs/>
          <w:color w:val="000000" w:themeColor="text1"/>
          <w:sz w:val="22"/>
          <w:szCs w:val="28"/>
        </w:rPr>
      </w:pPr>
      <w:r w:rsidRPr="00555336">
        <w:rPr>
          <w:rFonts w:ascii="Arial" w:hAnsi="Arial" w:cs="Arial"/>
          <w:b/>
          <w:bCs/>
          <w:color w:val="000000" w:themeColor="text1"/>
          <w:sz w:val="22"/>
          <w:szCs w:val="28"/>
        </w:rPr>
        <w:t xml:space="preserve">Expenses relating to leases that are </w:t>
      </w:r>
      <w:proofErr w:type="spellStart"/>
      <w:r w:rsidRPr="00555336">
        <w:rPr>
          <w:rFonts w:ascii="Arial" w:hAnsi="Arial" w:cs="Arial"/>
          <w:b/>
          <w:bCs/>
          <w:color w:val="000000" w:themeColor="text1"/>
          <w:sz w:val="22"/>
          <w:szCs w:val="28"/>
        </w:rPr>
        <w:t>recognised</w:t>
      </w:r>
      <w:proofErr w:type="spellEnd"/>
      <w:r w:rsidRPr="00555336">
        <w:rPr>
          <w:rFonts w:ascii="Arial" w:hAnsi="Arial" w:cs="Arial"/>
          <w:b/>
          <w:bCs/>
          <w:color w:val="000000" w:themeColor="text1"/>
          <w:sz w:val="22"/>
          <w:szCs w:val="28"/>
        </w:rPr>
        <w:t xml:space="preserve"> in profit or loss</w:t>
      </w:r>
    </w:p>
    <w:p w14:paraId="6F4C260D" w14:textId="317FEC80" w:rsidR="001C6B13" w:rsidRPr="00555336" w:rsidRDefault="001C6B13" w:rsidP="001C6B13">
      <w:pPr>
        <w:spacing w:before="120" w:after="120" w:line="380" w:lineRule="exact"/>
        <w:ind w:left="900"/>
        <w:jc w:val="thaiDistribute"/>
        <w:rPr>
          <w:rFonts w:ascii="Arial" w:hAnsi="Arial" w:cs="Arial"/>
          <w:color w:val="000000" w:themeColor="text1"/>
          <w:spacing w:val="-2"/>
          <w:sz w:val="22"/>
          <w:szCs w:val="22"/>
        </w:rPr>
      </w:pPr>
      <w:r w:rsidRPr="00555336">
        <w:rPr>
          <w:rFonts w:ascii="Arial" w:hAnsi="Arial" w:cs="Arial"/>
          <w:color w:val="000000" w:themeColor="text1"/>
          <w:spacing w:val="-2"/>
          <w:sz w:val="22"/>
          <w:szCs w:val="22"/>
        </w:rPr>
        <w:t xml:space="preserve">Expenses relating to leases that are </w:t>
      </w:r>
      <w:proofErr w:type="spellStart"/>
      <w:r w:rsidRPr="00555336">
        <w:rPr>
          <w:rFonts w:ascii="Arial" w:hAnsi="Arial" w:cs="Arial"/>
          <w:color w:val="000000" w:themeColor="text1"/>
          <w:spacing w:val="-2"/>
          <w:sz w:val="22"/>
          <w:szCs w:val="22"/>
        </w:rPr>
        <w:t>recognised</w:t>
      </w:r>
      <w:proofErr w:type="spellEnd"/>
      <w:r w:rsidRPr="00555336">
        <w:rPr>
          <w:rFonts w:ascii="Arial" w:hAnsi="Arial" w:cs="Arial"/>
          <w:color w:val="000000" w:themeColor="text1"/>
          <w:spacing w:val="-2"/>
          <w:sz w:val="22"/>
          <w:szCs w:val="22"/>
        </w:rPr>
        <w:t xml:space="preserve"> in profit or loss for the year</w:t>
      </w:r>
      <w:r w:rsidR="0006218E" w:rsidRPr="00555336">
        <w:rPr>
          <w:rFonts w:ascii="Arial" w:hAnsi="Arial" w:cs="Arial"/>
          <w:color w:val="000000" w:themeColor="text1"/>
          <w:spacing w:val="-2"/>
          <w:sz w:val="22"/>
          <w:szCs w:val="22"/>
        </w:rPr>
        <w:t>s</w:t>
      </w:r>
      <w:r w:rsidRPr="00555336">
        <w:rPr>
          <w:rFonts w:ascii="Arial" w:hAnsi="Arial" w:cs="Arial"/>
          <w:color w:val="000000" w:themeColor="text1"/>
          <w:spacing w:val="-2"/>
          <w:sz w:val="22"/>
          <w:szCs w:val="22"/>
        </w:rPr>
        <w:t xml:space="preserve"> ended </w:t>
      </w:r>
      <w:r w:rsidR="00583F56" w:rsidRPr="00555336">
        <w:rPr>
          <w:rFonts w:ascii="Arial" w:hAnsi="Arial" w:cs="Arial"/>
          <w:color w:val="000000" w:themeColor="text1"/>
          <w:spacing w:val="-2"/>
          <w:sz w:val="22"/>
          <w:szCs w:val="22"/>
        </w:rPr>
        <w:t xml:space="preserve">                    </w:t>
      </w:r>
      <w:r w:rsidRPr="00555336">
        <w:rPr>
          <w:rFonts w:ascii="Arial" w:hAnsi="Arial" w:cs="Arial"/>
          <w:color w:val="000000" w:themeColor="text1"/>
          <w:spacing w:val="-2"/>
          <w:sz w:val="22"/>
          <w:szCs w:val="22"/>
        </w:rPr>
        <w:t xml:space="preserve">31 December </w:t>
      </w:r>
      <w:r w:rsidR="00E97719" w:rsidRPr="00555336">
        <w:rPr>
          <w:rFonts w:ascii="Arial" w:hAnsi="Arial" w:cs="Arial"/>
          <w:color w:val="000000" w:themeColor="text1"/>
          <w:spacing w:val="-2"/>
          <w:sz w:val="22"/>
          <w:szCs w:val="22"/>
        </w:rPr>
        <w:t>2024</w:t>
      </w:r>
      <w:r w:rsidR="00583F56" w:rsidRPr="00555336">
        <w:rPr>
          <w:rFonts w:ascii="Arial" w:hAnsi="Arial" w:cs="Arial"/>
          <w:color w:val="000000" w:themeColor="text1"/>
          <w:spacing w:val="-2"/>
          <w:sz w:val="22"/>
          <w:szCs w:val="22"/>
        </w:rPr>
        <w:t xml:space="preserve"> and </w:t>
      </w:r>
      <w:r w:rsidR="00407345" w:rsidRPr="00555336">
        <w:rPr>
          <w:rFonts w:ascii="Arial" w:hAnsi="Arial" w:cs="Arial"/>
          <w:color w:val="000000" w:themeColor="text1"/>
          <w:spacing w:val="-2"/>
          <w:sz w:val="22"/>
          <w:szCs w:val="22"/>
        </w:rPr>
        <w:t>2023</w:t>
      </w:r>
      <w:r w:rsidRPr="00555336">
        <w:rPr>
          <w:rFonts w:ascii="Arial" w:hAnsi="Arial" w:cs="Arial"/>
          <w:color w:val="000000" w:themeColor="text1"/>
          <w:spacing w:val="-2"/>
          <w:sz w:val="22"/>
          <w:szCs w:val="22"/>
        </w:rPr>
        <w:t xml:space="preserve"> are as the followings:</w:t>
      </w:r>
    </w:p>
    <w:tbl>
      <w:tblPr>
        <w:tblStyle w:val="TableGrid"/>
        <w:tblW w:w="82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170"/>
        <w:gridCol w:w="1170"/>
        <w:gridCol w:w="1170"/>
        <w:gridCol w:w="1170"/>
      </w:tblGrid>
      <w:tr w:rsidR="00A02640" w:rsidRPr="00555336" w14:paraId="0B7B9B88" w14:textId="77777777" w:rsidTr="00DB055F">
        <w:trPr>
          <w:trHeight w:val="198"/>
        </w:trPr>
        <w:tc>
          <w:tcPr>
            <w:tcW w:w="3600" w:type="dxa"/>
          </w:tcPr>
          <w:p w14:paraId="796E9039" w14:textId="77777777" w:rsidR="00583F56" w:rsidRPr="00555336" w:rsidRDefault="00583F56" w:rsidP="003759F1">
            <w:pPr>
              <w:spacing w:line="380" w:lineRule="exact"/>
              <w:ind w:left="151" w:right="-72" w:hanging="151"/>
              <w:rPr>
                <w:rFonts w:ascii="Arial" w:hAnsi="Arial" w:cs="Arial"/>
                <w:color w:val="000000" w:themeColor="text1"/>
                <w:sz w:val="20"/>
                <w:cs/>
              </w:rPr>
            </w:pPr>
          </w:p>
        </w:tc>
        <w:tc>
          <w:tcPr>
            <w:tcW w:w="4680" w:type="dxa"/>
            <w:gridSpan w:val="4"/>
          </w:tcPr>
          <w:p w14:paraId="219FD358" w14:textId="77777777" w:rsidR="00583F56" w:rsidRPr="00555336" w:rsidRDefault="00583F56" w:rsidP="003759F1">
            <w:pPr>
              <w:spacing w:line="380" w:lineRule="exact"/>
              <w:ind w:left="151" w:hanging="151"/>
              <w:jc w:val="right"/>
              <w:rPr>
                <w:rFonts w:ascii="Arial" w:hAnsi="Arial" w:cs="Arial"/>
                <w:color w:val="000000" w:themeColor="text1"/>
                <w:sz w:val="20"/>
              </w:rPr>
            </w:pPr>
            <w:r w:rsidRPr="00555336">
              <w:rPr>
                <w:rFonts w:ascii="Arial" w:hAnsi="Arial" w:cs="Arial"/>
                <w:color w:val="000000" w:themeColor="text1"/>
                <w:sz w:val="20"/>
              </w:rPr>
              <w:t>(Unit: Thousand Baht)</w:t>
            </w:r>
          </w:p>
        </w:tc>
      </w:tr>
      <w:tr w:rsidR="00A02640" w:rsidRPr="00555336" w14:paraId="536403E6" w14:textId="77777777" w:rsidTr="00DB055F">
        <w:trPr>
          <w:trHeight w:val="198"/>
        </w:trPr>
        <w:tc>
          <w:tcPr>
            <w:tcW w:w="3600" w:type="dxa"/>
          </w:tcPr>
          <w:p w14:paraId="200A6B9A" w14:textId="77777777" w:rsidR="00583F56" w:rsidRPr="00555336" w:rsidRDefault="00583F56" w:rsidP="003759F1">
            <w:pPr>
              <w:spacing w:line="380" w:lineRule="exact"/>
              <w:ind w:left="151" w:right="-72" w:hanging="151"/>
              <w:rPr>
                <w:rFonts w:ascii="Arial" w:hAnsi="Arial" w:cs="Arial"/>
                <w:color w:val="000000" w:themeColor="text1"/>
                <w:sz w:val="20"/>
                <w:cs/>
              </w:rPr>
            </w:pPr>
          </w:p>
        </w:tc>
        <w:tc>
          <w:tcPr>
            <w:tcW w:w="2340" w:type="dxa"/>
            <w:gridSpan w:val="2"/>
          </w:tcPr>
          <w:p w14:paraId="4ACEB974" w14:textId="77777777" w:rsidR="00583F56" w:rsidRPr="00555336" w:rsidRDefault="00583F56" w:rsidP="003759F1">
            <w:pPr>
              <w:pBdr>
                <w:bottom w:val="single" w:sz="4" w:space="1" w:color="auto"/>
              </w:pBdr>
              <w:spacing w:line="380" w:lineRule="exact"/>
              <w:ind w:left="-29" w:right="-29"/>
              <w:jc w:val="center"/>
              <w:rPr>
                <w:rFonts w:ascii="Arial" w:hAnsi="Arial" w:cs="Arial"/>
                <w:color w:val="000000" w:themeColor="text1"/>
                <w:sz w:val="20"/>
                <w:cs/>
              </w:rPr>
            </w:pPr>
            <w:r w:rsidRPr="00555336">
              <w:rPr>
                <w:rFonts w:ascii="Arial" w:hAnsi="Arial" w:cs="Arial"/>
                <w:color w:val="000000" w:themeColor="text1"/>
                <w:sz w:val="20"/>
              </w:rPr>
              <w:t xml:space="preserve">Consolidated </w:t>
            </w:r>
            <w:r w:rsidRPr="00555336">
              <w:rPr>
                <w:rFonts w:ascii="Arial" w:hAnsi="Arial" w:cs="Arial"/>
                <w:color w:val="000000" w:themeColor="text1"/>
                <w:sz w:val="20"/>
                <w:cs/>
              </w:rPr>
              <w:t xml:space="preserve">                                    </w:t>
            </w:r>
            <w:r w:rsidRPr="00555336">
              <w:rPr>
                <w:rFonts w:ascii="Arial" w:hAnsi="Arial" w:cs="Arial"/>
                <w:color w:val="000000" w:themeColor="text1"/>
                <w:sz w:val="20"/>
              </w:rPr>
              <w:t>financial statements</w:t>
            </w:r>
          </w:p>
        </w:tc>
        <w:tc>
          <w:tcPr>
            <w:tcW w:w="2340" w:type="dxa"/>
            <w:gridSpan w:val="2"/>
          </w:tcPr>
          <w:p w14:paraId="77AD6E0E" w14:textId="77777777" w:rsidR="00583F56" w:rsidRPr="00555336" w:rsidRDefault="00583F56" w:rsidP="003759F1">
            <w:pPr>
              <w:pBdr>
                <w:bottom w:val="single" w:sz="4" w:space="1" w:color="auto"/>
              </w:pBdr>
              <w:spacing w:line="380" w:lineRule="exact"/>
              <w:ind w:left="-29" w:right="-29"/>
              <w:jc w:val="center"/>
              <w:rPr>
                <w:rFonts w:ascii="Arial" w:hAnsi="Arial" w:cs="Arial"/>
                <w:color w:val="000000" w:themeColor="text1"/>
                <w:sz w:val="20"/>
              </w:rPr>
            </w:pPr>
            <w:r w:rsidRPr="00555336">
              <w:rPr>
                <w:rFonts w:ascii="Arial" w:hAnsi="Arial" w:cs="Arial"/>
                <w:color w:val="000000" w:themeColor="text1"/>
                <w:sz w:val="20"/>
              </w:rPr>
              <w:t xml:space="preserve">Separate </w:t>
            </w:r>
            <w:r w:rsidRPr="00555336">
              <w:rPr>
                <w:rFonts w:ascii="Arial" w:hAnsi="Arial" w:cs="Arial"/>
                <w:color w:val="000000" w:themeColor="text1"/>
                <w:sz w:val="20"/>
                <w:cs/>
              </w:rPr>
              <w:t xml:space="preserve">                                     </w:t>
            </w:r>
            <w:r w:rsidRPr="00555336">
              <w:rPr>
                <w:rFonts w:ascii="Arial" w:hAnsi="Arial" w:cs="Arial"/>
                <w:color w:val="000000" w:themeColor="text1"/>
                <w:sz w:val="20"/>
              </w:rPr>
              <w:t>financial statements</w:t>
            </w:r>
          </w:p>
        </w:tc>
      </w:tr>
      <w:tr w:rsidR="00A02640" w:rsidRPr="00555336" w14:paraId="3A8AD1E7" w14:textId="77777777" w:rsidTr="00DB055F">
        <w:trPr>
          <w:trHeight w:val="198"/>
        </w:trPr>
        <w:tc>
          <w:tcPr>
            <w:tcW w:w="3600" w:type="dxa"/>
          </w:tcPr>
          <w:p w14:paraId="3EF66F4A" w14:textId="77777777" w:rsidR="00583F56" w:rsidRPr="00555336" w:rsidRDefault="00583F56" w:rsidP="003759F1">
            <w:pPr>
              <w:spacing w:line="380" w:lineRule="exact"/>
              <w:ind w:left="151" w:right="-72" w:hanging="151"/>
              <w:rPr>
                <w:rFonts w:ascii="Arial" w:hAnsi="Arial" w:cs="Arial"/>
                <w:color w:val="000000" w:themeColor="text1"/>
                <w:sz w:val="20"/>
                <w:cs/>
              </w:rPr>
            </w:pPr>
          </w:p>
        </w:tc>
        <w:tc>
          <w:tcPr>
            <w:tcW w:w="1170" w:type="dxa"/>
          </w:tcPr>
          <w:p w14:paraId="0F183078" w14:textId="5A08DA78" w:rsidR="00583F56" w:rsidRPr="00555336" w:rsidRDefault="00E97719" w:rsidP="003759F1">
            <w:pPr>
              <w:pBdr>
                <w:bottom w:val="single" w:sz="4" w:space="1" w:color="auto"/>
              </w:pBdr>
              <w:spacing w:line="380" w:lineRule="exact"/>
              <w:ind w:left="-29" w:right="-29"/>
              <w:jc w:val="center"/>
              <w:rPr>
                <w:rFonts w:ascii="Arial" w:hAnsi="Arial" w:cs="Arial"/>
                <w:color w:val="000000" w:themeColor="text1"/>
                <w:sz w:val="20"/>
              </w:rPr>
            </w:pPr>
            <w:r w:rsidRPr="00555336">
              <w:rPr>
                <w:rFonts w:ascii="Arial" w:hAnsi="Arial" w:cs="Arial"/>
                <w:color w:val="000000" w:themeColor="text1"/>
                <w:sz w:val="20"/>
              </w:rPr>
              <w:t>2024</w:t>
            </w:r>
          </w:p>
        </w:tc>
        <w:tc>
          <w:tcPr>
            <w:tcW w:w="1170" w:type="dxa"/>
          </w:tcPr>
          <w:p w14:paraId="2E08231E" w14:textId="1A458785" w:rsidR="00583F56" w:rsidRPr="00555336" w:rsidRDefault="00407345" w:rsidP="003759F1">
            <w:pPr>
              <w:pBdr>
                <w:bottom w:val="single" w:sz="4" w:space="1" w:color="auto"/>
              </w:pBdr>
              <w:spacing w:line="380" w:lineRule="exact"/>
              <w:ind w:left="-29" w:right="-29"/>
              <w:jc w:val="center"/>
              <w:rPr>
                <w:rFonts w:ascii="Arial" w:hAnsi="Arial" w:cs="Arial"/>
                <w:color w:val="000000" w:themeColor="text1"/>
                <w:sz w:val="20"/>
              </w:rPr>
            </w:pPr>
            <w:r w:rsidRPr="00555336">
              <w:rPr>
                <w:rFonts w:ascii="Arial" w:hAnsi="Arial" w:cs="Arial"/>
                <w:color w:val="000000" w:themeColor="text1"/>
                <w:sz w:val="20"/>
              </w:rPr>
              <w:t>2023</w:t>
            </w:r>
          </w:p>
        </w:tc>
        <w:tc>
          <w:tcPr>
            <w:tcW w:w="1170" w:type="dxa"/>
          </w:tcPr>
          <w:p w14:paraId="0938003B" w14:textId="69E512B5" w:rsidR="00583F56" w:rsidRPr="00555336" w:rsidRDefault="00E97719" w:rsidP="003759F1">
            <w:pPr>
              <w:pBdr>
                <w:bottom w:val="single" w:sz="4" w:space="1" w:color="auto"/>
              </w:pBdr>
              <w:spacing w:line="380" w:lineRule="exact"/>
              <w:ind w:left="-29" w:right="-29"/>
              <w:jc w:val="center"/>
              <w:rPr>
                <w:rFonts w:ascii="Arial" w:hAnsi="Arial" w:cs="Arial"/>
                <w:color w:val="000000" w:themeColor="text1"/>
                <w:sz w:val="20"/>
              </w:rPr>
            </w:pPr>
            <w:r w:rsidRPr="00555336">
              <w:rPr>
                <w:rFonts w:ascii="Arial" w:hAnsi="Arial" w:cs="Arial"/>
                <w:color w:val="000000" w:themeColor="text1"/>
                <w:sz w:val="20"/>
              </w:rPr>
              <w:t>2024</w:t>
            </w:r>
          </w:p>
        </w:tc>
        <w:tc>
          <w:tcPr>
            <w:tcW w:w="1170" w:type="dxa"/>
          </w:tcPr>
          <w:p w14:paraId="446D921A" w14:textId="7F4CD576" w:rsidR="00583F56" w:rsidRPr="00555336" w:rsidRDefault="00407345" w:rsidP="003759F1">
            <w:pPr>
              <w:pBdr>
                <w:bottom w:val="single" w:sz="4" w:space="1" w:color="auto"/>
              </w:pBdr>
              <w:spacing w:line="380" w:lineRule="exact"/>
              <w:ind w:right="47"/>
              <w:jc w:val="center"/>
              <w:rPr>
                <w:rFonts w:ascii="Arial" w:hAnsi="Arial" w:cs="Arial"/>
                <w:color w:val="000000" w:themeColor="text1"/>
                <w:sz w:val="20"/>
              </w:rPr>
            </w:pPr>
            <w:r w:rsidRPr="00555336">
              <w:rPr>
                <w:rFonts w:ascii="Arial" w:hAnsi="Arial" w:cs="Arial"/>
                <w:color w:val="000000" w:themeColor="text1"/>
                <w:sz w:val="20"/>
              </w:rPr>
              <w:t>2023</w:t>
            </w:r>
          </w:p>
        </w:tc>
      </w:tr>
      <w:tr w:rsidR="00C037EF" w:rsidRPr="00555336" w14:paraId="302B5223" w14:textId="77777777" w:rsidTr="00CC2458">
        <w:trPr>
          <w:trHeight w:val="198"/>
        </w:trPr>
        <w:tc>
          <w:tcPr>
            <w:tcW w:w="3600" w:type="dxa"/>
          </w:tcPr>
          <w:p w14:paraId="7AA35851" w14:textId="42176999" w:rsidR="00C037EF" w:rsidRPr="00555336" w:rsidRDefault="00C037EF" w:rsidP="003759F1">
            <w:pPr>
              <w:spacing w:line="380" w:lineRule="exact"/>
              <w:ind w:left="151" w:right="-72" w:hanging="151"/>
              <w:rPr>
                <w:rFonts w:ascii="Arial" w:hAnsi="Arial" w:cs="Arial"/>
                <w:color w:val="000000" w:themeColor="text1"/>
                <w:sz w:val="20"/>
              </w:rPr>
            </w:pPr>
            <w:r w:rsidRPr="00555336">
              <w:rPr>
                <w:rFonts w:ascii="Arial" w:eastAsia="Calibri" w:hAnsi="Arial" w:cs="Arial"/>
                <w:color w:val="000000" w:themeColor="text1"/>
                <w:sz w:val="20"/>
              </w:rPr>
              <w:t>Depreciation expense of                                right-of-use assets</w:t>
            </w:r>
          </w:p>
        </w:tc>
        <w:tc>
          <w:tcPr>
            <w:tcW w:w="1170" w:type="dxa"/>
            <w:vAlign w:val="bottom"/>
          </w:tcPr>
          <w:p w14:paraId="67800D9D" w14:textId="7440CD30" w:rsidR="00C037EF" w:rsidRPr="005F01B3" w:rsidRDefault="00C037EF" w:rsidP="003759F1">
            <w:pPr>
              <w:tabs>
                <w:tab w:val="decimal" w:pos="885"/>
              </w:tabs>
              <w:spacing w:line="380" w:lineRule="exact"/>
              <w:ind w:left="-29" w:right="-29"/>
              <w:rPr>
                <w:rFonts w:ascii="Arial" w:hAnsi="Arial" w:cs="Arial"/>
                <w:color w:val="000000" w:themeColor="text1"/>
                <w:sz w:val="20"/>
                <w:szCs w:val="28"/>
                <w:lang w:val="en-GB"/>
              </w:rPr>
            </w:pPr>
            <w:r w:rsidRPr="005F01B3">
              <w:rPr>
                <w:rFonts w:ascii="Arial" w:hAnsi="Arial" w:cs="Arial"/>
                <w:color w:val="000000" w:themeColor="text1"/>
                <w:sz w:val="20"/>
                <w:szCs w:val="28"/>
                <w:lang w:val="en-GB"/>
              </w:rPr>
              <w:t>47,91</w:t>
            </w:r>
            <w:r w:rsidR="00003BAE" w:rsidRPr="005F01B3">
              <w:rPr>
                <w:rFonts w:ascii="Arial" w:hAnsi="Arial" w:cs="Arial"/>
                <w:color w:val="000000" w:themeColor="text1"/>
                <w:sz w:val="20"/>
                <w:szCs w:val="28"/>
                <w:lang w:val="en-GB"/>
              </w:rPr>
              <w:t>4</w:t>
            </w:r>
          </w:p>
        </w:tc>
        <w:tc>
          <w:tcPr>
            <w:tcW w:w="1170" w:type="dxa"/>
          </w:tcPr>
          <w:p w14:paraId="530C2DCB" w14:textId="77777777" w:rsidR="00C037EF" w:rsidRPr="005F01B3" w:rsidRDefault="00C037EF" w:rsidP="003759F1">
            <w:pPr>
              <w:tabs>
                <w:tab w:val="decimal" w:pos="885"/>
              </w:tabs>
              <w:spacing w:line="380" w:lineRule="exact"/>
              <w:ind w:left="-29" w:right="-29"/>
              <w:rPr>
                <w:rFonts w:ascii="Arial" w:hAnsi="Arial" w:cs="Arial"/>
                <w:color w:val="000000" w:themeColor="text1"/>
                <w:sz w:val="20"/>
                <w:szCs w:val="28"/>
                <w:lang w:val="en-GB"/>
              </w:rPr>
            </w:pPr>
          </w:p>
          <w:p w14:paraId="36973958" w14:textId="1545AEB3" w:rsidR="00C037EF" w:rsidRPr="005F01B3" w:rsidRDefault="00C037EF" w:rsidP="003759F1">
            <w:pPr>
              <w:tabs>
                <w:tab w:val="decimal" w:pos="885"/>
              </w:tabs>
              <w:spacing w:line="380" w:lineRule="exact"/>
              <w:ind w:left="-29" w:right="-29"/>
              <w:rPr>
                <w:rFonts w:ascii="Arial" w:hAnsi="Arial" w:cs="Arial"/>
                <w:color w:val="000000" w:themeColor="text1"/>
                <w:sz w:val="20"/>
                <w:szCs w:val="28"/>
                <w:lang w:val="en-GB"/>
              </w:rPr>
            </w:pPr>
            <w:r w:rsidRPr="005F01B3">
              <w:rPr>
                <w:rFonts w:ascii="Arial" w:hAnsi="Arial" w:cs="Arial"/>
                <w:color w:val="000000" w:themeColor="text1"/>
                <w:sz w:val="20"/>
                <w:szCs w:val="28"/>
                <w:lang w:val="en-GB"/>
              </w:rPr>
              <w:t>53,292</w:t>
            </w:r>
          </w:p>
        </w:tc>
        <w:tc>
          <w:tcPr>
            <w:tcW w:w="1170" w:type="dxa"/>
            <w:vAlign w:val="bottom"/>
          </w:tcPr>
          <w:p w14:paraId="627FC1BA" w14:textId="776977E5" w:rsidR="00C037EF" w:rsidRPr="00555336" w:rsidRDefault="00C037EF" w:rsidP="003759F1">
            <w:pPr>
              <w:tabs>
                <w:tab w:val="decimal" w:pos="885"/>
              </w:tabs>
              <w:spacing w:line="380" w:lineRule="exact"/>
              <w:ind w:left="-29" w:right="-29"/>
              <w:rPr>
                <w:rFonts w:ascii="Arial" w:hAnsi="Arial" w:cs="Arial"/>
                <w:color w:val="000000" w:themeColor="text1"/>
                <w:sz w:val="20"/>
                <w:szCs w:val="28"/>
                <w:lang w:val="en-GB"/>
              </w:rPr>
            </w:pPr>
            <w:r w:rsidRPr="00555336">
              <w:rPr>
                <w:rFonts w:ascii="Arial" w:hAnsi="Arial" w:cs="Arial"/>
                <w:color w:val="000000" w:themeColor="text1"/>
                <w:sz w:val="20"/>
                <w:szCs w:val="28"/>
                <w:lang w:val="en-GB"/>
              </w:rPr>
              <w:t>36,749</w:t>
            </w:r>
          </w:p>
        </w:tc>
        <w:tc>
          <w:tcPr>
            <w:tcW w:w="1170" w:type="dxa"/>
          </w:tcPr>
          <w:p w14:paraId="2727E020" w14:textId="77777777" w:rsidR="00C037EF" w:rsidRPr="00555336" w:rsidRDefault="00C037EF" w:rsidP="003759F1">
            <w:pPr>
              <w:tabs>
                <w:tab w:val="decimal" w:pos="885"/>
              </w:tabs>
              <w:spacing w:line="380" w:lineRule="exact"/>
              <w:ind w:left="-29" w:right="-29"/>
              <w:rPr>
                <w:rFonts w:ascii="Arial" w:hAnsi="Arial" w:cs="Arial"/>
                <w:color w:val="000000" w:themeColor="text1"/>
                <w:sz w:val="20"/>
                <w:szCs w:val="28"/>
                <w:lang w:val="en-GB"/>
              </w:rPr>
            </w:pPr>
          </w:p>
          <w:p w14:paraId="5A37F7D3" w14:textId="3FCE017E" w:rsidR="00C037EF" w:rsidRPr="00555336" w:rsidRDefault="00C037EF" w:rsidP="003759F1">
            <w:pPr>
              <w:tabs>
                <w:tab w:val="decimal" w:pos="885"/>
              </w:tabs>
              <w:spacing w:line="380" w:lineRule="exact"/>
              <w:ind w:left="-29" w:right="-29"/>
              <w:rPr>
                <w:rFonts w:ascii="Arial" w:hAnsi="Arial" w:cs="Arial"/>
                <w:color w:val="000000" w:themeColor="text1"/>
                <w:sz w:val="20"/>
                <w:szCs w:val="28"/>
                <w:lang w:val="en-GB"/>
              </w:rPr>
            </w:pPr>
            <w:r w:rsidRPr="00555336">
              <w:rPr>
                <w:rFonts w:ascii="Arial" w:hAnsi="Arial" w:cs="Arial"/>
                <w:color w:val="000000" w:themeColor="text1"/>
                <w:sz w:val="20"/>
                <w:szCs w:val="28"/>
                <w:lang w:val="en-GB"/>
              </w:rPr>
              <w:t>41,892</w:t>
            </w:r>
          </w:p>
        </w:tc>
      </w:tr>
      <w:tr w:rsidR="00C037EF" w:rsidRPr="00555336" w14:paraId="467E6ECC" w14:textId="77777777" w:rsidTr="00CC2458">
        <w:trPr>
          <w:trHeight w:val="198"/>
        </w:trPr>
        <w:tc>
          <w:tcPr>
            <w:tcW w:w="3600" w:type="dxa"/>
          </w:tcPr>
          <w:p w14:paraId="08FAE58E" w14:textId="100E2A3D" w:rsidR="00C037EF" w:rsidRPr="00555336" w:rsidRDefault="00C037EF" w:rsidP="003759F1">
            <w:pPr>
              <w:spacing w:line="380" w:lineRule="exact"/>
              <w:ind w:left="151" w:right="-72" w:hanging="151"/>
              <w:rPr>
                <w:rFonts w:ascii="Arial" w:hAnsi="Arial" w:cs="Arial"/>
                <w:color w:val="000000" w:themeColor="text1"/>
                <w:sz w:val="20"/>
              </w:rPr>
            </w:pPr>
            <w:r w:rsidRPr="00555336">
              <w:rPr>
                <w:rFonts w:ascii="Arial" w:eastAsia="Calibri" w:hAnsi="Arial" w:cs="Arial"/>
                <w:color w:val="000000" w:themeColor="text1"/>
                <w:sz w:val="20"/>
              </w:rPr>
              <w:t>Interest expense on lease liabilities</w:t>
            </w:r>
          </w:p>
        </w:tc>
        <w:tc>
          <w:tcPr>
            <w:tcW w:w="1170" w:type="dxa"/>
            <w:vAlign w:val="bottom"/>
          </w:tcPr>
          <w:p w14:paraId="1C452E16" w14:textId="5FB056E5" w:rsidR="00C037EF" w:rsidRPr="005F01B3" w:rsidRDefault="00C037EF" w:rsidP="003759F1">
            <w:pPr>
              <w:tabs>
                <w:tab w:val="decimal" w:pos="885"/>
              </w:tabs>
              <w:spacing w:line="380" w:lineRule="exact"/>
              <w:ind w:left="-29" w:right="-29"/>
              <w:rPr>
                <w:rFonts w:ascii="Arial" w:hAnsi="Arial" w:cs="Arial"/>
                <w:color w:val="000000" w:themeColor="text1"/>
                <w:sz w:val="20"/>
                <w:szCs w:val="28"/>
                <w:lang w:val="en-GB"/>
              </w:rPr>
            </w:pPr>
            <w:r w:rsidRPr="005F01B3">
              <w:rPr>
                <w:rFonts w:ascii="Arial" w:hAnsi="Arial" w:cs="Arial"/>
                <w:color w:val="000000" w:themeColor="text1"/>
                <w:sz w:val="20"/>
                <w:szCs w:val="28"/>
                <w:lang w:val="en-GB"/>
              </w:rPr>
              <w:t>12,353</w:t>
            </w:r>
          </w:p>
        </w:tc>
        <w:tc>
          <w:tcPr>
            <w:tcW w:w="1170" w:type="dxa"/>
          </w:tcPr>
          <w:p w14:paraId="2505CFFF" w14:textId="5D1C1EC1" w:rsidR="00C037EF" w:rsidRPr="005F01B3" w:rsidRDefault="00C037EF" w:rsidP="003759F1">
            <w:pPr>
              <w:tabs>
                <w:tab w:val="decimal" w:pos="885"/>
              </w:tabs>
              <w:spacing w:line="380" w:lineRule="exact"/>
              <w:ind w:left="-29" w:right="-29"/>
              <w:rPr>
                <w:rFonts w:ascii="Arial" w:hAnsi="Arial" w:cs="Arial"/>
                <w:color w:val="000000" w:themeColor="text1"/>
                <w:sz w:val="20"/>
                <w:szCs w:val="28"/>
                <w:lang w:val="en-GB"/>
              </w:rPr>
            </w:pPr>
            <w:r w:rsidRPr="005F01B3">
              <w:rPr>
                <w:rFonts w:ascii="Arial" w:hAnsi="Arial" w:cs="Arial"/>
                <w:color w:val="000000" w:themeColor="text1"/>
                <w:sz w:val="20"/>
                <w:szCs w:val="28"/>
                <w:lang w:val="en-GB"/>
              </w:rPr>
              <w:t>11,829</w:t>
            </w:r>
          </w:p>
        </w:tc>
        <w:tc>
          <w:tcPr>
            <w:tcW w:w="1170" w:type="dxa"/>
            <w:vAlign w:val="bottom"/>
          </w:tcPr>
          <w:p w14:paraId="6B09207B" w14:textId="2429826E" w:rsidR="00C037EF" w:rsidRPr="00555336" w:rsidRDefault="00C037EF" w:rsidP="003759F1">
            <w:pPr>
              <w:tabs>
                <w:tab w:val="decimal" w:pos="885"/>
              </w:tabs>
              <w:spacing w:line="380" w:lineRule="exact"/>
              <w:ind w:left="-29" w:right="-29"/>
              <w:rPr>
                <w:rFonts w:ascii="Arial" w:hAnsi="Arial" w:cs="Arial"/>
                <w:color w:val="000000" w:themeColor="text1"/>
                <w:sz w:val="20"/>
                <w:szCs w:val="28"/>
                <w:lang w:val="en-GB"/>
              </w:rPr>
            </w:pPr>
            <w:r w:rsidRPr="00555336">
              <w:rPr>
                <w:rFonts w:ascii="Arial" w:hAnsi="Arial" w:cs="Arial"/>
                <w:color w:val="000000" w:themeColor="text1"/>
                <w:sz w:val="20"/>
                <w:szCs w:val="28"/>
                <w:lang w:val="en-GB"/>
              </w:rPr>
              <w:t>5,049</w:t>
            </w:r>
          </w:p>
        </w:tc>
        <w:tc>
          <w:tcPr>
            <w:tcW w:w="1170" w:type="dxa"/>
          </w:tcPr>
          <w:p w14:paraId="58300D63" w14:textId="4ECD0F4B" w:rsidR="00C037EF" w:rsidRPr="00555336" w:rsidRDefault="00C037EF" w:rsidP="003759F1">
            <w:pPr>
              <w:tabs>
                <w:tab w:val="decimal" w:pos="885"/>
              </w:tabs>
              <w:spacing w:line="380" w:lineRule="exact"/>
              <w:ind w:left="-29" w:right="-29"/>
              <w:rPr>
                <w:rFonts w:ascii="Arial" w:hAnsi="Arial" w:cs="Arial"/>
                <w:color w:val="000000" w:themeColor="text1"/>
                <w:sz w:val="20"/>
                <w:szCs w:val="28"/>
                <w:lang w:val="en-GB"/>
              </w:rPr>
            </w:pPr>
            <w:r w:rsidRPr="00555336">
              <w:rPr>
                <w:rFonts w:ascii="Arial" w:hAnsi="Arial" w:cs="Arial"/>
                <w:color w:val="000000" w:themeColor="text1"/>
                <w:sz w:val="20"/>
                <w:szCs w:val="28"/>
                <w:lang w:val="en-GB"/>
              </w:rPr>
              <w:t>4,519</w:t>
            </w:r>
          </w:p>
        </w:tc>
      </w:tr>
      <w:tr w:rsidR="00C037EF" w:rsidRPr="00555336" w14:paraId="582100FF" w14:textId="77777777" w:rsidTr="00CC2458">
        <w:trPr>
          <w:trHeight w:val="198"/>
        </w:trPr>
        <w:tc>
          <w:tcPr>
            <w:tcW w:w="3600" w:type="dxa"/>
          </w:tcPr>
          <w:p w14:paraId="7B6D6E29" w14:textId="15BD9849" w:rsidR="00C037EF" w:rsidRPr="00555336" w:rsidRDefault="00C037EF" w:rsidP="003759F1">
            <w:pPr>
              <w:spacing w:line="380" w:lineRule="exact"/>
              <w:ind w:left="151" w:right="-72" w:hanging="151"/>
              <w:rPr>
                <w:rFonts w:ascii="Arial" w:hAnsi="Arial" w:cs="Arial"/>
                <w:color w:val="000000" w:themeColor="text1"/>
                <w:sz w:val="20"/>
                <w:lang w:val="en-GB"/>
              </w:rPr>
            </w:pPr>
            <w:r w:rsidRPr="00555336">
              <w:rPr>
                <w:rFonts w:ascii="Arial" w:eastAsia="Calibri" w:hAnsi="Arial" w:cs="Arial"/>
                <w:color w:val="000000" w:themeColor="text1"/>
                <w:sz w:val="20"/>
              </w:rPr>
              <w:t>Expense relating to short-term leases</w:t>
            </w:r>
          </w:p>
        </w:tc>
        <w:tc>
          <w:tcPr>
            <w:tcW w:w="1170" w:type="dxa"/>
            <w:vAlign w:val="bottom"/>
          </w:tcPr>
          <w:p w14:paraId="302803DF" w14:textId="0B026F7A" w:rsidR="00C037EF" w:rsidRPr="00555336" w:rsidRDefault="00C037EF" w:rsidP="003759F1">
            <w:pPr>
              <w:tabs>
                <w:tab w:val="decimal" w:pos="885"/>
              </w:tabs>
              <w:spacing w:line="380" w:lineRule="exact"/>
              <w:ind w:left="-29" w:right="-29"/>
              <w:rPr>
                <w:rFonts w:ascii="Arial" w:hAnsi="Arial" w:cs="Arial"/>
                <w:color w:val="000000" w:themeColor="text1"/>
                <w:sz w:val="20"/>
                <w:szCs w:val="28"/>
                <w:lang w:val="en-GB"/>
              </w:rPr>
            </w:pPr>
            <w:r w:rsidRPr="00555336">
              <w:rPr>
                <w:rFonts w:ascii="Arial" w:hAnsi="Arial" w:cs="Arial"/>
                <w:color w:val="000000" w:themeColor="text1"/>
                <w:sz w:val="20"/>
                <w:szCs w:val="28"/>
                <w:lang w:val="en-GB"/>
              </w:rPr>
              <w:t>21,623</w:t>
            </w:r>
          </w:p>
        </w:tc>
        <w:tc>
          <w:tcPr>
            <w:tcW w:w="1170" w:type="dxa"/>
          </w:tcPr>
          <w:p w14:paraId="0A2947EC" w14:textId="2BD08E48" w:rsidR="00C037EF" w:rsidRPr="00555336" w:rsidRDefault="00C037EF" w:rsidP="003759F1">
            <w:pPr>
              <w:tabs>
                <w:tab w:val="decimal" w:pos="885"/>
              </w:tabs>
              <w:spacing w:line="380" w:lineRule="exact"/>
              <w:ind w:left="-29" w:right="-29"/>
              <w:rPr>
                <w:rFonts w:ascii="Arial" w:hAnsi="Arial" w:cs="Arial"/>
                <w:color w:val="000000" w:themeColor="text1"/>
                <w:sz w:val="20"/>
                <w:szCs w:val="28"/>
                <w:lang w:val="en-GB"/>
              </w:rPr>
            </w:pPr>
            <w:r w:rsidRPr="00555336">
              <w:rPr>
                <w:rFonts w:ascii="Arial" w:hAnsi="Arial" w:cs="Arial"/>
                <w:color w:val="000000" w:themeColor="text1"/>
                <w:sz w:val="20"/>
                <w:szCs w:val="28"/>
                <w:lang w:val="en-GB"/>
              </w:rPr>
              <w:t>27,278</w:t>
            </w:r>
          </w:p>
        </w:tc>
        <w:tc>
          <w:tcPr>
            <w:tcW w:w="1170" w:type="dxa"/>
            <w:vAlign w:val="bottom"/>
          </w:tcPr>
          <w:p w14:paraId="6CB8EE44" w14:textId="677D81B6" w:rsidR="00C037EF" w:rsidRPr="00555336" w:rsidRDefault="00C037EF" w:rsidP="003759F1">
            <w:pPr>
              <w:tabs>
                <w:tab w:val="decimal" w:pos="885"/>
              </w:tabs>
              <w:spacing w:line="380" w:lineRule="exact"/>
              <w:ind w:left="-29" w:right="-29"/>
              <w:rPr>
                <w:rFonts w:ascii="Arial" w:hAnsi="Arial" w:cs="Arial"/>
                <w:color w:val="000000" w:themeColor="text1"/>
                <w:sz w:val="20"/>
                <w:szCs w:val="28"/>
                <w:lang w:val="en-GB"/>
              </w:rPr>
            </w:pPr>
            <w:r w:rsidRPr="00555336">
              <w:rPr>
                <w:rFonts w:ascii="Arial" w:hAnsi="Arial" w:cs="Arial"/>
                <w:color w:val="000000" w:themeColor="text1"/>
                <w:sz w:val="20"/>
                <w:szCs w:val="28"/>
                <w:lang w:val="en-GB"/>
              </w:rPr>
              <w:t>19,708</w:t>
            </w:r>
          </w:p>
        </w:tc>
        <w:tc>
          <w:tcPr>
            <w:tcW w:w="1170" w:type="dxa"/>
          </w:tcPr>
          <w:p w14:paraId="0D999620" w14:textId="2DF4A976" w:rsidR="00C037EF" w:rsidRPr="00555336" w:rsidRDefault="00C037EF" w:rsidP="003759F1">
            <w:pPr>
              <w:tabs>
                <w:tab w:val="decimal" w:pos="885"/>
              </w:tabs>
              <w:spacing w:line="380" w:lineRule="exact"/>
              <w:ind w:left="-29" w:right="-29"/>
              <w:rPr>
                <w:rFonts w:ascii="Arial" w:hAnsi="Arial" w:cs="Arial"/>
                <w:color w:val="000000" w:themeColor="text1"/>
                <w:sz w:val="20"/>
                <w:szCs w:val="28"/>
                <w:lang w:val="en-GB"/>
              </w:rPr>
            </w:pPr>
            <w:r w:rsidRPr="00555336">
              <w:rPr>
                <w:rFonts w:ascii="Arial" w:hAnsi="Arial" w:cs="Arial"/>
                <w:color w:val="000000" w:themeColor="text1"/>
                <w:sz w:val="20"/>
                <w:szCs w:val="28"/>
                <w:lang w:val="en-GB"/>
              </w:rPr>
              <w:t>25,363</w:t>
            </w:r>
          </w:p>
        </w:tc>
      </w:tr>
      <w:tr w:rsidR="00C037EF" w:rsidRPr="00555336" w14:paraId="4B69E7D1" w14:textId="77777777" w:rsidTr="00CC2458">
        <w:tc>
          <w:tcPr>
            <w:tcW w:w="3600" w:type="dxa"/>
          </w:tcPr>
          <w:p w14:paraId="05301965" w14:textId="227CD1A1" w:rsidR="00C037EF" w:rsidRPr="00555336" w:rsidRDefault="00C037EF" w:rsidP="003759F1">
            <w:pPr>
              <w:spacing w:line="380" w:lineRule="exact"/>
              <w:ind w:left="151" w:right="-72" w:hanging="151"/>
              <w:rPr>
                <w:rFonts w:ascii="Arial" w:hAnsi="Arial" w:cs="Arial"/>
                <w:color w:val="000000" w:themeColor="text1"/>
                <w:sz w:val="20"/>
                <w:cs/>
              </w:rPr>
            </w:pPr>
            <w:r w:rsidRPr="00555336">
              <w:rPr>
                <w:rFonts w:ascii="Arial" w:hAnsi="Arial" w:cs="Arial"/>
                <w:color w:val="000000" w:themeColor="text1"/>
                <w:sz w:val="20"/>
              </w:rPr>
              <w:t>Expense relating to leases of                     low-value assets</w:t>
            </w:r>
          </w:p>
        </w:tc>
        <w:tc>
          <w:tcPr>
            <w:tcW w:w="1170" w:type="dxa"/>
            <w:vAlign w:val="bottom"/>
          </w:tcPr>
          <w:p w14:paraId="214AFA9B" w14:textId="777B5E74" w:rsidR="00C037EF" w:rsidRPr="00555336" w:rsidRDefault="00C037EF" w:rsidP="003759F1">
            <w:pPr>
              <w:tabs>
                <w:tab w:val="decimal" w:pos="885"/>
              </w:tabs>
              <w:spacing w:line="380" w:lineRule="exact"/>
              <w:ind w:left="-29" w:right="-29"/>
              <w:rPr>
                <w:rFonts w:ascii="Arial" w:hAnsi="Arial" w:cs="Arial"/>
                <w:color w:val="000000" w:themeColor="text1"/>
                <w:sz w:val="20"/>
                <w:szCs w:val="28"/>
                <w:lang w:val="en-GB"/>
              </w:rPr>
            </w:pPr>
            <w:r w:rsidRPr="00555336">
              <w:rPr>
                <w:rFonts w:ascii="Arial" w:hAnsi="Arial" w:cs="Arial"/>
                <w:color w:val="000000" w:themeColor="text1"/>
                <w:sz w:val="20"/>
                <w:szCs w:val="28"/>
                <w:lang w:val="en-GB"/>
              </w:rPr>
              <w:t>218</w:t>
            </w:r>
          </w:p>
        </w:tc>
        <w:tc>
          <w:tcPr>
            <w:tcW w:w="1170" w:type="dxa"/>
          </w:tcPr>
          <w:p w14:paraId="1E15E132" w14:textId="77777777" w:rsidR="00C037EF" w:rsidRPr="00555336" w:rsidRDefault="00C037EF" w:rsidP="003759F1">
            <w:pPr>
              <w:tabs>
                <w:tab w:val="decimal" w:pos="885"/>
              </w:tabs>
              <w:spacing w:line="380" w:lineRule="exact"/>
              <w:ind w:left="-29" w:right="-29"/>
              <w:rPr>
                <w:rFonts w:ascii="Arial" w:hAnsi="Arial" w:cs="Arial"/>
                <w:color w:val="000000" w:themeColor="text1"/>
                <w:sz w:val="20"/>
                <w:szCs w:val="28"/>
                <w:lang w:val="en-GB"/>
              </w:rPr>
            </w:pPr>
          </w:p>
          <w:p w14:paraId="547CC7A7" w14:textId="486D0006" w:rsidR="00C037EF" w:rsidRPr="00555336" w:rsidRDefault="00C037EF" w:rsidP="003759F1">
            <w:pPr>
              <w:tabs>
                <w:tab w:val="decimal" w:pos="885"/>
              </w:tabs>
              <w:spacing w:line="380" w:lineRule="exact"/>
              <w:ind w:left="-29" w:right="-29"/>
              <w:rPr>
                <w:rFonts w:ascii="Arial" w:hAnsi="Arial" w:cs="Arial"/>
                <w:color w:val="000000" w:themeColor="text1"/>
                <w:sz w:val="20"/>
                <w:szCs w:val="28"/>
                <w:lang w:val="en-GB"/>
              </w:rPr>
            </w:pPr>
            <w:r w:rsidRPr="00555336">
              <w:rPr>
                <w:rFonts w:ascii="Arial" w:hAnsi="Arial" w:cs="Arial"/>
                <w:color w:val="000000" w:themeColor="text1"/>
                <w:sz w:val="20"/>
                <w:szCs w:val="28"/>
                <w:lang w:val="en-GB"/>
              </w:rPr>
              <w:t>218</w:t>
            </w:r>
          </w:p>
        </w:tc>
        <w:tc>
          <w:tcPr>
            <w:tcW w:w="1170" w:type="dxa"/>
            <w:vAlign w:val="bottom"/>
          </w:tcPr>
          <w:p w14:paraId="5204261D" w14:textId="54E61575" w:rsidR="00C037EF" w:rsidRPr="00555336" w:rsidRDefault="00C037EF" w:rsidP="003759F1">
            <w:pPr>
              <w:tabs>
                <w:tab w:val="decimal" w:pos="885"/>
              </w:tabs>
              <w:spacing w:line="380" w:lineRule="exact"/>
              <w:ind w:left="-29" w:right="-29"/>
              <w:rPr>
                <w:rFonts w:ascii="Arial" w:hAnsi="Arial" w:cs="Arial"/>
                <w:color w:val="000000" w:themeColor="text1"/>
                <w:sz w:val="20"/>
                <w:szCs w:val="28"/>
                <w:lang w:val="en-GB"/>
              </w:rPr>
            </w:pPr>
            <w:r w:rsidRPr="00555336">
              <w:rPr>
                <w:rFonts w:ascii="Arial" w:hAnsi="Arial" w:cs="Arial"/>
                <w:color w:val="000000" w:themeColor="text1"/>
                <w:sz w:val="20"/>
                <w:szCs w:val="28"/>
                <w:lang w:val="en-GB"/>
              </w:rPr>
              <w:t>-</w:t>
            </w:r>
          </w:p>
        </w:tc>
        <w:tc>
          <w:tcPr>
            <w:tcW w:w="1170" w:type="dxa"/>
          </w:tcPr>
          <w:p w14:paraId="3912B3D9" w14:textId="77777777" w:rsidR="00C037EF" w:rsidRPr="00555336" w:rsidRDefault="00C037EF" w:rsidP="003759F1">
            <w:pPr>
              <w:tabs>
                <w:tab w:val="decimal" w:pos="885"/>
              </w:tabs>
              <w:spacing w:line="380" w:lineRule="exact"/>
              <w:ind w:left="-29" w:right="-29"/>
              <w:rPr>
                <w:rFonts w:ascii="Arial" w:hAnsi="Arial" w:cs="Arial"/>
                <w:color w:val="000000" w:themeColor="text1"/>
                <w:sz w:val="20"/>
                <w:szCs w:val="28"/>
                <w:lang w:val="en-GB"/>
              </w:rPr>
            </w:pPr>
          </w:p>
          <w:p w14:paraId="0436F537" w14:textId="1D8A4C33" w:rsidR="00C037EF" w:rsidRPr="00555336" w:rsidRDefault="00C037EF" w:rsidP="003759F1">
            <w:pPr>
              <w:tabs>
                <w:tab w:val="decimal" w:pos="885"/>
              </w:tabs>
              <w:spacing w:line="380" w:lineRule="exact"/>
              <w:ind w:left="-29" w:right="-29"/>
              <w:rPr>
                <w:rFonts w:ascii="Arial" w:hAnsi="Arial" w:cs="Arial"/>
                <w:color w:val="000000" w:themeColor="text1"/>
                <w:sz w:val="20"/>
                <w:szCs w:val="28"/>
                <w:lang w:val="en-GB"/>
              </w:rPr>
            </w:pPr>
            <w:r w:rsidRPr="00555336">
              <w:rPr>
                <w:rFonts w:ascii="Arial" w:hAnsi="Arial" w:cs="Arial"/>
                <w:color w:val="000000" w:themeColor="text1"/>
                <w:sz w:val="20"/>
                <w:szCs w:val="28"/>
                <w:lang w:val="en-GB"/>
              </w:rPr>
              <w:t>-</w:t>
            </w:r>
          </w:p>
        </w:tc>
      </w:tr>
      <w:tr w:rsidR="00C037EF" w:rsidRPr="00555336" w14:paraId="0B712FBE" w14:textId="77777777" w:rsidTr="00CC2458">
        <w:tc>
          <w:tcPr>
            <w:tcW w:w="3600" w:type="dxa"/>
          </w:tcPr>
          <w:p w14:paraId="38EF168A" w14:textId="785059B9" w:rsidR="00C037EF" w:rsidRPr="00555336" w:rsidRDefault="00C037EF" w:rsidP="003759F1">
            <w:pPr>
              <w:tabs>
                <w:tab w:val="left" w:pos="315"/>
              </w:tabs>
              <w:spacing w:line="380" w:lineRule="exact"/>
              <w:ind w:left="151" w:right="-22" w:hanging="151"/>
              <w:rPr>
                <w:rFonts w:ascii="Arial" w:hAnsi="Arial" w:cs="Arial"/>
                <w:color w:val="000000" w:themeColor="text1"/>
                <w:sz w:val="20"/>
              </w:rPr>
            </w:pPr>
            <w:r w:rsidRPr="00555336">
              <w:rPr>
                <w:rFonts w:ascii="Arial" w:hAnsi="Arial" w:cs="Arial"/>
                <w:color w:val="000000" w:themeColor="text1"/>
                <w:sz w:val="20"/>
              </w:rPr>
              <w:t xml:space="preserve">Expense relating to variable lease payments that do not depend on an </w:t>
            </w:r>
            <w:r w:rsidR="00C23B35">
              <w:rPr>
                <w:rFonts w:ascii="Arial" w:hAnsi="Arial" w:cs="Arial"/>
                <w:color w:val="000000" w:themeColor="text1"/>
                <w:sz w:val="20"/>
              </w:rPr>
              <w:tab/>
            </w:r>
            <w:r w:rsidRPr="00555336">
              <w:rPr>
                <w:rFonts w:ascii="Arial" w:hAnsi="Arial" w:cs="Arial"/>
                <w:color w:val="000000" w:themeColor="text1"/>
                <w:sz w:val="20"/>
              </w:rPr>
              <w:t xml:space="preserve">index or a rate  </w:t>
            </w:r>
          </w:p>
        </w:tc>
        <w:tc>
          <w:tcPr>
            <w:tcW w:w="1170" w:type="dxa"/>
            <w:vAlign w:val="bottom"/>
          </w:tcPr>
          <w:p w14:paraId="47408F43" w14:textId="52E37EC0" w:rsidR="00C037EF" w:rsidRPr="00555336" w:rsidRDefault="00C037EF" w:rsidP="003759F1">
            <w:pPr>
              <w:tabs>
                <w:tab w:val="decimal" w:pos="885"/>
              </w:tabs>
              <w:spacing w:line="380" w:lineRule="exact"/>
              <w:ind w:left="-29" w:right="-29"/>
              <w:rPr>
                <w:rFonts w:ascii="Arial" w:hAnsi="Arial" w:cs="Arial"/>
                <w:color w:val="000000" w:themeColor="text1"/>
                <w:sz w:val="20"/>
                <w:szCs w:val="28"/>
                <w:lang w:val="en-GB"/>
              </w:rPr>
            </w:pPr>
            <w:r w:rsidRPr="00555336">
              <w:rPr>
                <w:rFonts w:ascii="Arial" w:hAnsi="Arial" w:cs="Arial"/>
                <w:color w:val="000000" w:themeColor="text1"/>
                <w:sz w:val="20"/>
                <w:szCs w:val="28"/>
                <w:lang w:val="en-GB"/>
              </w:rPr>
              <w:t>128,575</w:t>
            </w:r>
          </w:p>
        </w:tc>
        <w:tc>
          <w:tcPr>
            <w:tcW w:w="1170" w:type="dxa"/>
          </w:tcPr>
          <w:p w14:paraId="5D99F520" w14:textId="77777777" w:rsidR="00C037EF" w:rsidRPr="00555336" w:rsidRDefault="00C037EF" w:rsidP="003759F1">
            <w:pPr>
              <w:tabs>
                <w:tab w:val="decimal" w:pos="885"/>
              </w:tabs>
              <w:spacing w:line="380" w:lineRule="exact"/>
              <w:ind w:left="-29" w:right="-29"/>
              <w:rPr>
                <w:rFonts w:ascii="Arial" w:hAnsi="Arial" w:cs="Arial"/>
                <w:color w:val="000000" w:themeColor="text1"/>
                <w:sz w:val="20"/>
                <w:szCs w:val="28"/>
                <w:lang w:val="en-GB"/>
              </w:rPr>
            </w:pPr>
          </w:p>
          <w:p w14:paraId="765DBA18" w14:textId="77777777" w:rsidR="00C037EF" w:rsidRPr="00555336" w:rsidRDefault="00C037EF" w:rsidP="003759F1">
            <w:pPr>
              <w:tabs>
                <w:tab w:val="decimal" w:pos="885"/>
              </w:tabs>
              <w:spacing w:line="380" w:lineRule="exact"/>
              <w:ind w:left="-29" w:right="-29"/>
              <w:rPr>
                <w:rFonts w:ascii="Arial" w:hAnsi="Arial" w:cs="Arial"/>
                <w:color w:val="000000" w:themeColor="text1"/>
                <w:sz w:val="20"/>
                <w:szCs w:val="28"/>
                <w:lang w:val="en-GB"/>
              </w:rPr>
            </w:pPr>
          </w:p>
          <w:p w14:paraId="12C4E318" w14:textId="04B91306" w:rsidR="00C037EF" w:rsidRPr="00555336" w:rsidRDefault="00C037EF" w:rsidP="003759F1">
            <w:pPr>
              <w:tabs>
                <w:tab w:val="decimal" w:pos="885"/>
              </w:tabs>
              <w:spacing w:line="380" w:lineRule="exact"/>
              <w:ind w:left="-29" w:right="-29"/>
              <w:rPr>
                <w:rFonts w:ascii="Arial" w:hAnsi="Arial" w:cs="Arial"/>
                <w:color w:val="000000" w:themeColor="text1"/>
                <w:sz w:val="20"/>
                <w:szCs w:val="28"/>
                <w:lang w:val="en-GB"/>
              </w:rPr>
            </w:pPr>
            <w:r w:rsidRPr="00555336">
              <w:rPr>
                <w:rFonts w:ascii="Arial" w:hAnsi="Arial" w:cs="Arial"/>
                <w:color w:val="000000" w:themeColor="text1"/>
                <w:sz w:val="20"/>
                <w:szCs w:val="28"/>
                <w:lang w:val="en-GB"/>
              </w:rPr>
              <w:t>248,129</w:t>
            </w:r>
          </w:p>
        </w:tc>
        <w:tc>
          <w:tcPr>
            <w:tcW w:w="1170" w:type="dxa"/>
            <w:vAlign w:val="bottom"/>
          </w:tcPr>
          <w:p w14:paraId="2648DCD2" w14:textId="19D20A64" w:rsidR="00C037EF" w:rsidRPr="00555336" w:rsidRDefault="00C037EF" w:rsidP="003759F1">
            <w:pPr>
              <w:tabs>
                <w:tab w:val="decimal" w:pos="885"/>
              </w:tabs>
              <w:spacing w:line="380" w:lineRule="exact"/>
              <w:ind w:left="-29" w:right="-29"/>
              <w:rPr>
                <w:rFonts w:ascii="Arial" w:hAnsi="Arial" w:cs="Arial"/>
                <w:color w:val="000000" w:themeColor="text1"/>
                <w:sz w:val="20"/>
                <w:szCs w:val="28"/>
                <w:lang w:val="en-GB"/>
              </w:rPr>
            </w:pPr>
            <w:r w:rsidRPr="00555336">
              <w:rPr>
                <w:rFonts w:ascii="Arial" w:hAnsi="Arial" w:cs="Arial"/>
                <w:color w:val="000000" w:themeColor="text1"/>
                <w:sz w:val="20"/>
                <w:szCs w:val="28"/>
                <w:lang w:val="en-GB"/>
              </w:rPr>
              <w:t>128,575</w:t>
            </w:r>
          </w:p>
        </w:tc>
        <w:tc>
          <w:tcPr>
            <w:tcW w:w="1170" w:type="dxa"/>
          </w:tcPr>
          <w:p w14:paraId="6BBF8186" w14:textId="77777777" w:rsidR="00C037EF" w:rsidRPr="00555336" w:rsidRDefault="00C037EF" w:rsidP="003759F1">
            <w:pPr>
              <w:tabs>
                <w:tab w:val="decimal" w:pos="885"/>
              </w:tabs>
              <w:spacing w:line="380" w:lineRule="exact"/>
              <w:ind w:left="-29" w:right="-29"/>
              <w:rPr>
                <w:rFonts w:ascii="Arial" w:hAnsi="Arial" w:cs="Arial"/>
                <w:color w:val="000000" w:themeColor="text1"/>
                <w:sz w:val="20"/>
                <w:szCs w:val="28"/>
                <w:lang w:val="en-GB"/>
              </w:rPr>
            </w:pPr>
          </w:p>
          <w:p w14:paraId="2CD8EEBD" w14:textId="77777777" w:rsidR="00C037EF" w:rsidRPr="00555336" w:rsidRDefault="00C037EF" w:rsidP="003759F1">
            <w:pPr>
              <w:tabs>
                <w:tab w:val="decimal" w:pos="885"/>
              </w:tabs>
              <w:spacing w:line="380" w:lineRule="exact"/>
              <w:ind w:left="-29" w:right="-29"/>
              <w:rPr>
                <w:rFonts w:ascii="Arial" w:hAnsi="Arial" w:cs="Arial"/>
                <w:color w:val="000000" w:themeColor="text1"/>
                <w:sz w:val="20"/>
                <w:szCs w:val="28"/>
                <w:lang w:val="en-GB"/>
              </w:rPr>
            </w:pPr>
          </w:p>
          <w:p w14:paraId="544C3A9B" w14:textId="194B8248" w:rsidR="00C037EF" w:rsidRPr="00555336" w:rsidRDefault="00C037EF" w:rsidP="003759F1">
            <w:pPr>
              <w:tabs>
                <w:tab w:val="decimal" w:pos="885"/>
              </w:tabs>
              <w:spacing w:line="380" w:lineRule="exact"/>
              <w:ind w:left="-29" w:right="-29"/>
              <w:rPr>
                <w:rFonts w:ascii="Arial" w:hAnsi="Arial" w:cs="Arial"/>
                <w:color w:val="000000" w:themeColor="text1"/>
                <w:sz w:val="20"/>
                <w:szCs w:val="28"/>
                <w:lang w:val="en-GB"/>
              </w:rPr>
            </w:pPr>
            <w:r w:rsidRPr="00555336">
              <w:rPr>
                <w:rFonts w:ascii="Arial" w:hAnsi="Arial" w:cs="Arial"/>
                <w:color w:val="000000" w:themeColor="text1"/>
                <w:sz w:val="20"/>
                <w:szCs w:val="28"/>
                <w:lang w:val="en-GB"/>
              </w:rPr>
              <w:t>248,129</w:t>
            </w:r>
          </w:p>
        </w:tc>
      </w:tr>
    </w:tbl>
    <w:p w14:paraId="6EFC1733" w14:textId="12FCB80A" w:rsidR="001C6B13" w:rsidRPr="00555336" w:rsidRDefault="001C6B13" w:rsidP="006C68B5">
      <w:pPr>
        <w:spacing w:before="240" w:after="120" w:line="380" w:lineRule="exact"/>
        <w:ind w:left="907"/>
        <w:jc w:val="thaiDistribute"/>
        <w:rPr>
          <w:rFonts w:ascii="Arial" w:hAnsi="Arial" w:cs="Arial"/>
          <w:color w:val="000000" w:themeColor="text1"/>
          <w:spacing w:val="-2"/>
          <w:sz w:val="22"/>
          <w:szCs w:val="22"/>
        </w:rPr>
      </w:pPr>
      <w:r w:rsidRPr="00555336">
        <w:rPr>
          <w:rFonts w:ascii="Arial" w:hAnsi="Arial" w:cs="Arial"/>
          <w:color w:val="000000" w:themeColor="text1"/>
          <w:spacing w:val="-2"/>
          <w:sz w:val="22"/>
          <w:szCs w:val="22"/>
        </w:rPr>
        <w:t>The Group has lease contracts for machinery, equipment and motor vehicles that contains variable payments based on actual hours. The lease term is 1 - 3 years.</w:t>
      </w:r>
    </w:p>
    <w:p w14:paraId="5812E37B" w14:textId="27EBDB0E" w:rsidR="001C6B13" w:rsidRPr="00555336" w:rsidRDefault="001C6B13" w:rsidP="006C68B5">
      <w:pPr>
        <w:pStyle w:val="ListParagraph"/>
        <w:numPr>
          <w:ilvl w:val="0"/>
          <w:numId w:val="7"/>
        </w:numPr>
        <w:spacing w:before="120" w:after="120" w:line="380" w:lineRule="exact"/>
        <w:ind w:left="907"/>
        <w:contextualSpacing w:val="0"/>
        <w:jc w:val="thaiDistribute"/>
        <w:rPr>
          <w:rFonts w:ascii="Arial" w:hAnsi="Arial" w:cs="Arial"/>
          <w:b/>
          <w:bCs/>
          <w:color w:val="000000" w:themeColor="text1"/>
          <w:sz w:val="22"/>
          <w:szCs w:val="28"/>
        </w:rPr>
      </w:pPr>
      <w:r w:rsidRPr="00555336">
        <w:rPr>
          <w:rFonts w:ascii="Arial" w:hAnsi="Arial" w:cs="Arial"/>
          <w:b/>
          <w:bCs/>
          <w:color w:val="000000" w:themeColor="text1"/>
          <w:sz w:val="22"/>
          <w:szCs w:val="28"/>
        </w:rPr>
        <w:t>Others</w:t>
      </w:r>
    </w:p>
    <w:p w14:paraId="67ADCB82" w14:textId="7B33C35E" w:rsidR="001C6B13" w:rsidRPr="00555336" w:rsidRDefault="001C6B13" w:rsidP="006C68B5">
      <w:pPr>
        <w:spacing w:before="120" w:after="120" w:line="380" w:lineRule="exact"/>
        <w:ind w:left="907"/>
        <w:jc w:val="thaiDistribute"/>
        <w:rPr>
          <w:rFonts w:ascii="Arial" w:hAnsi="Arial" w:cs="Arial"/>
          <w:color w:val="000000" w:themeColor="text1"/>
          <w:spacing w:val="-2"/>
          <w:sz w:val="22"/>
          <w:szCs w:val="22"/>
        </w:rPr>
      </w:pPr>
      <w:r w:rsidRPr="00555336">
        <w:rPr>
          <w:rFonts w:ascii="Arial" w:hAnsi="Arial" w:cs="Arial"/>
          <w:color w:val="000000" w:themeColor="text1"/>
          <w:spacing w:val="-2"/>
          <w:sz w:val="22"/>
          <w:szCs w:val="22"/>
        </w:rPr>
        <w:t xml:space="preserve">The Group had total cash outflows for leases for the year ended 31 December </w:t>
      </w:r>
      <w:r w:rsidR="00E97719" w:rsidRPr="00555336">
        <w:rPr>
          <w:rFonts w:ascii="Arial" w:hAnsi="Arial" w:cs="Arial"/>
          <w:color w:val="000000" w:themeColor="text1"/>
          <w:spacing w:val="-2"/>
          <w:sz w:val="22"/>
          <w:szCs w:val="22"/>
        </w:rPr>
        <w:t>2024</w:t>
      </w:r>
      <w:r w:rsidRPr="00555336">
        <w:rPr>
          <w:rFonts w:ascii="Arial" w:hAnsi="Arial" w:cs="Arial"/>
          <w:color w:val="000000" w:themeColor="text1"/>
          <w:spacing w:val="-2"/>
          <w:sz w:val="22"/>
          <w:szCs w:val="22"/>
        </w:rPr>
        <w:t xml:space="preserve"> of Baht</w:t>
      </w:r>
      <w:r w:rsidR="00C572A1" w:rsidRPr="00555336">
        <w:rPr>
          <w:rFonts w:ascii="Arial" w:hAnsi="Arial" w:cs="Arial"/>
          <w:color w:val="000000" w:themeColor="text1"/>
          <w:spacing w:val="-2"/>
          <w:sz w:val="22"/>
          <w:szCs w:val="22"/>
        </w:rPr>
        <w:t xml:space="preserve"> </w:t>
      </w:r>
      <w:r w:rsidR="00C037EF" w:rsidRPr="005F01B3">
        <w:rPr>
          <w:rFonts w:ascii="Arial" w:hAnsi="Arial" w:cs="Arial"/>
          <w:color w:val="000000" w:themeColor="text1"/>
          <w:spacing w:val="-2"/>
          <w:sz w:val="22"/>
          <w:szCs w:val="22"/>
        </w:rPr>
        <w:t>21</w:t>
      </w:r>
      <w:r w:rsidR="00003BAE" w:rsidRPr="005F01B3">
        <w:rPr>
          <w:rFonts w:ascii="Arial" w:hAnsi="Arial" w:cs="Arial"/>
          <w:color w:val="000000" w:themeColor="text1"/>
          <w:spacing w:val="-2"/>
          <w:sz w:val="22"/>
          <w:szCs w:val="22"/>
        </w:rPr>
        <w:t>7</w:t>
      </w:r>
      <w:r w:rsidRPr="005F01B3">
        <w:rPr>
          <w:rFonts w:ascii="Arial" w:hAnsi="Arial" w:cs="Arial"/>
          <w:color w:val="000000" w:themeColor="text1"/>
          <w:spacing w:val="-2"/>
          <w:sz w:val="22"/>
          <w:szCs w:val="22"/>
        </w:rPr>
        <w:t xml:space="preserve"> mi</w:t>
      </w:r>
      <w:r w:rsidRPr="00555336">
        <w:rPr>
          <w:rFonts w:ascii="Arial" w:hAnsi="Arial" w:cs="Arial"/>
          <w:color w:val="000000" w:themeColor="text1"/>
          <w:spacing w:val="-2"/>
          <w:sz w:val="22"/>
          <w:szCs w:val="22"/>
        </w:rPr>
        <w:t>llion</w:t>
      </w:r>
      <w:r w:rsidR="00EC5155" w:rsidRPr="00555336">
        <w:rPr>
          <w:rFonts w:ascii="Arial" w:hAnsi="Arial" w:cs="Arial"/>
          <w:color w:val="000000" w:themeColor="text1"/>
          <w:spacing w:val="-2"/>
          <w:sz w:val="22"/>
          <w:szCs w:val="22"/>
        </w:rPr>
        <w:t xml:space="preserve"> (</w:t>
      </w:r>
      <w:r w:rsidR="00407345" w:rsidRPr="00555336">
        <w:rPr>
          <w:rFonts w:ascii="Arial" w:hAnsi="Arial" w:cs="Arial"/>
          <w:color w:val="000000" w:themeColor="text1"/>
          <w:spacing w:val="-2"/>
          <w:sz w:val="22"/>
          <w:szCs w:val="22"/>
        </w:rPr>
        <w:t>2023</w:t>
      </w:r>
      <w:r w:rsidR="00EC5155" w:rsidRPr="00555336">
        <w:rPr>
          <w:rFonts w:ascii="Arial" w:hAnsi="Arial" w:cs="Arial"/>
          <w:color w:val="000000" w:themeColor="text1"/>
          <w:spacing w:val="-2"/>
          <w:sz w:val="22"/>
          <w:szCs w:val="22"/>
        </w:rPr>
        <w:t xml:space="preserve">: Baht </w:t>
      </w:r>
      <w:r w:rsidR="00973CF2" w:rsidRPr="00555336">
        <w:rPr>
          <w:rFonts w:ascii="Arial" w:hAnsi="Arial" w:cs="Arial"/>
          <w:color w:val="000000" w:themeColor="text1"/>
          <w:spacing w:val="-2"/>
          <w:sz w:val="22"/>
          <w:szCs w:val="22"/>
        </w:rPr>
        <w:t>3</w:t>
      </w:r>
      <w:r w:rsidR="003759F1">
        <w:rPr>
          <w:rFonts w:ascii="Arial" w:hAnsi="Arial" w:cs="Browallia New"/>
          <w:color w:val="000000" w:themeColor="text1"/>
          <w:spacing w:val="-2"/>
          <w:sz w:val="22"/>
        </w:rPr>
        <w:t>62</w:t>
      </w:r>
      <w:r w:rsidR="00EC5155" w:rsidRPr="00555336">
        <w:rPr>
          <w:rFonts w:ascii="Arial" w:hAnsi="Arial" w:cs="Arial"/>
          <w:color w:val="000000" w:themeColor="text1"/>
          <w:spacing w:val="-2"/>
          <w:sz w:val="22"/>
          <w:szCs w:val="22"/>
        </w:rPr>
        <w:t xml:space="preserve"> million)</w:t>
      </w:r>
      <w:r w:rsidRPr="00555336">
        <w:rPr>
          <w:rFonts w:ascii="Arial" w:hAnsi="Arial" w:cs="Arial"/>
          <w:color w:val="000000" w:themeColor="text1"/>
          <w:spacing w:val="-2"/>
          <w:sz w:val="22"/>
          <w:szCs w:val="22"/>
        </w:rPr>
        <w:t xml:space="preserve"> (Separate financial statements: Baht </w:t>
      </w:r>
      <w:r w:rsidR="00C037EF" w:rsidRPr="00555336">
        <w:rPr>
          <w:rFonts w:ascii="Arial" w:hAnsi="Arial" w:cs="Arial"/>
          <w:color w:val="000000" w:themeColor="text1"/>
          <w:spacing w:val="-2"/>
          <w:sz w:val="22"/>
          <w:szCs w:val="22"/>
        </w:rPr>
        <w:t>201</w:t>
      </w:r>
      <w:r w:rsidR="002234B5" w:rsidRPr="00555336">
        <w:rPr>
          <w:rFonts w:ascii="Arial" w:hAnsi="Arial" w:cs="Arial"/>
          <w:color w:val="000000" w:themeColor="text1"/>
          <w:spacing w:val="-2"/>
          <w:sz w:val="22"/>
          <w:szCs w:val="22"/>
        </w:rPr>
        <w:t xml:space="preserve"> </w:t>
      </w:r>
      <w:r w:rsidRPr="00555336">
        <w:rPr>
          <w:rFonts w:ascii="Arial" w:hAnsi="Arial" w:cs="Arial"/>
          <w:color w:val="000000" w:themeColor="text1"/>
          <w:spacing w:val="-2"/>
          <w:sz w:val="22"/>
          <w:szCs w:val="22"/>
        </w:rPr>
        <w:t>million</w:t>
      </w:r>
      <w:r w:rsidR="00EC5155" w:rsidRPr="00555336">
        <w:rPr>
          <w:rFonts w:ascii="Arial" w:hAnsi="Arial" w:cs="Arial"/>
          <w:color w:val="000000" w:themeColor="text1"/>
          <w:spacing w:val="-2"/>
          <w:sz w:val="22"/>
          <w:szCs w:val="22"/>
        </w:rPr>
        <w:t xml:space="preserve">, </w:t>
      </w:r>
      <w:r w:rsidR="00407345" w:rsidRPr="00555336">
        <w:rPr>
          <w:rFonts w:ascii="Arial" w:hAnsi="Arial" w:cs="Arial"/>
          <w:color w:val="000000" w:themeColor="text1"/>
          <w:spacing w:val="-2"/>
          <w:sz w:val="22"/>
          <w:szCs w:val="22"/>
        </w:rPr>
        <w:t>2023</w:t>
      </w:r>
      <w:r w:rsidR="00EC5155" w:rsidRPr="00555336">
        <w:rPr>
          <w:rFonts w:ascii="Arial" w:hAnsi="Arial" w:cs="Arial"/>
          <w:color w:val="000000" w:themeColor="text1"/>
          <w:spacing w:val="-2"/>
          <w:sz w:val="22"/>
          <w:szCs w:val="22"/>
        </w:rPr>
        <w:t xml:space="preserve">: Baht </w:t>
      </w:r>
      <w:r w:rsidR="00973CF2" w:rsidRPr="00555336">
        <w:rPr>
          <w:rFonts w:ascii="Arial" w:hAnsi="Arial" w:cs="Arial"/>
          <w:color w:val="000000" w:themeColor="text1"/>
          <w:spacing w:val="-2"/>
          <w:sz w:val="22"/>
          <w:szCs w:val="22"/>
        </w:rPr>
        <w:t>3</w:t>
      </w:r>
      <w:r w:rsidR="003759F1">
        <w:rPr>
          <w:rFonts w:ascii="Arial" w:hAnsi="Arial" w:cs="Arial"/>
          <w:color w:val="000000" w:themeColor="text1"/>
          <w:spacing w:val="-2"/>
          <w:sz w:val="22"/>
          <w:szCs w:val="22"/>
        </w:rPr>
        <w:t>46</w:t>
      </w:r>
      <w:r w:rsidR="00EC5155" w:rsidRPr="00555336">
        <w:rPr>
          <w:rFonts w:ascii="Arial" w:hAnsi="Arial" w:cs="Arial"/>
          <w:color w:val="000000" w:themeColor="text1"/>
          <w:spacing w:val="-2"/>
          <w:sz w:val="22"/>
          <w:szCs w:val="22"/>
        </w:rPr>
        <w:t xml:space="preserve"> million</w:t>
      </w:r>
      <w:r w:rsidRPr="00555336">
        <w:rPr>
          <w:rFonts w:ascii="Arial" w:hAnsi="Arial" w:cs="Arial"/>
          <w:color w:val="000000" w:themeColor="text1"/>
          <w:spacing w:val="-2"/>
          <w:sz w:val="22"/>
          <w:szCs w:val="22"/>
        </w:rPr>
        <w:t xml:space="preserve">), including the cash outflow related to short-term lease, leases of low-value assets and variable lease payments that do not depend on an index or a rate. </w:t>
      </w:r>
    </w:p>
    <w:p w14:paraId="1EDA46F4" w14:textId="77777777" w:rsidR="00E566F6" w:rsidRPr="00555336" w:rsidRDefault="00E566F6">
      <w:pPr>
        <w:overflowPunct/>
        <w:autoSpaceDE/>
        <w:autoSpaceDN/>
        <w:adjustRightInd/>
        <w:spacing w:after="200" w:line="276" w:lineRule="auto"/>
        <w:textAlignment w:val="auto"/>
        <w:rPr>
          <w:rFonts w:ascii="Arial" w:hAnsi="Arial" w:cs="Arial"/>
          <w:b/>
          <w:bCs/>
          <w:color w:val="000000" w:themeColor="text1"/>
          <w:sz w:val="22"/>
          <w:szCs w:val="22"/>
        </w:rPr>
      </w:pPr>
      <w:r w:rsidRPr="00555336">
        <w:rPr>
          <w:rFonts w:ascii="Arial" w:hAnsi="Arial" w:cs="Arial"/>
          <w:b/>
          <w:bCs/>
          <w:color w:val="000000" w:themeColor="text1"/>
          <w:sz w:val="22"/>
          <w:szCs w:val="22"/>
        </w:rPr>
        <w:br w:type="page"/>
      </w:r>
    </w:p>
    <w:p w14:paraId="4B172C96" w14:textId="306B48F2" w:rsidR="00923B3C" w:rsidRPr="00555336" w:rsidRDefault="00EA274E" w:rsidP="005F01B3">
      <w:pPr>
        <w:spacing w:before="120" w:line="380" w:lineRule="exact"/>
        <w:ind w:left="533" w:hanging="533"/>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2</w:t>
      </w:r>
      <w:r w:rsidR="003E07F0" w:rsidRPr="00555336">
        <w:rPr>
          <w:rFonts w:ascii="Arial" w:hAnsi="Arial" w:cs="Arial"/>
          <w:b/>
          <w:bCs/>
          <w:color w:val="000000" w:themeColor="text1"/>
          <w:sz w:val="22"/>
          <w:szCs w:val="22"/>
        </w:rPr>
        <w:t>5</w:t>
      </w:r>
      <w:r w:rsidR="00923B3C" w:rsidRPr="00555336">
        <w:rPr>
          <w:rFonts w:ascii="Arial" w:hAnsi="Arial" w:cs="Arial"/>
          <w:b/>
          <w:bCs/>
          <w:color w:val="000000" w:themeColor="text1"/>
          <w:sz w:val="22"/>
          <w:szCs w:val="22"/>
        </w:rPr>
        <w:t xml:space="preserve">. </w:t>
      </w:r>
      <w:r w:rsidR="001C60C1" w:rsidRPr="00555336">
        <w:rPr>
          <w:rFonts w:ascii="Arial" w:hAnsi="Arial" w:cs="Arial"/>
          <w:b/>
          <w:bCs/>
          <w:color w:val="000000" w:themeColor="text1"/>
          <w:sz w:val="22"/>
          <w:szCs w:val="22"/>
        </w:rPr>
        <w:tab/>
      </w:r>
      <w:r w:rsidR="00923B3C" w:rsidRPr="00555336">
        <w:rPr>
          <w:rFonts w:ascii="Arial" w:hAnsi="Arial" w:cs="Arial"/>
          <w:b/>
          <w:bCs/>
          <w:color w:val="000000" w:themeColor="text1"/>
          <w:sz w:val="22"/>
          <w:szCs w:val="22"/>
        </w:rPr>
        <w:t>Long-term loans</w:t>
      </w:r>
      <w:r w:rsidR="00EF550E" w:rsidRPr="00555336">
        <w:rPr>
          <w:rFonts w:ascii="Arial" w:hAnsi="Arial" w:cs="Arial"/>
          <w:b/>
          <w:bCs/>
          <w:color w:val="000000" w:themeColor="text1"/>
          <w:sz w:val="22"/>
          <w:szCs w:val="22"/>
        </w:rPr>
        <w:t xml:space="preserve"> from banks</w:t>
      </w:r>
    </w:p>
    <w:tbl>
      <w:tblPr>
        <w:tblW w:w="9720" w:type="dxa"/>
        <w:tblInd w:w="-180" w:type="dxa"/>
        <w:tblLayout w:type="fixed"/>
        <w:tblLook w:val="0000" w:firstRow="0" w:lastRow="0" w:firstColumn="0" w:lastColumn="0" w:noHBand="0" w:noVBand="0"/>
      </w:tblPr>
      <w:tblGrid>
        <w:gridCol w:w="630"/>
        <w:gridCol w:w="990"/>
        <w:gridCol w:w="990"/>
        <w:gridCol w:w="990"/>
        <w:gridCol w:w="2160"/>
        <w:gridCol w:w="990"/>
        <w:gridCol w:w="990"/>
        <w:gridCol w:w="990"/>
        <w:gridCol w:w="990"/>
      </w:tblGrid>
      <w:tr w:rsidR="00A02640" w:rsidRPr="00555336" w14:paraId="09E60AEB" w14:textId="77777777" w:rsidTr="00BE784D">
        <w:trPr>
          <w:tblHeader/>
        </w:trPr>
        <w:tc>
          <w:tcPr>
            <w:tcW w:w="630" w:type="dxa"/>
          </w:tcPr>
          <w:p w14:paraId="53165C2B" w14:textId="77777777" w:rsidR="00741DDE" w:rsidRPr="00555336" w:rsidRDefault="00741DDE" w:rsidP="005F01B3">
            <w:pPr>
              <w:spacing w:line="340" w:lineRule="exact"/>
              <w:jc w:val="center"/>
              <w:rPr>
                <w:rFonts w:ascii="Arial" w:hAnsi="Arial" w:cs="Arial"/>
                <w:color w:val="000000" w:themeColor="text1"/>
                <w:sz w:val="16"/>
                <w:szCs w:val="16"/>
              </w:rPr>
            </w:pPr>
          </w:p>
        </w:tc>
        <w:tc>
          <w:tcPr>
            <w:tcW w:w="990" w:type="dxa"/>
          </w:tcPr>
          <w:p w14:paraId="1BDACA1F" w14:textId="77777777" w:rsidR="00741DDE" w:rsidRPr="00555336" w:rsidRDefault="00741DDE" w:rsidP="005F01B3">
            <w:pPr>
              <w:spacing w:line="340" w:lineRule="exact"/>
              <w:jc w:val="center"/>
              <w:rPr>
                <w:rFonts w:ascii="Arial" w:hAnsi="Arial" w:cs="Arial"/>
                <w:color w:val="000000" w:themeColor="text1"/>
                <w:sz w:val="16"/>
                <w:szCs w:val="16"/>
              </w:rPr>
            </w:pPr>
          </w:p>
        </w:tc>
        <w:tc>
          <w:tcPr>
            <w:tcW w:w="4140" w:type="dxa"/>
            <w:gridSpan w:val="3"/>
          </w:tcPr>
          <w:p w14:paraId="3388BB57" w14:textId="77777777" w:rsidR="00741DDE" w:rsidRPr="00555336" w:rsidRDefault="00741DDE" w:rsidP="005F01B3">
            <w:pPr>
              <w:spacing w:line="340" w:lineRule="exact"/>
              <w:jc w:val="center"/>
              <w:rPr>
                <w:rFonts w:ascii="Arial" w:hAnsi="Arial" w:cs="Arial"/>
                <w:color w:val="000000" w:themeColor="text1"/>
                <w:sz w:val="16"/>
                <w:szCs w:val="16"/>
              </w:rPr>
            </w:pPr>
          </w:p>
        </w:tc>
        <w:tc>
          <w:tcPr>
            <w:tcW w:w="1980" w:type="dxa"/>
            <w:gridSpan w:val="2"/>
          </w:tcPr>
          <w:p w14:paraId="1F87B54D" w14:textId="77777777" w:rsidR="00741DDE" w:rsidRPr="00555336" w:rsidRDefault="00741DDE" w:rsidP="005F01B3">
            <w:pPr>
              <w:tabs>
                <w:tab w:val="left" w:pos="600"/>
                <w:tab w:val="left" w:pos="900"/>
                <w:tab w:val="right" w:pos="7280"/>
                <w:tab w:val="right" w:pos="8540"/>
              </w:tabs>
              <w:spacing w:line="340" w:lineRule="exact"/>
              <w:ind w:right="-43"/>
              <w:jc w:val="right"/>
              <w:rPr>
                <w:rFonts w:ascii="Arial" w:hAnsi="Arial" w:cs="Arial"/>
                <w:color w:val="000000" w:themeColor="text1"/>
                <w:sz w:val="16"/>
                <w:szCs w:val="16"/>
              </w:rPr>
            </w:pPr>
          </w:p>
        </w:tc>
        <w:tc>
          <w:tcPr>
            <w:tcW w:w="1980" w:type="dxa"/>
            <w:gridSpan w:val="2"/>
          </w:tcPr>
          <w:p w14:paraId="34430365" w14:textId="77777777" w:rsidR="00741DDE" w:rsidRPr="00555336" w:rsidRDefault="00741DDE" w:rsidP="005F01B3">
            <w:pPr>
              <w:tabs>
                <w:tab w:val="left" w:pos="600"/>
                <w:tab w:val="left" w:pos="900"/>
                <w:tab w:val="right" w:pos="7280"/>
                <w:tab w:val="right" w:pos="8540"/>
              </w:tabs>
              <w:spacing w:line="340" w:lineRule="exact"/>
              <w:ind w:right="-43"/>
              <w:jc w:val="right"/>
              <w:rPr>
                <w:rFonts w:ascii="Arial" w:hAnsi="Arial" w:cs="Arial"/>
                <w:color w:val="000000" w:themeColor="text1"/>
                <w:sz w:val="16"/>
                <w:szCs w:val="16"/>
              </w:rPr>
            </w:pPr>
            <w:r w:rsidRPr="00555336">
              <w:rPr>
                <w:rFonts w:ascii="Arial" w:hAnsi="Arial" w:cs="Arial"/>
                <w:color w:val="000000" w:themeColor="text1"/>
                <w:sz w:val="16"/>
                <w:szCs w:val="16"/>
              </w:rPr>
              <w:t>(Unit: Thousand Baht)</w:t>
            </w:r>
          </w:p>
        </w:tc>
      </w:tr>
      <w:tr w:rsidR="00A02640" w:rsidRPr="00555336" w14:paraId="4E7F1EC4" w14:textId="77777777" w:rsidTr="00BE784D">
        <w:trPr>
          <w:tblHeader/>
        </w:trPr>
        <w:tc>
          <w:tcPr>
            <w:tcW w:w="630" w:type="dxa"/>
          </w:tcPr>
          <w:p w14:paraId="593D88F3" w14:textId="77777777" w:rsidR="00741DDE" w:rsidRPr="00555336" w:rsidRDefault="00741DDE" w:rsidP="005F01B3">
            <w:pPr>
              <w:spacing w:line="340" w:lineRule="exact"/>
              <w:jc w:val="center"/>
              <w:rPr>
                <w:rFonts w:ascii="Arial" w:hAnsi="Arial" w:cs="Arial"/>
                <w:color w:val="000000" w:themeColor="text1"/>
                <w:sz w:val="16"/>
                <w:szCs w:val="16"/>
              </w:rPr>
            </w:pPr>
          </w:p>
        </w:tc>
        <w:tc>
          <w:tcPr>
            <w:tcW w:w="990" w:type="dxa"/>
            <w:vAlign w:val="bottom"/>
          </w:tcPr>
          <w:p w14:paraId="28BBB93B" w14:textId="77777777" w:rsidR="00741DDE" w:rsidRPr="00555336" w:rsidRDefault="00741DDE" w:rsidP="005F01B3">
            <w:pPr>
              <w:spacing w:line="340" w:lineRule="exact"/>
              <w:ind w:left="-105"/>
              <w:jc w:val="center"/>
              <w:rPr>
                <w:rFonts w:ascii="Arial" w:hAnsi="Arial" w:cs="Arial"/>
                <w:color w:val="000000" w:themeColor="text1"/>
                <w:sz w:val="16"/>
                <w:szCs w:val="16"/>
              </w:rPr>
            </w:pPr>
            <w:r w:rsidRPr="00555336">
              <w:rPr>
                <w:rFonts w:ascii="Arial" w:hAnsi="Arial" w:cs="Arial"/>
                <w:color w:val="000000" w:themeColor="text1"/>
                <w:sz w:val="16"/>
                <w:szCs w:val="16"/>
              </w:rPr>
              <w:t>Interest rate</w:t>
            </w:r>
          </w:p>
        </w:tc>
        <w:tc>
          <w:tcPr>
            <w:tcW w:w="4140" w:type="dxa"/>
            <w:gridSpan w:val="3"/>
          </w:tcPr>
          <w:p w14:paraId="44BDD5F0" w14:textId="77777777" w:rsidR="00741DDE" w:rsidRPr="00555336" w:rsidRDefault="00741DDE" w:rsidP="005F01B3">
            <w:pPr>
              <w:spacing w:line="340" w:lineRule="exact"/>
              <w:jc w:val="center"/>
              <w:rPr>
                <w:rFonts w:ascii="Arial" w:hAnsi="Arial" w:cs="Arial"/>
                <w:color w:val="000000" w:themeColor="text1"/>
                <w:sz w:val="16"/>
                <w:szCs w:val="16"/>
              </w:rPr>
            </w:pPr>
          </w:p>
        </w:tc>
        <w:tc>
          <w:tcPr>
            <w:tcW w:w="1980" w:type="dxa"/>
            <w:gridSpan w:val="2"/>
            <w:vAlign w:val="bottom"/>
          </w:tcPr>
          <w:p w14:paraId="41C5394B" w14:textId="77777777" w:rsidR="00741DDE" w:rsidRPr="00555336" w:rsidRDefault="00741DDE" w:rsidP="00FE262F">
            <w:pPr>
              <w:pBdr>
                <w:bottom w:val="single" w:sz="4" w:space="1" w:color="auto"/>
              </w:pBdr>
              <w:spacing w:line="340" w:lineRule="exact"/>
              <w:ind w:left="-103"/>
              <w:jc w:val="center"/>
              <w:rPr>
                <w:rFonts w:ascii="Arial" w:hAnsi="Arial" w:cs="Arial"/>
                <w:color w:val="000000" w:themeColor="text1"/>
                <w:spacing w:val="-2"/>
                <w:sz w:val="16"/>
                <w:szCs w:val="16"/>
              </w:rPr>
            </w:pPr>
            <w:r w:rsidRPr="00555336">
              <w:rPr>
                <w:rFonts w:ascii="Arial" w:hAnsi="Arial" w:cs="Arial"/>
                <w:color w:val="000000" w:themeColor="text1"/>
                <w:spacing w:val="-2"/>
                <w:sz w:val="16"/>
                <w:szCs w:val="16"/>
              </w:rPr>
              <w:t>Consolidated                       financial statements</w:t>
            </w:r>
          </w:p>
        </w:tc>
        <w:tc>
          <w:tcPr>
            <w:tcW w:w="1980" w:type="dxa"/>
            <w:gridSpan w:val="2"/>
            <w:vAlign w:val="bottom"/>
          </w:tcPr>
          <w:p w14:paraId="4633DBAC" w14:textId="77777777" w:rsidR="00741DDE" w:rsidRPr="00555336" w:rsidRDefault="00741DDE" w:rsidP="00FE262F">
            <w:pPr>
              <w:pBdr>
                <w:bottom w:val="single" w:sz="4" w:space="1" w:color="auto"/>
              </w:pBdr>
              <w:spacing w:line="340" w:lineRule="exact"/>
              <w:ind w:left="-103"/>
              <w:jc w:val="center"/>
              <w:rPr>
                <w:rFonts w:ascii="Arial" w:hAnsi="Arial" w:cs="Arial"/>
                <w:color w:val="000000" w:themeColor="text1"/>
                <w:spacing w:val="-2"/>
                <w:sz w:val="16"/>
                <w:szCs w:val="16"/>
              </w:rPr>
            </w:pPr>
            <w:r w:rsidRPr="00555336">
              <w:rPr>
                <w:rFonts w:ascii="Arial" w:hAnsi="Arial" w:cs="Arial"/>
                <w:color w:val="000000" w:themeColor="text1"/>
                <w:spacing w:val="-2"/>
                <w:sz w:val="16"/>
                <w:szCs w:val="16"/>
              </w:rPr>
              <w:t>Separate                           financial statements</w:t>
            </w:r>
          </w:p>
        </w:tc>
      </w:tr>
      <w:tr w:rsidR="00A02640" w:rsidRPr="00555336" w14:paraId="149E2E4E" w14:textId="77777777" w:rsidTr="00BE784D">
        <w:trPr>
          <w:trHeight w:val="74"/>
          <w:tblHeader/>
        </w:trPr>
        <w:tc>
          <w:tcPr>
            <w:tcW w:w="630" w:type="dxa"/>
          </w:tcPr>
          <w:p w14:paraId="7DCC1167" w14:textId="77777777" w:rsidR="00741DDE" w:rsidRPr="00555336" w:rsidRDefault="00741DDE" w:rsidP="005F01B3">
            <w:pPr>
              <w:pBdr>
                <w:bottom w:val="single" w:sz="4" w:space="1" w:color="auto"/>
              </w:pBdr>
              <w:spacing w:line="340" w:lineRule="exact"/>
              <w:jc w:val="center"/>
              <w:rPr>
                <w:rFonts w:ascii="Arial" w:hAnsi="Arial" w:cs="Arial"/>
                <w:color w:val="000000" w:themeColor="text1"/>
                <w:sz w:val="16"/>
                <w:szCs w:val="16"/>
              </w:rPr>
            </w:pPr>
            <w:r w:rsidRPr="00555336">
              <w:rPr>
                <w:rFonts w:ascii="Arial" w:hAnsi="Arial" w:cs="Arial"/>
                <w:color w:val="000000" w:themeColor="text1"/>
                <w:sz w:val="16"/>
                <w:szCs w:val="16"/>
              </w:rPr>
              <w:t>Loan</w:t>
            </w:r>
          </w:p>
        </w:tc>
        <w:tc>
          <w:tcPr>
            <w:tcW w:w="990" w:type="dxa"/>
          </w:tcPr>
          <w:p w14:paraId="18C49235" w14:textId="77777777" w:rsidR="00741DDE" w:rsidRPr="00555336" w:rsidRDefault="00741DDE" w:rsidP="005F01B3">
            <w:pPr>
              <w:pBdr>
                <w:bottom w:val="single" w:sz="4" w:space="1" w:color="auto"/>
              </w:pBdr>
              <w:spacing w:line="340" w:lineRule="exact"/>
              <w:ind w:left="-105"/>
              <w:jc w:val="center"/>
              <w:rPr>
                <w:rFonts w:ascii="Arial" w:hAnsi="Arial" w:cs="Arial"/>
                <w:color w:val="000000" w:themeColor="text1"/>
                <w:sz w:val="16"/>
                <w:szCs w:val="16"/>
              </w:rPr>
            </w:pPr>
            <w:r w:rsidRPr="00555336">
              <w:rPr>
                <w:rFonts w:ascii="Arial" w:hAnsi="Arial" w:cs="Arial"/>
                <w:color w:val="000000" w:themeColor="text1"/>
                <w:sz w:val="16"/>
                <w:szCs w:val="16"/>
              </w:rPr>
              <w:t xml:space="preserve"> (%)</w:t>
            </w:r>
          </w:p>
        </w:tc>
        <w:tc>
          <w:tcPr>
            <w:tcW w:w="4140" w:type="dxa"/>
            <w:gridSpan w:val="3"/>
          </w:tcPr>
          <w:p w14:paraId="4829C369" w14:textId="77777777" w:rsidR="00741DDE" w:rsidRPr="00555336" w:rsidRDefault="00741DDE" w:rsidP="005F01B3">
            <w:pPr>
              <w:pBdr>
                <w:bottom w:val="single" w:sz="4" w:space="1" w:color="auto"/>
              </w:pBdr>
              <w:spacing w:line="340" w:lineRule="exact"/>
              <w:jc w:val="center"/>
              <w:rPr>
                <w:rFonts w:ascii="Arial" w:hAnsi="Arial" w:cs="Arial"/>
                <w:color w:val="000000" w:themeColor="text1"/>
                <w:sz w:val="16"/>
                <w:szCs w:val="16"/>
              </w:rPr>
            </w:pPr>
            <w:r w:rsidRPr="00555336">
              <w:rPr>
                <w:rFonts w:ascii="Arial" w:hAnsi="Arial" w:cs="Arial"/>
                <w:color w:val="000000" w:themeColor="text1"/>
                <w:sz w:val="16"/>
                <w:szCs w:val="16"/>
              </w:rPr>
              <w:t>Repayment schedule</w:t>
            </w:r>
          </w:p>
        </w:tc>
        <w:tc>
          <w:tcPr>
            <w:tcW w:w="990" w:type="dxa"/>
            <w:vAlign w:val="bottom"/>
          </w:tcPr>
          <w:p w14:paraId="053A69EA" w14:textId="7A072EE0" w:rsidR="00741DDE" w:rsidRPr="00555336" w:rsidRDefault="00E97719" w:rsidP="00FE262F">
            <w:pPr>
              <w:pBdr>
                <w:bottom w:val="single" w:sz="4" w:space="1" w:color="auto"/>
              </w:pBdr>
              <w:spacing w:line="340" w:lineRule="exact"/>
              <w:ind w:left="-103"/>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2024</w:t>
            </w:r>
          </w:p>
        </w:tc>
        <w:tc>
          <w:tcPr>
            <w:tcW w:w="990" w:type="dxa"/>
            <w:vAlign w:val="bottom"/>
          </w:tcPr>
          <w:p w14:paraId="2CFDF686" w14:textId="36539F0D" w:rsidR="00741DDE" w:rsidRPr="00555336" w:rsidRDefault="00407345" w:rsidP="00FE262F">
            <w:pPr>
              <w:pBdr>
                <w:bottom w:val="single" w:sz="4" w:space="1" w:color="auto"/>
              </w:pBdr>
              <w:spacing w:line="340" w:lineRule="exact"/>
              <w:ind w:left="-103"/>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2023</w:t>
            </w:r>
          </w:p>
        </w:tc>
        <w:tc>
          <w:tcPr>
            <w:tcW w:w="990" w:type="dxa"/>
            <w:vAlign w:val="bottom"/>
          </w:tcPr>
          <w:p w14:paraId="25E73538" w14:textId="522A1627" w:rsidR="00741DDE" w:rsidRPr="00555336" w:rsidRDefault="00E97719" w:rsidP="00FE262F">
            <w:pPr>
              <w:pBdr>
                <w:bottom w:val="single" w:sz="4" w:space="1" w:color="auto"/>
              </w:pBdr>
              <w:spacing w:line="340" w:lineRule="exact"/>
              <w:ind w:left="-103"/>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2024</w:t>
            </w:r>
          </w:p>
        </w:tc>
        <w:tc>
          <w:tcPr>
            <w:tcW w:w="990" w:type="dxa"/>
            <w:vAlign w:val="bottom"/>
          </w:tcPr>
          <w:p w14:paraId="31F16436" w14:textId="2587E7FD" w:rsidR="00741DDE" w:rsidRPr="00555336" w:rsidRDefault="00407345" w:rsidP="00FE262F">
            <w:pPr>
              <w:pBdr>
                <w:bottom w:val="single" w:sz="4" w:space="1" w:color="auto"/>
              </w:pBdr>
              <w:spacing w:line="340" w:lineRule="exact"/>
              <w:ind w:left="-103"/>
              <w:jc w:val="center"/>
              <w:rPr>
                <w:rFonts w:ascii="Arial" w:hAnsi="Arial" w:cs="Arial"/>
                <w:color w:val="000000" w:themeColor="text1"/>
                <w:spacing w:val="-4"/>
                <w:sz w:val="16"/>
                <w:szCs w:val="16"/>
              </w:rPr>
            </w:pPr>
            <w:r w:rsidRPr="00555336">
              <w:rPr>
                <w:rFonts w:ascii="Arial" w:hAnsi="Arial" w:cs="Arial"/>
                <w:color w:val="000000" w:themeColor="text1"/>
                <w:spacing w:val="-4"/>
                <w:sz w:val="16"/>
                <w:szCs w:val="16"/>
              </w:rPr>
              <w:t>2023</w:t>
            </w:r>
          </w:p>
        </w:tc>
      </w:tr>
      <w:tr w:rsidR="002C6FC5" w:rsidRPr="00555336" w14:paraId="427BC1F9" w14:textId="77777777" w:rsidTr="00EF6295">
        <w:tc>
          <w:tcPr>
            <w:tcW w:w="630" w:type="dxa"/>
          </w:tcPr>
          <w:p w14:paraId="7502E4B0" w14:textId="461D6E4B" w:rsidR="002C6FC5" w:rsidRPr="00555336" w:rsidRDefault="002C6FC5" w:rsidP="005F01B3">
            <w:pPr>
              <w:spacing w:line="340" w:lineRule="exact"/>
              <w:ind w:right="-36"/>
              <w:jc w:val="center"/>
              <w:rPr>
                <w:rFonts w:ascii="Arial" w:hAnsi="Arial" w:cs="Arial"/>
                <w:color w:val="000000" w:themeColor="text1"/>
                <w:sz w:val="16"/>
                <w:szCs w:val="16"/>
              </w:rPr>
            </w:pPr>
            <w:r w:rsidRPr="00555336">
              <w:rPr>
                <w:rFonts w:ascii="Arial" w:hAnsi="Arial" w:cs="Arial"/>
                <w:color w:val="000000" w:themeColor="text1"/>
                <w:sz w:val="16"/>
                <w:szCs w:val="16"/>
              </w:rPr>
              <w:t>(1)</w:t>
            </w:r>
          </w:p>
        </w:tc>
        <w:tc>
          <w:tcPr>
            <w:tcW w:w="990" w:type="dxa"/>
          </w:tcPr>
          <w:p w14:paraId="0B0C2469" w14:textId="420677CC" w:rsidR="002C6FC5" w:rsidRPr="00555336" w:rsidRDefault="002C6FC5" w:rsidP="005F01B3">
            <w:pPr>
              <w:spacing w:line="340" w:lineRule="exact"/>
              <w:ind w:left="-105"/>
              <w:rPr>
                <w:rFonts w:ascii="Arial" w:hAnsi="Arial" w:cs="Arial"/>
                <w:color w:val="000000" w:themeColor="text1"/>
                <w:sz w:val="16"/>
                <w:szCs w:val="16"/>
              </w:rPr>
            </w:pPr>
            <w:r w:rsidRPr="00555336">
              <w:rPr>
                <w:rFonts w:ascii="Arial" w:hAnsi="Arial" w:cs="Arial"/>
                <w:color w:val="000000" w:themeColor="text1"/>
                <w:sz w:val="16"/>
                <w:szCs w:val="16"/>
              </w:rPr>
              <w:t>MLR-0.50</w:t>
            </w:r>
          </w:p>
        </w:tc>
        <w:tc>
          <w:tcPr>
            <w:tcW w:w="4140" w:type="dxa"/>
            <w:gridSpan w:val="3"/>
          </w:tcPr>
          <w:p w14:paraId="6BDD75FB" w14:textId="19315D7A" w:rsidR="002C6FC5" w:rsidRPr="00555336" w:rsidRDefault="002C6FC5" w:rsidP="005F01B3">
            <w:pPr>
              <w:spacing w:line="340" w:lineRule="exact"/>
              <w:ind w:left="144" w:right="-111" w:hanging="144"/>
              <w:rPr>
                <w:rFonts w:ascii="Arial" w:hAnsi="Arial" w:cs="Arial"/>
                <w:color w:val="000000" w:themeColor="text1"/>
                <w:sz w:val="16"/>
                <w:szCs w:val="16"/>
              </w:rPr>
            </w:pPr>
            <w:r w:rsidRPr="00555336">
              <w:rPr>
                <w:rFonts w:ascii="Arial" w:hAnsi="Arial" w:cs="Arial"/>
                <w:color w:val="000000" w:themeColor="text1"/>
                <w:sz w:val="16"/>
                <w:szCs w:val="16"/>
              </w:rPr>
              <w:t>Monthly installments from February 2018 to July 2027</w:t>
            </w:r>
          </w:p>
        </w:tc>
        <w:tc>
          <w:tcPr>
            <w:tcW w:w="990" w:type="dxa"/>
            <w:vAlign w:val="bottom"/>
          </w:tcPr>
          <w:p w14:paraId="2A0413F9" w14:textId="66B6ECE5"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77,500</w:t>
            </w:r>
          </w:p>
        </w:tc>
        <w:tc>
          <w:tcPr>
            <w:tcW w:w="990" w:type="dxa"/>
            <w:vAlign w:val="bottom"/>
          </w:tcPr>
          <w:p w14:paraId="797EFF9C" w14:textId="32CAEBDC"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107,500</w:t>
            </w:r>
          </w:p>
        </w:tc>
        <w:tc>
          <w:tcPr>
            <w:tcW w:w="990" w:type="dxa"/>
            <w:vAlign w:val="bottom"/>
          </w:tcPr>
          <w:p w14:paraId="182100CE" w14:textId="2F685A73"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w:t>
            </w:r>
          </w:p>
        </w:tc>
        <w:tc>
          <w:tcPr>
            <w:tcW w:w="990" w:type="dxa"/>
            <w:vAlign w:val="bottom"/>
          </w:tcPr>
          <w:p w14:paraId="45289F80" w14:textId="650B67B7"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w:t>
            </w:r>
          </w:p>
        </w:tc>
      </w:tr>
      <w:tr w:rsidR="002C6FC5" w:rsidRPr="00555336" w14:paraId="0CFAB0C8" w14:textId="77777777" w:rsidTr="00EF6295">
        <w:tc>
          <w:tcPr>
            <w:tcW w:w="630" w:type="dxa"/>
          </w:tcPr>
          <w:p w14:paraId="20CD4A72" w14:textId="61F74AD4" w:rsidR="002C6FC5" w:rsidRPr="00555336" w:rsidRDefault="002C6FC5" w:rsidP="005F01B3">
            <w:pPr>
              <w:spacing w:line="340" w:lineRule="exact"/>
              <w:ind w:right="-36"/>
              <w:jc w:val="center"/>
              <w:rPr>
                <w:rFonts w:ascii="Arial" w:hAnsi="Arial" w:cs="Arial"/>
                <w:color w:val="000000" w:themeColor="text1"/>
                <w:sz w:val="16"/>
                <w:szCs w:val="16"/>
              </w:rPr>
            </w:pPr>
            <w:r w:rsidRPr="00555336">
              <w:rPr>
                <w:rFonts w:ascii="Arial" w:hAnsi="Arial" w:cs="Arial"/>
                <w:color w:val="000000" w:themeColor="text1"/>
                <w:sz w:val="16"/>
                <w:szCs w:val="16"/>
              </w:rPr>
              <w:t>(2)</w:t>
            </w:r>
          </w:p>
        </w:tc>
        <w:tc>
          <w:tcPr>
            <w:tcW w:w="990" w:type="dxa"/>
          </w:tcPr>
          <w:p w14:paraId="7EADBAD9" w14:textId="3927AC36" w:rsidR="002C6FC5" w:rsidRPr="00555336" w:rsidRDefault="002C6FC5" w:rsidP="005F01B3">
            <w:pPr>
              <w:spacing w:line="340" w:lineRule="exact"/>
              <w:ind w:left="-105"/>
              <w:rPr>
                <w:rFonts w:ascii="Arial" w:hAnsi="Arial" w:cs="Arial"/>
                <w:color w:val="000000" w:themeColor="text1"/>
                <w:sz w:val="16"/>
                <w:szCs w:val="16"/>
              </w:rPr>
            </w:pPr>
            <w:r w:rsidRPr="00555336">
              <w:rPr>
                <w:rFonts w:ascii="Arial" w:hAnsi="Arial" w:cs="Arial"/>
                <w:color w:val="000000" w:themeColor="text1"/>
                <w:sz w:val="16"/>
                <w:szCs w:val="16"/>
              </w:rPr>
              <w:t>MLR-0.50</w:t>
            </w:r>
          </w:p>
        </w:tc>
        <w:tc>
          <w:tcPr>
            <w:tcW w:w="4140" w:type="dxa"/>
            <w:gridSpan w:val="3"/>
          </w:tcPr>
          <w:p w14:paraId="69E602F4" w14:textId="3B14D92A" w:rsidR="002C6FC5" w:rsidRPr="00555336" w:rsidRDefault="002C6FC5" w:rsidP="005F01B3">
            <w:pPr>
              <w:spacing w:line="340" w:lineRule="exact"/>
              <w:ind w:left="144" w:right="-105" w:hanging="144"/>
              <w:rPr>
                <w:rFonts w:ascii="Arial" w:hAnsi="Arial" w:cs="Arial"/>
                <w:color w:val="000000" w:themeColor="text1"/>
                <w:sz w:val="16"/>
                <w:szCs w:val="16"/>
              </w:rPr>
            </w:pPr>
            <w:r w:rsidRPr="00555336">
              <w:rPr>
                <w:rFonts w:ascii="Arial" w:hAnsi="Arial" w:cs="Arial"/>
                <w:color w:val="000000" w:themeColor="text1"/>
                <w:sz w:val="16"/>
                <w:szCs w:val="16"/>
              </w:rPr>
              <w:t>Monthly installments from March 2019 to February 2026</w:t>
            </w:r>
          </w:p>
        </w:tc>
        <w:tc>
          <w:tcPr>
            <w:tcW w:w="990" w:type="dxa"/>
            <w:vAlign w:val="bottom"/>
          </w:tcPr>
          <w:p w14:paraId="380C28AD" w14:textId="12AAF1D3"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424</w:t>
            </w:r>
          </w:p>
        </w:tc>
        <w:tc>
          <w:tcPr>
            <w:tcW w:w="990" w:type="dxa"/>
            <w:vAlign w:val="bottom"/>
          </w:tcPr>
          <w:p w14:paraId="45814D1D" w14:textId="0196CC4C"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5,464</w:t>
            </w:r>
          </w:p>
        </w:tc>
        <w:tc>
          <w:tcPr>
            <w:tcW w:w="990" w:type="dxa"/>
            <w:vAlign w:val="bottom"/>
          </w:tcPr>
          <w:p w14:paraId="0C782A54" w14:textId="5162C691"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w:t>
            </w:r>
          </w:p>
        </w:tc>
        <w:tc>
          <w:tcPr>
            <w:tcW w:w="990" w:type="dxa"/>
            <w:vAlign w:val="bottom"/>
          </w:tcPr>
          <w:p w14:paraId="78FC955B" w14:textId="3A8D96B3"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w:t>
            </w:r>
          </w:p>
        </w:tc>
      </w:tr>
      <w:tr w:rsidR="002C6FC5" w:rsidRPr="00555336" w14:paraId="125FC3CB" w14:textId="77777777" w:rsidTr="00EF6295">
        <w:tc>
          <w:tcPr>
            <w:tcW w:w="630" w:type="dxa"/>
          </w:tcPr>
          <w:p w14:paraId="085CB1B7" w14:textId="51FA65AC" w:rsidR="002C6FC5" w:rsidRPr="00555336" w:rsidRDefault="002C6FC5" w:rsidP="005F01B3">
            <w:pPr>
              <w:spacing w:line="340" w:lineRule="exact"/>
              <w:ind w:right="-36"/>
              <w:jc w:val="center"/>
              <w:rPr>
                <w:rFonts w:ascii="Arial" w:hAnsi="Arial" w:cs="Arial"/>
                <w:color w:val="000000" w:themeColor="text1"/>
                <w:sz w:val="16"/>
                <w:szCs w:val="16"/>
              </w:rPr>
            </w:pPr>
            <w:r w:rsidRPr="00555336">
              <w:rPr>
                <w:rFonts w:ascii="Arial" w:hAnsi="Arial" w:cs="Arial"/>
                <w:color w:val="000000" w:themeColor="text1"/>
                <w:sz w:val="16"/>
                <w:szCs w:val="16"/>
              </w:rPr>
              <w:t>(3)</w:t>
            </w:r>
          </w:p>
        </w:tc>
        <w:tc>
          <w:tcPr>
            <w:tcW w:w="990" w:type="dxa"/>
          </w:tcPr>
          <w:p w14:paraId="671A70C7" w14:textId="77777777" w:rsidR="002C6FC5" w:rsidRPr="00555336" w:rsidRDefault="002C6FC5" w:rsidP="005F01B3">
            <w:pPr>
              <w:spacing w:line="340" w:lineRule="exact"/>
              <w:ind w:left="-105"/>
              <w:rPr>
                <w:rFonts w:ascii="Arial" w:hAnsi="Arial" w:cs="Arial"/>
                <w:color w:val="000000" w:themeColor="text1"/>
                <w:sz w:val="16"/>
                <w:szCs w:val="16"/>
              </w:rPr>
            </w:pPr>
            <w:r w:rsidRPr="00555336">
              <w:rPr>
                <w:rFonts w:ascii="Arial" w:hAnsi="Arial" w:cs="Arial"/>
                <w:color w:val="000000" w:themeColor="text1"/>
                <w:sz w:val="16"/>
                <w:szCs w:val="16"/>
              </w:rPr>
              <w:t>MLR-0.25</w:t>
            </w:r>
          </w:p>
        </w:tc>
        <w:tc>
          <w:tcPr>
            <w:tcW w:w="4140" w:type="dxa"/>
            <w:gridSpan w:val="3"/>
          </w:tcPr>
          <w:p w14:paraId="7C655E14" w14:textId="083443DE" w:rsidR="002C6FC5" w:rsidRPr="00555336" w:rsidRDefault="002C6FC5" w:rsidP="005F01B3">
            <w:pPr>
              <w:spacing w:line="340" w:lineRule="exact"/>
              <w:ind w:left="144" w:right="-21" w:hanging="144"/>
              <w:rPr>
                <w:rFonts w:ascii="Arial" w:hAnsi="Arial" w:cs="Arial"/>
                <w:color w:val="000000" w:themeColor="text1"/>
                <w:sz w:val="16"/>
                <w:szCs w:val="16"/>
              </w:rPr>
            </w:pPr>
            <w:r w:rsidRPr="00555336">
              <w:rPr>
                <w:rFonts w:ascii="Arial" w:hAnsi="Arial" w:cs="Arial"/>
                <w:color w:val="000000" w:themeColor="text1"/>
                <w:sz w:val="16"/>
                <w:szCs w:val="16"/>
              </w:rPr>
              <w:t>Monthly installments from January 2024 to April 2031</w:t>
            </w:r>
          </w:p>
        </w:tc>
        <w:tc>
          <w:tcPr>
            <w:tcW w:w="990" w:type="dxa"/>
            <w:vAlign w:val="bottom"/>
          </w:tcPr>
          <w:p w14:paraId="57D712A9" w14:textId="430BDCF5"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11,800</w:t>
            </w:r>
          </w:p>
        </w:tc>
        <w:tc>
          <w:tcPr>
            <w:tcW w:w="990" w:type="dxa"/>
            <w:vAlign w:val="bottom"/>
          </w:tcPr>
          <w:p w14:paraId="70F3BEB9" w14:textId="64DB2997"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12,400</w:t>
            </w:r>
          </w:p>
        </w:tc>
        <w:tc>
          <w:tcPr>
            <w:tcW w:w="990" w:type="dxa"/>
            <w:vAlign w:val="bottom"/>
          </w:tcPr>
          <w:p w14:paraId="51E8BD89" w14:textId="55688BE1"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w:t>
            </w:r>
          </w:p>
        </w:tc>
        <w:tc>
          <w:tcPr>
            <w:tcW w:w="990" w:type="dxa"/>
            <w:vAlign w:val="bottom"/>
          </w:tcPr>
          <w:p w14:paraId="68BC1432" w14:textId="0CDB2E7E"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w:t>
            </w:r>
          </w:p>
        </w:tc>
      </w:tr>
      <w:tr w:rsidR="002C6FC5" w:rsidRPr="00555336" w14:paraId="34EFF787" w14:textId="77777777" w:rsidTr="00BE784D">
        <w:tc>
          <w:tcPr>
            <w:tcW w:w="630" w:type="dxa"/>
          </w:tcPr>
          <w:p w14:paraId="09211CEC" w14:textId="4836F865" w:rsidR="002C6FC5" w:rsidRPr="00555336" w:rsidRDefault="002C6FC5" w:rsidP="005F01B3">
            <w:pPr>
              <w:spacing w:line="340" w:lineRule="exact"/>
              <w:ind w:right="-36"/>
              <w:jc w:val="center"/>
              <w:rPr>
                <w:rFonts w:ascii="Arial" w:hAnsi="Arial" w:cs="Arial"/>
                <w:color w:val="000000" w:themeColor="text1"/>
                <w:sz w:val="16"/>
                <w:szCs w:val="16"/>
              </w:rPr>
            </w:pPr>
            <w:r w:rsidRPr="00555336">
              <w:rPr>
                <w:rFonts w:ascii="Arial" w:hAnsi="Arial" w:cs="Arial"/>
                <w:color w:val="000000" w:themeColor="text1"/>
                <w:sz w:val="16"/>
                <w:szCs w:val="16"/>
              </w:rPr>
              <w:t>(4)</w:t>
            </w:r>
          </w:p>
        </w:tc>
        <w:tc>
          <w:tcPr>
            <w:tcW w:w="990" w:type="dxa"/>
          </w:tcPr>
          <w:p w14:paraId="565F4766" w14:textId="59E2CBB8" w:rsidR="002C6FC5" w:rsidRPr="00555336" w:rsidRDefault="002C6FC5" w:rsidP="005F01B3">
            <w:pPr>
              <w:spacing w:line="340" w:lineRule="exact"/>
              <w:ind w:left="-105"/>
              <w:rPr>
                <w:rFonts w:ascii="Arial" w:hAnsi="Arial" w:cs="Arial"/>
                <w:color w:val="000000" w:themeColor="text1"/>
                <w:sz w:val="16"/>
                <w:szCs w:val="16"/>
              </w:rPr>
            </w:pPr>
            <w:r w:rsidRPr="00555336">
              <w:rPr>
                <w:rFonts w:ascii="Arial" w:hAnsi="Arial" w:cs="Arial"/>
                <w:color w:val="000000" w:themeColor="text1"/>
                <w:sz w:val="16"/>
                <w:szCs w:val="16"/>
              </w:rPr>
              <w:t>4.00,            MLR-1.50</w:t>
            </w:r>
          </w:p>
        </w:tc>
        <w:tc>
          <w:tcPr>
            <w:tcW w:w="4140" w:type="dxa"/>
            <w:gridSpan w:val="3"/>
            <w:shd w:val="clear" w:color="auto" w:fill="auto"/>
          </w:tcPr>
          <w:p w14:paraId="204300B4" w14:textId="75F1F7AA" w:rsidR="002C6FC5" w:rsidRPr="00555336" w:rsidRDefault="002C6FC5" w:rsidP="005F01B3">
            <w:pPr>
              <w:spacing w:line="340" w:lineRule="exact"/>
              <w:ind w:left="144" w:right="-21" w:hanging="144"/>
              <w:rPr>
                <w:rFonts w:ascii="Arial" w:hAnsi="Arial" w:cs="Arial"/>
                <w:color w:val="000000" w:themeColor="text1"/>
                <w:sz w:val="16"/>
                <w:szCs w:val="16"/>
              </w:rPr>
            </w:pPr>
            <w:r w:rsidRPr="00555336">
              <w:rPr>
                <w:rFonts w:ascii="Arial" w:hAnsi="Arial" w:cs="Arial"/>
                <w:color w:val="000000" w:themeColor="text1"/>
                <w:sz w:val="16"/>
                <w:szCs w:val="16"/>
              </w:rPr>
              <w:t>Repayable in installments for every 6 months from January 2026 to August 2028</w:t>
            </w:r>
          </w:p>
        </w:tc>
        <w:tc>
          <w:tcPr>
            <w:tcW w:w="990" w:type="dxa"/>
            <w:vAlign w:val="bottom"/>
          </w:tcPr>
          <w:p w14:paraId="457EBB67" w14:textId="39286A69"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425,000</w:t>
            </w:r>
          </w:p>
        </w:tc>
        <w:tc>
          <w:tcPr>
            <w:tcW w:w="990" w:type="dxa"/>
            <w:vAlign w:val="bottom"/>
          </w:tcPr>
          <w:p w14:paraId="29E8393C" w14:textId="4F9352AB"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425,000</w:t>
            </w:r>
          </w:p>
        </w:tc>
        <w:tc>
          <w:tcPr>
            <w:tcW w:w="990" w:type="dxa"/>
            <w:vAlign w:val="bottom"/>
          </w:tcPr>
          <w:p w14:paraId="4CE86BF7" w14:textId="26CB2376"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425,000</w:t>
            </w:r>
          </w:p>
        </w:tc>
        <w:tc>
          <w:tcPr>
            <w:tcW w:w="990" w:type="dxa"/>
            <w:vAlign w:val="bottom"/>
          </w:tcPr>
          <w:p w14:paraId="0B82D347" w14:textId="431AB7ED"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425,000</w:t>
            </w:r>
          </w:p>
        </w:tc>
      </w:tr>
      <w:tr w:rsidR="002C6FC5" w:rsidRPr="00555336" w14:paraId="6783C76E" w14:textId="77777777" w:rsidTr="00BE784D">
        <w:tc>
          <w:tcPr>
            <w:tcW w:w="630" w:type="dxa"/>
          </w:tcPr>
          <w:p w14:paraId="728B6DA0" w14:textId="6B987B37" w:rsidR="002C6FC5" w:rsidRPr="00555336" w:rsidRDefault="002C6FC5" w:rsidP="005F01B3">
            <w:pPr>
              <w:spacing w:line="340" w:lineRule="exact"/>
              <w:ind w:right="-36"/>
              <w:jc w:val="center"/>
              <w:rPr>
                <w:rFonts w:ascii="Arial" w:hAnsi="Arial" w:cs="Arial"/>
                <w:color w:val="000000" w:themeColor="text1"/>
                <w:sz w:val="16"/>
                <w:szCs w:val="16"/>
              </w:rPr>
            </w:pPr>
            <w:r w:rsidRPr="00555336">
              <w:rPr>
                <w:rFonts w:ascii="Arial" w:hAnsi="Arial" w:cs="Arial"/>
                <w:color w:val="000000" w:themeColor="text1"/>
                <w:sz w:val="16"/>
                <w:szCs w:val="16"/>
              </w:rPr>
              <w:t>(5)</w:t>
            </w:r>
          </w:p>
        </w:tc>
        <w:tc>
          <w:tcPr>
            <w:tcW w:w="990" w:type="dxa"/>
          </w:tcPr>
          <w:p w14:paraId="69F98071" w14:textId="2549F186" w:rsidR="002C6FC5" w:rsidRPr="00555336" w:rsidRDefault="002C6FC5" w:rsidP="005F01B3">
            <w:pPr>
              <w:spacing w:line="340" w:lineRule="exact"/>
              <w:ind w:left="-105"/>
              <w:rPr>
                <w:rFonts w:ascii="Arial" w:hAnsi="Arial" w:cs="Arial"/>
                <w:color w:val="000000" w:themeColor="text1"/>
                <w:sz w:val="16"/>
                <w:szCs w:val="16"/>
              </w:rPr>
            </w:pPr>
            <w:r w:rsidRPr="00555336">
              <w:rPr>
                <w:rFonts w:ascii="Arial" w:hAnsi="Arial" w:cs="Arial"/>
                <w:color w:val="000000" w:themeColor="text1"/>
                <w:sz w:val="16"/>
                <w:szCs w:val="16"/>
              </w:rPr>
              <w:t>4.00,             MLR-1.50</w:t>
            </w:r>
          </w:p>
        </w:tc>
        <w:tc>
          <w:tcPr>
            <w:tcW w:w="4140" w:type="dxa"/>
            <w:gridSpan w:val="3"/>
            <w:shd w:val="clear" w:color="auto" w:fill="auto"/>
          </w:tcPr>
          <w:p w14:paraId="23C16FDB" w14:textId="3C8662A2" w:rsidR="002C6FC5" w:rsidRPr="00555336" w:rsidRDefault="002C6FC5" w:rsidP="005F01B3">
            <w:pPr>
              <w:spacing w:line="340" w:lineRule="exact"/>
              <w:ind w:left="144" w:right="-21" w:hanging="144"/>
              <w:rPr>
                <w:rFonts w:ascii="Arial" w:hAnsi="Arial" w:cs="Arial"/>
                <w:color w:val="000000" w:themeColor="text1"/>
                <w:sz w:val="16"/>
                <w:szCs w:val="16"/>
              </w:rPr>
            </w:pPr>
            <w:r w:rsidRPr="00555336">
              <w:rPr>
                <w:rFonts w:ascii="Arial" w:hAnsi="Arial" w:cs="Arial"/>
                <w:color w:val="000000" w:themeColor="text1"/>
                <w:sz w:val="16"/>
                <w:szCs w:val="16"/>
              </w:rPr>
              <w:t>Repayable in installments for every 6 months from February 2026 to August 2031</w:t>
            </w:r>
          </w:p>
        </w:tc>
        <w:tc>
          <w:tcPr>
            <w:tcW w:w="990" w:type="dxa"/>
            <w:vAlign w:val="bottom"/>
          </w:tcPr>
          <w:p w14:paraId="4EECE140" w14:textId="69017909"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77</w:t>
            </w:r>
            <w:r w:rsidR="001B2E79" w:rsidRPr="00DF10C2">
              <w:rPr>
                <w:rFonts w:ascii="Arial" w:hAnsi="Arial" w:cs="Arial"/>
                <w:color w:val="000000" w:themeColor="text1"/>
                <w:sz w:val="16"/>
                <w:szCs w:val="16"/>
              </w:rPr>
              <w:t>0</w:t>
            </w:r>
            <w:r w:rsidRPr="00DF10C2">
              <w:rPr>
                <w:rFonts w:ascii="Arial" w:hAnsi="Arial" w:cs="Arial"/>
                <w:color w:val="000000" w:themeColor="text1"/>
                <w:sz w:val="16"/>
                <w:szCs w:val="16"/>
              </w:rPr>
              <w:t>,000</w:t>
            </w:r>
          </w:p>
        </w:tc>
        <w:tc>
          <w:tcPr>
            <w:tcW w:w="990" w:type="dxa"/>
            <w:vAlign w:val="bottom"/>
          </w:tcPr>
          <w:p w14:paraId="708A3308" w14:textId="730EC77A"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770,000</w:t>
            </w:r>
          </w:p>
        </w:tc>
        <w:tc>
          <w:tcPr>
            <w:tcW w:w="990" w:type="dxa"/>
            <w:vAlign w:val="bottom"/>
          </w:tcPr>
          <w:p w14:paraId="00D4B17F" w14:textId="5E6A5C40"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77</w:t>
            </w:r>
            <w:r w:rsidR="001B2E79" w:rsidRPr="00DF10C2">
              <w:rPr>
                <w:rFonts w:ascii="Arial" w:hAnsi="Arial" w:cs="Arial"/>
                <w:color w:val="000000" w:themeColor="text1"/>
                <w:sz w:val="16"/>
                <w:szCs w:val="16"/>
              </w:rPr>
              <w:t>0</w:t>
            </w:r>
            <w:r w:rsidRPr="00DF10C2">
              <w:rPr>
                <w:rFonts w:ascii="Arial" w:hAnsi="Arial" w:cs="Arial"/>
                <w:color w:val="000000" w:themeColor="text1"/>
                <w:sz w:val="16"/>
                <w:szCs w:val="16"/>
              </w:rPr>
              <w:t>,000</w:t>
            </w:r>
          </w:p>
        </w:tc>
        <w:tc>
          <w:tcPr>
            <w:tcW w:w="990" w:type="dxa"/>
            <w:vAlign w:val="bottom"/>
          </w:tcPr>
          <w:p w14:paraId="7AAA04B7" w14:textId="3C50D8EA"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770,000</w:t>
            </w:r>
          </w:p>
        </w:tc>
      </w:tr>
      <w:tr w:rsidR="002C6FC5" w:rsidRPr="00555336" w14:paraId="6EA34846" w14:textId="77777777" w:rsidTr="00BE784D">
        <w:tc>
          <w:tcPr>
            <w:tcW w:w="630" w:type="dxa"/>
          </w:tcPr>
          <w:p w14:paraId="739D2DDF" w14:textId="27CC1B66" w:rsidR="002C6FC5" w:rsidRPr="00555336" w:rsidRDefault="002C6FC5" w:rsidP="005F01B3">
            <w:pPr>
              <w:spacing w:line="340" w:lineRule="exact"/>
              <w:ind w:right="-36"/>
              <w:jc w:val="center"/>
              <w:rPr>
                <w:rFonts w:ascii="Arial" w:hAnsi="Arial" w:cs="Arial"/>
                <w:color w:val="000000" w:themeColor="text1"/>
                <w:sz w:val="16"/>
                <w:szCs w:val="16"/>
              </w:rPr>
            </w:pPr>
            <w:r w:rsidRPr="00555336">
              <w:rPr>
                <w:rFonts w:ascii="Arial" w:hAnsi="Arial" w:cs="Arial"/>
                <w:color w:val="000000" w:themeColor="text1"/>
                <w:sz w:val="16"/>
                <w:szCs w:val="16"/>
              </w:rPr>
              <w:t>(6)</w:t>
            </w:r>
          </w:p>
        </w:tc>
        <w:tc>
          <w:tcPr>
            <w:tcW w:w="990" w:type="dxa"/>
          </w:tcPr>
          <w:p w14:paraId="6FF5A9C3" w14:textId="35113A19" w:rsidR="002C6FC5" w:rsidRPr="00555336" w:rsidRDefault="002C6FC5" w:rsidP="005F01B3">
            <w:pPr>
              <w:spacing w:line="340" w:lineRule="exact"/>
              <w:ind w:left="-105"/>
              <w:rPr>
                <w:rFonts w:ascii="Arial" w:hAnsi="Arial" w:cs="Arial"/>
                <w:color w:val="000000" w:themeColor="text1"/>
                <w:sz w:val="16"/>
                <w:szCs w:val="16"/>
              </w:rPr>
            </w:pPr>
            <w:r w:rsidRPr="00555336">
              <w:rPr>
                <w:rFonts w:ascii="Arial" w:hAnsi="Arial" w:cs="Arial"/>
                <w:color w:val="000000" w:themeColor="text1"/>
                <w:sz w:val="16"/>
                <w:szCs w:val="16"/>
              </w:rPr>
              <w:t>MLR-1.25</w:t>
            </w:r>
          </w:p>
        </w:tc>
        <w:tc>
          <w:tcPr>
            <w:tcW w:w="4140" w:type="dxa"/>
            <w:gridSpan w:val="3"/>
          </w:tcPr>
          <w:p w14:paraId="3E7E9174" w14:textId="105E540D" w:rsidR="002C6FC5" w:rsidRPr="00555336" w:rsidRDefault="002C6FC5" w:rsidP="005F01B3">
            <w:pPr>
              <w:spacing w:line="340" w:lineRule="exact"/>
              <w:ind w:left="144" w:right="-21" w:hanging="144"/>
              <w:rPr>
                <w:rFonts w:ascii="Arial" w:hAnsi="Arial" w:cs="Arial"/>
                <w:color w:val="000000" w:themeColor="text1"/>
                <w:sz w:val="16"/>
                <w:szCs w:val="16"/>
              </w:rPr>
            </w:pPr>
            <w:r w:rsidRPr="00555336">
              <w:rPr>
                <w:rFonts w:ascii="Arial" w:hAnsi="Arial" w:cs="Arial"/>
                <w:color w:val="000000" w:themeColor="text1"/>
                <w:sz w:val="16"/>
                <w:szCs w:val="16"/>
              </w:rPr>
              <w:t>Paid all amount within 48 months since the first draw down (December 2022)</w:t>
            </w:r>
          </w:p>
        </w:tc>
        <w:tc>
          <w:tcPr>
            <w:tcW w:w="990" w:type="dxa"/>
            <w:vAlign w:val="bottom"/>
          </w:tcPr>
          <w:p w14:paraId="189EF379" w14:textId="0048495E"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162,709</w:t>
            </w:r>
          </w:p>
        </w:tc>
        <w:tc>
          <w:tcPr>
            <w:tcW w:w="990" w:type="dxa"/>
            <w:vAlign w:val="bottom"/>
          </w:tcPr>
          <w:p w14:paraId="24EF24C0" w14:textId="68277521"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172,145</w:t>
            </w:r>
          </w:p>
        </w:tc>
        <w:tc>
          <w:tcPr>
            <w:tcW w:w="990" w:type="dxa"/>
            <w:vAlign w:val="bottom"/>
          </w:tcPr>
          <w:p w14:paraId="0561B1A5" w14:textId="063E1187"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w:t>
            </w:r>
          </w:p>
        </w:tc>
        <w:tc>
          <w:tcPr>
            <w:tcW w:w="990" w:type="dxa"/>
            <w:vAlign w:val="bottom"/>
          </w:tcPr>
          <w:p w14:paraId="0FE8BCE5" w14:textId="49D382AB"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w:t>
            </w:r>
          </w:p>
        </w:tc>
      </w:tr>
      <w:tr w:rsidR="002C6FC5" w:rsidRPr="00555336" w14:paraId="7567EBC2" w14:textId="77777777" w:rsidTr="00BE784D">
        <w:tc>
          <w:tcPr>
            <w:tcW w:w="630" w:type="dxa"/>
          </w:tcPr>
          <w:p w14:paraId="4CD13F4D" w14:textId="15B83385" w:rsidR="002C6FC5" w:rsidRPr="00555336" w:rsidRDefault="002C6FC5" w:rsidP="005F01B3">
            <w:pPr>
              <w:spacing w:line="340" w:lineRule="exact"/>
              <w:ind w:right="-36"/>
              <w:jc w:val="center"/>
              <w:rPr>
                <w:rFonts w:ascii="Arial" w:hAnsi="Arial" w:cs="Arial"/>
                <w:color w:val="000000" w:themeColor="text1"/>
                <w:sz w:val="16"/>
                <w:szCs w:val="16"/>
              </w:rPr>
            </w:pPr>
            <w:r w:rsidRPr="00555336">
              <w:rPr>
                <w:rFonts w:ascii="Arial" w:hAnsi="Arial" w:cs="Arial"/>
                <w:color w:val="000000" w:themeColor="text1"/>
                <w:sz w:val="16"/>
                <w:szCs w:val="16"/>
              </w:rPr>
              <w:t>(7)</w:t>
            </w:r>
          </w:p>
        </w:tc>
        <w:tc>
          <w:tcPr>
            <w:tcW w:w="990" w:type="dxa"/>
          </w:tcPr>
          <w:p w14:paraId="12764385" w14:textId="1D056A82" w:rsidR="002C6FC5" w:rsidRPr="00555336" w:rsidRDefault="002C6FC5" w:rsidP="005F01B3">
            <w:pPr>
              <w:spacing w:line="340" w:lineRule="exact"/>
              <w:ind w:left="-105"/>
              <w:rPr>
                <w:rFonts w:ascii="Arial" w:hAnsi="Arial" w:cs="Arial"/>
                <w:color w:val="000000" w:themeColor="text1"/>
                <w:sz w:val="16"/>
                <w:szCs w:val="16"/>
              </w:rPr>
            </w:pPr>
            <w:r w:rsidRPr="00555336">
              <w:rPr>
                <w:rFonts w:ascii="Arial" w:hAnsi="Arial" w:cs="Arial"/>
                <w:color w:val="000000" w:themeColor="text1"/>
                <w:sz w:val="16"/>
                <w:szCs w:val="16"/>
              </w:rPr>
              <w:t>MLR-1.25</w:t>
            </w:r>
          </w:p>
        </w:tc>
        <w:tc>
          <w:tcPr>
            <w:tcW w:w="4140" w:type="dxa"/>
            <w:gridSpan w:val="3"/>
          </w:tcPr>
          <w:p w14:paraId="5E08F0EC" w14:textId="31330F8F" w:rsidR="002C6FC5" w:rsidRPr="00555336" w:rsidRDefault="002C6FC5" w:rsidP="005F01B3">
            <w:pPr>
              <w:spacing w:line="340" w:lineRule="exact"/>
              <w:ind w:left="144" w:right="-21" w:hanging="144"/>
              <w:rPr>
                <w:rFonts w:ascii="Arial" w:hAnsi="Arial" w:cs="Arial"/>
                <w:color w:val="000000" w:themeColor="text1"/>
                <w:sz w:val="16"/>
                <w:szCs w:val="16"/>
              </w:rPr>
            </w:pPr>
            <w:r w:rsidRPr="00555336">
              <w:rPr>
                <w:rFonts w:ascii="Arial" w:hAnsi="Arial" w:cs="Arial"/>
                <w:color w:val="000000" w:themeColor="text1"/>
                <w:sz w:val="16"/>
                <w:szCs w:val="16"/>
              </w:rPr>
              <w:t>Paid all amount within 42 months since the first draw down (December 2023)</w:t>
            </w:r>
          </w:p>
        </w:tc>
        <w:tc>
          <w:tcPr>
            <w:tcW w:w="990" w:type="dxa"/>
            <w:vAlign w:val="bottom"/>
          </w:tcPr>
          <w:p w14:paraId="180F8300" w14:textId="703359F0"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158,719</w:t>
            </w:r>
          </w:p>
        </w:tc>
        <w:tc>
          <w:tcPr>
            <w:tcW w:w="990" w:type="dxa"/>
            <w:vAlign w:val="bottom"/>
          </w:tcPr>
          <w:p w14:paraId="262154BE" w14:textId="5248AC04"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92,214</w:t>
            </w:r>
          </w:p>
        </w:tc>
        <w:tc>
          <w:tcPr>
            <w:tcW w:w="990" w:type="dxa"/>
            <w:vAlign w:val="bottom"/>
          </w:tcPr>
          <w:p w14:paraId="67BCCA46" w14:textId="16332197"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w:t>
            </w:r>
          </w:p>
        </w:tc>
        <w:tc>
          <w:tcPr>
            <w:tcW w:w="990" w:type="dxa"/>
            <w:vAlign w:val="bottom"/>
          </w:tcPr>
          <w:p w14:paraId="50A8C3AF" w14:textId="3C59B9EA"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w:t>
            </w:r>
          </w:p>
        </w:tc>
      </w:tr>
      <w:tr w:rsidR="002C6FC5" w:rsidRPr="00555336" w14:paraId="46C9ED46" w14:textId="77777777" w:rsidTr="00BE784D">
        <w:tc>
          <w:tcPr>
            <w:tcW w:w="630" w:type="dxa"/>
          </w:tcPr>
          <w:p w14:paraId="61262F8C" w14:textId="3ACD8A84" w:rsidR="002C6FC5" w:rsidRPr="00555336" w:rsidRDefault="002C6FC5" w:rsidP="005F01B3">
            <w:pPr>
              <w:spacing w:line="340" w:lineRule="exact"/>
              <w:ind w:right="-36"/>
              <w:jc w:val="center"/>
              <w:rPr>
                <w:rFonts w:ascii="Arial" w:hAnsi="Arial" w:cs="Arial"/>
                <w:color w:val="000000" w:themeColor="text1"/>
                <w:sz w:val="16"/>
                <w:szCs w:val="16"/>
              </w:rPr>
            </w:pPr>
            <w:r w:rsidRPr="00555336">
              <w:rPr>
                <w:rFonts w:ascii="Arial" w:hAnsi="Arial" w:cs="Arial"/>
                <w:color w:val="000000" w:themeColor="text1"/>
                <w:sz w:val="16"/>
                <w:szCs w:val="16"/>
              </w:rPr>
              <w:t>(8)</w:t>
            </w:r>
          </w:p>
        </w:tc>
        <w:tc>
          <w:tcPr>
            <w:tcW w:w="990" w:type="dxa"/>
          </w:tcPr>
          <w:p w14:paraId="10FAF4B4" w14:textId="48C91D04" w:rsidR="002C6FC5" w:rsidRPr="00555336" w:rsidRDefault="002C6FC5" w:rsidP="005F01B3">
            <w:pPr>
              <w:spacing w:line="340" w:lineRule="exact"/>
              <w:ind w:left="-105"/>
              <w:rPr>
                <w:rFonts w:ascii="Arial" w:hAnsi="Arial" w:cs="Arial"/>
                <w:color w:val="000000" w:themeColor="text1"/>
                <w:sz w:val="16"/>
                <w:szCs w:val="16"/>
              </w:rPr>
            </w:pPr>
            <w:r w:rsidRPr="00555336">
              <w:rPr>
                <w:rFonts w:ascii="Arial" w:hAnsi="Arial" w:cs="Arial"/>
                <w:color w:val="000000" w:themeColor="text1"/>
                <w:sz w:val="16"/>
                <w:szCs w:val="16"/>
              </w:rPr>
              <w:t>MLR-2.75</w:t>
            </w:r>
          </w:p>
        </w:tc>
        <w:tc>
          <w:tcPr>
            <w:tcW w:w="4140" w:type="dxa"/>
            <w:gridSpan w:val="3"/>
          </w:tcPr>
          <w:p w14:paraId="068A494D" w14:textId="052DD09E" w:rsidR="002C6FC5" w:rsidRPr="00555336" w:rsidRDefault="002C6FC5" w:rsidP="005F01B3">
            <w:pPr>
              <w:spacing w:line="340" w:lineRule="exact"/>
              <w:ind w:left="144" w:right="-21" w:hanging="144"/>
              <w:rPr>
                <w:rFonts w:ascii="Arial" w:hAnsi="Arial" w:cs="Arial"/>
                <w:color w:val="000000" w:themeColor="text1"/>
                <w:sz w:val="16"/>
                <w:szCs w:val="16"/>
              </w:rPr>
            </w:pPr>
            <w:r w:rsidRPr="00555336">
              <w:rPr>
                <w:rFonts w:ascii="Arial" w:hAnsi="Arial" w:cs="Arial"/>
                <w:color w:val="000000" w:themeColor="text1"/>
                <w:sz w:val="16"/>
                <w:szCs w:val="16"/>
              </w:rPr>
              <w:t>Paid all amount within 36 months since the first draw down (November 2023)</w:t>
            </w:r>
          </w:p>
        </w:tc>
        <w:tc>
          <w:tcPr>
            <w:tcW w:w="990" w:type="dxa"/>
            <w:vAlign w:val="bottom"/>
          </w:tcPr>
          <w:p w14:paraId="022AD363" w14:textId="7D0E2E44"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2,099</w:t>
            </w:r>
          </w:p>
        </w:tc>
        <w:tc>
          <w:tcPr>
            <w:tcW w:w="990" w:type="dxa"/>
            <w:vAlign w:val="bottom"/>
          </w:tcPr>
          <w:p w14:paraId="3FFC2A39" w14:textId="593E076B"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47,475</w:t>
            </w:r>
          </w:p>
        </w:tc>
        <w:tc>
          <w:tcPr>
            <w:tcW w:w="990" w:type="dxa"/>
            <w:vAlign w:val="bottom"/>
          </w:tcPr>
          <w:p w14:paraId="47EC9B75" w14:textId="429C6483"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w:t>
            </w:r>
          </w:p>
        </w:tc>
        <w:tc>
          <w:tcPr>
            <w:tcW w:w="990" w:type="dxa"/>
            <w:vAlign w:val="bottom"/>
          </w:tcPr>
          <w:p w14:paraId="5B14C4AC" w14:textId="55F240BC"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w:t>
            </w:r>
          </w:p>
        </w:tc>
      </w:tr>
      <w:tr w:rsidR="002C6FC5" w:rsidRPr="00555336" w14:paraId="78BBB734" w14:textId="77777777" w:rsidTr="00BE784D">
        <w:trPr>
          <w:trHeight w:val="675"/>
        </w:trPr>
        <w:tc>
          <w:tcPr>
            <w:tcW w:w="630" w:type="dxa"/>
          </w:tcPr>
          <w:p w14:paraId="5BF5FC67" w14:textId="5BBEB587" w:rsidR="002C6FC5" w:rsidRPr="00555336" w:rsidRDefault="002C6FC5" w:rsidP="005F01B3">
            <w:pPr>
              <w:spacing w:line="340" w:lineRule="exact"/>
              <w:ind w:right="-36"/>
              <w:jc w:val="center"/>
              <w:rPr>
                <w:rFonts w:ascii="Arial" w:hAnsi="Arial" w:cs="Arial"/>
                <w:color w:val="000000" w:themeColor="text1"/>
                <w:sz w:val="16"/>
                <w:szCs w:val="16"/>
              </w:rPr>
            </w:pPr>
            <w:r w:rsidRPr="00555336">
              <w:rPr>
                <w:rFonts w:ascii="Arial" w:hAnsi="Arial" w:cs="Arial"/>
                <w:color w:val="000000" w:themeColor="text1"/>
                <w:sz w:val="16"/>
                <w:szCs w:val="16"/>
              </w:rPr>
              <w:t>(9)</w:t>
            </w:r>
          </w:p>
        </w:tc>
        <w:tc>
          <w:tcPr>
            <w:tcW w:w="990" w:type="dxa"/>
          </w:tcPr>
          <w:p w14:paraId="06E0F242" w14:textId="379FB235" w:rsidR="002C6FC5" w:rsidRPr="00555336" w:rsidRDefault="002C6FC5" w:rsidP="005F01B3">
            <w:pPr>
              <w:spacing w:line="340" w:lineRule="exact"/>
              <w:ind w:left="-105"/>
              <w:rPr>
                <w:rFonts w:ascii="Arial" w:hAnsi="Arial" w:cs="Arial"/>
                <w:color w:val="000000" w:themeColor="text1"/>
                <w:sz w:val="16"/>
                <w:szCs w:val="16"/>
              </w:rPr>
            </w:pPr>
            <w:r w:rsidRPr="00555336">
              <w:rPr>
                <w:rFonts w:ascii="Arial" w:hAnsi="Arial" w:cs="Arial"/>
                <w:color w:val="000000" w:themeColor="text1"/>
                <w:sz w:val="16"/>
                <w:szCs w:val="16"/>
              </w:rPr>
              <w:t>6.50</w:t>
            </w:r>
          </w:p>
        </w:tc>
        <w:tc>
          <w:tcPr>
            <w:tcW w:w="4140" w:type="dxa"/>
            <w:gridSpan w:val="3"/>
          </w:tcPr>
          <w:p w14:paraId="7EBA8499" w14:textId="7EFAAF60" w:rsidR="002C6FC5" w:rsidRPr="00555336" w:rsidRDefault="002C6FC5" w:rsidP="005F01B3">
            <w:pPr>
              <w:spacing w:line="340" w:lineRule="exact"/>
              <w:ind w:left="144" w:right="-21" w:hanging="144"/>
              <w:rPr>
                <w:rFonts w:ascii="Arial" w:hAnsi="Arial" w:cs="Arial"/>
                <w:color w:val="000000" w:themeColor="text1"/>
                <w:sz w:val="16"/>
                <w:szCs w:val="16"/>
              </w:rPr>
            </w:pPr>
            <w:r w:rsidRPr="00555336">
              <w:rPr>
                <w:rFonts w:ascii="Arial" w:hAnsi="Arial"/>
                <w:color w:val="000000" w:themeColor="text1"/>
                <w:sz w:val="16"/>
                <w:szCs w:val="16"/>
              </w:rPr>
              <w:t>Paid all amount within 24</w:t>
            </w:r>
            <w:r w:rsidRPr="00555336">
              <w:rPr>
                <w:rFonts w:ascii="Arial" w:hAnsi="Arial"/>
                <w:color w:val="000000" w:themeColor="text1"/>
                <w:sz w:val="16"/>
                <w:szCs w:val="16"/>
                <w:cs/>
              </w:rPr>
              <w:t xml:space="preserve"> </w:t>
            </w:r>
            <w:r w:rsidRPr="00555336">
              <w:rPr>
                <w:rFonts w:ascii="Arial" w:hAnsi="Arial"/>
                <w:color w:val="000000" w:themeColor="text1"/>
                <w:sz w:val="16"/>
                <w:szCs w:val="16"/>
              </w:rPr>
              <w:t>months since the first sign agreement (September 2022)</w:t>
            </w:r>
          </w:p>
        </w:tc>
        <w:tc>
          <w:tcPr>
            <w:tcW w:w="990" w:type="dxa"/>
            <w:vAlign w:val="bottom"/>
          </w:tcPr>
          <w:p w14:paraId="547DCB61" w14:textId="2411EC74"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w:t>
            </w:r>
          </w:p>
        </w:tc>
        <w:tc>
          <w:tcPr>
            <w:tcW w:w="990" w:type="dxa"/>
            <w:vAlign w:val="bottom"/>
          </w:tcPr>
          <w:p w14:paraId="78F0345B" w14:textId="49AA5B91"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28,415</w:t>
            </w:r>
          </w:p>
        </w:tc>
        <w:tc>
          <w:tcPr>
            <w:tcW w:w="990" w:type="dxa"/>
            <w:vAlign w:val="bottom"/>
          </w:tcPr>
          <w:p w14:paraId="32158B62" w14:textId="04C8DA72"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w:t>
            </w:r>
          </w:p>
        </w:tc>
        <w:tc>
          <w:tcPr>
            <w:tcW w:w="990" w:type="dxa"/>
            <w:vAlign w:val="bottom"/>
          </w:tcPr>
          <w:p w14:paraId="7F91000C" w14:textId="6F668C46"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w:t>
            </w:r>
          </w:p>
        </w:tc>
      </w:tr>
      <w:tr w:rsidR="002C6FC5" w:rsidRPr="00555336" w14:paraId="0CF258B5" w14:textId="77777777" w:rsidTr="00BE784D">
        <w:tc>
          <w:tcPr>
            <w:tcW w:w="630" w:type="dxa"/>
          </w:tcPr>
          <w:p w14:paraId="1DF4ED49" w14:textId="40179ECC" w:rsidR="002C6FC5" w:rsidRPr="00555336" w:rsidRDefault="002C6FC5" w:rsidP="005F01B3">
            <w:pPr>
              <w:spacing w:line="340" w:lineRule="exact"/>
              <w:ind w:right="-36"/>
              <w:jc w:val="center"/>
              <w:rPr>
                <w:rFonts w:ascii="Arial" w:hAnsi="Arial" w:cs="Arial"/>
                <w:color w:val="000000" w:themeColor="text1"/>
                <w:sz w:val="16"/>
                <w:szCs w:val="16"/>
              </w:rPr>
            </w:pPr>
            <w:r w:rsidRPr="00555336">
              <w:rPr>
                <w:rFonts w:ascii="Arial" w:hAnsi="Arial" w:cs="Arial"/>
                <w:color w:val="000000" w:themeColor="text1"/>
                <w:sz w:val="16"/>
                <w:szCs w:val="16"/>
              </w:rPr>
              <w:t>(10)</w:t>
            </w:r>
          </w:p>
        </w:tc>
        <w:tc>
          <w:tcPr>
            <w:tcW w:w="990" w:type="dxa"/>
          </w:tcPr>
          <w:p w14:paraId="583FD220" w14:textId="7058B293" w:rsidR="002C6FC5" w:rsidRPr="00555336" w:rsidRDefault="002C6FC5" w:rsidP="005F01B3">
            <w:pPr>
              <w:spacing w:line="340" w:lineRule="exact"/>
              <w:ind w:left="-105"/>
              <w:rPr>
                <w:rFonts w:ascii="Arial" w:hAnsi="Arial" w:cs="Arial"/>
                <w:color w:val="000000" w:themeColor="text1"/>
                <w:sz w:val="16"/>
                <w:szCs w:val="16"/>
              </w:rPr>
            </w:pPr>
            <w:r w:rsidRPr="00555336">
              <w:rPr>
                <w:rFonts w:ascii="Arial" w:hAnsi="Arial" w:cs="Arial"/>
                <w:color w:val="000000" w:themeColor="text1"/>
                <w:sz w:val="16"/>
                <w:szCs w:val="16"/>
              </w:rPr>
              <w:t>4.00</w:t>
            </w:r>
            <w:r w:rsidR="00D416AA">
              <w:rPr>
                <w:rFonts w:ascii="Arial" w:hAnsi="Arial" w:cs="Arial"/>
                <w:color w:val="000000" w:themeColor="text1"/>
                <w:sz w:val="16"/>
                <w:szCs w:val="16"/>
              </w:rPr>
              <w:t>,             MLR-1.50</w:t>
            </w:r>
          </w:p>
        </w:tc>
        <w:tc>
          <w:tcPr>
            <w:tcW w:w="4140" w:type="dxa"/>
            <w:gridSpan w:val="3"/>
          </w:tcPr>
          <w:p w14:paraId="236CEFD7" w14:textId="715F9FE2" w:rsidR="002C6FC5" w:rsidRPr="00555336" w:rsidRDefault="002C6FC5" w:rsidP="005F01B3">
            <w:pPr>
              <w:spacing w:line="340" w:lineRule="exact"/>
              <w:ind w:left="144" w:right="-21" w:hanging="144"/>
              <w:rPr>
                <w:rFonts w:ascii="Arial" w:hAnsi="Arial" w:cs="Arial"/>
                <w:color w:val="000000" w:themeColor="text1"/>
                <w:sz w:val="16"/>
                <w:szCs w:val="16"/>
              </w:rPr>
            </w:pPr>
            <w:r w:rsidRPr="00555336">
              <w:rPr>
                <w:rFonts w:ascii="Arial" w:hAnsi="Arial" w:cs="Arial"/>
                <w:color w:val="000000" w:themeColor="text1"/>
                <w:sz w:val="16"/>
                <w:szCs w:val="16"/>
              </w:rPr>
              <w:t>Repayable in installments for every 6 months from November 2025 to November 2027</w:t>
            </w:r>
          </w:p>
        </w:tc>
        <w:tc>
          <w:tcPr>
            <w:tcW w:w="990" w:type="dxa"/>
            <w:vAlign w:val="bottom"/>
          </w:tcPr>
          <w:p w14:paraId="2539D942" w14:textId="5EA8DA75"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500,000</w:t>
            </w:r>
          </w:p>
        </w:tc>
        <w:tc>
          <w:tcPr>
            <w:tcW w:w="990" w:type="dxa"/>
            <w:vAlign w:val="bottom"/>
          </w:tcPr>
          <w:p w14:paraId="37507DC3" w14:textId="4C2041CE"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500,000</w:t>
            </w:r>
          </w:p>
        </w:tc>
        <w:tc>
          <w:tcPr>
            <w:tcW w:w="990" w:type="dxa"/>
            <w:vAlign w:val="bottom"/>
          </w:tcPr>
          <w:p w14:paraId="25F571F1" w14:textId="1E8BBC36" w:rsidR="002C6FC5" w:rsidRPr="00DF10C2" w:rsidRDefault="001B2E79"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500,000</w:t>
            </w:r>
          </w:p>
        </w:tc>
        <w:tc>
          <w:tcPr>
            <w:tcW w:w="990" w:type="dxa"/>
            <w:vAlign w:val="bottom"/>
          </w:tcPr>
          <w:p w14:paraId="5420E4B2" w14:textId="66D6552C"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500,000</w:t>
            </w:r>
          </w:p>
        </w:tc>
      </w:tr>
      <w:tr w:rsidR="002C6FC5" w:rsidRPr="00555336" w14:paraId="2642B7DE" w14:textId="77777777" w:rsidTr="00BE784D">
        <w:tc>
          <w:tcPr>
            <w:tcW w:w="630" w:type="dxa"/>
          </w:tcPr>
          <w:p w14:paraId="05A85901" w14:textId="105D8534" w:rsidR="002C6FC5" w:rsidRPr="00555336" w:rsidRDefault="002C6FC5" w:rsidP="005F01B3">
            <w:pPr>
              <w:spacing w:line="340" w:lineRule="exact"/>
              <w:ind w:right="-36"/>
              <w:jc w:val="center"/>
              <w:rPr>
                <w:rFonts w:ascii="Arial" w:hAnsi="Arial" w:cs="Arial"/>
                <w:color w:val="000000" w:themeColor="text1"/>
                <w:sz w:val="16"/>
                <w:szCs w:val="16"/>
              </w:rPr>
            </w:pPr>
            <w:r w:rsidRPr="00555336">
              <w:rPr>
                <w:rFonts w:ascii="Arial" w:hAnsi="Arial" w:cs="Arial"/>
                <w:color w:val="000000" w:themeColor="text1"/>
                <w:sz w:val="16"/>
                <w:szCs w:val="16"/>
              </w:rPr>
              <w:t>(11)</w:t>
            </w:r>
          </w:p>
        </w:tc>
        <w:tc>
          <w:tcPr>
            <w:tcW w:w="990" w:type="dxa"/>
          </w:tcPr>
          <w:p w14:paraId="266B3CA1" w14:textId="6D8FEC92" w:rsidR="002C6FC5" w:rsidRPr="00555336" w:rsidRDefault="002C6FC5" w:rsidP="005F01B3">
            <w:pPr>
              <w:spacing w:line="340" w:lineRule="exact"/>
              <w:ind w:left="-105"/>
              <w:rPr>
                <w:rFonts w:ascii="Arial" w:hAnsi="Arial" w:cs="Arial"/>
                <w:color w:val="000000" w:themeColor="text1"/>
                <w:sz w:val="16"/>
                <w:szCs w:val="16"/>
              </w:rPr>
            </w:pPr>
            <w:r w:rsidRPr="00555336">
              <w:rPr>
                <w:rFonts w:ascii="Arial" w:hAnsi="Arial" w:cs="Arial"/>
                <w:color w:val="000000" w:themeColor="text1"/>
                <w:sz w:val="16"/>
                <w:szCs w:val="16"/>
              </w:rPr>
              <w:t>MLR-1.25</w:t>
            </w:r>
          </w:p>
        </w:tc>
        <w:tc>
          <w:tcPr>
            <w:tcW w:w="4140" w:type="dxa"/>
            <w:gridSpan w:val="3"/>
          </w:tcPr>
          <w:p w14:paraId="7B01A7FA" w14:textId="5F8CDFD9" w:rsidR="002C6FC5" w:rsidRPr="00555336" w:rsidRDefault="002C6FC5" w:rsidP="005F01B3">
            <w:pPr>
              <w:spacing w:line="340" w:lineRule="exact"/>
              <w:ind w:left="144" w:right="-21" w:hanging="144"/>
              <w:rPr>
                <w:rFonts w:ascii="Arial" w:hAnsi="Arial" w:cs="Arial"/>
                <w:color w:val="000000" w:themeColor="text1"/>
                <w:sz w:val="16"/>
                <w:szCs w:val="16"/>
              </w:rPr>
            </w:pPr>
            <w:r w:rsidRPr="00555336">
              <w:rPr>
                <w:rFonts w:ascii="Arial" w:hAnsi="Arial" w:cs="Arial"/>
                <w:color w:val="000000" w:themeColor="text1"/>
                <w:sz w:val="16"/>
                <w:szCs w:val="16"/>
              </w:rPr>
              <w:t xml:space="preserve">Paid all amount within </w:t>
            </w:r>
            <w:r w:rsidRPr="00555336">
              <w:rPr>
                <w:rFonts w:ascii="Arial" w:hAnsi="Arial" w:cs="Browallia New"/>
                <w:color w:val="000000" w:themeColor="text1"/>
                <w:sz w:val="16"/>
                <w:szCs w:val="20"/>
              </w:rPr>
              <w:t>60</w:t>
            </w:r>
            <w:r w:rsidRPr="00555336">
              <w:rPr>
                <w:rFonts w:ascii="Arial" w:hAnsi="Arial" w:cs="Arial"/>
                <w:color w:val="000000" w:themeColor="text1"/>
                <w:sz w:val="16"/>
                <w:szCs w:val="16"/>
              </w:rPr>
              <w:t xml:space="preserve"> months since the first draw down (June 2023)</w:t>
            </w:r>
          </w:p>
        </w:tc>
        <w:tc>
          <w:tcPr>
            <w:tcW w:w="990" w:type="dxa"/>
            <w:vAlign w:val="bottom"/>
          </w:tcPr>
          <w:p w14:paraId="09962A91" w14:textId="0ED19CD0" w:rsidR="002C6FC5" w:rsidRPr="00DF10C2" w:rsidRDefault="002C6FC5" w:rsidP="00FE262F">
            <w:pPr>
              <w:pBdr>
                <w:bottom w:val="single" w:sz="4" w:space="1" w:color="auto"/>
              </w:pBd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209,463</w:t>
            </w:r>
          </w:p>
        </w:tc>
        <w:tc>
          <w:tcPr>
            <w:tcW w:w="990" w:type="dxa"/>
            <w:vAlign w:val="bottom"/>
          </w:tcPr>
          <w:p w14:paraId="60EBC32E" w14:textId="478E72D1" w:rsidR="002C6FC5" w:rsidRPr="00DF10C2" w:rsidRDefault="002C6FC5" w:rsidP="00FE262F">
            <w:pPr>
              <w:pBdr>
                <w:bottom w:val="single" w:sz="4" w:space="1" w:color="auto"/>
              </w:pBd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163,665</w:t>
            </w:r>
          </w:p>
        </w:tc>
        <w:tc>
          <w:tcPr>
            <w:tcW w:w="990" w:type="dxa"/>
            <w:vAlign w:val="bottom"/>
          </w:tcPr>
          <w:p w14:paraId="4FABB8FE" w14:textId="14246E2C" w:rsidR="002C6FC5" w:rsidRPr="00DF10C2" w:rsidRDefault="002C6FC5" w:rsidP="00FE262F">
            <w:pPr>
              <w:pBdr>
                <w:bottom w:val="single" w:sz="4" w:space="1" w:color="auto"/>
              </w:pBd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209,463</w:t>
            </w:r>
          </w:p>
        </w:tc>
        <w:tc>
          <w:tcPr>
            <w:tcW w:w="990" w:type="dxa"/>
            <w:vAlign w:val="bottom"/>
          </w:tcPr>
          <w:p w14:paraId="09E4B6BA" w14:textId="14DC784E" w:rsidR="002C6FC5" w:rsidRPr="00DF10C2" w:rsidRDefault="002C6FC5" w:rsidP="00FE262F">
            <w:pPr>
              <w:pBdr>
                <w:bottom w:val="single" w:sz="4" w:space="1" w:color="auto"/>
              </w:pBd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163,665</w:t>
            </w:r>
          </w:p>
        </w:tc>
      </w:tr>
      <w:tr w:rsidR="002C6FC5" w:rsidRPr="00555336" w14:paraId="1E87A8AF" w14:textId="77777777" w:rsidTr="00BE784D">
        <w:tc>
          <w:tcPr>
            <w:tcW w:w="2610" w:type="dxa"/>
            <w:gridSpan w:val="3"/>
          </w:tcPr>
          <w:p w14:paraId="74F7BA60" w14:textId="3A0E4222" w:rsidR="002C6FC5" w:rsidRPr="00555336" w:rsidRDefault="002C6FC5" w:rsidP="005F01B3">
            <w:pPr>
              <w:spacing w:line="340" w:lineRule="exact"/>
              <w:ind w:right="-36"/>
              <w:jc w:val="both"/>
              <w:rPr>
                <w:rFonts w:ascii="Arial" w:hAnsi="Arial" w:cs="Arial"/>
                <w:color w:val="000000" w:themeColor="text1"/>
                <w:sz w:val="16"/>
                <w:szCs w:val="16"/>
              </w:rPr>
            </w:pPr>
            <w:r w:rsidRPr="00555336">
              <w:rPr>
                <w:rFonts w:ascii="Arial" w:hAnsi="Arial" w:cs="Arial"/>
                <w:color w:val="000000" w:themeColor="text1"/>
                <w:sz w:val="16"/>
                <w:szCs w:val="16"/>
              </w:rPr>
              <w:t>Total long-term loans from banks</w:t>
            </w:r>
          </w:p>
        </w:tc>
        <w:tc>
          <w:tcPr>
            <w:tcW w:w="990" w:type="dxa"/>
          </w:tcPr>
          <w:p w14:paraId="5EB5E7E3" w14:textId="77777777" w:rsidR="002C6FC5" w:rsidRPr="00555336" w:rsidRDefault="002C6FC5" w:rsidP="005F01B3">
            <w:pPr>
              <w:spacing w:line="340" w:lineRule="exact"/>
              <w:jc w:val="right"/>
              <w:rPr>
                <w:rFonts w:ascii="Arial" w:hAnsi="Arial" w:cs="Arial"/>
                <w:color w:val="000000" w:themeColor="text1"/>
                <w:sz w:val="16"/>
                <w:szCs w:val="16"/>
              </w:rPr>
            </w:pPr>
          </w:p>
        </w:tc>
        <w:tc>
          <w:tcPr>
            <w:tcW w:w="2160" w:type="dxa"/>
          </w:tcPr>
          <w:p w14:paraId="038DE8C7" w14:textId="77777777" w:rsidR="002C6FC5" w:rsidRPr="00555336" w:rsidRDefault="002C6FC5" w:rsidP="005F01B3">
            <w:pPr>
              <w:spacing w:line="340" w:lineRule="exact"/>
              <w:ind w:right="-168"/>
              <w:jc w:val="center"/>
              <w:rPr>
                <w:rFonts w:ascii="Arial" w:hAnsi="Arial" w:cs="Arial"/>
                <w:color w:val="000000" w:themeColor="text1"/>
                <w:sz w:val="16"/>
                <w:szCs w:val="16"/>
                <w:cs/>
              </w:rPr>
            </w:pPr>
          </w:p>
        </w:tc>
        <w:tc>
          <w:tcPr>
            <w:tcW w:w="990" w:type="dxa"/>
            <w:vAlign w:val="bottom"/>
          </w:tcPr>
          <w:p w14:paraId="7627D0B0" w14:textId="1A799708" w:rsidR="002C6FC5" w:rsidRPr="00DF10C2" w:rsidRDefault="002C6FC5" w:rsidP="00FE262F">
            <w:pPr>
              <w:tabs>
                <w:tab w:val="decimal" w:pos="705"/>
              </w:tabs>
              <w:spacing w:line="340" w:lineRule="exact"/>
              <w:ind w:left="-103"/>
              <w:rPr>
                <w:rFonts w:ascii="Arial" w:hAnsi="Arial" w:cs="Arial"/>
                <w:color w:val="000000" w:themeColor="text1"/>
                <w:sz w:val="16"/>
                <w:szCs w:val="16"/>
                <w:cs/>
              </w:rPr>
            </w:pPr>
            <w:r w:rsidRPr="00DF10C2">
              <w:rPr>
                <w:rFonts w:ascii="Arial" w:hAnsi="Arial" w:cs="Arial"/>
                <w:color w:val="000000" w:themeColor="text1"/>
                <w:sz w:val="16"/>
                <w:szCs w:val="16"/>
              </w:rPr>
              <w:t>2,317,714</w:t>
            </w:r>
          </w:p>
        </w:tc>
        <w:tc>
          <w:tcPr>
            <w:tcW w:w="990" w:type="dxa"/>
            <w:vAlign w:val="bottom"/>
          </w:tcPr>
          <w:p w14:paraId="707DEB31" w14:textId="1A78B75C" w:rsidR="002C6FC5" w:rsidRPr="00DF10C2" w:rsidRDefault="002C6FC5" w:rsidP="00FE262F">
            <w:pPr>
              <w:tabs>
                <w:tab w:val="decimal" w:pos="705"/>
              </w:tabs>
              <w:spacing w:line="340" w:lineRule="exact"/>
              <w:ind w:left="-103"/>
              <w:rPr>
                <w:rFonts w:ascii="Arial" w:hAnsi="Arial" w:cs="Arial"/>
                <w:color w:val="000000" w:themeColor="text1"/>
                <w:sz w:val="16"/>
                <w:szCs w:val="16"/>
                <w:cs/>
              </w:rPr>
            </w:pPr>
            <w:r w:rsidRPr="00DF10C2">
              <w:rPr>
                <w:rFonts w:ascii="Arial" w:hAnsi="Arial" w:cs="Arial"/>
                <w:color w:val="000000" w:themeColor="text1"/>
                <w:sz w:val="16"/>
                <w:szCs w:val="16"/>
              </w:rPr>
              <w:t>2,324,278</w:t>
            </w:r>
          </w:p>
        </w:tc>
        <w:tc>
          <w:tcPr>
            <w:tcW w:w="990" w:type="dxa"/>
            <w:vAlign w:val="bottom"/>
          </w:tcPr>
          <w:p w14:paraId="29B4AF5D" w14:textId="6CA589E3"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1,904,463</w:t>
            </w:r>
          </w:p>
        </w:tc>
        <w:tc>
          <w:tcPr>
            <w:tcW w:w="990" w:type="dxa"/>
            <w:vAlign w:val="bottom"/>
          </w:tcPr>
          <w:p w14:paraId="13B8404E" w14:textId="36650BD7" w:rsidR="002C6FC5" w:rsidRPr="00DF10C2" w:rsidRDefault="002C6FC5" w:rsidP="00FE262F">
            <w:pP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1,858,665</w:t>
            </w:r>
          </w:p>
        </w:tc>
      </w:tr>
      <w:tr w:rsidR="002C6FC5" w:rsidRPr="00555336" w14:paraId="7F51F194" w14:textId="77777777" w:rsidTr="00BE784D">
        <w:tc>
          <w:tcPr>
            <w:tcW w:w="630" w:type="dxa"/>
          </w:tcPr>
          <w:p w14:paraId="555F0BD4" w14:textId="77777777" w:rsidR="002C6FC5" w:rsidRPr="00555336" w:rsidRDefault="002C6FC5" w:rsidP="005F01B3">
            <w:pPr>
              <w:spacing w:line="340" w:lineRule="exact"/>
              <w:ind w:right="-36"/>
              <w:jc w:val="both"/>
              <w:rPr>
                <w:rFonts w:ascii="Arial" w:hAnsi="Arial" w:cs="Arial"/>
                <w:color w:val="000000" w:themeColor="text1"/>
                <w:sz w:val="16"/>
                <w:szCs w:val="16"/>
              </w:rPr>
            </w:pPr>
            <w:r w:rsidRPr="00555336">
              <w:rPr>
                <w:rFonts w:ascii="Arial" w:hAnsi="Arial" w:cs="Arial"/>
                <w:color w:val="000000" w:themeColor="text1"/>
                <w:sz w:val="16"/>
                <w:szCs w:val="16"/>
              </w:rPr>
              <w:t>Less:</w:t>
            </w:r>
          </w:p>
        </w:tc>
        <w:tc>
          <w:tcPr>
            <w:tcW w:w="5130" w:type="dxa"/>
            <w:gridSpan w:val="4"/>
          </w:tcPr>
          <w:p w14:paraId="3A559E15" w14:textId="77777777" w:rsidR="002C6FC5" w:rsidRPr="00555336" w:rsidRDefault="002C6FC5" w:rsidP="005F01B3">
            <w:pPr>
              <w:spacing w:line="340" w:lineRule="exact"/>
              <w:ind w:right="-168"/>
              <w:rPr>
                <w:rFonts w:ascii="Arial" w:hAnsi="Arial" w:cs="Arial"/>
                <w:color w:val="000000" w:themeColor="text1"/>
                <w:sz w:val="16"/>
                <w:szCs w:val="16"/>
                <w:cs/>
              </w:rPr>
            </w:pPr>
            <w:r w:rsidRPr="00555336">
              <w:rPr>
                <w:rFonts w:ascii="Arial" w:hAnsi="Arial" w:cs="Arial"/>
                <w:color w:val="000000" w:themeColor="text1"/>
                <w:sz w:val="16"/>
                <w:szCs w:val="16"/>
              </w:rPr>
              <w:t>Current portion</w:t>
            </w:r>
          </w:p>
        </w:tc>
        <w:tc>
          <w:tcPr>
            <w:tcW w:w="990" w:type="dxa"/>
            <w:vAlign w:val="bottom"/>
          </w:tcPr>
          <w:p w14:paraId="019E4BD9" w14:textId="4D107AB7" w:rsidR="002C6FC5" w:rsidRPr="00DF10C2" w:rsidRDefault="002C6FC5" w:rsidP="00FE262F">
            <w:pPr>
              <w:pBdr>
                <w:bottom w:val="single" w:sz="4" w:space="1" w:color="auto"/>
              </w:pBdr>
              <w:tabs>
                <w:tab w:val="decimal" w:pos="705"/>
              </w:tabs>
              <w:spacing w:line="340" w:lineRule="exact"/>
              <w:ind w:left="-103"/>
              <w:rPr>
                <w:rFonts w:ascii="Arial" w:hAnsi="Arial" w:cs="Arial"/>
                <w:color w:val="000000" w:themeColor="text1"/>
                <w:sz w:val="16"/>
                <w:szCs w:val="16"/>
                <w:cs/>
              </w:rPr>
            </w:pPr>
            <w:r w:rsidRPr="00DF10C2">
              <w:rPr>
                <w:rFonts w:ascii="Arial" w:hAnsi="Arial" w:cs="Arial"/>
                <w:color w:val="000000" w:themeColor="text1"/>
                <w:sz w:val="16"/>
                <w:szCs w:val="16"/>
              </w:rPr>
              <w:t>(</w:t>
            </w:r>
            <w:r w:rsidR="00FE262F">
              <w:rPr>
                <w:rFonts w:ascii="Arial" w:hAnsi="Arial" w:cs="Arial"/>
                <w:color w:val="000000" w:themeColor="text1"/>
                <w:sz w:val="16"/>
                <w:szCs w:val="16"/>
              </w:rPr>
              <w:t>2,018,383</w:t>
            </w:r>
            <w:r w:rsidRPr="00DF10C2">
              <w:rPr>
                <w:rFonts w:ascii="Arial" w:hAnsi="Arial" w:cs="Arial"/>
                <w:color w:val="000000" w:themeColor="text1"/>
                <w:sz w:val="16"/>
                <w:szCs w:val="16"/>
              </w:rPr>
              <w:t>)</w:t>
            </w:r>
          </w:p>
        </w:tc>
        <w:tc>
          <w:tcPr>
            <w:tcW w:w="990" w:type="dxa"/>
            <w:vAlign w:val="bottom"/>
          </w:tcPr>
          <w:p w14:paraId="30D06A7F" w14:textId="42CABD7D" w:rsidR="002C6FC5" w:rsidRPr="00DF10C2" w:rsidRDefault="002C6FC5" w:rsidP="00FE262F">
            <w:pPr>
              <w:pBdr>
                <w:bottom w:val="single" w:sz="4" w:space="1" w:color="auto"/>
              </w:pBdr>
              <w:tabs>
                <w:tab w:val="decimal" w:pos="705"/>
              </w:tabs>
              <w:spacing w:line="340" w:lineRule="exact"/>
              <w:ind w:left="-103"/>
              <w:rPr>
                <w:rFonts w:ascii="Arial" w:hAnsi="Arial" w:cs="Arial"/>
                <w:color w:val="000000" w:themeColor="text1"/>
                <w:sz w:val="16"/>
                <w:szCs w:val="16"/>
                <w:cs/>
              </w:rPr>
            </w:pPr>
            <w:r w:rsidRPr="00DF10C2">
              <w:rPr>
                <w:rFonts w:ascii="Arial" w:hAnsi="Arial" w:cs="Arial"/>
                <w:color w:val="000000" w:themeColor="text1"/>
                <w:sz w:val="16"/>
                <w:szCs w:val="16"/>
              </w:rPr>
              <w:t>(375,889)</w:t>
            </w:r>
          </w:p>
        </w:tc>
        <w:tc>
          <w:tcPr>
            <w:tcW w:w="990" w:type="dxa"/>
            <w:vAlign w:val="bottom"/>
          </w:tcPr>
          <w:p w14:paraId="4692597D" w14:textId="082A7281" w:rsidR="002C6FC5" w:rsidRPr="00DF10C2" w:rsidRDefault="002C6FC5" w:rsidP="00FE262F">
            <w:pPr>
              <w:pBdr>
                <w:bottom w:val="single" w:sz="4" w:space="1" w:color="auto"/>
              </w:pBd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w:t>
            </w:r>
            <w:r w:rsidR="00FE262F">
              <w:rPr>
                <w:rFonts w:ascii="Arial" w:hAnsi="Arial" w:cs="Arial"/>
                <w:color w:val="000000" w:themeColor="text1"/>
                <w:sz w:val="16"/>
                <w:szCs w:val="16"/>
              </w:rPr>
              <w:t>1,695,000</w:t>
            </w:r>
            <w:r w:rsidRPr="00DF10C2">
              <w:rPr>
                <w:rFonts w:ascii="Arial" w:hAnsi="Arial" w:cs="Arial"/>
                <w:color w:val="000000" w:themeColor="text1"/>
                <w:sz w:val="16"/>
                <w:szCs w:val="16"/>
              </w:rPr>
              <w:t>)</w:t>
            </w:r>
          </w:p>
        </w:tc>
        <w:tc>
          <w:tcPr>
            <w:tcW w:w="990" w:type="dxa"/>
            <w:vAlign w:val="bottom"/>
          </w:tcPr>
          <w:p w14:paraId="777FDD19" w14:textId="0450E5F9" w:rsidR="002C6FC5" w:rsidRPr="00DF10C2" w:rsidRDefault="002C6FC5" w:rsidP="00FE262F">
            <w:pPr>
              <w:pBdr>
                <w:bottom w:val="single" w:sz="4" w:space="1" w:color="auto"/>
              </w:pBdr>
              <w:tabs>
                <w:tab w:val="decimal" w:pos="705"/>
              </w:tabs>
              <w:spacing w:line="340" w:lineRule="exact"/>
              <w:ind w:left="-103"/>
              <w:rPr>
                <w:rFonts w:ascii="Arial" w:hAnsi="Arial" w:cs="Arial"/>
                <w:color w:val="000000" w:themeColor="text1"/>
                <w:sz w:val="16"/>
                <w:szCs w:val="16"/>
              </w:rPr>
            </w:pPr>
            <w:r w:rsidRPr="00DF10C2">
              <w:rPr>
                <w:rFonts w:ascii="Arial" w:hAnsi="Arial" w:cs="Arial"/>
                <w:color w:val="000000" w:themeColor="text1"/>
                <w:sz w:val="16"/>
                <w:szCs w:val="16"/>
              </w:rPr>
              <w:t>-</w:t>
            </w:r>
          </w:p>
        </w:tc>
      </w:tr>
      <w:tr w:rsidR="002C6FC5" w:rsidRPr="00555336" w14:paraId="711C63B9" w14:textId="77777777" w:rsidTr="00BE784D">
        <w:tc>
          <w:tcPr>
            <w:tcW w:w="5760" w:type="dxa"/>
            <w:gridSpan w:val="5"/>
          </w:tcPr>
          <w:p w14:paraId="05ADB162" w14:textId="4ECD3FBE" w:rsidR="002C6FC5" w:rsidRPr="00555336" w:rsidRDefault="002C6FC5" w:rsidP="005F01B3">
            <w:pPr>
              <w:spacing w:line="340" w:lineRule="exact"/>
              <w:ind w:right="-168"/>
              <w:rPr>
                <w:rFonts w:ascii="Arial" w:hAnsi="Arial" w:cs="Arial"/>
                <w:b/>
                <w:bCs/>
                <w:color w:val="000000" w:themeColor="text1"/>
                <w:sz w:val="16"/>
                <w:szCs w:val="16"/>
                <w:cs/>
              </w:rPr>
            </w:pPr>
            <w:r w:rsidRPr="00555336">
              <w:rPr>
                <w:rFonts w:ascii="Arial" w:hAnsi="Arial" w:cs="Arial"/>
                <w:b/>
                <w:bCs/>
                <w:color w:val="000000" w:themeColor="text1"/>
                <w:sz w:val="16"/>
                <w:szCs w:val="16"/>
              </w:rPr>
              <w:t>Long-term loans from banks, net of current portion</w:t>
            </w:r>
          </w:p>
        </w:tc>
        <w:tc>
          <w:tcPr>
            <w:tcW w:w="990" w:type="dxa"/>
            <w:vAlign w:val="bottom"/>
          </w:tcPr>
          <w:p w14:paraId="737A9E64" w14:textId="20B4BA03" w:rsidR="002C6FC5" w:rsidRPr="00DF10C2" w:rsidRDefault="00FE262F" w:rsidP="00FE262F">
            <w:pPr>
              <w:pBdr>
                <w:bottom w:val="double" w:sz="4" w:space="1" w:color="auto"/>
              </w:pBdr>
              <w:tabs>
                <w:tab w:val="decimal" w:pos="705"/>
              </w:tabs>
              <w:spacing w:line="340" w:lineRule="exact"/>
              <w:ind w:left="-103"/>
              <w:rPr>
                <w:rFonts w:ascii="Arial" w:hAnsi="Arial" w:cs="Arial"/>
                <w:b/>
                <w:bCs/>
                <w:color w:val="000000" w:themeColor="text1"/>
                <w:sz w:val="16"/>
                <w:szCs w:val="16"/>
                <w:cs/>
              </w:rPr>
            </w:pPr>
            <w:r>
              <w:rPr>
                <w:rFonts w:ascii="Arial" w:hAnsi="Arial" w:cs="Arial"/>
                <w:b/>
                <w:bCs/>
                <w:color w:val="000000" w:themeColor="text1"/>
                <w:sz w:val="16"/>
                <w:szCs w:val="16"/>
              </w:rPr>
              <w:t>299,331</w:t>
            </w:r>
          </w:p>
        </w:tc>
        <w:tc>
          <w:tcPr>
            <w:tcW w:w="990" w:type="dxa"/>
            <w:vAlign w:val="bottom"/>
          </w:tcPr>
          <w:p w14:paraId="421B5F75" w14:textId="673C250D" w:rsidR="002C6FC5" w:rsidRPr="00DF10C2" w:rsidRDefault="002C6FC5" w:rsidP="00FE262F">
            <w:pPr>
              <w:pBdr>
                <w:bottom w:val="double" w:sz="4" w:space="1" w:color="auto"/>
              </w:pBdr>
              <w:tabs>
                <w:tab w:val="decimal" w:pos="705"/>
              </w:tabs>
              <w:spacing w:line="340" w:lineRule="exact"/>
              <w:ind w:left="-103"/>
              <w:rPr>
                <w:rFonts w:ascii="Arial" w:hAnsi="Arial" w:cs="Arial"/>
                <w:b/>
                <w:bCs/>
                <w:color w:val="000000" w:themeColor="text1"/>
                <w:sz w:val="16"/>
                <w:szCs w:val="16"/>
                <w:cs/>
              </w:rPr>
            </w:pPr>
            <w:r w:rsidRPr="00DF10C2">
              <w:rPr>
                <w:rFonts w:ascii="Arial" w:hAnsi="Arial" w:cs="Arial"/>
                <w:b/>
                <w:bCs/>
                <w:color w:val="000000" w:themeColor="text1"/>
                <w:sz w:val="16"/>
                <w:szCs w:val="16"/>
              </w:rPr>
              <w:t>1,948,389</w:t>
            </w:r>
          </w:p>
        </w:tc>
        <w:tc>
          <w:tcPr>
            <w:tcW w:w="990" w:type="dxa"/>
            <w:vAlign w:val="bottom"/>
          </w:tcPr>
          <w:p w14:paraId="2F29F288" w14:textId="2D72F467" w:rsidR="002C6FC5" w:rsidRPr="00DF10C2" w:rsidRDefault="00FE262F" w:rsidP="00FE262F">
            <w:pPr>
              <w:pBdr>
                <w:bottom w:val="double" w:sz="4" w:space="1" w:color="auto"/>
              </w:pBdr>
              <w:tabs>
                <w:tab w:val="decimal" w:pos="705"/>
              </w:tabs>
              <w:spacing w:line="340" w:lineRule="exact"/>
              <w:ind w:left="-103"/>
              <w:rPr>
                <w:rFonts w:ascii="Arial" w:hAnsi="Arial" w:cs="Arial"/>
                <w:b/>
                <w:bCs/>
                <w:color w:val="000000" w:themeColor="text1"/>
                <w:sz w:val="16"/>
                <w:szCs w:val="16"/>
              </w:rPr>
            </w:pPr>
            <w:r>
              <w:rPr>
                <w:rFonts w:ascii="Arial" w:hAnsi="Arial" w:cs="Arial"/>
                <w:b/>
                <w:bCs/>
                <w:color w:val="000000" w:themeColor="text1"/>
                <w:sz w:val="16"/>
                <w:szCs w:val="16"/>
              </w:rPr>
              <w:t>209,463</w:t>
            </w:r>
          </w:p>
        </w:tc>
        <w:tc>
          <w:tcPr>
            <w:tcW w:w="990" w:type="dxa"/>
            <w:vAlign w:val="bottom"/>
          </w:tcPr>
          <w:p w14:paraId="774A1BE0" w14:textId="6D5EB4D2" w:rsidR="002C6FC5" w:rsidRPr="00DF10C2" w:rsidRDefault="002C6FC5" w:rsidP="00FE262F">
            <w:pPr>
              <w:pBdr>
                <w:bottom w:val="double" w:sz="4" w:space="1" w:color="auto"/>
              </w:pBdr>
              <w:tabs>
                <w:tab w:val="decimal" w:pos="705"/>
              </w:tabs>
              <w:spacing w:line="340" w:lineRule="exact"/>
              <w:ind w:left="-103"/>
              <w:rPr>
                <w:rFonts w:ascii="Arial" w:hAnsi="Arial" w:cs="Arial"/>
                <w:b/>
                <w:bCs/>
                <w:color w:val="000000" w:themeColor="text1"/>
                <w:sz w:val="16"/>
                <w:szCs w:val="16"/>
              </w:rPr>
            </w:pPr>
            <w:r w:rsidRPr="00DF10C2">
              <w:rPr>
                <w:rFonts w:ascii="Arial" w:hAnsi="Arial" w:cs="Arial"/>
                <w:b/>
                <w:bCs/>
                <w:color w:val="000000" w:themeColor="text1"/>
                <w:sz w:val="16"/>
                <w:szCs w:val="16"/>
              </w:rPr>
              <w:t>1,858,665</w:t>
            </w:r>
          </w:p>
        </w:tc>
      </w:tr>
    </w:tbl>
    <w:p w14:paraId="1A9D0472" w14:textId="5BF39275" w:rsidR="00903716" w:rsidRPr="00555336" w:rsidRDefault="00903716" w:rsidP="005F01B3">
      <w:pPr>
        <w:spacing w:before="120" w:after="120" w:line="380" w:lineRule="exact"/>
        <w:ind w:left="533"/>
        <w:jc w:val="thaiDistribute"/>
        <w:rPr>
          <w:rFonts w:ascii="Arial" w:hAnsi="Arial" w:cs="Arial"/>
          <w:color w:val="000000" w:themeColor="text1"/>
          <w:spacing w:val="-4"/>
          <w:sz w:val="22"/>
          <w:szCs w:val="22"/>
        </w:rPr>
      </w:pPr>
      <w:r w:rsidRPr="00555336">
        <w:rPr>
          <w:rFonts w:ascii="Arial" w:hAnsi="Arial" w:cs="Arial"/>
          <w:color w:val="000000" w:themeColor="text1"/>
          <w:spacing w:val="-4"/>
          <w:sz w:val="22"/>
          <w:szCs w:val="22"/>
        </w:rPr>
        <w:t>The loan agreements contain covenants as stipulated in the agreement and restrictions imposed by the lender, relating to such matters as maintenance of a shareholding percentage in the subsidiaries by the Company. The loans are secured by the transfer of rights of claim over collections for work done under construction agreements of the</w:t>
      </w:r>
      <w:r w:rsidR="0099096F" w:rsidRPr="00555336">
        <w:rPr>
          <w:rFonts w:ascii="Arial" w:hAnsi="Arial" w:cs="Arial"/>
          <w:color w:val="000000" w:themeColor="text1"/>
          <w:spacing w:val="-4"/>
          <w:sz w:val="22"/>
          <w:szCs w:val="22"/>
        </w:rPr>
        <w:t xml:space="preserve"> Company and the</w:t>
      </w:r>
      <w:r w:rsidRPr="00555336">
        <w:rPr>
          <w:rFonts w:ascii="Arial" w:hAnsi="Arial" w:cs="Arial"/>
          <w:color w:val="000000" w:themeColor="text1"/>
          <w:spacing w:val="-4"/>
          <w:sz w:val="22"/>
          <w:szCs w:val="22"/>
        </w:rPr>
        <w:t xml:space="preserve"> subsidiary, the mortgage of land with structures thereon and/or future structures, machinery and motor vehicles of the Company and project development cost and future structures of the development project of its </w:t>
      </w:r>
      <w:r w:rsidR="001F1DEC" w:rsidRPr="00555336">
        <w:rPr>
          <w:rFonts w:ascii="Arial" w:hAnsi="Arial" w:cs="Arial"/>
          <w:color w:val="000000" w:themeColor="text1"/>
          <w:spacing w:val="-4"/>
          <w:sz w:val="22"/>
          <w:szCs w:val="22"/>
        </w:rPr>
        <w:t>subsidiary and</w:t>
      </w:r>
      <w:r w:rsidRPr="00555336">
        <w:rPr>
          <w:rFonts w:ascii="Arial" w:hAnsi="Arial" w:cs="Arial"/>
          <w:color w:val="000000" w:themeColor="text1"/>
          <w:spacing w:val="-4"/>
          <w:sz w:val="22"/>
          <w:szCs w:val="22"/>
        </w:rPr>
        <w:t xml:space="preserve"> guaranteed by the Company and the directors of the Company and its subsidiaries.</w:t>
      </w:r>
    </w:p>
    <w:p w14:paraId="4A8219D6" w14:textId="4AA64F68" w:rsidR="00D859F3" w:rsidRPr="00555336" w:rsidRDefault="00D859F3" w:rsidP="005F01B3">
      <w:pPr>
        <w:overflowPunct/>
        <w:spacing w:before="120" w:after="120" w:line="380" w:lineRule="exact"/>
        <w:ind w:left="547"/>
        <w:jc w:val="thaiDistribute"/>
        <w:textAlignment w:val="auto"/>
        <w:rPr>
          <w:rFonts w:ascii="Arial" w:hAnsi="Arial" w:cs="Arial"/>
          <w:color w:val="000000" w:themeColor="text1"/>
          <w:spacing w:val="-2"/>
          <w:sz w:val="22"/>
          <w:szCs w:val="22"/>
        </w:rPr>
      </w:pPr>
      <w:r w:rsidRPr="00555336">
        <w:rPr>
          <w:rFonts w:ascii="Arial" w:hAnsi="Arial" w:cs="Arial"/>
          <w:color w:val="000000" w:themeColor="text1"/>
          <w:spacing w:val="-4"/>
          <w:sz w:val="22"/>
          <w:szCs w:val="22"/>
        </w:rPr>
        <w:t xml:space="preserve">As at 31 </w:t>
      </w:r>
      <w:r w:rsidRPr="00555336">
        <w:rPr>
          <w:rFonts w:ascii="Arial" w:hAnsi="Arial" w:cs="Arial"/>
          <w:color w:val="000000" w:themeColor="text1"/>
          <w:spacing w:val="-4"/>
          <w:sz w:val="22"/>
        </w:rPr>
        <w:t>December</w:t>
      </w:r>
      <w:r w:rsidRPr="00555336">
        <w:rPr>
          <w:rFonts w:ascii="Arial" w:hAnsi="Arial" w:cs="Arial"/>
          <w:color w:val="000000" w:themeColor="text1"/>
          <w:spacing w:val="-4"/>
          <w:sz w:val="22"/>
          <w:szCs w:val="22"/>
        </w:rPr>
        <w:t xml:space="preserve"> </w:t>
      </w:r>
      <w:r w:rsidR="00E97719" w:rsidRPr="00555336">
        <w:rPr>
          <w:rFonts w:ascii="Arial" w:hAnsi="Arial" w:cs="Arial"/>
          <w:color w:val="000000" w:themeColor="text1"/>
          <w:spacing w:val="-4"/>
          <w:sz w:val="22"/>
          <w:szCs w:val="22"/>
        </w:rPr>
        <w:t>2024</w:t>
      </w:r>
      <w:r w:rsidRPr="00555336">
        <w:rPr>
          <w:rFonts w:ascii="Arial" w:hAnsi="Arial" w:cs="Arial"/>
          <w:color w:val="000000" w:themeColor="text1"/>
          <w:spacing w:val="-4"/>
          <w:sz w:val="22"/>
          <w:szCs w:val="22"/>
        </w:rPr>
        <w:t xml:space="preserve">, the </w:t>
      </w:r>
      <w:r w:rsidR="00C6256B" w:rsidRPr="00555336">
        <w:rPr>
          <w:rFonts w:ascii="Arial" w:hAnsi="Arial" w:cs="Arial"/>
          <w:color w:val="000000" w:themeColor="text1"/>
          <w:spacing w:val="-4"/>
          <w:sz w:val="22"/>
          <w:szCs w:val="22"/>
        </w:rPr>
        <w:t>Group</w:t>
      </w:r>
      <w:r w:rsidRPr="00555336">
        <w:rPr>
          <w:rFonts w:ascii="Arial" w:hAnsi="Arial" w:cs="Arial"/>
          <w:color w:val="000000" w:themeColor="text1"/>
          <w:spacing w:val="-4"/>
          <w:sz w:val="22"/>
          <w:szCs w:val="22"/>
        </w:rPr>
        <w:t xml:space="preserve"> have an undrawn amount of </w:t>
      </w:r>
      <w:r w:rsidR="00AC768E" w:rsidRPr="00555336">
        <w:rPr>
          <w:rFonts w:ascii="Arial" w:hAnsi="Arial" w:cs="Arial"/>
          <w:color w:val="000000" w:themeColor="text1"/>
          <w:spacing w:val="-4"/>
          <w:sz w:val="22"/>
        </w:rPr>
        <w:t xml:space="preserve">long-term </w:t>
      </w:r>
      <w:r w:rsidRPr="00555336">
        <w:rPr>
          <w:rFonts w:ascii="Arial" w:hAnsi="Arial" w:cs="Arial"/>
          <w:color w:val="000000" w:themeColor="text1"/>
          <w:spacing w:val="-4"/>
          <w:sz w:val="22"/>
          <w:szCs w:val="22"/>
        </w:rPr>
        <w:t xml:space="preserve">loan under the agreements amounting to Baht </w:t>
      </w:r>
      <w:r w:rsidR="002C6FC5" w:rsidRPr="00555336">
        <w:rPr>
          <w:rFonts w:ascii="Arial" w:hAnsi="Arial" w:cs="Browallia New"/>
          <w:color w:val="000000" w:themeColor="text1"/>
          <w:spacing w:val="-4"/>
          <w:sz w:val="22"/>
        </w:rPr>
        <w:t>407</w:t>
      </w:r>
      <w:r w:rsidRPr="00555336">
        <w:rPr>
          <w:rFonts w:ascii="Arial" w:hAnsi="Arial" w:cs="Arial"/>
          <w:color w:val="000000" w:themeColor="text1"/>
          <w:spacing w:val="-4"/>
          <w:sz w:val="22"/>
          <w:szCs w:val="22"/>
        </w:rPr>
        <w:t xml:space="preserve"> million (</w:t>
      </w:r>
      <w:r w:rsidR="00407345" w:rsidRPr="00555336">
        <w:rPr>
          <w:rFonts w:ascii="Arial" w:hAnsi="Arial" w:cs="Arial"/>
          <w:color w:val="000000" w:themeColor="text1"/>
          <w:spacing w:val="-4"/>
          <w:sz w:val="22"/>
          <w:szCs w:val="22"/>
        </w:rPr>
        <w:t>2023</w:t>
      </w:r>
      <w:r w:rsidRPr="00555336">
        <w:rPr>
          <w:rFonts w:ascii="Arial" w:hAnsi="Arial" w:cs="Arial"/>
          <w:color w:val="000000" w:themeColor="text1"/>
          <w:spacing w:val="-4"/>
          <w:sz w:val="22"/>
          <w:szCs w:val="22"/>
        </w:rPr>
        <w:t xml:space="preserve">: Baht </w:t>
      </w:r>
      <w:r w:rsidR="00622F2C" w:rsidRPr="00555336">
        <w:rPr>
          <w:rFonts w:ascii="Arial" w:hAnsi="Arial" w:cs="Arial"/>
          <w:color w:val="000000" w:themeColor="text1"/>
          <w:spacing w:val="-4"/>
          <w:sz w:val="22"/>
          <w:szCs w:val="22"/>
        </w:rPr>
        <w:t>539</w:t>
      </w:r>
      <w:r w:rsidRPr="00555336">
        <w:rPr>
          <w:rFonts w:ascii="Arial" w:hAnsi="Arial" w:cs="Arial"/>
          <w:color w:val="000000" w:themeColor="text1"/>
          <w:spacing w:val="-4"/>
          <w:sz w:val="22"/>
          <w:szCs w:val="22"/>
        </w:rPr>
        <w:t xml:space="preserve"> million). </w:t>
      </w:r>
    </w:p>
    <w:p w14:paraId="0508913D" w14:textId="77777777" w:rsidR="00D416AA" w:rsidRDefault="00D416AA" w:rsidP="005F01B3">
      <w:pPr>
        <w:keepNext/>
        <w:tabs>
          <w:tab w:val="left" w:pos="900"/>
          <w:tab w:val="left" w:pos="2160"/>
        </w:tabs>
        <w:spacing w:before="120" w:after="120" w:line="380" w:lineRule="exact"/>
        <w:ind w:left="547"/>
        <w:jc w:val="thaiDistribute"/>
        <w:rPr>
          <w:rFonts w:ascii="Arial" w:hAnsi="Arial" w:cs="Arial"/>
          <w:color w:val="000000" w:themeColor="text1"/>
          <w:sz w:val="22"/>
          <w:szCs w:val="22"/>
        </w:rPr>
      </w:pPr>
    </w:p>
    <w:p w14:paraId="078B1AD5" w14:textId="2873FEF4" w:rsidR="00B37721" w:rsidRPr="00555336" w:rsidRDefault="00B37721" w:rsidP="005F01B3">
      <w:pPr>
        <w:keepNext/>
        <w:tabs>
          <w:tab w:val="left" w:pos="900"/>
          <w:tab w:val="left" w:pos="2160"/>
        </w:tabs>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On </w:t>
      </w:r>
      <w:r w:rsidR="002234B5" w:rsidRPr="00555336">
        <w:rPr>
          <w:rFonts w:ascii="Arial" w:hAnsi="Arial" w:cs="Arial"/>
          <w:color w:val="000000" w:themeColor="text1"/>
          <w:sz w:val="22"/>
          <w:szCs w:val="22"/>
        </w:rPr>
        <w:t>22 April 2020</w:t>
      </w:r>
      <w:r w:rsidRPr="00555336">
        <w:rPr>
          <w:rFonts w:ascii="Arial" w:hAnsi="Arial" w:cs="Arial"/>
          <w:color w:val="000000" w:themeColor="text1"/>
          <w:sz w:val="22"/>
          <w:szCs w:val="22"/>
        </w:rPr>
        <w:t xml:space="preserve">, </w:t>
      </w:r>
      <w:bookmarkStart w:id="16" w:name="_Hlk159787520"/>
      <w:r w:rsidRPr="00555336">
        <w:rPr>
          <w:rFonts w:ascii="Arial" w:hAnsi="Arial" w:cs="Arial"/>
          <w:color w:val="000000" w:themeColor="text1"/>
          <w:sz w:val="22"/>
          <w:szCs w:val="22"/>
        </w:rPr>
        <w:t xml:space="preserve">a subsidiary entered into an amendment to the Baht 300 million loan agreement </w:t>
      </w:r>
      <w:r w:rsidR="00887BA8" w:rsidRPr="00555336">
        <w:rPr>
          <w:rFonts w:ascii="Arial" w:hAnsi="Arial" w:cs="Arial"/>
          <w:color w:val="000000" w:themeColor="text1"/>
          <w:sz w:val="22"/>
          <w:szCs w:val="22"/>
        </w:rPr>
        <w:t>(</w:t>
      </w:r>
      <w:r w:rsidR="002234B5" w:rsidRPr="00555336">
        <w:rPr>
          <w:rFonts w:ascii="Arial" w:hAnsi="Arial" w:cs="Arial"/>
          <w:color w:val="000000" w:themeColor="text1"/>
          <w:sz w:val="22"/>
          <w:szCs w:val="22"/>
        </w:rPr>
        <w:t>1</w:t>
      </w:r>
      <w:r w:rsidR="00887BA8"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granting a grace period for loan principal repayment from April 202</w:t>
      </w:r>
      <w:r w:rsidR="002234B5" w:rsidRPr="00555336">
        <w:rPr>
          <w:rFonts w:ascii="Arial" w:hAnsi="Arial" w:cs="Arial"/>
          <w:color w:val="000000" w:themeColor="text1"/>
          <w:sz w:val="22"/>
          <w:szCs w:val="22"/>
        </w:rPr>
        <w:t>0</w:t>
      </w:r>
      <w:r w:rsidRPr="00555336">
        <w:rPr>
          <w:rFonts w:ascii="Arial" w:hAnsi="Arial" w:cs="Arial"/>
          <w:color w:val="000000" w:themeColor="text1"/>
          <w:sz w:val="22"/>
          <w:szCs w:val="22"/>
        </w:rPr>
        <w:t xml:space="preserve"> to March 202</w:t>
      </w:r>
      <w:r w:rsidR="002234B5" w:rsidRPr="00555336">
        <w:rPr>
          <w:rFonts w:ascii="Arial" w:hAnsi="Arial" w:cs="Arial"/>
          <w:color w:val="000000" w:themeColor="text1"/>
          <w:sz w:val="22"/>
          <w:szCs w:val="22"/>
        </w:rPr>
        <w:t>1</w:t>
      </w:r>
      <w:r w:rsidRPr="00555336">
        <w:rPr>
          <w:rFonts w:ascii="Arial" w:hAnsi="Arial" w:cs="Arial"/>
          <w:color w:val="000000" w:themeColor="text1"/>
          <w:sz w:val="22"/>
          <w:szCs w:val="22"/>
        </w:rPr>
        <w:t>. After the grace period, loan principal is to be repaid in monthly installments, with the first installment due in April 202</w:t>
      </w:r>
      <w:r w:rsidR="002234B5" w:rsidRPr="00555336">
        <w:rPr>
          <w:rFonts w:ascii="Arial" w:hAnsi="Arial" w:cs="Arial"/>
          <w:color w:val="000000" w:themeColor="text1"/>
          <w:sz w:val="22"/>
          <w:szCs w:val="22"/>
        </w:rPr>
        <w:t>1</w:t>
      </w:r>
      <w:r w:rsidRPr="00555336">
        <w:rPr>
          <w:rFonts w:ascii="Arial" w:hAnsi="Arial" w:cs="Arial"/>
          <w:color w:val="000000" w:themeColor="text1"/>
          <w:sz w:val="22"/>
          <w:szCs w:val="22"/>
        </w:rPr>
        <w:t xml:space="preserve"> and the loan to be repaid in full within </w:t>
      </w:r>
      <w:r w:rsidR="002234B5"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July 2027</w:t>
      </w:r>
      <w:bookmarkEnd w:id="16"/>
      <w:r w:rsidRPr="00555336">
        <w:rPr>
          <w:rFonts w:ascii="Arial" w:hAnsi="Arial" w:cs="Arial"/>
          <w:color w:val="000000" w:themeColor="text1"/>
          <w:sz w:val="22"/>
          <w:szCs w:val="22"/>
        </w:rPr>
        <w:t>.</w:t>
      </w:r>
    </w:p>
    <w:p w14:paraId="7C213A45" w14:textId="69EF3F44" w:rsidR="00B37721" w:rsidRPr="00555336" w:rsidRDefault="00B37721" w:rsidP="00B37721">
      <w:pPr>
        <w:keepNext/>
        <w:tabs>
          <w:tab w:val="left" w:pos="900"/>
          <w:tab w:val="left" w:pos="2160"/>
        </w:tabs>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On </w:t>
      </w:r>
      <w:r w:rsidR="002234B5" w:rsidRPr="00555336">
        <w:rPr>
          <w:rFonts w:ascii="Arial" w:hAnsi="Arial" w:cs="Arial"/>
          <w:color w:val="000000" w:themeColor="text1"/>
          <w:sz w:val="22"/>
          <w:szCs w:val="22"/>
        </w:rPr>
        <w:t>22 April 2020</w:t>
      </w:r>
      <w:r w:rsidRPr="00555336">
        <w:rPr>
          <w:rFonts w:ascii="Arial" w:hAnsi="Arial" w:cs="Arial"/>
          <w:color w:val="000000" w:themeColor="text1"/>
          <w:sz w:val="22"/>
          <w:szCs w:val="22"/>
        </w:rPr>
        <w:t>,</w:t>
      </w:r>
      <w:r w:rsidRPr="00555336">
        <w:t xml:space="preserve"> </w:t>
      </w:r>
      <w:r w:rsidRPr="00555336">
        <w:rPr>
          <w:rFonts w:ascii="Arial" w:hAnsi="Arial" w:cs="Arial"/>
          <w:color w:val="000000" w:themeColor="text1"/>
          <w:sz w:val="22"/>
          <w:szCs w:val="22"/>
        </w:rPr>
        <w:t>a subsidiary entered into an amendment to the Baht</w:t>
      </w:r>
      <w:r w:rsidR="00BF1029"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30 million loan agreement</w:t>
      </w:r>
      <w:r w:rsidR="00887BA8" w:rsidRPr="00555336">
        <w:rPr>
          <w:rFonts w:ascii="Arial" w:hAnsi="Arial" w:cs="Arial"/>
          <w:color w:val="000000" w:themeColor="text1"/>
          <w:sz w:val="22"/>
          <w:szCs w:val="22"/>
        </w:rPr>
        <w:t xml:space="preserve"> (</w:t>
      </w:r>
      <w:r w:rsidR="002234B5" w:rsidRPr="00555336">
        <w:rPr>
          <w:rFonts w:ascii="Arial" w:hAnsi="Arial" w:cs="Arial"/>
          <w:color w:val="000000" w:themeColor="text1"/>
          <w:sz w:val="22"/>
          <w:szCs w:val="22"/>
        </w:rPr>
        <w:t>2</w:t>
      </w:r>
      <w:r w:rsidR="00887BA8" w:rsidRPr="00555336">
        <w:rPr>
          <w:rFonts w:ascii="Arial" w:hAnsi="Arial" w:cs="Arial"/>
          <w:color w:val="000000" w:themeColor="text1"/>
          <w:sz w:val="22"/>
          <w:szCs w:val="22"/>
        </w:rPr>
        <w:t>)</w:t>
      </w:r>
      <w:r w:rsidRPr="00555336">
        <w:rPr>
          <w:rFonts w:ascii="Arial" w:hAnsi="Arial" w:cs="Arial"/>
          <w:color w:val="000000" w:themeColor="text1"/>
          <w:sz w:val="22"/>
          <w:szCs w:val="22"/>
        </w:rPr>
        <w:t xml:space="preserve"> granting a grace period for loan principal repayment from April 202</w:t>
      </w:r>
      <w:r w:rsidR="002234B5" w:rsidRPr="00555336">
        <w:rPr>
          <w:rFonts w:ascii="Arial" w:hAnsi="Arial" w:cs="Arial"/>
          <w:color w:val="000000" w:themeColor="text1"/>
          <w:sz w:val="22"/>
          <w:szCs w:val="22"/>
        </w:rPr>
        <w:t>0</w:t>
      </w:r>
      <w:r w:rsidRPr="00555336">
        <w:rPr>
          <w:rFonts w:ascii="Arial" w:hAnsi="Arial" w:cs="Arial"/>
          <w:color w:val="000000" w:themeColor="text1"/>
          <w:sz w:val="22"/>
          <w:szCs w:val="22"/>
        </w:rPr>
        <w:t xml:space="preserve"> to March 202</w:t>
      </w:r>
      <w:r w:rsidR="002234B5" w:rsidRPr="00555336">
        <w:rPr>
          <w:rFonts w:ascii="Arial" w:hAnsi="Arial" w:cs="Arial"/>
          <w:color w:val="000000" w:themeColor="text1"/>
          <w:sz w:val="22"/>
          <w:szCs w:val="22"/>
        </w:rPr>
        <w:t>1</w:t>
      </w:r>
      <w:r w:rsidRPr="00555336">
        <w:rPr>
          <w:rFonts w:ascii="Arial" w:hAnsi="Arial" w:cs="Arial"/>
          <w:color w:val="000000" w:themeColor="text1"/>
          <w:sz w:val="22"/>
          <w:szCs w:val="22"/>
        </w:rPr>
        <w:t>. After the grace period, loan principal is to be repaid in monthly installments, with the first installment due in April 202</w:t>
      </w:r>
      <w:r w:rsidR="002234B5" w:rsidRPr="00555336">
        <w:rPr>
          <w:rFonts w:ascii="Arial" w:hAnsi="Arial" w:cs="Arial"/>
          <w:color w:val="000000" w:themeColor="text1"/>
          <w:sz w:val="22"/>
          <w:szCs w:val="22"/>
        </w:rPr>
        <w:t>1</w:t>
      </w:r>
      <w:r w:rsidRPr="00555336">
        <w:rPr>
          <w:rFonts w:ascii="Arial" w:hAnsi="Arial" w:cs="Arial"/>
          <w:color w:val="000000" w:themeColor="text1"/>
          <w:sz w:val="22"/>
          <w:szCs w:val="22"/>
        </w:rPr>
        <w:t xml:space="preserve"> and the loan to be repaid in full within</w:t>
      </w:r>
      <w:r w:rsidR="002234B5" w:rsidRPr="00555336">
        <w:rPr>
          <w:rFonts w:ascii="Arial" w:hAnsi="Arial" w:cs="Arial"/>
          <w:color w:val="000000" w:themeColor="text1"/>
          <w:sz w:val="22"/>
          <w:szCs w:val="22"/>
        </w:rPr>
        <w:t xml:space="preserve"> </w:t>
      </w:r>
      <w:r w:rsidR="00BF1029" w:rsidRPr="00555336">
        <w:rPr>
          <w:rFonts w:ascii="Arial" w:hAnsi="Arial" w:cs="Arial"/>
          <w:color w:val="000000" w:themeColor="text1"/>
          <w:sz w:val="22"/>
          <w:szCs w:val="22"/>
        </w:rPr>
        <w:t xml:space="preserve">              </w:t>
      </w:r>
      <w:r w:rsidR="002234B5" w:rsidRPr="00555336">
        <w:rPr>
          <w:rFonts w:ascii="Arial" w:hAnsi="Arial" w:cs="Arial"/>
          <w:color w:val="000000" w:themeColor="text1"/>
          <w:sz w:val="22"/>
          <w:szCs w:val="22"/>
        </w:rPr>
        <w:t>February</w:t>
      </w:r>
      <w:r w:rsidRPr="00555336">
        <w:rPr>
          <w:rFonts w:ascii="Arial" w:hAnsi="Arial" w:cs="Arial"/>
          <w:color w:val="000000" w:themeColor="text1"/>
          <w:sz w:val="22"/>
          <w:szCs w:val="22"/>
        </w:rPr>
        <w:t xml:space="preserve"> 202</w:t>
      </w:r>
      <w:r w:rsidR="00BF1029" w:rsidRPr="00555336">
        <w:rPr>
          <w:rFonts w:ascii="Arial" w:hAnsi="Arial" w:cs="Arial"/>
          <w:color w:val="000000" w:themeColor="text1"/>
          <w:sz w:val="22"/>
          <w:szCs w:val="22"/>
        </w:rPr>
        <w:t>6</w:t>
      </w:r>
      <w:r w:rsidRPr="00555336">
        <w:rPr>
          <w:rFonts w:ascii="Arial" w:hAnsi="Arial" w:cs="Arial"/>
          <w:color w:val="000000" w:themeColor="text1"/>
          <w:sz w:val="22"/>
          <w:szCs w:val="22"/>
        </w:rPr>
        <w:t>.</w:t>
      </w:r>
    </w:p>
    <w:p w14:paraId="234B67FD" w14:textId="7AFF8BF9" w:rsidR="00700E1D" w:rsidRPr="00555336" w:rsidRDefault="004A3F44" w:rsidP="00B22A3D">
      <w:pPr>
        <w:keepNext/>
        <w:tabs>
          <w:tab w:val="left" w:pos="900"/>
          <w:tab w:val="left" w:pos="2160"/>
        </w:tabs>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On 19 October 2022, the Company entered into an amendment to the Baht 500 million loan agreement (</w:t>
      </w:r>
      <w:r w:rsidR="00C6256B" w:rsidRPr="00555336">
        <w:rPr>
          <w:rFonts w:ascii="Arial" w:hAnsi="Arial" w:cs="Arial"/>
          <w:color w:val="000000" w:themeColor="text1"/>
          <w:sz w:val="22"/>
          <w:szCs w:val="22"/>
        </w:rPr>
        <w:t>4</w:t>
      </w:r>
      <w:r w:rsidRPr="00555336">
        <w:rPr>
          <w:rFonts w:ascii="Arial" w:hAnsi="Arial" w:cs="Arial"/>
          <w:color w:val="000000" w:themeColor="text1"/>
          <w:sz w:val="22"/>
          <w:szCs w:val="22"/>
        </w:rPr>
        <w:t>)</w:t>
      </w:r>
      <w:r w:rsidRPr="00555336">
        <w:rPr>
          <w:rFonts w:ascii="Arial" w:hAnsi="Arial" w:cs="Arial" w:hint="cs"/>
          <w:color w:val="000000" w:themeColor="text1"/>
          <w:sz w:val="22"/>
          <w:szCs w:val="22"/>
          <w:cs/>
        </w:rPr>
        <w:t xml:space="preserve"> </w:t>
      </w:r>
      <w:r w:rsidRPr="00555336">
        <w:rPr>
          <w:rFonts w:ascii="Arial" w:hAnsi="Arial" w:cs="Arial"/>
          <w:color w:val="000000" w:themeColor="text1"/>
          <w:sz w:val="22"/>
          <w:szCs w:val="22"/>
        </w:rPr>
        <w:t>to change the interest rate since 1 November 2022.The Company agrees to pay interest at the rate of MLR</w:t>
      </w:r>
      <w:r w:rsidR="00887BA8"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w:t>
      </w:r>
      <w:r w:rsidR="00887BA8"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 xml:space="preserve">1.50 </w:t>
      </w:r>
      <w:r w:rsidR="00917CAD" w:rsidRPr="00555336">
        <w:rPr>
          <w:rFonts w:ascii="Arial" w:hAnsi="Arial" w:cs="Arial"/>
          <w:color w:val="000000" w:themeColor="text1"/>
          <w:sz w:val="22"/>
          <w:szCs w:val="22"/>
        </w:rPr>
        <w:t xml:space="preserve">percent </w:t>
      </w:r>
      <w:r w:rsidRPr="00555336">
        <w:rPr>
          <w:rFonts w:ascii="Arial" w:hAnsi="Arial" w:cs="Arial"/>
          <w:color w:val="000000" w:themeColor="text1"/>
          <w:sz w:val="22"/>
          <w:szCs w:val="22"/>
        </w:rPr>
        <w:t>per annum. In addition, the Company is granted a grace period for loan principal repayment from January 2022 to December 2025. After the grace period, loan principal is to be repaid every 6 months, with the first installment due in January 2026 and the loan to be repaid in full within August 2028.</w:t>
      </w:r>
    </w:p>
    <w:p w14:paraId="4F6A6A14" w14:textId="52750977" w:rsidR="00887BA8" w:rsidRPr="00555336" w:rsidRDefault="00887BA8" w:rsidP="00887BA8">
      <w:pPr>
        <w:overflowPunct/>
        <w:spacing w:before="120" w:after="120" w:line="380" w:lineRule="exact"/>
        <w:ind w:left="547"/>
        <w:jc w:val="thaiDistribute"/>
        <w:textAlignment w:val="auto"/>
        <w:rPr>
          <w:rFonts w:ascii="Arial" w:hAnsi="Arial" w:cs="Arial"/>
          <w:color w:val="000000" w:themeColor="text1"/>
          <w:spacing w:val="-4"/>
          <w:sz w:val="22"/>
          <w:szCs w:val="22"/>
        </w:rPr>
      </w:pPr>
      <w:r w:rsidRPr="00555336">
        <w:rPr>
          <w:rFonts w:ascii="Arial" w:hAnsi="Arial" w:cs="Arial"/>
          <w:color w:val="000000" w:themeColor="text1"/>
          <w:spacing w:val="-4"/>
          <w:sz w:val="22"/>
          <w:szCs w:val="22"/>
        </w:rPr>
        <w:t xml:space="preserve">On 22 November 2023, the Company entered into an amendment to the Bath 500 million loan agreement (4) to changing the interest rate from 30 November 2023 to 31 December 2025. The Company agrees to pay interest at the rate of 4 percent per annum. In addition, </w:t>
      </w:r>
      <w:r w:rsidRPr="00555336">
        <w:rPr>
          <w:rFonts w:ascii="Arial" w:hAnsi="Arial" w:cs="Arial"/>
          <w:color w:val="000000" w:themeColor="text1"/>
          <w:spacing w:val="-4"/>
          <w:sz w:val="22"/>
          <w:szCs w:val="22"/>
        </w:rPr>
        <w:br/>
        <w:t xml:space="preserve">the Company agrees to pay interest </w:t>
      </w:r>
      <w:proofErr w:type="spellStart"/>
      <w:r w:rsidRPr="00555336">
        <w:rPr>
          <w:rFonts w:ascii="Arial" w:hAnsi="Arial" w:cs="Arial"/>
          <w:color w:val="000000" w:themeColor="text1"/>
          <w:spacing w:val="-4"/>
          <w:sz w:val="22"/>
          <w:szCs w:val="22"/>
        </w:rPr>
        <w:t>i</w:t>
      </w:r>
      <w:proofErr w:type="spellEnd"/>
      <w:r w:rsidRPr="00555336">
        <w:rPr>
          <w:rFonts w:ascii="Arial" w:hAnsi="Arial" w:cs="Arial"/>
          <w:color w:val="000000" w:themeColor="text1"/>
          <w:spacing w:val="-4"/>
          <w:sz w:val="22"/>
          <w:szCs w:val="22"/>
        </w:rPr>
        <w:t xml:space="preserve"> at the rate of MLR - 1.50 percent per annum, since </w:t>
      </w:r>
      <w:r w:rsidR="002234B5" w:rsidRPr="00555336">
        <w:rPr>
          <w:rFonts w:ascii="Arial" w:hAnsi="Arial" w:cs="Arial"/>
          <w:color w:val="000000" w:themeColor="text1"/>
          <w:spacing w:val="-4"/>
          <w:sz w:val="22"/>
          <w:szCs w:val="22"/>
        </w:rPr>
        <w:t xml:space="preserve">                 </w:t>
      </w:r>
      <w:r w:rsidRPr="00555336">
        <w:rPr>
          <w:rFonts w:ascii="Arial" w:hAnsi="Arial" w:cs="Arial"/>
          <w:color w:val="000000" w:themeColor="text1"/>
          <w:spacing w:val="-4"/>
          <w:sz w:val="22"/>
          <w:szCs w:val="22"/>
        </w:rPr>
        <w:t>1 January 2026.</w:t>
      </w:r>
    </w:p>
    <w:p w14:paraId="59F85247" w14:textId="33429B04" w:rsidR="004A3F44" w:rsidRPr="00555336" w:rsidRDefault="004A3F44" w:rsidP="00E2220B">
      <w:pPr>
        <w:keepNext/>
        <w:tabs>
          <w:tab w:val="left" w:pos="900"/>
          <w:tab w:val="left" w:pos="2160"/>
        </w:tabs>
        <w:spacing w:before="120" w:line="380" w:lineRule="exact"/>
        <w:ind w:left="547"/>
        <w:jc w:val="thaiDistribute"/>
        <w:rPr>
          <w:rFonts w:ascii="Arial" w:hAnsi="Arial" w:cstheme="minorBidi"/>
          <w:color w:val="000000" w:themeColor="text1"/>
          <w:sz w:val="22"/>
          <w:szCs w:val="22"/>
        </w:rPr>
      </w:pPr>
      <w:r w:rsidRPr="00555336">
        <w:rPr>
          <w:rFonts w:ascii="Arial" w:hAnsi="Arial" w:cs="Arial"/>
          <w:color w:val="000000" w:themeColor="text1"/>
          <w:sz w:val="22"/>
          <w:szCs w:val="22"/>
        </w:rPr>
        <w:t>On 19 October 2022, the Company entered into an amendment to the Baht 800 million loan agreement (</w:t>
      </w:r>
      <w:r w:rsidR="00C6256B" w:rsidRPr="00555336">
        <w:rPr>
          <w:rFonts w:ascii="Arial" w:hAnsi="Arial" w:cs="Arial"/>
          <w:color w:val="000000" w:themeColor="text1"/>
          <w:sz w:val="22"/>
          <w:szCs w:val="22"/>
        </w:rPr>
        <w:t>5</w:t>
      </w:r>
      <w:r w:rsidRPr="00555336">
        <w:rPr>
          <w:rFonts w:ascii="Arial" w:hAnsi="Arial" w:cs="Arial"/>
          <w:color w:val="000000" w:themeColor="text1"/>
          <w:sz w:val="22"/>
          <w:szCs w:val="22"/>
        </w:rPr>
        <w:t>)</w:t>
      </w:r>
      <w:r w:rsidRPr="00555336">
        <w:rPr>
          <w:rFonts w:ascii="Arial" w:hAnsi="Arial" w:cs="Arial" w:hint="cs"/>
          <w:color w:val="000000" w:themeColor="text1"/>
          <w:sz w:val="22"/>
          <w:szCs w:val="22"/>
          <w:cs/>
        </w:rPr>
        <w:t xml:space="preserve"> </w:t>
      </w:r>
      <w:r w:rsidRPr="00555336">
        <w:rPr>
          <w:rFonts w:ascii="Arial" w:hAnsi="Arial" w:cs="Arial"/>
          <w:color w:val="000000" w:themeColor="text1"/>
          <w:sz w:val="22"/>
          <w:szCs w:val="22"/>
        </w:rPr>
        <w:t>to change the interest rate since 1 November 2022.The Company agrees to pay interest at the rate of MLR</w:t>
      </w:r>
      <w:r w:rsidR="00BF1029"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w:t>
      </w:r>
      <w:r w:rsidR="00BF1029"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 xml:space="preserve">1.50 </w:t>
      </w:r>
      <w:r w:rsidR="00917CAD" w:rsidRPr="00555336">
        <w:rPr>
          <w:rFonts w:ascii="Arial" w:hAnsi="Arial" w:cs="Arial"/>
          <w:color w:val="000000" w:themeColor="text1"/>
          <w:sz w:val="22"/>
          <w:szCs w:val="22"/>
        </w:rPr>
        <w:t xml:space="preserve">percent </w:t>
      </w:r>
      <w:r w:rsidRPr="00555336">
        <w:rPr>
          <w:rFonts w:ascii="Arial" w:hAnsi="Arial" w:cs="Arial"/>
          <w:color w:val="000000" w:themeColor="text1"/>
          <w:sz w:val="22"/>
          <w:szCs w:val="22"/>
        </w:rPr>
        <w:t xml:space="preserve">per annum. In addition, the Company is granted a grace period for loan principal repayment from February 2023 to January 2026. After the grace period, loan principal is to be repaid every 6 months, with </w:t>
      </w:r>
      <w:bookmarkStart w:id="17" w:name="_Hlk159818277"/>
      <w:r w:rsidRPr="00555336">
        <w:rPr>
          <w:rFonts w:ascii="Arial" w:hAnsi="Arial" w:cs="Arial"/>
          <w:color w:val="000000" w:themeColor="text1"/>
          <w:sz w:val="22"/>
          <w:szCs w:val="22"/>
        </w:rPr>
        <w:t xml:space="preserve">the first installment due in February 2026 </w:t>
      </w:r>
      <w:bookmarkEnd w:id="17"/>
      <w:r w:rsidRPr="00555336">
        <w:rPr>
          <w:rFonts w:ascii="Arial" w:hAnsi="Arial" w:cs="Arial"/>
          <w:color w:val="000000" w:themeColor="text1"/>
          <w:sz w:val="22"/>
          <w:szCs w:val="22"/>
        </w:rPr>
        <w:t>and the loan to be repaid in full within August 2031.</w:t>
      </w:r>
    </w:p>
    <w:p w14:paraId="0D729647" w14:textId="34B88649" w:rsidR="00E2220B" w:rsidRPr="00555336" w:rsidRDefault="00E2220B" w:rsidP="00E2220B">
      <w:pPr>
        <w:overflowPunct/>
        <w:spacing w:before="120" w:after="120" w:line="380" w:lineRule="exact"/>
        <w:ind w:left="547"/>
        <w:jc w:val="thaiDistribute"/>
        <w:textAlignment w:val="auto"/>
        <w:rPr>
          <w:rFonts w:ascii="Arial" w:hAnsi="Arial" w:cs="Arial"/>
          <w:color w:val="000000" w:themeColor="text1"/>
          <w:spacing w:val="-4"/>
          <w:sz w:val="22"/>
          <w:szCs w:val="22"/>
        </w:rPr>
      </w:pPr>
      <w:r w:rsidRPr="00555336">
        <w:rPr>
          <w:rFonts w:ascii="Arial" w:hAnsi="Arial" w:cs="Arial"/>
          <w:color w:val="000000" w:themeColor="text1"/>
          <w:spacing w:val="-4"/>
          <w:sz w:val="22"/>
          <w:szCs w:val="22"/>
        </w:rPr>
        <w:t>On 22 November 2023, the Company entered into an amendment to the Bath 800 million loan agreement</w:t>
      </w:r>
      <w:r w:rsidR="00887BA8" w:rsidRPr="00555336">
        <w:rPr>
          <w:rFonts w:ascii="Arial" w:hAnsi="Arial" w:cs="Arial"/>
          <w:color w:val="000000" w:themeColor="text1"/>
          <w:spacing w:val="-4"/>
          <w:sz w:val="22"/>
          <w:szCs w:val="22"/>
        </w:rPr>
        <w:t xml:space="preserve"> (5) </w:t>
      </w:r>
      <w:r w:rsidRPr="00555336">
        <w:rPr>
          <w:rFonts w:ascii="Arial" w:hAnsi="Arial" w:cs="Arial"/>
          <w:color w:val="000000" w:themeColor="text1"/>
          <w:spacing w:val="-4"/>
          <w:sz w:val="22"/>
          <w:szCs w:val="22"/>
        </w:rPr>
        <w:t>to changing the interest rate from 30 November 2023 to 31 December 2025. The Company agrees to pay interest at the rate of 4 percent per annum. In addition, The Company agrees to pay interest at the rate of MLR</w:t>
      </w:r>
      <w:r w:rsidR="00BF1029" w:rsidRPr="00555336">
        <w:rPr>
          <w:rFonts w:ascii="Arial" w:hAnsi="Arial" w:cs="Arial"/>
          <w:color w:val="000000" w:themeColor="text1"/>
          <w:spacing w:val="-4"/>
          <w:sz w:val="22"/>
          <w:szCs w:val="22"/>
        </w:rPr>
        <w:t xml:space="preserve"> </w:t>
      </w:r>
      <w:r w:rsidRPr="00555336">
        <w:rPr>
          <w:rFonts w:ascii="Arial" w:hAnsi="Arial" w:cs="Arial"/>
          <w:color w:val="000000" w:themeColor="text1"/>
          <w:spacing w:val="-4"/>
          <w:sz w:val="22"/>
          <w:szCs w:val="22"/>
        </w:rPr>
        <w:t>-</w:t>
      </w:r>
      <w:r w:rsidR="00BF1029" w:rsidRPr="00555336">
        <w:rPr>
          <w:rFonts w:ascii="Arial" w:hAnsi="Arial" w:cs="Arial"/>
          <w:color w:val="000000" w:themeColor="text1"/>
          <w:spacing w:val="-4"/>
          <w:sz w:val="22"/>
          <w:szCs w:val="22"/>
        </w:rPr>
        <w:t xml:space="preserve"> </w:t>
      </w:r>
      <w:r w:rsidRPr="00555336">
        <w:rPr>
          <w:rFonts w:ascii="Arial" w:hAnsi="Arial" w:cs="Arial"/>
          <w:color w:val="000000" w:themeColor="text1"/>
          <w:spacing w:val="-4"/>
          <w:sz w:val="22"/>
          <w:szCs w:val="22"/>
        </w:rPr>
        <w:t>1.50 percent per annum, since</w:t>
      </w:r>
      <w:r w:rsidR="00E566F6" w:rsidRPr="00555336">
        <w:rPr>
          <w:rFonts w:ascii="Arial" w:hAnsi="Arial" w:cs="Arial"/>
          <w:color w:val="000000" w:themeColor="text1"/>
          <w:spacing w:val="-4"/>
          <w:sz w:val="22"/>
          <w:szCs w:val="22"/>
        </w:rPr>
        <w:t xml:space="preserve">                           </w:t>
      </w:r>
      <w:r w:rsidRPr="00555336">
        <w:rPr>
          <w:rFonts w:ascii="Arial" w:hAnsi="Arial" w:cs="Arial"/>
          <w:color w:val="000000" w:themeColor="text1"/>
          <w:spacing w:val="-4"/>
          <w:sz w:val="22"/>
          <w:szCs w:val="22"/>
        </w:rPr>
        <w:t xml:space="preserve"> 1 January 2026</w:t>
      </w:r>
      <w:r w:rsidR="00D416AA">
        <w:rPr>
          <w:rFonts w:ascii="Arial" w:hAnsi="Arial" w:cs="Arial"/>
          <w:color w:val="000000" w:themeColor="text1"/>
          <w:spacing w:val="-4"/>
          <w:sz w:val="22"/>
          <w:szCs w:val="22"/>
        </w:rPr>
        <w:t>.</w:t>
      </w:r>
    </w:p>
    <w:p w14:paraId="5F4F691A" w14:textId="134B2174" w:rsidR="00E2220B" w:rsidRPr="00555336" w:rsidRDefault="00E2220B" w:rsidP="00E2220B">
      <w:pPr>
        <w:overflowPunct/>
        <w:spacing w:before="120" w:after="120" w:line="380" w:lineRule="exact"/>
        <w:ind w:left="547"/>
        <w:jc w:val="thaiDistribute"/>
        <w:textAlignment w:val="auto"/>
        <w:rPr>
          <w:rFonts w:ascii="Arial" w:hAnsi="Arial" w:cs="Arial"/>
          <w:color w:val="000000" w:themeColor="text1"/>
          <w:spacing w:val="-4"/>
          <w:sz w:val="22"/>
          <w:szCs w:val="22"/>
        </w:rPr>
      </w:pPr>
      <w:r w:rsidRPr="00555336">
        <w:rPr>
          <w:rFonts w:ascii="Arial" w:hAnsi="Arial" w:cs="Arial"/>
          <w:color w:val="000000" w:themeColor="text1"/>
          <w:spacing w:val="-4"/>
          <w:sz w:val="22"/>
          <w:szCs w:val="22"/>
        </w:rPr>
        <w:t>On 22 November 2023, the Company entered into an amendment to the Baht 500 million loan agreement</w:t>
      </w:r>
      <w:r w:rsidR="00887BA8" w:rsidRPr="00555336">
        <w:rPr>
          <w:rFonts w:ascii="Arial" w:hAnsi="Arial" w:cs="Arial"/>
          <w:color w:val="000000" w:themeColor="text1"/>
          <w:spacing w:val="-4"/>
          <w:sz w:val="22"/>
          <w:szCs w:val="22"/>
        </w:rPr>
        <w:t xml:space="preserve"> (1</w:t>
      </w:r>
      <w:r w:rsidR="00D416AA">
        <w:rPr>
          <w:rFonts w:ascii="Arial" w:hAnsi="Arial" w:cs="Arial"/>
          <w:color w:val="000000" w:themeColor="text1"/>
          <w:spacing w:val="-4"/>
          <w:sz w:val="22"/>
          <w:szCs w:val="22"/>
        </w:rPr>
        <w:t>0</w:t>
      </w:r>
      <w:r w:rsidR="00887BA8" w:rsidRPr="00555336">
        <w:rPr>
          <w:rFonts w:ascii="Arial" w:hAnsi="Arial" w:cs="Arial"/>
          <w:color w:val="000000" w:themeColor="text1"/>
          <w:spacing w:val="-4"/>
          <w:sz w:val="22"/>
          <w:szCs w:val="22"/>
        </w:rPr>
        <w:t>)</w:t>
      </w:r>
      <w:r w:rsidRPr="00555336">
        <w:rPr>
          <w:rFonts w:ascii="Arial" w:hAnsi="Arial" w:cs="Arial"/>
          <w:color w:val="000000" w:themeColor="text1"/>
          <w:spacing w:val="-4"/>
          <w:sz w:val="22"/>
          <w:szCs w:val="22"/>
        </w:rPr>
        <w:t xml:space="preserve"> to changing the interest rate from 30 November 2023 to 31 December 2025. The Company agrees to pay interest at the rate of 4 percent per annum. In addition, The Company agrees to pay interest at the rate of MLR</w:t>
      </w:r>
      <w:r w:rsidR="00BF1029" w:rsidRPr="00555336">
        <w:rPr>
          <w:rFonts w:ascii="Arial" w:hAnsi="Arial" w:cs="Arial"/>
          <w:color w:val="000000" w:themeColor="text1"/>
          <w:spacing w:val="-4"/>
          <w:sz w:val="22"/>
          <w:szCs w:val="22"/>
        </w:rPr>
        <w:t xml:space="preserve"> </w:t>
      </w:r>
      <w:r w:rsidRPr="00555336">
        <w:rPr>
          <w:rFonts w:ascii="Arial" w:hAnsi="Arial" w:cs="Arial"/>
          <w:color w:val="000000" w:themeColor="text1"/>
          <w:spacing w:val="-4"/>
          <w:sz w:val="22"/>
          <w:szCs w:val="22"/>
        </w:rPr>
        <w:t>-</w:t>
      </w:r>
      <w:r w:rsidR="00BF1029" w:rsidRPr="00555336">
        <w:rPr>
          <w:rFonts w:ascii="Arial" w:hAnsi="Arial" w:cs="Arial"/>
          <w:color w:val="000000" w:themeColor="text1"/>
          <w:spacing w:val="-4"/>
          <w:sz w:val="22"/>
          <w:szCs w:val="22"/>
        </w:rPr>
        <w:t xml:space="preserve"> </w:t>
      </w:r>
      <w:r w:rsidRPr="00555336">
        <w:rPr>
          <w:rFonts w:ascii="Arial" w:hAnsi="Arial" w:cs="Arial"/>
          <w:color w:val="000000" w:themeColor="text1"/>
          <w:spacing w:val="-4"/>
          <w:sz w:val="22"/>
          <w:szCs w:val="22"/>
        </w:rPr>
        <w:t>1.50 percent per annum, since</w:t>
      </w:r>
      <w:r w:rsidR="00E566F6" w:rsidRPr="00555336">
        <w:rPr>
          <w:rFonts w:ascii="Arial" w:hAnsi="Arial" w:cs="Arial"/>
          <w:color w:val="000000" w:themeColor="text1"/>
          <w:spacing w:val="-4"/>
          <w:sz w:val="22"/>
          <w:szCs w:val="22"/>
        </w:rPr>
        <w:t xml:space="preserve">                          </w:t>
      </w:r>
      <w:r w:rsidRPr="00555336">
        <w:rPr>
          <w:rFonts w:ascii="Arial" w:hAnsi="Arial" w:cs="Arial"/>
          <w:color w:val="000000" w:themeColor="text1"/>
          <w:spacing w:val="-4"/>
          <w:sz w:val="22"/>
          <w:szCs w:val="22"/>
        </w:rPr>
        <w:t xml:space="preserve"> 1 January 2026. In addition, the Company is granted a grace period for loan principal repayment from November 2023 to October 2025. After the grace period, loan principal is to be repaid every 6 months, with the first installment due in November 2025 and the loan to be repaid in full within November 2027.</w:t>
      </w:r>
    </w:p>
    <w:p w14:paraId="39F930C5" w14:textId="6E2D4C2B" w:rsidR="00923B3C" w:rsidRPr="00555336" w:rsidRDefault="00923B3C" w:rsidP="00CA4883">
      <w:pPr>
        <w:overflowPunct/>
        <w:spacing w:before="120" w:after="120" w:line="380" w:lineRule="exact"/>
        <w:ind w:left="547"/>
        <w:jc w:val="thaiDistribute"/>
        <w:textAlignment w:val="auto"/>
        <w:rPr>
          <w:rFonts w:ascii="Arial" w:hAnsi="Arial" w:cs="Arial"/>
          <w:color w:val="000000" w:themeColor="text1"/>
          <w:sz w:val="22"/>
          <w:szCs w:val="22"/>
        </w:rPr>
      </w:pPr>
      <w:r w:rsidRPr="00555336">
        <w:rPr>
          <w:rFonts w:ascii="Arial" w:hAnsi="Arial" w:cs="Arial"/>
          <w:color w:val="000000" w:themeColor="text1"/>
          <w:sz w:val="22"/>
          <w:szCs w:val="22"/>
        </w:rPr>
        <w:t>Movements in the long-term loans account during the year</w:t>
      </w:r>
      <w:r w:rsidR="00A32195" w:rsidRPr="00555336">
        <w:rPr>
          <w:rFonts w:ascii="Arial" w:hAnsi="Arial" w:cs="Arial"/>
          <w:color w:val="000000" w:themeColor="text1"/>
          <w:sz w:val="22"/>
          <w:szCs w:val="22"/>
        </w:rPr>
        <w:t>s</w:t>
      </w:r>
      <w:r w:rsidRPr="00555336">
        <w:rPr>
          <w:rFonts w:ascii="Arial" w:hAnsi="Arial" w:cs="Arial"/>
          <w:color w:val="000000" w:themeColor="text1"/>
          <w:sz w:val="22"/>
          <w:szCs w:val="22"/>
        </w:rPr>
        <w:t xml:space="preserve"> ended 31 December </w:t>
      </w:r>
      <w:r w:rsidR="00E97719" w:rsidRPr="00555336">
        <w:rPr>
          <w:rFonts w:ascii="Arial" w:hAnsi="Arial" w:cs="Arial"/>
          <w:color w:val="000000" w:themeColor="text1"/>
          <w:sz w:val="22"/>
          <w:szCs w:val="22"/>
        </w:rPr>
        <w:t>2024</w:t>
      </w:r>
      <w:r w:rsidR="00C32F85" w:rsidRPr="00555336">
        <w:rPr>
          <w:rFonts w:ascii="Arial" w:hAnsi="Arial" w:cs="Arial"/>
          <w:color w:val="000000" w:themeColor="text1"/>
          <w:sz w:val="22"/>
          <w:szCs w:val="22"/>
        </w:rPr>
        <w:t xml:space="preserve"> and </w:t>
      </w:r>
      <w:r w:rsidR="00407345" w:rsidRPr="00555336">
        <w:rPr>
          <w:rFonts w:ascii="Arial" w:hAnsi="Arial" w:cs="Arial"/>
          <w:color w:val="000000" w:themeColor="text1"/>
          <w:sz w:val="22"/>
          <w:szCs w:val="22"/>
        </w:rPr>
        <w:t>2023</w:t>
      </w:r>
      <w:r w:rsidR="00C32F85"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 xml:space="preserve">are </w:t>
      </w:r>
      <w:proofErr w:type="spellStart"/>
      <w:r w:rsidRPr="00555336">
        <w:rPr>
          <w:rFonts w:ascii="Arial" w:hAnsi="Arial" w:cs="Arial"/>
          <w:color w:val="000000" w:themeColor="text1"/>
          <w:sz w:val="22"/>
          <w:szCs w:val="22"/>
        </w:rPr>
        <w:t>summarised</w:t>
      </w:r>
      <w:proofErr w:type="spellEnd"/>
      <w:r w:rsidRPr="00555336">
        <w:rPr>
          <w:rFonts w:ascii="Arial" w:hAnsi="Arial" w:cs="Arial"/>
          <w:color w:val="000000" w:themeColor="text1"/>
          <w:sz w:val="22"/>
          <w:szCs w:val="22"/>
        </w:rPr>
        <w:t xml:space="preserve"> below.</w:t>
      </w:r>
    </w:p>
    <w:tbl>
      <w:tblPr>
        <w:tblW w:w="8640" w:type="dxa"/>
        <w:tblInd w:w="450" w:type="dxa"/>
        <w:tblLayout w:type="fixed"/>
        <w:tblLook w:val="0000" w:firstRow="0" w:lastRow="0" w:firstColumn="0" w:lastColumn="0" w:noHBand="0" w:noVBand="0"/>
      </w:tblPr>
      <w:tblGrid>
        <w:gridCol w:w="2544"/>
        <w:gridCol w:w="1056"/>
        <w:gridCol w:w="1260"/>
        <w:gridCol w:w="1260"/>
        <w:gridCol w:w="1260"/>
        <w:gridCol w:w="1260"/>
      </w:tblGrid>
      <w:tr w:rsidR="00A02640" w:rsidRPr="00555336" w14:paraId="63635776" w14:textId="77777777" w:rsidTr="00760EC4">
        <w:trPr>
          <w:cantSplit/>
        </w:trPr>
        <w:tc>
          <w:tcPr>
            <w:tcW w:w="2544" w:type="dxa"/>
          </w:tcPr>
          <w:p w14:paraId="27D0C31E" w14:textId="77777777" w:rsidR="00A32195" w:rsidRPr="00555336" w:rsidRDefault="00A32195" w:rsidP="00700E1D">
            <w:pPr>
              <w:pStyle w:val="BodyText2"/>
              <w:spacing w:line="340" w:lineRule="exact"/>
              <w:jc w:val="right"/>
              <w:rPr>
                <w:rFonts w:ascii="Arial" w:hAnsi="Arial" w:cs="Arial"/>
                <w:color w:val="000000" w:themeColor="text1"/>
                <w:sz w:val="18"/>
                <w:szCs w:val="18"/>
              </w:rPr>
            </w:pPr>
          </w:p>
        </w:tc>
        <w:tc>
          <w:tcPr>
            <w:tcW w:w="6096" w:type="dxa"/>
            <w:gridSpan w:val="5"/>
          </w:tcPr>
          <w:p w14:paraId="0EDA2FAA" w14:textId="7E7FCF22" w:rsidR="00A32195" w:rsidRPr="00555336" w:rsidRDefault="00A32195" w:rsidP="00700E1D">
            <w:pPr>
              <w:pStyle w:val="BodyText2"/>
              <w:spacing w:line="340" w:lineRule="exact"/>
              <w:jc w:val="right"/>
              <w:rPr>
                <w:rFonts w:ascii="Arial" w:hAnsi="Arial" w:cs="Arial"/>
                <w:color w:val="000000" w:themeColor="text1"/>
                <w:sz w:val="18"/>
                <w:szCs w:val="18"/>
              </w:rPr>
            </w:pPr>
            <w:r w:rsidRPr="00555336">
              <w:rPr>
                <w:rFonts w:ascii="Arial" w:hAnsi="Arial" w:cs="Arial"/>
                <w:color w:val="000000" w:themeColor="text1"/>
                <w:sz w:val="18"/>
                <w:szCs w:val="18"/>
              </w:rPr>
              <w:tab/>
            </w:r>
            <w:r w:rsidRPr="00555336">
              <w:rPr>
                <w:rFonts w:ascii="Arial" w:hAnsi="Arial" w:cs="Arial"/>
                <w:color w:val="000000" w:themeColor="text1"/>
                <w:sz w:val="18"/>
                <w:szCs w:val="18"/>
              </w:rPr>
              <w:tab/>
              <w:t>(Unit: Thousand Baht)</w:t>
            </w:r>
          </w:p>
        </w:tc>
      </w:tr>
      <w:tr w:rsidR="00A02640" w:rsidRPr="00555336" w14:paraId="7F7B8FF0" w14:textId="77777777" w:rsidTr="00760EC4">
        <w:trPr>
          <w:cantSplit/>
        </w:trPr>
        <w:tc>
          <w:tcPr>
            <w:tcW w:w="3600" w:type="dxa"/>
            <w:gridSpan w:val="2"/>
            <w:vAlign w:val="bottom"/>
          </w:tcPr>
          <w:p w14:paraId="751F2760" w14:textId="77777777" w:rsidR="00A32195" w:rsidRPr="00555336" w:rsidRDefault="00A32195" w:rsidP="00700E1D">
            <w:pPr>
              <w:pStyle w:val="BodyText2"/>
              <w:spacing w:line="340" w:lineRule="exact"/>
              <w:ind w:left="32"/>
              <w:jc w:val="center"/>
              <w:rPr>
                <w:rFonts w:ascii="Arial" w:hAnsi="Arial" w:cs="Arial"/>
                <w:color w:val="000000" w:themeColor="text1"/>
                <w:sz w:val="18"/>
                <w:szCs w:val="18"/>
              </w:rPr>
            </w:pPr>
          </w:p>
        </w:tc>
        <w:tc>
          <w:tcPr>
            <w:tcW w:w="2520" w:type="dxa"/>
            <w:gridSpan w:val="2"/>
            <w:vAlign w:val="bottom"/>
          </w:tcPr>
          <w:p w14:paraId="64190E25" w14:textId="4BFDDCEF" w:rsidR="00A32195" w:rsidRPr="00555336" w:rsidRDefault="00A32195" w:rsidP="00700E1D">
            <w:pPr>
              <w:pStyle w:val="BodyText2"/>
              <w:pBdr>
                <w:bottom w:val="single" w:sz="4" w:space="1" w:color="auto"/>
              </w:pBdr>
              <w:spacing w:line="340" w:lineRule="exact"/>
              <w:ind w:right="11"/>
              <w:jc w:val="center"/>
              <w:rPr>
                <w:rFonts w:ascii="Arial" w:hAnsi="Arial" w:cs="Arial"/>
                <w:color w:val="000000" w:themeColor="text1"/>
                <w:sz w:val="18"/>
                <w:szCs w:val="18"/>
              </w:rPr>
            </w:pPr>
            <w:r w:rsidRPr="00555336">
              <w:rPr>
                <w:rFonts w:ascii="Arial" w:hAnsi="Arial" w:cs="Arial"/>
                <w:color w:val="000000" w:themeColor="text1"/>
                <w:sz w:val="18"/>
                <w:szCs w:val="18"/>
              </w:rPr>
              <w:t>Consolidated              financial statements</w:t>
            </w:r>
          </w:p>
        </w:tc>
        <w:tc>
          <w:tcPr>
            <w:tcW w:w="2520" w:type="dxa"/>
            <w:gridSpan w:val="2"/>
          </w:tcPr>
          <w:p w14:paraId="11297BB5" w14:textId="7934BD88" w:rsidR="00A32195" w:rsidRPr="00555336" w:rsidRDefault="00A32195" w:rsidP="00700E1D">
            <w:pPr>
              <w:pStyle w:val="BodyText2"/>
              <w:pBdr>
                <w:bottom w:val="single" w:sz="4" w:space="1" w:color="auto"/>
              </w:pBdr>
              <w:spacing w:line="340" w:lineRule="exact"/>
              <w:ind w:right="11"/>
              <w:jc w:val="center"/>
              <w:rPr>
                <w:rFonts w:ascii="Arial" w:hAnsi="Arial" w:cs="Arial"/>
                <w:color w:val="000000" w:themeColor="text1"/>
                <w:sz w:val="18"/>
                <w:szCs w:val="18"/>
              </w:rPr>
            </w:pPr>
            <w:r w:rsidRPr="00555336">
              <w:rPr>
                <w:rFonts w:ascii="Arial" w:hAnsi="Arial" w:cs="Arial"/>
                <w:color w:val="000000" w:themeColor="text1"/>
                <w:sz w:val="18"/>
                <w:szCs w:val="18"/>
              </w:rPr>
              <w:t xml:space="preserve">Separate              </w:t>
            </w:r>
            <w:r w:rsidR="00F07F7C" w:rsidRPr="00555336">
              <w:rPr>
                <w:rFonts w:ascii="Arial" w:hAnsi="Arial" w:cs="Arial"/>
                <w:color w:val="000000" w:themeColor="text1"/>
                <w:sz w:val="18"/>
                <w:szCs w:val="18"/>
              </w:rPr>
              <w:t xml:space="preserve">      </w:t>
            </w:r>
            <w:r w:rsidRPr="00555336">
              <w:rPr>
                <w:rFonts w:ascii="Arial" w:hAnsi="Arial" w:cs="Arial"/>
                <w:color w:val="000000" w:themeColor="text1"/>
                <w:sz w:val="18"/>
                <w:szCs w:val="18"/>
              </w:rPr>
              <w:t xml:space="preserve"> financial statements</w:t>
            </w:r>
          </w:p>
        </w:tc>
      </w:tr>
      <w:tr w:rsidR="00A02640" w:rsidRPr="00555336" w14:paraId="795DFE16" w14:textId="77777777" w:rsidTr="00760EC4">
        <w:trPr>
          <w:trHeight w:val="30"/>
          <w:tblHeader/>
        </w:trPr>
        <w:tc>
          <w:tcPr>
            <w:tcW w:w="3600" w:type="dxa"/>
            <w:gridSpan w:val="2"/>
            <w:vAlign w:val="bottom"/>
          </w:tcPr>
          <w:p w14:paraId="62563581" w14:textId="77777777" w:rsidR="00A32195" w:rsidRPr="00555336" w:rsidRDefault="00A32195" w:rsidP="00700E1D">
            <w:pPr>
              <w:tabs>
                <w:tab w:val="right" w:pos="8100"/>
              </w:tabs>
              <w:spacing w:line="340" w:lineRule="exact"/>
              <w:jc w:val="center"/>
              <w:rPr>
                <w:rFonts w:ascii="Arial" w:hAnsi="Arial" w:cs="Arial"/>
                <w:color w:val="000000" w:themeColor="text1"/>
                <w:sz w:val="18"/>
                <w:szCs w:val="18"/>
              </w:rPr>
            </w:pPr>
          </w:p>
        </w:tc>
        <w:tc>
          <w:tcPr>
            <w:tcW w:w="1260" w:type="dxa"/>
            <w:vAlign w:val="bottom"/>
          </w:tcPr>
          <w:p w14:paraId="204F8655" w14:textId="4AB56514" w:rsidR="00A32195" w:rsidRPr="00555336" w:rsidRDefault="00E97719" w:rsidP="00700E1D">
            <w:pPr>
              <w:pBdr>
                <w:bottom w:val="single" w:sz="4" w:space="1" w:color="auto"/>
              </w:pBd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1260" w:type="dxa"/>
            <w:vAlign w:val="bottom"/>
          </w:tcPr>
          <w:p w14:paraId="25E13702" w14:textId="77EC0936" w:rsidR="00A32195" w:rsidRPr="00555336" w:rsidRDefault="00407345" w:rsidP="00700E1D">
            <w:pPr>
              <w:pBdr>
                <w:bottom w:val="single" w:sz="4" w:space="1" w:color="auto"/>
              </w:pBd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c>
          <w:tcPr>
            <w:tcW w:w="1260" w:type="dxa"/>
            <w:vAlign w:val="bottom"/>
          </w:tcPr>
          <w:p w14:paraId="4C08102F" w14:textId="38C10296" w:rsidR="00A32195" w:rsidRPr="00555336" w:rsidRDefault="00E97719" w:rsidP="00700E1D">
            <w:pPr>
              <w:pBdr>
                <w:bottom w:val="single" w:sz="4" w:space="1" w:color="auto"/>
              </w:pBd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1260" w:type="dxa"/>
            <w:vAlign w:val="bottom"/>
          </w:tcPr>
          <w:p w14:paraId="6C61A759" w14:textId="32E4B0BC" w:rsidR="00A32195" w:rsidRPr="00555336" w:rsidRDefault="00407345" w:rsidP="00700E1D">
            <w:pPr>
              <w:pBdr>
                <w:bottom w:val="single" w:sz="4" w:space="1" w:color="auto"/>
              </w:pBdr>
              <w:spacing w:line="34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r>
      <w:tr w:rsidR="001B2E79" w:rsidRPr="00555336" w14:paraId="7DAFBC47" w14:textId="77777777" w:rsidTr="007068DD">
        <w:tc>
          <w:tcPr>
            <w:tcW w:w="3600" w:type="dxa"/>
            <w:gridSpan w:val="2"/>
            <w:vAlign w:val="bottom"/>
          </w:tcPr>
          <w:p w14:paraId="424DEB70" w14:textId="332E39BA" w:rsidR="001B2E79" w:rsidRPr="00555336" w:rsidRDefault="001B2E79" w:rsidP="001B2E79">
            <w:pPr>
              <w:pStyle w:val="HTMLPreformatted"/>
              <w:spacing w:line="340" w:lineRule="exact"/>
              <w:ind w:left="162" w:hanging="180"/>
              <w:rPr>
                <w:rFonts w:ascii="Arial" w:hAnsi="Arial" w:cs="Arial"/>
                <w:color w:val="000000" w:themeColor="text1"/>
                <w:sz w:val="18"/>
                <w:szCs w:val="18"/>
                <w:cs/>
              </w:rPr>
            </w:pPr>
            <w:r w:rsidRPr="00555336">
              <w:rPr>
                <w:rFonts w:ascii="Arial" w:hAnsi="Arial" w:cs="Arial"/>
                <w:color w:val="000000" w:themeColor="text1"/>
                <w:sz w:val="18"/>
                <w:szCs w:val="22"/>
              </w:rPr>
              <w:t xml:space="preserve">Beginning </w:t>
            </w:r>
            <w:r w:rsidRPr="00555336">
              <w:rPr>
                <w:rFonts w:ascii="Arial" w:hAnsi="Arial" w:cs="Arial"/>
                <w:color w:val="000000" w:themeColor="text1"/>
                <w:sz w:val="18"/>
                <w:szCs w:val="18"/>
              </w:rPr>
              <w:t xml:space="preserve">balance </w:t>
            </w:r>
          </w:p>
        </w:tc>
        <w:tc>
          <w:tcPr>
            <w:tcW w:w="1260" w:type="dxa"/>
            <w:vAlign w:val="bottom"/>
          </w:tcPr>
          <w:p w14:paraId="424E0E44" w14:textId="36DF1ECE" w:rsidR="001B2E79" w:rsidRPr="00555336" w:rsidRDefault="001B2E79" w:rsidP="001B2E79">
            <w:pPr>
              <w:tabs>
                <w:tab w:val="decimal" w:pos="975"/>
              </w:tabs>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2,324,278</w:t>
            </w:r>
          </w:p>
        </w:tc>
        <w:tc>
          <w:tcPr>
            <w:tcW w:w="1260" w:type="dxa"/>
            <w:vAlign w:val="bottom"/>
          </w:tcPr>
          <w:p w14:paraId="0391C13A" w14:textId="1D246C81" w:rsidR="001B2E79" w:rsidRPr="00555336" w:rsidRDefault="001B2E79" w:rsidP="001B2E79">
            <w:pPr>
              <w:tabs>
                <w:tab w:val="decimal" w:pos="975"/>
              </w:tabs>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1,544,087</w:t>
            </w:r>
          </w:p>
        </w:tc>
        <w:tc>
          <w:tcPr>
            <w:tcW w:w="1260" w:type="dxa"/>
            <w:vAlign w:val="bottom"/>
          </w:tcPr>
          <w:p w14:paraId="64F94C48" w14:textId="4E6E0D61" w:rsidR="001B2E79" w:rsidRPr="00555336" w:rsidRDefault="001B2E79" w:rsidP="001B2E79">
            <w:pPr>
              <w:tabs>
                <w:tab w:val="decimal" w:pos="975"/>
              </w:tabs>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cs/>
              </w:rPr>
              <w:t>1</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858</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665</w:t>
            </w:r>
          </w:p>
        </w:tc>
        <w:tc>
          <w:tcPr>
            <w:tcW w:w="1260" w:type="dxa"/>
            <w:vAlign w:val="bottom"/>
          </w:tcPr>
          <w:p w14:paraId="478613BB" w14:textId="708E82B2" w:rsidR="001B2E79" w:rsidRPr="00555336" w:rsidRDefault="001B2E79" w:rsidP="001B2E79">
            <w:pPr>
              <w:tabs>
                <w:tab w:val="decimal" w:pos="975"/>
              </w:tabs>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1,195,000</w:t>
            </w:r>
          </w:p>
        </w:tc>
      </w:tr>
      <w:tr w:rsidR="001B2E79" w:rsidRPr="00555336" w14:paraId="7E264C77" w14:textId="77777777" w:rsidTr="007068DD">
        <w:tc>
          <w:tcPr>
            <w:tcW w:w="3600" w:type="dxa"/>
            <w:gridSpan w:val="2"/>
            <w:vAlign w:val="bottom"/>
          </w:tcPr>
          <w:p w14:paraId="59D6FDB5" w14:textId="0F6952D7" w:rsidR="001B2E79" w:rsidRPr="00555336" w:rsidRDefault="001B2E79" w:rsidP="001B2E79">
            <w:pPr>
              <w:pStyle w:val="HTMLPreformatted"/>
              <w:tabs>
                <w:tab w:val="clear" w:pos="916"/>
                <w:tab w:val="clear" w:pos="4580"/>
                <w:tab w:val="left" w:pos="552"/>
                <w:tab w:val="left" w:pos="4302"/>
              </w:tabs>
              <w:spacing w:line="340" w:lineRule="exact"/>
              <w:ind w:left="162" w:hanging="180"/>
              <w:rPr>
                <w:rFonts w:ascii="Arial" w:hAnsi="Arial" w:cs="Arial"/>
                <w:color w:val="000000" w:themeColor="text1"/>
                <w:sz w:val="18"/>
                <w:szCs w:val="18"/>
              </w:rPr>
            </w:pPr>
            <w:r w:rsidRPr="00555336">
              <w:rPr>
                <w:rFonts w:ascii="Arial" w:hAnsi="Arial" w:cs="Arial"/>
                <w:color w:val="000000" w:themeColor="text1"/>
                <w:sz w:val="18"/>
                <w:szCs w:val="18"/>
              </w:rPr>
              <w:t xml:space="preserve">Additional borrowings during the year </w:t>
            </w:r>
          </w:p>
        </w:tc>
        <w:tc>
          <w:tcPr>
            <w:tcW w:w="1260" w:type="dxa"/>
            <w:vAlign w:val="bottom"/>
          </w:tcPr>
          <w:p w14:paraId="27CFE3CB" w14:textId="28AD8B6C" w:rsidR="001B2E79" w:rsidRPr="00555336" w:rsidRDefault="001B2E79" w:rsidP="001B2E79">
            <w:pPr>
              <w:tabs>
                <w:tab w:val="decimal" w:pos="975"/>
              </w:tabs>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175,794</w:t>
            </w:r>
          </w:p>
        </w:tc>
        <w:tc>
          <w:tcPr>
            <w:tcW w:w="1260" w:type="dxa"/>
            <w:vAlign w:val="bottom"/>
          </w:tcPr>
          <w:p w14:paraId="43ED242A" w14:textId="2638DDA7" w:rsidR="001B2E79" w:rsidRPr="00555336" w:rsidRDefault="001B2E79" w:rsidP="001B2E79">
            <w:pPr>
              <w:tabs>
                <w:tab w:val="decimal" w:pos="975"/>
              </w:tabs>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929,482</w:t>
            </w:r>
          </w:p>
        </w:tc>
        <w:tc>
          <w:tcPr>
            <w:tcW w:w="1260" w:type="dxa"/>
            <w:vAlign w:val="bottom"/>
          </w:tcPr>
          <w:p w14:paraId="38781B53" w14:textId="6F042225" w:rsidR="001B2E79" w:rsidRPr="00555336" w:rsidRDefault="001B2E79" w:rsidP="001B2E79">
            <w:pPr>
              <w:tabs>
                <w:tab w:val="decimal" w:pos="975"/>
              </w:tabs>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cs/>
              </w:rPr>
              <w:t>45</w:t>
            </w:r>
            <w:r w:rsidRPr="00555336">
              <w:rPr>
                <w:rFonts w:ascii="Arial" w:hAnsi="Arial" w:cs="Arial"/>
                <w:color w:val="000000" w:themeColor="text1"/>
                <w:sz w:val="18"/>
                <w:szCs w:val="18"/>
              </w:rPr>
              <w:t>,</w:t>
            </w:r>
            <w:r w:rsidRPr="00555336">
              <w:rPr>
                <w:rFonts w:ascii="Arial" w:hAnsi="Arial" w:cs="Arial"/>
                <w:color w:val="000000" w:themeColor="text1"/>
                <w:sz w:val="18"/>
                <w:szCs w:val="18"/>
                <w:cs/>
              </w:rPr>
              <w:t>798</w:t>
            </w:r>
          </w:p>
        </w:tc>
        <w:tc>
          <w:tcPr>
            <w:tcW w:w="1260" w:type="dxa"/>
            <w:vAlign w:val="bottom"/>
          </w:tcPr>
          <w:p w14:paraId="6D62B0D2" w14:textId="24F6A526" w:rsidR="001B2E79" w:rsidRPr="00555336" w:rsidRDefault="001B2E79" w:rsidP="001B2E79">
            <w:pPr>
              <w:tabs>
                <w:tab w:val="decimal" w:pos="975"/>
              </w:tabs>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663,665</w:t>
            </w:r>
          </w:p>
        </w:tc>
      </w:tr>
      <w:tr w:rsidR="001B2E79" w:rsidRPr="00555336" w14:paraId="52B5F7D2" w14:textId="77777777" w:rsidTr="007068DD">
        <w:trPr>
          <w:trHeight w:val="117"/>
        </w:trPr>
        <w:tc>
          <w:tcPr>
            <w:tcW w:w="3600" w:type="dxa"/>
            <w:gridSpan w:val="2"/>
            <w:vAlign w:val="bottom"/>
          </w:tcPr>
          <w:p w14:paraId="73459600" w14:textId="2CCD4D84" w:rsidR="001B2E79" w:rsidRPr="00555336" w:rsidRDefault="001B2E79" w:rsidP="001B2E79">
            <w:pPr>
              <w:pStyle w:val="HTMLPreformatted"/>
              <w:tabs>
                <w:tab w:val="clear" w:pos="916"/>
                <w:tab w:val="left" w:pos="552"/>
              </w:tabs>
              <w:spacing w:line="340" w:lineRule="exact"/>
              <w:ind w:left="162" w:right="-105" w:hanging="180"/>
              <w:rPr>
                <w:rFonts w:ascii="Arial" w:hAnsi="Arial" w:cs="Arial"/>
                <w:color w:val="000000" w:themeColor="text1"/>
                <w:sz w:val="18"/>
                <w:szCs w:val="18"/>
              </w:rPr>
            </w:pPr>
            <w:r w:rsidRPr="00555336">
              <w:rPr>
                <w:rFonts w:ascii="Arial" w:hAnsi="Arial" w:cs="Arial"/>
                <w:color w:val="000000" w:themeColor="text1"/>
                <w:sz w:val="18"/>
                <w:szCs w:val="18"/>
              </w:rPr>
              <w:t xml:space="preserve">Payment during the year </w:t>
            </w:r>
          </w:p>
        </w:tc>
        <w:tc>
          <w:tcPr>
            <w:tcW w:w="1260" w:type="dxa"/>
            <w:vAlign w:val="bottom"/>
          </w:tcPr>
          <w:p w14:paraId="4F9868C6" w14:textId="24CA65C2" w:rsidR="001B2E79" w:rsidRPr="00555336" w:rsidRDefault="001B2E79" w:rsidP="001B2E79">
            <w:pPr>
              <w:pBdr>
                <w:bottom w:val="single" w:sz="4" w:space="1" w:color="auto"/>
              </w:pBdr>
              <w:tabs>
                <w:tab w:val="decimal" w:pos="975"/>
              </w:tabs>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(182,358)</w:t>
            </w:r>
          </w:p>
        </w:tc>
        <w:tc>
          <w:tcPr>
            <w:tcW w:w="1260" w:type="dxa"/>
            <w:vAlign w:val="bottom"/>
          </w:tcPr>
          <w:p w14:paraId="24F847A0" w14:textId="252A615F" w:rsidR="001B2E79" w:rsidRPr="00555336" w:rsidRDefault="001B2E79" w:rsidP="001B2E79">
            <w:pPr>
              <w:pBdr>
                <w:bottom w:val="single" w:sz="4" w:space="1" w:color="auto"/>
              </w:pBdr>
              <w:tabs>
                <w:tab w:val="decimal" w:pos="975"/>
              </w:tabs>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(149,291)</w:t>
            </w:r>
          </w:p>
        </w:tc>
        <w:tc>
          <w:tcPr>
            <w:tcW w:w="1260" w:type="dxa"/>
            <w:vAlign w:val="bottom"/>
          </w:tcPr>
          <w:p w14:paraId="63E09AD7" w14:textId="0C9ED277" w:rsidR="001B2E79" w:rsidRPr="00555336" w:rsidRDefault="001B2E79" w:rsidP="001B2E79">
            <w:pPr>
              <w:pBdr>
                <w:bottom w:val="single" w:sz="4" w:space="1" w:color="auto"/>
              </w:pBdr>
              <w:tabs>
                <w:tab w:val="decimal" w:pos="975"/>
              </w:tabs>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vAlign w:val="bottom"/>
          </w:tcPr>
          <w:p w14:paraId="3AA12284" w14:textId="08DF8905" w:rsidR="001B2E79" w:rsidRPr="00555336" w:rsidRDefault="001B2E79" w:rsidP="001B2E79">
            <w:pPr>
              <w:pBdr>
                <w:bottom w:val="single" w:sz="4" w:space="1" w:color="auto"/>
              </w:pBdr>
              <w:tabs>
                <w:tab w:val="decimal" w:pos="975"/>
              </w:tabs>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w:t>
            </w:r>
          </w:p>
        </w:tc>
      </w:tr>
      <w:tr w:rsidR="001B2E79" w:rsidRPr="00555336" w14:paraId="622A3A73" w14:textId="77777777" w:rsidTr="003428B7">
        <w:trPr>
          <w:trHeight w:val="117"/>
        </w:trPr>
        <w:tc>
          <w:tcPr>
            <w:tcW w:w="3600" w:type="dxa"/>
            <w:gridSpan w:val="2"/>
            <w:vAlign w:val="bottom"/>
          </w:tcPr>
          <w:p w14:paraId="23D2A24B" w14:textId="05054ACB" w:rsidR="001B2E79" w:rsidRPr="00555336" w:rsidRDefault="001B2E79" w:rsidP="001B2E79">
            <w:pPr>
              <w:pStyle w:val="HTMLPreformatted"/>
              <w:tabs>
                <w:tab w:val="clear" w:pos="916"/>
                <w:tab w:val="left" w:pos="552"/>
              </w:tabs>
              <w:spacing w:line="340" w:lineRule="exact"/>
              <w:ind w:left="162" w:hanging="180"/>
              <w:rPr>
                <w:rFonts w:ascii="Arial" w:hAnsi="Arial" w:cs="Arial"/>
                <w:color w:val="000000" w:themeColor="text1"/>
                <w:sz w:val="18"/>
                <w:szCs w:val="18"/>
              </w:rPr>
            </w:pPr>
            <w:r w:rsidRPr="00555336">
              <w:rPr>
                <w:rFonts w:ascii="Arial" w:hAnsi="Arial" w:cs="Arial"/>
                <w:color w:val="000000" w:themeColor="text1"/>
                <w:sz w:val="18"/>
                <w:szCs w:val="18"/>
              </w:rPr>
              <w:t xml:space="preserve">Ending balance </w:t>
            </w:r>
          </w:p>
        </w:tc>
        <w:tc>
          <w:tcPr>
            <w:tcW w:w="1260" w:type="dxa"/>
            <w:tcBorders>
              <w:top w:val="single" w:sz="4" w:space="0" w:color="FFFFFF"/>
            </w:tcBorders>
            <w:vAlign w:val="bottom"/>
          </w:tcPr>
          <w:p w14:paraId="62A8DD01" w14:textId="03AE8DCF" w:rsidR="001B2E79" w:rsidRPr="00555336" w:rsidRDefault="001B2E79" w:rsidP="001B2E79">
            <w:pPr>
              <w:pBdr>
                <w:bottom w:val="double" w:sz="4" w:space="1" w:color="auto"/>
              </w:pBdr>
              <w:tabs>
                <w:tab w:val="decimal" w:pos="975"/>
              </w:tabs>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2,317,714</w:t>
            </w:r>
          </w:p>
        </w:tc>
        <w:tc>
          <w:tcPr>
            <w:tcW w:w="1260" w:type="dxa"/>
            <w:tcBorders>
              <w:top w:val="single" w:sz="4" w:space="0" w:color="FFFFFF"/>
            </w:tcBorders>
            <w:vAlign w:val="bottom"/>
          </w:tcPr>
          <w:p w14:paraId="30CC90D3" w14:textId="02983A18" w:rsidR="001B2E79" w:rsidRPr="00555336" w:rsidRDefault="001B2E79" w:rsidP="001B2E79">
            <w:pPr>
              <w:pBdr>
                <w:bottom w:val="double" w:sz="4" w:space="1" w:color="auto"/>
              </w:pBdr>
              <w:tabs>
                <w:tab w:val="decimal" w:pos="975"/>
              </w:tabs>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2,324,278</w:t>
            </w:r>
          </w:p>
        </w:tc>
        <w:tc>
          <w:tcPr>
            <w:tcW w:w="1260" w:type="dxa"/>
            <w:vAlign w:val="bottom"/>
          </w:tcPr>
          <w:p w14:paraId="350A4266" w14:textId="43FCDDCC" w:rsidR="001B2E79" w:rsidRPr="00555336" w:rsidRDefault="001B2E79" w:rsidP="001B2E79">
            <w:pPr>
              <w:pBdr>
                <w:bottom w:val="double" w:sz="4" w:space="1" w:color="auto"/>
              </w:pBdr>
              <w:tabs>
                <w:tab w:val="decimal" w:pos="975"/>
              </w:tabs>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1,904,463</w:t>
            </w:r>
          </w:p>
        </w:tc>
        <w:tc>
          <w:tcPr>
            <w:tcW w:w="1260" w:type="dxa"/>
            <w:tcBorders>
              <w:top w:val="single" w:sz="4" w:space="0" w:color="FFFFFF"/>
            </w:tcBorders>
            <w:vAlign w:val="bottom"/>
          </w:tcPr>
          <w:p w14:paraId="03334D54" w14:textId="081988F0" w:rsidR="001B2E79" w:rsidRPr="00555336" w:rsidRDefault="001B2E79" w:rsidP="001B2E79">
            <w:pPr>
              <w:pBdr>
                <w:bottom w:val="double" w:sz="4" w:space="1" w:color="auto"/>
              </w:pBdr>
              <w:tabs>
                <w:tab w:val="decimal" w:pos="975"/>
              </w:tabs>
              <w:spacing w:line="34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1,858,665</w:t>
            </w:r>
          </w:p>
        </w:tc>
      </w:tr>
    </w:tbl>
    <w:p w14:paraId="3F6138FB" w14:textId="7D530E76" w:rsidR="00D164B4" w:rsidRDefault="007039B9" w:rsidP="00877C58">
      <w:pPr>
        <w:overflowPunct/>
        <w:spacing w:before="240" w:after="120" w:line="380" w:lineRule="exact"/>
        <w:ind w:left="547"/>
        <w:jc w:val="thaiDistribute"/>
        <w:textAlignment w:val="auto"/>
        <w:rPr>
          <w:rFonts w:ascii="Arial" w:hAnsi="Arial" w:cs="Arial"/>
          <w:color w:val="000000" w:themeColor="text1"/>
          <w:sz w:val="22"/>
          <w:szCs w:val="22"/>
        </w:rPr>
      </w:pPr>
      <w:r w:rsidRPr="00555336">
        <w:rPr>
          <w:rFonts w:ascii="Arial" w:hAnsi="Arial" w:cs="Arial"/>
          <w:color w:val="000000" w:themeColor="text1"/>
          <w:sz w:val="22"/>
          <w:szCs w:val="22"/>
        </w:rPr>
        <w:t>The loan agreements contain several covenants which, among other things, require the Group to maintain debt-to-equity ratio at the rate prescribed in the agreements.</w:t>
      </w:r>
    </w:p>
    <w:p w14:paraId="7838650F" w14:textId="277EFD26" w:rsidR="007F495F" w:rsidRDefault="007F495F" w:rsidP="00E00485">
      <w:pPr>
        <w:overflowPunct/>
        <w:spacing w:before="120" w:after="120" w:line="380" w:lineRule="exact"/>
        <w:ind w:left="547"/>
        <w:jc w:val="thaiDistribute"/>
        <w:textAlignment w:val="auto"/>
        <w:rPr>
          <w:rFonts w:ascii="Arial" w:hAnsi="Arial" w:cstheme="minorBidi"/>
          <w:color w:val="000000" w:themeColor="text1"/>
          <w:spacing w:val="-4"/>
          <w:sz w:val="22"/>
          <w:szCs w:val="22"/>
        </w:rPr>
      </w:pPr>
      <w:r w:rsidRPr="007F495F">
        <w:rPr>
          <w:rFonts w:ascii="Arial" w:hAnsi="Arial" w:cs="Arial"/>
          <w:color w:val="000000" w:themeColor="text1"/>
          <w:spacing w:val="-4"/>
          <w:sz w:val="22"/>
          <w:szCs w:val="22"/>
        </w:rPr>
        <w:t xml:space="preserve">As at 31 December 2024, the Group was unable to maintain the net debt to equity ratio which specified in the loan agreements with one bank. Therefore, the classification of </w:t>
      </w:r>
      <w:r>
        <w:rPr>
          <w:rFonts w:ascii="Arial" w:hAnsi="Arial" w:cstheme="minorBidi" w:hint="cs"/>
          <w:color w:val="000000" w:themeColor="text1"/>
          <w:spacing w:val="-4"/>
          <w:sz w:val="22"/>
          <w:szCs w:val="22"/>
          <w:cs/>
        </w:rPr>
        <w:t xml:space="preserve">                     </w:t>
      </w:r>
      <w:r w:rsidRPr="007F495F">
        <w:rPr>
          <w:rFonts w:ascii="Arial" w:hAnsi="Arial" w:cs="Arial"/>
          <w:color w:val="000000" w:themeColor="text1"/>
          <w:spacing w:val="-4"/>
          <w:sz w:val="22"/>
          <w:szCs w:val="22"/>
        </w:rPr>
        <w:t>long-term loans amounting to Baht 2,018 million (Separate financial statements: Baht 1,695 million) to be current liabilities is in accordance with Thai Financial Reporting Standards.</w:t>
      </w:r>
      <w:r w:rsidR="00351DA0">
        <w:rPr>
          <w:rFonts w:ascii="Arial" w:hAnsi="Arial" w:cs="Arial"/>
          <w:color w:val="000000" w:themeColor="text1"/>
          <w:spacing w:val="-4"/>
          <w:sz w:val="22"/>
          <w:szCs w:val="22"/>
        </w:rPr>
        <w:t xml:space="preserve"> </w:t>
      </w:r>
      <w:r w:rsidR="00351DA0" w:rsidRPr="00351DA0">
        <w:rPr>
          <w:rFonts w:ascii="Arial" w:hAnsi="Arial" w:cs="Arial"/>
          <w:color w:val="000000" w:themeColor="text1"/>
          <w:spacing w:val="-4"/>
          <w:sz w:val="22"/>
          <w:szCs w:val="22"/>
        </w:rPr>
        <w:t xml:space="preserve">However, the Group already received the waiver letter from bank on </w:t>
      </w:r>
      <w:r w:rsidR="00A202F0">
        <w:rPr>
          <w:rFonts w:ascii="Arial" w:hAnsi="Arial" w:cs="Arial"/>
          <w:color w:val="000000" w:themeColor="text1"/>
          <w:spacing w:val="-4"/>
          <w:sz w:val="22"/>
          <w:szCs w:val="22"/>
        </w:rPr>
        <w:t>25 February 2025.</w:t>
      </w:r>
    </w:p>
    <w:p w14:paraId="0D421C86" w14:textId="0C216550" w:rsidR="00E00485" w:rsidRPr="00555336" w:rsidRDefault="00E00485" w:rsidP="00E00485">
      <w:pPr>
        <w:overflowPunct/>
        <w:spacing w:before="120" w:after="120" w:line="380" w:lineRule="exact"/>
        <w:ind w:left="547"/>
        <w:jc w:val="thaiDistribute"/>
        <w:textAlignment w:val="auto"/>
        <w:rPr>
          <w:rFonts w:ascii="Arial" w:hAnsi="Arial" w:cs="Arial"/>
          <w:color w:val="000000" w:themeColor="text1"/>
          <w:spacing w:val="-4"/>
          <w:sz w:val="22"/>
          <w:szCs w:val="22"/>
        </w:rPr>
      </w:pPr>
      <w:r w:rsidRPr="00555336">
        <w:rPr>
          <w:rFonts w:ascii="Arial" w:hAnsi="Arial" w:cs="Arial"/>
          <w:color w:val="000000" w:themeColor="text1"/>
          <w:spacing w:val="-4"/>
          <w:sz w:val="22"/>
          <w:szCs w:val="22"/>
        </w:rPr>
        <w:t>The “Current portion of long-term loans from banks” as presented in the statement of financial position is based on the amounts due for repayment within one year as scheduled in the agreements.</w:t>
      </w:r>
    </w:p>
    <w:p w14:paraId="4B59B3B5" w14:textId="77777777" w:rsidR="005F01B3" w:rsidRDefault="005F01B3">
      <w:pPr>
        <w:overflowPunct/>
        <w:autoSpaceDE/>
        <w:autoSpaceDN/>
        <w:adjustRightInd/>
        <w:spacing w:after="200" w:line="276"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45C2F007" w14:textId="00B21845" w:rsidR="00877C58" w:rsidRPr="00555336" w:rsidRDefault="00877C58" w:rsidP="00877C58">
      <w:pPr>
        <w:overflowPunct/>
        <w:autoSpaceDE/>
        <w:autoSpaceDN/>
        <w:adjustRightInd/>
        <w:spacing w:before="120" w:line="380" w:lineRule="exact"/>
        <w:ind w:left="547" w:hanging="547"/>
        <w:textAlignment w:val="auto"/>
        <w:rPr>
          <w:rFonts w:ascii="Arial" w:hAnsi="Arial" w:cs="Arial"/>
          <w:b/>
          <w:bCs/>
          <w:color w:val="000000" w:themeColor="text1"/>
          <w:sz w:val="22"/>
          <w:szCs w:val="22"/>
        </w:rPr>
      </w:pPr>
      <w:r w:rsidRPr="00555336">
        <w:rPr>
          <w:rFonts w:ascii="Arial" w:hAnsi="Arial" w:cs="Arial"/>
          <w:b/>
          <w:bCs/>
          <w:color w:val="000000" w:themeColor="text1"/>
          <w:sz w:val="22"/>
          <w:szCs w:val="22"/>
        </w:rPr>
        <w:t>2</w:t>
      </w:r>
      <w:r w:rsidR="003E07F0" w:rsidRPr="00555336">
        <w:rPr>
          <w:rFonts w:ascii="Arial" w:hAnsi="Arial" w:cs="Arial"/>
          <w:b/>
          <w:bCs/>
          <w:color w:val="000000" w:themeColor="text1"/>
          <w:sz w:val="22"/>
          <w:szCs w:val="22"/>
        </w:rPr>
        <w:t>6</w:t>
      </w:r>
      <w:r w:rsidRPr="00555336">
        <w:rPr>
          <w:rFonts w:ascii="Arial" w:hAnsi="Arial" w:cs="Arial"/>
          <w:b/>
          <w:bCs/>
          <w:color w:val="000000" w:themeColor="text1"/>
          <w:sz w:val="22"/>
          <w:szCs w:val="22"/>
        </w:rPr>
        <w:t xml:space="preserve">. </w:t>
      </w:r>
      <w:r w:rsidRPr="00555336">
        <w:rPr>
          <w:rFonts w:ascii="Arial" w:hAnsi="Arial" w:cs="Arial"/>
          <w:b/>
          <w:bCs/>
          <w:color w:val="000000" w:themeColor="text1"/>
          <w:sz w:val="22"/>
          <w:szCs w:val="22"/>
        </w:rPr>
        <w:tab/>
        <w:t>Long-term loans</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8A1BA6" w:rsidRPr="00555336" w14:paraId="5F0B5075" w14:textId="77777777">
        <w:trPr>
          <w:trHeight w:val="75"/>
          <w:tblHeader/>
        </w:trPr>
        <w:tc>
          <w:tcPr>
            <w:tcW w:w="8640" w:type="dxa"/>
            <w:gridSpan w:val="5"/>
          </w:tcPr>
          <w:p w14:paraId="165BE921" w14:textId="77777777" w:rsidR="008A1BA6" w:rsidRPr="00555336" w:rsidRDefault="008A1BA6">
            <w:pPr>
              <w:tabs>
                <w:tab w:val="right" w:pos="8100"/>
              </w:tabs>
              <w:spacing w:line="380" w:lineRule="exact"/>
              <w:jc w:val="right"/>
              <w:rPr>
                <w:rFonts w:ascii="Arial" w:hAnsi="Arial" w:cs="Arial"/>
                <w:sz w:val="18"/>
                <w:szCs w:val="18"/>
              </w:rPr>
            </w:pPr>
            <w:r w:rsidRPr="00555336">
              <w:rPr>
                <w:rFonts w:ascii="Arial" w:hAnsi="Arial" w:cs="Arial"/>
                <w:sz w:val="18"/>
                <w:szCs w:val="18"/>
              </w:rPr>
              <w:t>(Unit: Thousand Baht)</w:t>
            </w:r>
          </w:p>
        </w:tc>
      </w:tr>
      <w:tr w:rsidR="008A1BA6" w:rsidRPr="00555336" w14:paraId="195631C4" w14:textId="77777777">
        <w:trPr>
          <w:trHeight w:val="75"/>
          <w:tblHeader/>
        </w:trPr>
        <w:tc>
          <w:tcPr>
            <w:tcW w:w="3600" w:type="dxa"/>
            <w:vAlign w:val="bottom"/>
          </w:tcPr>
          <w:p w14:paraId="501A7E8E" w14:textId="77777777" w:rsidR="008A1BA6" w:rsidRPr="00555336" w:rsidRDefault="008A1BA6">
            <w:pPr>
              <w:tabs>
                <w:tab w:val="right" w:pos="8100"/>
              </w:tabs>
              <w:spacing w:line="380" w:lineRule="exact"/>
              <w:jc w:val="center"/>
              <w:rPr>
                <w:rFonts w:ascii="Arial" w:hAnsi="Arial" w:cs="Arial"/>
                <w:sz w:val="18"/>
                <w:szCs w:val="18"/>
              </w:rPr>
            </w:pPr>
          </w:p>
        </w:tc>
        <w:tc>
          <w:tcPr>
            <w:tcW w:w="2520" w:type="dxa"/>
            <w:gridSpan w:val="2"/>
            <w:vAlign w:val="bottom"/>
          </w:tcPr>
          <w:p w14:paraId="2375F690" w14:textId="77777777" w:rsidR="008A1BA6" w:rsidRPr="00555336" w:rsidRDefault="008A1BA6">
            <w:pPr>
              <w:tabs>
                <w:tab w:val="decimal" w:pos="972"/>
              </w:tabs>
              <w:spacing w:line="380" w:lineRule="exact"/>
              <w:ind w:left="110" w:right="39"/>
              <w:jc w:val="center"/>
              <w:rPr>
                <w:rFonts w:ascii="Arial" w:hAnsi="Arial" w:cs="Arial"/>
                <w:sz w:val="18"/>
                <w:szCs w:val="18"/>
              </w:rPr>
            </w:pPr>
            <w:r w:rsidRPr="00555336">
              <w:rPr>
                <w:rFonts w:ascii="Arial" w:hAnsi="Arial" w:cs="Arial"/>
                <w:sz w:val="18"/>
                <w:szCs w:val="18"/>
              </w:rPr>
              <w:t>Consolidated</w:t>
            </w:r>
          </w:p>
          <w:p w14:paraId="7F80B824" w14:textId="77777777" w:rsidR="008A1BA6" w:rsidRPr="00555336" w:rsidRDefault="008A1BA6">
            <w:pPr>
              <w:pBdr>
                <w:bottom w:val="single" w:sz="4" w:space="1" w:color="auto"/>
              </w:pBdr>
              <w:tabs>
                <w:tab w:val="decimal" w:pos="972"/>
              </w:tabs>
              <w:spacing w:line="380" w:lineRule="exact"/>
              <w:ind w:left="11" w:right="-45"/>
              <w:jc w:val="center"/>
              <w:rPr>
                <w:rFonts w:ascii="Arial" w:hAnsi="Arial" w:cs="Arial"/>
                <w:sz w:val="18"/>
                <w:szCs w:val="18"/>
              </w:rPr>
            </w:pPr>
            <w:r w:rsidRPr="00555336">
              <w:rPr>
                <w:rFonts w:ascii="Arial" w:hAnsi="Arial" w:cs="Arial"/>
                <w:sz w:val="18"/>
                <w:szCs w:val="18"/>
              </w:rPr>
              <w:t>financial statements</w:t>
            </w:r>
          </w:p>
        </w:tc>
        <w:tc>
          <w:tcPr>
            <w:tcW w:w="2520" w:type="dxa"/>
            <w:gridSpan w:val="2"/>
            <w:vAlign w:val="bottom"/>
          </w:tcPr>
          <w:p w14:paraId="08254860" w14:textId="77777777" w:rsidR="008A1BA6" w:rsidRPr="00555336" w:rsidRDefault="008A1BA6">
            <w:pPr>
              <w:pBdr>
                <w:bottom w:val="single" w:sz="4" w:space="1" w:color="auto"/>
              </w:pBdr>
              <w:tabs>
                <w:tab w:val="decimal" w:pos="972"/>
              </w:tabs>
              <w:spacing w:line="380" w:lineRule="exact"/>
              <w:ind w:left="11" w:right="-45"/>
              <w:jc w:val="center"/>
              <w:rPr>
                <w:rFonts w:ascii="Arial" w:hAnsi="Arial" w:cs="Arial"/>
                <w:sz w:val="18"/>
                <w:szCs w:val="18"/>
              </w:rPr>
            </w:pPr>
            <w:r w:rsidRPr="00555336">
              <w:rPr>
                <w:rFonts w:ascii="Arial" w:hAnsi="Arial" w:cs="Arial"/>
                <w:sz w:val="18"/>
                <w:szCs w:val="18"/>
              </w:rPr>
              <w:t>Separate                         financial statements</w:t>
            </w:r>
          </w:p>
        </w:tc>
      </w:tr>
      <w:tr w:rsidR="008A1BA6" w:rsidRPr="00555336" w14:paraId="641F1899" w14:textId="77777777">
        <w:trPr>
          <w:trHeight w:val="30"/>
          <w:tblHeader/>
        </w:trPr>
        <w:tc>
          <w:tcPr>
            <w:tcW w:w="3600" w:type="dxa"/>
            <w:vAlign w:val="bottom"/>
          </w:tcPr>
          <w:p w14:paraId="5FF795B5" w14:textId="77777777" w:rsidR="008A1BA6" w:rsidRPr="00555336" w:rsidRDefault="008A1BA6">
            <w:pPr>
              <w:tabs>
                <w:tab w:val="right" w:pos="8100"/>
              </w:tabs>
              <w:spacing w:line="380" w:lineRule="exact"/>
              <w:jc w:val="center"/>
              <w:rPr>
                <w:rFonts w:ascii="Arial" w:hAnsi="Arial" w:cs="Arial"/>
                <w:sz w:val="18"/>
                <w:szCs w:val="18"/>
              </w:rPr>
            </w:pPr>
          </w:p>
        </w:tc>
        <w:tc>
          <w:tcPr>
            <w:tcW w:w="1260" w:type="dxa"/>
            <w:vAlign w:val="bottom"/>
          </w:tcPr>
          <w:p w14:paraId="38371CFE" w14:textId="3EED8143" w:rsidR="008A1BA6" w:rsidRPr="00555336" w:rsidRDefault="00E97719">
            <w:pPr>
              <w:pBdr>
                <w:bottom w:val="single" w:sz="4" w:space="1" w:color="auto"/>
              </w:pBdr>
              <w:spacing w:line="380" w:lineRule="exact"/>
              <w:jc w:val="center"/>
              <w:rPr>
                <w:rFonts w:ascii="Arial" w:hAnsi="Arial" w:cs="Arial"/>
                <w:sz w:val="18"/>
                <w:szCs w:val="18"/>
              </w:rPr>
            </w:pPr>
            <w:r w:rsidRPr="00555336">
              <w:rPr>
                <w:rFonts w:ascii="Arial" w:hAnsi="Arial" w:cs="Arial"/>
                <w:sz w:val="18"/>
                <w:szCs w:val="18"/>
              </w:rPr>
              <w:t>2024</w:t>
            </w:r>
          </w:p>
        </w:tc>
        <w:tc>
          <w:tcPr>
            <w:tcW w:w="1260" w:type="dxa"/>
            <w:vAlign w:val="bottom"/>
          </w:tcPr>
          <w:p w14:paraId="356006C1" w14:textId="26E641BB" w:rsidR="008A1BA6" w:rsidRPr="00555336" w:rsidRDefault="00407345">
            <w:pPr>
              <w:pBdr>
                <w:bottom w:val="single" w:sz="4" w:space="1" w:color="auto"/>
              </w:pBdr>
              <w:spacing w:line="380" w:lineRule="exact"/>
              <w:jc w:val="center"/>
              <w:rPr>
                <w:rFonts w:ascii="Arial" w:hAnsi="Arial" w:cs="Arial"/>
                <w:sz w:val="18"/>
                <w:szCs w:val="18"/>
              </w:rPr>
            </w:pPr>
            <w:r w:rsidRPr="00555336">
              <w:rPr>
                <w:rFonts w:ascii="Arial" w:hAnsi="Arial" w:cs="Arial"/>
                <w:sz w:val="18"/>
                <w:szCs w:val="18"/>
              </w:rPr>
              <w:t>2023</w:t>
            </w:r>
          </w:p>
        </w:tc>
        <w:tc>
          <w:tcPr>
            <w:tcW w:w="1260" w:type="dxa"/>
            <w:vAlign w:val="bottom"/>
          </w:tcPr>
          <w:p w14:paraId="3FEFE2B8" w14:textId="57025E3F" w:rsidR="008A1BA6" w:rsidRPr="00555336" w:rsidRDefault="00E97719">
            <w:pPr>
              <w:pBdr>
                <w:bottom w:val="single" w:sz="4" w:space="1" w:color="auto"/>
              </w:pBdr>
              <w:spacing w:line="380" w:lineRule="exact"/>
              <w:jc w:val="center"/>
              <w:rPr>
                <w:rFonts w:ascii="Arial" w:hAnsi="Arial" w:cs="Arial"/>
                <w:sz w:val="18"/>
                <w:szCs w:val="18"/>
              </w:rPr>
            </w:pPr>
            <w:r w:rsidRPr="00555336">
              <w:rPr>
                <w:rFonts w:ascii="Arial" w:hAnsi="Arial" w:cs="Arial"/>
                <w:sz w:val="18"/>
                <w:szCs w:val="18"/>
              </w:rPr>
              <w:t>2024</w:t>
            </w:r>
          </w:p>
        </w:tc>
        <w:tc>
          <w:tcPr>
            <w:tcW w:w="1260" w:type="dxa"/>
            <w:vAlign w:val="bottom"/>
          </w:tcPr>
          <w:p w14:paraId="70D9870E" w14:textId="0FCA01CA" w:rsidR="008A1BA6" w:rsidRPr="00555336" w:rsidRDefault="00407345">
            <w:pPr>
              <w:pBdr>
                <w:bottom w:val="single" w:sz="4" w:space="1" w:color="auto"/>
              </w:pBdr>
              <w:spacing w:line="380" w:lineRule="exact"/>
              <w:jc w:val="center"/>
              <w:rPr>
                <w:rFonts w:ascii="Arial" w:hAnsi="Arial" w:cs="Arial"/>
                <w:sz w:val="18"/>
                <w:szCs w:val="18"/>
              </w:rPr>
            </w:pPr>
            <w:r w:rsidRPr="00555336">
              <w:rPr>
                <w:rFonts w:ascii="Arial" w:hAnsi="Arial" w:cs="Arial"/>
                <w:sz w:val="18"/>
                <w:szCs w:val="18"/>
              </w:rPr>
              <w:t>2023</w:t>
            </w:r>
          </w:p>
        </w:tc>
      </w:tr>
      <w:tr w:rsidR="001D79BA" w:rsidRPr="00555336" w14:paraId="3ADEF3B9" w14:textId="77777777">
        <w:tc>
          <w:tcPr>
            <w:tcW w:w="3600" w:type="dxa"/>
            <w:shd w:val="clear" w:color="auto" w:fill="auto"/>
            <w:vAlign w:val="bottom"/>
          </w:tcPr>
          <w:p w14:paraId="693B3D7F" w14:textId="421FE5E6" w:rsidR="001D79BA" w:rsidRPr="00555336" w:rsidRDefault="001D79BA" w:rsidP="001D79BA">
            <w:pPr>
              <w:spacing w:line="380" w:lineRule="exact"/>
              <w:ind w:left="170" w:right="-112" w:hanging="188"/>
              <w:rPr>
                <w:rFonts w:ascii="Arial" w:hAnsi="Arial" w:cs="Arial"/>
                <w:sz w:val="18"/>
                <w:szCs w:val="18"/>
              </w:rPr>
            </w:pPr>
            <w:r w:rsidRPr="00555336">
              <w:rPr>
                <w:rFonts w:ascii="Arial" w:hAnsi="Arial" w:cs="Arial"/>
                <w:sz w:val="18"/>
                <w:szCs w:val="18"/>
              </w:rPr>
              <w:t>Long-term loans from related parties (member of the same family as that of the Company’s director) (Note 7)</w:t>
            </w:r>
          </w:p>
        </w:tc>
        <w:tc>
          <w:tcPr>
            <w:tcW w:w="1260" w:type="dxa"/>
            <w:shd w:val="clear" w:color="auto" w:fill="auto"/>
            <w:vAlign w:val="bottom"/>
          </w:tcPr>
          <w:p w14:paraId="20B31551" w14:textId="7769497E" w:rsidR="001D79BA" w:rsidRPr="00555336" w:rsidRDefault="006F2BE9" w:rsidP="001D79BA">
            <w:pPr>
              <w:tabs>
                <w:tab w:val="decimal" w:pos="975"/>
              </w:tabs>
              <w:spacing w:line="380" w:lineRule="exact"/>
              <w:jc w:val="thaiDistribute"/>
              <w:rPr>
                <w:rFonts w:ascii="Arial" w:hAnsi="Arial" w:cs="Arial"/>
                <w:sz w:val="18"/>
                <w:szCs w:val="18"/>
              </w:rPr>
            </w:pPr>
            <w:r w:rsidRPr="00555336">
              <w:rPr>
                <w:rFonts w:ascii="Arial" w:hAnsi="Arial" w:cs="Arial"/>
                <w:sz w:val="18"/>
                <w:szCs w:val="18"/>
              </w:rPr>
              <w:t>12,000</w:t>
            </w:r>
          </w:p>
        </w:tc>
        <w:tc>
          <w:tcPr>
            <w:tcW w:w="1260" w:type="dxa"/>
            <w:shd w:val="clear" w:color="auto" w:fill="auto"/>
            <w:vAlign w:val="bottom"/>
          </w:tcPr>
          <w:p w14:paraId="114598A6" w14:textId="532276C0" w:rsidR="001D79BA" w:rsidRPr="00555336" w:rsidRDefault="001D79BA" w:rsidP="001D79BA">
            <w:pPr>
              <w:tabs>
                <w:tab w:val="decimal" w:pos="975"/>
              </w:tabs>
              <w:spacing w:line="380" w:lineRule="exact"/>
              <w:jc w:val="thaiDistribute"/>
              <w:rPr>
                <w:rFonts w:ascii="Arial" w:hAnsi="Arial" w:cstheme="minorBidi"/>
                <w:sz w:val="18"/>
                <w:szCs w:val="18"/>
              </w:rPr>
            </w:pPr>
            <w:r w:rsidRPr="00555336">
              <w:rPr>
                <w:rFonts w:ascii="Arial" w:hAnsi="Arial" w:cs="Arial" w:hint="cs"/>
                <w:sz w:val="18"/>
                <w:szCs w:val="18"/>
              </w:rPr>
              <w:t>12,000</w:t>
            </w:r>
          </w:p>
        </w:tc>
        <w:tc>
          <w:tcPr>
            <w:tcW w:w="1260" w:type="dxa"/>
            <w:shd w:val="clear" w:color="auto" w:fill="auto"/>
            <w:vAlign w:val="bottom"/>
          </w:tcPr>
          <w:p w14:paraId="35FDD213" w14:textId="726BF0F0" w:rsidR="001D79BA" w:rsidRPr="00555336" w:rsidRDefault="006F2BE9" w:rsidP="001D79BA">
            <w:pPr>
              <w:tabs>
                <w:tab w:val="decimal" w:pos="975"/>
              </w:tabs>
              <w:spacing w:line="380" w:lineRule="exact"/>
              <w:jc w:val="thaiDistribute"/>
              <w:rPr>
                <w:rFonts w:ascii="Arial" w:hAnsi="Arial" w:cs="Arial"/>
                <w:sz w:val="18"/>
                <w:szCs w:val="18"/>
                <w:cs/>
              </w:rPr>
            </w:pPr>
            <w:r w:rsidRPr="00555336">
              <w:rPr>
                <w:rFonts w:ascii="Arial" w:hAnsi="Arial" w:cs="Arial"/>
                <w:sz w:val="18"/>
                <w:szCs w:val="18"/>
              </w:rPr>
              <w:t>12,000</w:t>
            </w:r>
          </w:p>
        </w:tc>
        <w:tc>
          <w:tcPr>
            <w:tcW w:w="1260" w:type="dxa"/>
            <w:shd w:val="clear" w:color="auto" w:fill="auto"/>
            <w:vAlign w:val="bottom"/>
          </w:tcPr>
          <w:p w14:paraId="6570FE76" w14:textId="6F2DAB11" w:rsidR="001D79BA" w:rsidRPr="00555336" w:rsidRDefault="001D79BA" w:rsidP="001D79BA">
            <w:pPr>
              <w:tabs>
                <w:tab w:val="decimal" w:pos="975"/>
              </w:tabs>
              <w:spacing w:line="380" w:lineRule="exact"/>
              <w:jc w:val="thaiDistribute"/>
              <w:rPr>
                <w:rFonts w:ascii="Arial" w:hAnsi="Arial" w:cstheme="minorBidi"/>
                <w:sz w:val="18"/>
                <w:szCs w:val="18"/>
              </w:rPr>
            </w:pPr>
            <w:r w:rsidRPr="00555336">
              <w:rPr>
                <w:rFonts w:ascii="Arial" w:hAnsi="Arial" w:cs="Arial"/>
                <w:sz w:val="18"/>
                <w:szCs w:val="18"/>
              </w:rPr>
              <w:t>12,000</w:t>
            </w:r>
          </w:p>
        </w:tc>
      </w:tr>
      <w:tr w:rsidR="001D79BA" w:rsidRPr="00555336" w14:paraId="159C143A" w14:textId="77777777">
        <w:tc>
          <w:tcPr>
            <w:tcW w:w="3600" w:type="dxa"/>
            <w:shd w:val="clear" w:color="auto" w:fill="auto"/>
            <w:vAlign w:val="bottom"/>
          </w:tcPr>
          <w:p w14:paraId="1638C78B" w14:textId="77777777" w:rsidR="001D79BA" w:rsidRPr="00555336" w:rsidRDefault="001D79BA" w:rsidP="001D79BA">
            <w:pPr>
              <w:spacing w:line="380" w:lineRule="exact"/>
              <w:ind w:left="170" w:right="-112" w:hanging="188"/>
              <w:rPr>
                <w:rFonts w:ascii="Arial" w:hAnsi="Arial" w:cs="Arial"/>
                <w:sz w:val="18"/>
                <w:szCs w:val="18"/>
              </w:rPr>
            </w:pPr>
            <w:r w:rsidRPr="00555336">
              <w:rPr>
                <w:rFonts w:ascii="Arial" w:hAnsi="Arial" w:cs="Arial"/>
                <w:sz w:val="18"/>
                <w:szCs w:val="18"/>
              </w:rPr>
              <w:t>Long-term loans from unrelated parties</w:t>
            </w:r>
          </w:p>
        </w:tc>
        <w:tc>
          <w:tcPr>
            <w:tcW w:w="1260" w:type="dxa"/>
            <w:shd w:val="clear" w:color="auto" w:fill="auto"/>
            <w:vAlign w:val="bottom"/>
          </w:tcPr>
          <w:p w14:paraId="1B4BCFFA" w14:textId="7D6A2E63" w:rsidR="001D79BA" w:rsidRPr="00555336" w:rsidRDefault="006F2BE9" w:rsidP="001D79BA">
            <w:pPr>
              <w:pBdr>
                <w:bottom w:val="single" w:sz="4" w:space="1" w:color="auto"/>
              </w:pBdr>
              <w:tabs>
                <w:tab w:val="decimal" w:pos="975"/>
              </w:tabs>
              <w:spacing w:line="380" w:lineRule="exact"/>
              <w:jc w:val="thaiDistribute"/>
              <w:rPr>
                <w:rFonts w:ascii="Arial" w:hAnsi="Arial" w:cs="Arial"/>
                <w:sz w:val="18"/>
                <w:szCs w:val="18"/>
              </w:rPr>
            </w:pPr>
            <w:r w:rsidRPr="00555336">
              <w:rPr>
                <w:rFonts w:ascii="Arial" w:hAnsi="Arial" w:cs="Arial"/>
                <w:sz w:val="18"/>
                <w:szCs w:val="18"/>
              </w:rPr>
              <w:t>61,500</w:t>
            </w:r>
          </w:p>
        </w:tc>
        <w:tc>
          <w:tcPr>
            <w:tcW w:w="1260" w:type="dxa"/>
            <w:shd w:val="clear" w:color="auto" w:fill="auto"/>
            <w:vAlign w:val="bottom"/>
          </w:tcPr>
          <w:p w14:paraId="4676714D" w14:textId="6C327B6A" w:rsidR="001D79BA" w:rsidRPr="00555336" w:rsidRDefault="001D79BA" w:rsidP="001D79BA">
            <w:pPr>
              <w:pBdr>
                <w:bottom w:val="single" w:sz="4" w:space="1" w:color="auto"/>
              </w:pBdr>
              <w:tabs>
                <w:tab w:val="decimal" w:pos="975"/>
              </w:tabs>
              <w:spacing w:line="380" w:lineRule="exact"/>
              <w:jc w:val="thaiDistribute"/>
              <w:rPr>
                <w:rFonts w:ascii="Arial" w:hAnsi="Arial" w:cstheme="minorBidi"/>
                <w:sz w:val="18"/>
                <w:szCs w:val="18"/>
              </w:rPr>
            </w:pPr>
            <w:r w:rsidRPr="00555336">
              <w:rPr>
                <w:rFonts w:ascii="Arial" w:hAnsi="Arial" w:cs="Arial"/>
                <w:sz w:val="18"/>
                <w:szCs w:val="18"/>
              </w:rPr>
              <w:t>64,000</w:t>
            </w:r>
          </w:p>
        </w:tc>
        <w:tc>
          <w:tcPr>
            <w:tcW w:w="1260" w:type="dxa"/>
            <w:shd w:val="clear" w:color="auto" w:fill="auto"/>
            <w:vAlign w:val="bottom"/>
          </w:tcPr>
          <w:p w14:paraId="48E57BC0" w14:textId="3A53416B" w:rsidR="001D79BA" w:rsidRPr="00555336" w:rsidRDefault="006F2BE9" w:rsidP="001D79BA">
            <w:pPr>
              <w:pBdr>
                <w:bottom w:val="single" w:sz="4" w:space="1" w:color="auto"/>
              </w:pBdr>
              <w:tabs>
                <w:tab w:val="decimal" w:pos="975"/>
              </w:tabs>
              <w:spacing w:line="380" w:lineRule="exact"/>
              <w:jc w:val="thaiDistribute"/>
              <w:rPr>
                <w:rFonts w:ascii="Arial" w:hAnsi="Arial" w:cs="Arial"/>
                <w:sz w:val="18"/>
                <w:szCs w:val="18"/>
              </w:rPr>
            </w:pPr>
            <w:r w:rsidRPr="00555336">
              <w:rPr>
                <w:rFonts w:ascii="Arial" w:hAnsi="Arial" w:cs="Arial"/>
                <w:sz w:val="18"/>
                <w:szCs w:val="18"/>
              </w:rPr>
              <w:t>36,500</w:t>
            </w:r>
          </w:p>
        </w:tc>
        <w:tc>
          <w:tcPr>
            <w:tcW w:w="1260" w:type="dxa"/>
            <w:shd w:val="clear" w:color="auto" w:fill="auto"/>
            <w:vAlign w:val="bottom"/>
          </w:tcPr>
          <w:p w14:paraId="26C95A5B" w14:textId="46089AAB" w:rsidR="001D79BA" w:rsidRPr="00555336" w:rsidRDefault="001D79BA" w:rsidP="001D79BA">
            <w:pPr>
              <w:pBdr>
                <w:bottom w:val="single" w:sz="4" w:space="1" w:color="auto"/>
              </w:pBdr>
              <w:tabs>
                <w:tab w:val="decimal" w:pos="975"/>
              </w:tabs>
              <w:spacing w:line="380" w:lineRule="exact"/>
              <w:jc w:val="thaiDistribute"/>
              <w:rPr>
                <w:rFonts w:ascii="Arial" w:hAnsi="Arial" w:cstheme="minorBidi"/>
                <w:sz w:val="18"/>
                <w:szCs w:val="18"/>
              </w:rPr>
            </w:pPr>
            <w:r w:rsidRPr="00555336">
              <w:rPr>
                <w:rFonts w:ascii="Arial" w:hAnsi="Arial" w:cs="Arial"/>
                <w:sz w:val="18"/>
                <w:szCs w:val="18"/>
              </w:rPr>
              <w:t>31,500</w:t>
            </w:r>
          </w:p>
        </w:tc>
      </w:tr>
      <w:tr w:rsidR="001D79BA" w:rsidRPr="00555336" w14:paraId="2AD145B9" w14:textId="77777777">
        <w:tc>
          <w:tcPr>
            <w:tcW w:w="3600" w:type="dxa"/>
            <w:shd w:val="clear" w:color="auto" w:fill="auto"/>
            <w:vAlign w:val="bottom"/>
          </w:tcPr>
          <w:p w14:paraId="1FC0AD45" w14:textId="0430EE8E" w:rsidR="001D79BA" w:rsidRPr="00D416AA" w:rsidRDefault="001D79BA" w:rsidP="001D79BA">
            <w:pPr>
              <w:spacing w:line="380" w:lineRule="exact"/>
              <w:ind w:left="170" w:right="-112" w:hanging="188"/>
              <w:rPr>
                <w:rFonts w:ascii="Arial" w:hAnsi="Arial" w:cs="Arial"/>
                <w:sz w:val="18"/>
                <w:szCs w:val="18"/>
              </w:rPr>
            </w:pPr>
            <w:r w:rsidRPr="00D416AA">
              <w:rPr>
                <w:rFonts w:ascii="Arial" w:hAnsi="Arial" w:cs="Arial"/>
                <w:sz w:val="18"/>
                <w:szCs w:val="18"/>
              </w:rPr>
              <w:t>Total long-term loans</w:t>
            </w:r>
          </w:p>
        </w:tc>
        <w:tc>
          <w:tcPr>
            <w:tcW w:w="1260" w:type="dxa"/>
            <w:shd w:val="clear" w:color="auto" w:fill="auto"/>
            <w:vAlign w:val="bottom"/>
          </w:tcPr>
          <w:p w14:paraId="3DC3EC62" w14:textId="1B2AC628" w:rsidR="001D79BA" w:rsidRPr="00D416AA" w:rsidRDefault="006F2BE9" w:rsidP="001D79BA">
            <w:pPr>
              <w:tabs>
                <w:tab w:val="decimal" w:pos="975"/>
              </w:tabs>
              <w:spacing w:line="380" w:lineRule="exact"/>
              <w:jc w:val="thaiDistribute"/>
              <w:rPr>
                <w:rFonts w:ascii="Arial" w:hAnsi="Arial" w:cs="Arial"/>
                <w:sz w:val="18"/>
                <w:szCs w:val="18"/>
              </w:rPr>
            </w:pPr>
            <w:r w:rsidRPr="00D416AA">
              <w:rPr>
                <w:rFonts w:ascii="Arial" w:hAnsi="Arial" w:cs="Arial"/>
                <w:sz w:val="18"/>
                <w:szCs w:val="18"/>
              </w:rPr>
              <w:t>73,500</w:t>
            </w:r>
          </w:p>
        </w:tc>
        <w:tc>
          <w:tcPr>
            <w:tcW w:w="1260" w:type="dxa"/>
            <w:shd w:val="clear" w:color="auto" w:fill="auto"/>
            <w:vAlign w:val="bottom"/>
          </w:tcPr>
          <w:p w14:paraId="20504DE9" w14:textId="340F31DA" w:rsidR="001D79BA" w:rsidRPr="00D416AA" w:rsidRDefault="001D79BA" w:rsidP="001D79BA">
            <w:pPr>
              <w:tabs>
                <w:tab w:val="decimal" w:pos="975"/>
              </w:tabs>
              <w:spacing w:line="380" w:lineRule="exact"/>
              <w:jc w:val="thaiDistribute"/>
              <w:rPr>
                <w:rFonts w:ascii="Arial" w:hAnsi="Arial" w:cs="Arial"/>
                <w:sz w:val="18"/>
                <w:szCs w:val="18"/>
              </w:rPr>
            </w:pPr>
            <w:r w:rsidRPr="00D416AA">
              <w:rPr>
                <w:rFonts w:ascii="Arial" w:hAnsi="Arial" w:cs="Arial"/>
                <w:sz w:val="18"/>
                <w:szCs w:val="18"/>
              </w:rPr>
              <w:t>76</w:t>
            </w:r>
            <w:r w:rsidRPr="00D416AA">
              <w:rPr>
                <w:rFonts w:ascii="Arial" w:hAnsi="Arial" w:cs="Arial" w:hint="cs"/>
                <w:sz w:val="18"/>
                <w:szCs w:val="18"/>
              </w:rPr>
              <w:t>,</w:t>
            </w:r>
            <w:r w:rsidRPr="00D416AA">
              <w:rPr>
                <w:rFonts w:ascii="Arial" w:hAnsi="Arial" w:cs="Arial"/>
                <w:sz w:val="18"/>
                <w:szCs w:val="18"/>
              </w:rPr>
              <w:t>0</w:t>
            </w:r>
            <w:r w:rsidRPr="00D416AA">
              <w:rPr>
                <w:rFonts w:ascii="Arial" w:hAnsi="Arial" w:cs="Arial" w:hint="cs"/>
                <w:sz w:val="18"/>
                <w:szCs w:val="18"/>
              </w:rPr>
              <w:t>00</w:t>
            </w:r>
          </w:p>
        </w:tc>
        <w:tc>
          <w:tcPr>
            <w:tcW w:w="1260" w:type="dxa"/>
            <w:shd w:val="clear" w:color="auto" w:fill="auto"/>
            <w:vAlign w:val="bottom"/>
          </w:tcPr>
          <w:p w14:paraId="43C9A31C" w14:textId="43BCA3FC" w:rsidR="001D79BA" w:rsidRPr="00D416AA" w:rsidRDefault="006F2BE9" w:rsidP="001D79BA">
            <w:pPr>
              <w:tabs>
                <w:tab w:val="decimal" w:pos="975"/>
              </w:tabs>
              <w:spacing w:line="380" w:lineRule="exact"/>
              <w:jc w:val="thaiDistribute"/>
              <w:rPr>
                <w:rFonts w:ascii="Arial" w:hAnsi="Arial" w:cs="Arial"/>
                <w:sz w:val="18"/>
                <w:szCs w:val="18"/>
              </w:rPr>
            </w:pPr>
            <w:r w:rsidRPr="00D416AA">
              <w:rPr>
                <w:rFonts w:ascii="Arial" w:hAnsi="Arial" w:cs="Arial"/>
                <w:sz w:val="18"/>
                <w:szCs w:val="18"/>
              </w:rPr>
              <w:t>48,500</w:t>
            </w:r>
          </w:p>
        </w:tc>
        <w:tc>
          <w:tcPr>
            <w:tcW w:w="1260" w:type="dxa"/>
            <w:shd w:val="clear" w:color="auto" w:fill="auto"/>
            <w:vAlign w:val="bottom"/>
          </w:tcPr>
          <w:p w14:paraId="29833D3E" w14:textId="35AAB6EE" w:rsidR="001D79BA" w:rsidRPr="00D416AA" w:rsidRDefault="001D79BA" w:rsidP="001D79BA">
            <w:pPr>
              <w:tabs>
                <w:tab w:val="decimal" w:pos="975"/>
              </w:tabs>
              <w:spacing w:line="380" w:lineRule="exact"/>
              <w:jc w:val="thaiDistribute"/>
              <w:rPr>
                <w:rFonts w:ascii="Arial" w:hAnsi="Arial" w:cs="Arial"/>
                <w:sz w:val="18"/>
                <w:szCs w:val="18"/>
              </w:rPr>
            </w:pPr>
            <w:r w:rsidRPr="00D416AA">
              <w:rPr>
                <w:rFonts w:ascii="Arial" w:hAnsi="Arial" w:cs="Arial"/>
                <w:sz w:val="18"/>
                <w:szCs w:val="18"/>
              </w:rPr>
              <w:t>43,500</w:t>
            </w:r>
          </w:p>
        </w:tc>
      </w:tr>
      <w:tr w:rsidR="001D79BA" w:rsidRPr="00555336" w14:paraId="2C2E7672" w14:textId="77777777">
        <w:tc>
          <w:tcPr>
            <w:tcW w:w="3600" w:type="dxa"/>
            <w:vAlign w:val="bottom"/>
          </w:tcPr>
          <w:p w14:paraId="396C87A6" w14:textId="77777777" w:rsidR="001D79BA" w:rsidRPr="00555336" w:rsidRDefault="001D79BA" w:rsidP="001D79BA">
            <w:pPr>
              <w:spacing w:line="380" w:lineRule="exact"/>
              <w:ind w:left="170" w:hanging="188"/>
              <w:rPr>
                <w:rFonts w:ascii="Arial" w:hAnsi="Arial" w:cstheme="minorBidi"/>
                <w:sz w:val="18"/>
                <w:szCs w:val="18"/>
                <w:cs/>
              </w:rPr>
            </w:pPr>
            <w:r w:rsidRPr="00555336">
              <w:rPr>
                <w:rFonts w:ascii="Arial" w:hAnsi="Arial" w:cs="Arial"/>
                <w:sz w:val="18"/>
                <w:szCs w:val="18"/>
              </w:rPr>
              <w:t>Less: Current portion of long-term loans</w:t>
            </w:r>
          </w:p>
        </w:tc>
        <w:tc>
          <w:tcPr>
            <w:tcW w:w="1260" w:type="dxa"/>
            <w:shd w:val="clear" w:color="auto" w:fill="auto"/>
            <w:vAlign w:val="bottom"/>
          </w:tcPr>
          <w:p w14:paraId="139CC30C" w14:textId="31B9CABA" w:rsidR="001D79BA" w:rsidRPr="00555336" w:rsidRDefault="00E00485" w:rsidP="001D79BA">
            <w:pPr>
              <w:pBdr>
                <w:bottom w:val="single" w:sz="4" w:space="1" w:color="auto"/>
              </w:pBdr>
              <w:tabs>
                <w:tab w:val="decimal" w:pos="975"/>
              </w:tabs>
              <w:spacing w:line="380" w:lineRule="exact"/>
              <w:jc w:val="thaiDistribute"/>
              <w:rPr>
                <w:rFonts w:ascii="Arial" w:hAnsi="Arial" w:cs="Browallia New"/>
                <w:sz w:val="18"/>
                <w:szCs w:val="22"/>
              </w:rPr>
            </w:pPr>
            <w:r>
              <w:rPr>
                <w:rFonts w:ascii="Arial" w:hAnsi="Arial" w:cs="Browallia New"/>
                <w:sz w:val="18"/>
                <w:szCs w:val="22"/>
              </w:rPr>
              <w:t>(</w:t>
            </w:r>
            <w:r w:rsidR="006F2BE9" w:rsidRPr="00555336">
              <w:rPr>
                <w:rFonts w:ascii="Arial" w:hAnsi="Arial" w:cs="Browallia New"/>
                <w:sz w:val="18"/>
                <w:szCs w:val="22"/>
              </w:rPr>
              <w:t>68,500</w:t>
            </w:r>
            <w:r>
              <w:rPr>
                <w:rFonts w:ascii="Arial" w:hAnsi="Arial" w:cs="Browallia New"/>
                <w:sz w:val="18"/>
                <w:szCs w:val="22"/>
              </w:rPr>
              <w:t>)</w:t>
            </w:r>
          </w:p>
        </w:tc>
        <w:tc>
          <w:tcPr>
            <w:tcW w:w="1260" w:type="dxa"/>
            <w:shd w:val="clear" w:color="auto" w:fill="auto"/>
            <w:vAlign w:val="bottom"/>
          </w:tcPr>
          <w:p w14:paraId="7FF371BB" w14:textId="7138A9DD" w:rsidR="001D79BA" w:rsidRPr="00555336" w:rsidRDefault="001D79BA" w:rsidP="001D79BA">
            <w:pPr>
              <w:pBdr>
                <w:bottom w:val="single" w:sz="4" w:space="1" w:color="auto"/>
              </w:pBdr>
              <w:tabs>
                <w:tab w:val="decimal" w:pos="975"/>
              </w:tabs>
              <w:spacing w:line="380" w:lineRule="exact"/>
              <w:jc w:val="thaiDistribute"/>
              <w:rPr>
                <w:rFonts w:ascii="Arial" w:hAnsi="Arial" w:cs="Arial"/>
                <w:sz w:val="18"/>
                <w:szCs w:val="18"/>
              </w:rPr>
            </w:pPr>
            <w:r w:rsidRPr="00555336">
              <w:rPr>
                <w:rFonts w:ascii="Arial" w:hAnsi="Arial" w:cs="Arial"/>
                <w:sz w:val="18"/>
                <w:szCs w:val="18"/>
                <w:cs/>
              </w:rPr>
              <w:t>(13</w:t>
            </w:r>
            <w:r w:rsidRPr="00555336">
              <w:rPr>
                <w:rFonts w:ascii="Arial" w:hAnsi="Arial" w:cs="Arial"/>
                <w:sz w:val="18"/>
                <w:szCs w:val="18"/>
              </w:rPr>
              <w:t>,</w:t>
            </w:r>
            <w:r w:rsidRPr="00555336">
              <w:rPr>
                <w:rFonts w:ascii="Arial" w:hAnsi="Arial" w:cs="Arial"/>
                <w:sz w:val="18"/>
                <w:szCs w:val="18"/>
                <w:cs/>
              </w:rPr>
              <w:t>750)</w:t>
            </w:r>
          </w:p>
        </w:tc>
        <w:tc>
          <w:tcPr>
            <w:tcW w:w="1260" w:type="dxa"/>
            <w:shd w:val="clear" w:color="auto" w:fill="auto"/>
            <w:vAlign w:val="bottom"/>
          </w:tcPr>
          <w:p w14:paraId="395F12FD" w14:textId="6EE0E281" w:rsidR="001D79BA" w:rsidRPr="00555336" w:rsidRDefault="00E00485" w:rsidP="001D79BA">
            <w:pPr>
              <w:pBdr>
                <w:bottom w:val="single" w:sz="4" w:space="1" w:color="auto"/>
              </w:pBdr>
              <w:tabs>
                <w:tab w:val="decimal" w:pos="975"/>
              </w:tabs>
              <w:spacing w:line="380" w:lineRule="exact"/>
              <w:jc w:val="thaiDistribute"/>
              <w:rPr>
                <w:rFonts w:ascii="Arial" w:hAnsi="Arial" w:cs="Arial"/>
                <w:sz w:val="18"/>
                <w:szCs w:val="18"/>
              </w:rPr>
            </w:pPr>
            <w:r>
              <w:rPr>
                <w:rFonts w:ascii="Arial" w:hAnsi="Arial" w:cs="Arial"/>
                <w:sz w:val="18"/>
                <w:szCs w:val="18"/>
              </w:rPr>
              <w:t>(</w:t>
            </w:r>
            <w:r w:rsidR="006F2BE9" w:rsidRPr="00555336">
              <w:rPr>
                <w:rFonts w:ascii="Arial" w:hAnsi="Arial" w:cs="Arial"/>
                <w:sz w:val="18"/>
                <w:szCs w:val="18"/>
              </w:rPr>
              <w:t>43,500</w:t>
            </w:r>
            <w:r>
              <w:rPr>
                <w:rFonts w:ascii="Arial" w:hAnsi="Arial" w:cs="Arial"/>
                <w:sz w:val="18"/>
                <w:szCs w:val="18"/>
              </w:rPr>
              <w:t>)</w:t>
            </w:r>
          </w:p>
        </w:tc>
        <w:tc>
          <w:tcPr>
            <w:tcW w:w="1260" w:type="dxa"/>
            <w:shd w:val="clear" w:color="auto" w:fill="auto"/>
            <w:vAlign w:val="bottom"/>
          </w:tcPr>
          <w:p w14:paraId="0F6837B9" w14:textId="79AA1373" w:rsidR="001D79BA" w:rsidRPr="00555336" w:rsidRDefault="001D79BA" w:rsidP="001D79BA">
            <w:pPr>
              <w:pBdr>
                <w:bottom w:val="single" w:sz="4" w:space="1" w:color="auto"/>
              </w:pBdr>
              <w:tabs>
                <w:tab w:val="decimal" w:pos="975"/>
              </w:tabs>
              <w:spacing w:line="380" w:lineRule="exact"/>
              <w:jc w:val="thaiDistribute"/>
              <w:rPr>
                <w:rFonts w:ascii="Arial" w:hAnsi="Arial" w:cs="Arial"/>
                <w:sz w:val="18"/>
                <w:szCs w:val="18"/>
              </w:rPr>
            </w:pPr>
            <w:r w:rsidRPr="00555336">
              <w:rPr>
                <w:rFonts w:ascii="Arial" w:hAnsi="Arial" w:cs="Arial"/>
                <w:sz w:val="18"/>
                <w:szCs w:val="18"/>
              </w:rPr>
              <w:t>-</w:t>
            </w:r>
          </w:p>
        </w:tc>
      </w:tr>
      <w:tr w:rsidR="001D79BA" w:rsidRPr="00555336" w14:paraId="27C2A0A8" w14:textId="77777777">
        <w:tc>
          <w:tcPr>
            <w:tcW w:w="3600" w:type="dxa"/>
            <w:vAlign w:val="bottom"/>
          </w:tcPr>
          <w:p w14:paraId="0D82BCC6" w14:textId="0EB0AB4E" w:rsidR="001D79BA" w:rsidRPr="00555336" w:rsidRDefault="001D79BA" w:rsidP="001D79BA">
            <w:pPr>
              <w:spacing w:line="380" w:lineRule="exact"/>
              <w:ind w:left="170" w:hanging="188"/>
              <w:rPr>
                <w:rFonts w:ascii="Arial" w:hAnsi="Arial" w:cs="Arial"/>
                <w:b/>
                <w:bCs/>
                <w:sz w:val="18"/>
                <w:szCs w:val="18"/>
              </w:rPr>
            </w:pPr>
            <w:r w:rsidRPr="00555336">
              <w:rPr>
                <w:rFonts w:ascii="Arial" w:hAnsi="Arial" w:cs="Arial"/>
                <w:b/>
                <w:bCs/>
                <w:sz w:val="18"/>
                <w:szCs w:val="18"/>
              </w:rPr>
              <w:t>Long-term loans, net of current portion</w:t>
            </w:r>
          </w:p>
        </w:tc>
        <w:tc>
          <w:tcPr>
            <w:tcW w:w="1260" w:type="dxa"/>
            <w:shd w:val="clear" w:color="auto" w:fill="auto"/>
            <w:vAlign w:val="bottom"/>
          </w:tcPr>
          <w:p w14:paraId="6B90A4BC" w14:textId="04487499" w:rsidR="001D79BA" w:rsidRPr="00555336" w:rsidRDefault="006F2BE9" w:rsidP="001D79BA">
            <w:pPr>
              <w:pBdr>
                <w:bottom w:val="double" w:sz="4" w:space="1" w:color="auto"/>
              </w:pBdr>
              <w:tabs>
                <w:tab w:val="decimal" w:pos="975"/>
              </w:tabs>
              <w:spacing w:line="380" w:lineRule="exact"/>
              <w:jc w:val="thaiDistribute"/>
              <w:rPr>
                <w:rFonts w:ascii="Arial" w:hAnsi="Arial" w:cs="Arial"/>
                <w:b/>
                <w:bCs/>
                <w:sz w:val="18"/>
                <w:szCs w:val="18"/>
              </w:rPr>
            </w:pPr>
            <w:r w:rsidRPr="00555336">
              <w:rPr>
                <w:rFonts w:ascii="Arial" w:hAnsi="Arial" w:cs="Arial"/>
                <w:b/>
                <w:bCs/>
                <w:sz w:val="18"/>
                <w:szCs w:val="18"/>
              </w:rPr>
              <w:t>5,000</w:t>
            </w:r>
          </w:p>
        </w:tc>
        <w:tc>
          <w:tcPr>
            <w:tcW w:w="1260" w:type="dxa"/>
            <w:shd w:val="clear" w:color="auto" w:fill="auto"/>
            <w:vAlign w:val="bottom"/>
          </w:tcPr>
          <w:p w14:paraId="270CB1F7" w14:textId="0CB92CB9" w:rsidR="001D79BA" w:rsidRPr="00555336" w:rsidRDefault="001D79BA" w:rsidP="001D79BA">
            <w:pPr>
              <w:pBdr>
                <w:bottom w:val="double" w:sz="4" w:space="1" w:color="auto"/>
              </w:pBdr>
              <w:tabs>
                <w:tab w:val="decimal" w:pos="975"/>
              </w:tabs>
              <w:spacing w:line="380" w:lineRule="exact"/>
              <w:jc w:val="thaiDistribute"/>
              <w:rPr>
                <w:rFonts w:ascii="Arial" w:hAnsi="Arial" w:cs="Arial"/>
                <w:b/>
                <w:bCs/>
                <w:sz w:val="18"/>
                <w:szCs w:val="18"/>
              </w:rPr>
            </w:pPr>
            <w:r w:rsidRPr="00555336">
              <w:rPr>
                <w:rFonts w:ascii="Arial" w:hAnsi="Arial" w:cs="Arial"/>
                <w:b/>
                <w:bCs/>
                <w:sz w:val="18"/>
                <w:szCs w:val="18"/>
              </w:rPr>
              <w:t>62,250</w:t>
            </w:r>
          </w:p>
        </w:tc>
        <w:tc>
          <w:tcPr>
            <w:tcW w:w="1260" w:type="dxa"/>
            <w:shd w:val="clear" w:color="auto" w:fill="auto"/>
            <w:vAlign w:val="bottom"/>
          </w:tcPr>
          <w:p w14:paraId="2D141956" w14:textId="60EF3BE8" w:rsidR="001D79BA" w:rsidRPr="00555336" w:rsidRDefault="006F2BE9" w:rsidP="001D79BA">
            <w:pPr>
              <w:pBdr>
                <w:bottom w:val="double" w:sz="4" w:space="1" w:color="auto"/>
              </w:pBdr>
              <w:tabs>
                <w:tab w:val="decimal" w:pos="975"/>
              </w:tabs>
              <w:spacing w:line="380" w:lineRule="exact"/>
              <w:jc w:val="thaiDistribute"/>
              <w:rPr>
                <w:rFonts w:ascii="Arial" w:hAnsi="Arial" w:cs="Arial"/>
                <w:b/>
                <w:bCs/>
                <w:sz w:val="18"/>
                <w:szCs w:val="18"/>
              </w:rPr>
            </w:pPr>
            <w:r w:rsidRPr="00555336">
              <w:rPr>
                <w:rFonts w:ascii="Arial" w:hAnsi="Arial" w:cs="Arial"/>
                <w:b/>
                <w:bCs/>
                <w:sz w:val="18"/>
                <w:szCs w:val="18"/>
              </w:rPr>
              <w:t>5,000</w:t>
            </w:r>
          </w:p>
        </w:tc>
        <w:tc>
          <w:tcPr>
            <w:tcW w:w="1260" w:type="dxa"/>
            <w:shd w:val="clear" w:color="auto" w:fill="auto"/>
            <w:vAlign w:val="bottom"/>
          </w:tcPr>
          <w:p w14:paraId="771CD274" w14:textId="6D0726C0" w:rsidR="001D79BA" w:rsidRPr="00555336" w:rsidRDefault="001D79BA" w:rsidP="001D79BA">
            <w:pPr>
              <w:pBdr>
                <w:bottom w:val="double" w:sz="4" w:space="1" w:color="auto"/>
              </w:pBdr>
              <w:tabs>
                <w:tab w:val="decimal" w:pos="975"/>
              </w:tabs>
              <w:spacing w:line="380" w:lineRule="exact"/>
              <w:jc w:val="thaiDistribute"/>
              <w:rPr>
                <w:rFonts w:ascii="Arial" w:hAnsi="Arial" w:cs="Arial"/>
                <w:b/>
                <w:bCs/>
                <w:sz w:val="18"/>
                <w:szCs w:val="18"/>
              </w:rPr>
            </w:pPr>
            <w:r w:rsidRPr="00555336">
              <w:rPr>
                <w:rFonts w:ascii="Arial" w:hAnsi="Arial" w:cs="Arial"/>
                <w:b/>
                <w:bCs/>
                <w:sz w:val="18"/>
                <w:szCs w:val="18"/>
              </w:rPr>
              <w:t>43,500</w:t>
            </w:r>
          </w:p>
        </w:tc>
      </w:tr>
    </w:tbl>
    <w:p w14:paraId="1A829C2B" w14:textId="77777777" w:rsidR="006F2BE9" w:rsidRPr="00555336" w:rsidRDefault="006F2BE9" w:rsidP="005F01B3">
      <w:pPr>
        <w:spacing w:before="160" w:after="120" w:line="380" w:lineRule="exact"/>
        <w:ind w:left="547"/>
        <w:jc w:val="thaiDistribute"/>
        <w:rPr>
          <w:rFonts w:ascii="Arial" w:hAnsi="Arial" w:cs="Arial"/>
          <w:sz w:val="22"/>
          <w:szCs w:val="22"/>
        </w:rPr>
      </w:pPr>
      <w:r w:rsidRPr="00555336">
        <w:rPr>
          <w:rFonts w:ascii="Arial" w:hAnsi="Arial" w:cs="Arial"/>
          <w:sz w:val="22"/>
          <w:szCs w:val="22"/>
        </w:rPr>
        <w:t xml:space="preserve">Long-term loan from members of the same family as that of the Company’s director carrying interest at a rate of 6.90 per annum, with interest payable every three months and to be repaid within September 2025. </w:t>
      </w:r>
    </w:p>
    <w:p w14:paraId="1FADD9B7" w14:textId="66CD8AC3" w:rsidR="006F2BE9" w:rsidRPr="00555336" w:rsidRDefault="006F2BE9" w:rsidP="006F2BE9">
      <w:pPr>
        <w:spacing w:before="120" w:after="120" w:line="380" w:lineRule="exact"/>
        <w:ind w:left="547"/>
        <w:jc w:val="thaiDistribute"/>
        <w:rPr>
          <w:rFonts w:ascii="Arial" w:hAnsi="Arial" w:cs="Arial"/>
          <w:sz w:val="22"/>
          <w:szCs w:val="22"/>
        </w:rPr>
      </w:pPr>
      <w:r w:rsidRPr="00555336">
        <w:rPr>
          <w:rFonts w:ascii="Arial" w:hAnsi="Arial" w:cs="Arial"/>
          <w:sz w:val="22"/>
          <w:szCs w:val="22"/>
        </w:rPr>
        <w:t xml:space="preserve">Long-term loan from an </w:t>
      </w:r>
      <w:r w:rsidRPr="00555336">
        <w:rPr>
          <w:rFonts w:ascii="Arial" w:hAnsi="Arial" w:cs="Arial"/>
          <w:sz w:val="22"/>
        </w:rPr>
        <w:t xml:space="preserve">unrelated party </w:t>
      </w:r>
      <w:r w:rsidRPr="00555336">
        <w:rPr>
          <w:rFonts w:ascii="Arial" w:hAnsi="Arial" w:cs="Arial"/>
          <w:sz w:val="22"/>
          <w:szCs w:val="22"/>
        </w:rPr>
        <w:t xml:space="preserve">carrying interest at a rate of 6.90 per annum, with interest payable every three months and to be repaid within </w:t>
      </w:r>
      <w:r w:rsidRPr="00555336">
        <w:rPr>
          <w:rFonts w:ascii="Arial" w:hAnsi="Arial" w:cs="Browallia New"/>
          <w:sz w:val="22"/>
        </w:rPr>
        <w:t>December</w:t>
      </w:r>
      <w:r w:rsidRPr="00555336">
        <w:rPr>
          <w:rFonts w:ascii="Arial" w:hAnsi="Arial" w:cs="Arial"/>
          <w:sz w:val="22"/>
          <w:szCs w:val="22"/>
        </w:rPr>
        <w:t xml:space="preserve"> 202</w:t>
      </w:r>
      <w:r w:rsidR="00351DA0">
        <w:rPr>
          <w:rFonts w:ascii="Arial" w:hAnsi="Arial" w:cs="Arial"/>
          <w:sz w:val="22"/>
          <w:szCs w:val="22"/>
        </w:rPr>
        <w:t>5, June 2026 and December 2026</w:t>
      </w:r>
      <w:r w:rsidRPr="00555336">
        <w:rPr>
          <w:rFonts w:ascii="Arial" w:hAnsi="Arial" w:cs="Arial"/>
          <w:sz w:val="22"/>
          <w:szCs w:val="22"/>
        </w:rPr>
        <w:t xml:space="preserve">. </w:t>
      </w:r>
    </w:p>
    <w:p w14:paraId="6B860EE1" w14:textId="6E590B94" w:rsidR="006F2BE9" w:rsidRPr="00555336" w:rsidRDefault="006F2BE9" w:rsidP="006F2BE9">
      <w:pPr>
        <w:tabs>
          <w:tab w:val="left" w:pos="900"/>
          <w:tab w:val="left" w:pos="1440"/>
        </w:tabs>
        <w:spacing w:before="120" w:after="120" w:line="380" w:lineRule="exact"/>
        <w:ind w:left="547"/>
        <w:jc w:val="thaiDistribute"/>
        <w:rPr>
          <w:rFonts w:ascii="Arial" w:hAnsi="Arial" w:cs="Arial"/>
          <w:sz w:val="22"/>
          <w:szCs w:val="22"/>
        </w:rPr>
      </w:pPr>
      <w:r w:rsidRPr="00555336">
        <w:rPr>
          <w:rFonts w:ascii="Arial" w:hAnsi="Arial" w:cs="Arial"/>
          <w:sz w:val="22"/>
          <w:szCs w:val="22"/>
        </w:rPr>
        <w:t>Long-term loans from unrelated part</w:t>
      </w:r>
      <w:r w:rsidRPr="00555336">
        <w:rPr>
          <w:rFonts w:ascii="Arial" w:hAnsi="Arial" w:cs="Arial"/>
          <w:sz w:val="22"/>
        </w:rPr>
        <w:t xml:space="preserve">y of </w:t>
      </w:r>
      <w:r w:rsidR="00E00485">
        <w:rPr>
          <w:rFonts w:ascii="Arial" w:hAnsi="Arial" w:cs="Arial"/>
          <w:sz w:val="22"/>
        </w:rPr>
        <w:t xml:space="preserve">the </w:t>
      </w:r>
      <w:r w:rsidRPr="00555336">
        <w:rPr>
          <w:rFonts w:ascii="Arial" w:hAnsi="Arial" w:cs="Arial"/>
          <w:sz w:val="22"/>
        </w:rPr>
        <w:t>subsidiary</w:t>
      </w:r>
      <w:r w:rsidRPr="00555336">
        <w:rPr>
          <w:rFonts w:ascii="Arial" w:hAnsi="Arial" w:cs="Arial"/>
          <w:sz w:val="22"/>
          <w:szCs w:val="22"/>
        </w:rPr>
        <w:t xml:space="preserve"> is unsecured and the agreements contain no covenants. The loan carry interest at the rate of </w:t>
      </w:r>
      <w:r w:rsidRPr="00555336">
        <w:rPr>
          <w:rFonts w:ascii="Arial" w:hAnsi="Arial" w:cs="Arial"/>
          <w:sz w:val="22"/>
        </w:rPr>
        <w:t>6.00</w:t>
      </w:r>
      <w:r w:rsidRPr="00555336">
        <w:rPr>
          <w:rFonts w:ascii="Arial" w:hAnsi="Arial" w:cs="Arial"/>
          <w:sz w:val="22"/>
          <w:szCs w:val="22"/>
        </w:rPr>
        <w:t xml:space="preserve"> percent per annum</w:t>
      </w:r>
      <w:r w:rsidR="00351DA0">
        <w:rPr>
          <w:rFonts w:ascii="Arial" w:hAnsi="Arial" w:cs="Arial"/>
          <w:sz w:val="22"/>
          <w:szCs w:val="22"/>
        </w:rPr>
        <w:t xml:space="preserve"> and to be repaid within October 2025</w:t>
      </w:r>
      <w:r w:rsidRPr="00555336">
        <w:rPr>
          <w:rFonts w:ascii="Arial" w:hAnsi="Arial" w:cs="Arial"/>
          <w:sz w:val="22"/>
          <w:szCs w:val="22"/>
        </w:rPr>
        <w:t>.</w:t>
      </w:r>
    </w:p>
    <w:p w14:paraId="21CE3349" w14:textId="59D1B499" w:rsidR="00A33390" w:rsidRPr="00555336" w:rsidRDefault="00EA274E" w:rsidP="00700E1D">
      <w:pPr>
        <w:overflowPunct/>
        <w:autoSpaceDE/>
        <w:autoSpaceDN/>
        <w:adjustRightInd/>
        <w:spacing w:before="120" w:line="380" w:lineRule="exact"/>
        <w:ind w:left="547" w:hanging="547"/>
        <w:textAlignment w:val="auto"/>
        <w:rPr>
          <w:rFonts w:ascii="Arial" w:hAnsi="Arial" w:cs="Arial"/>
          <w:b/>
          <w:bCs/>
          <w:color w:val="000000" w:themeColor="text1"/>
          <w:sz w:val="22"/>
          <w:szCs w:val="22"/>
        </w:rPr>
      </w:pPr>
      <w:r w:rsidRPr="00555336">
        <w:rPr>
          <w:rFonts w:ascii="Arial" w:hAnsi="Arial" w:cs="Arial"/>
          <w:b/>
          <w:bCs/>
          <w:color w:val="000000" w:themeColor="text1"/>
          <w:sz w:val="22"/>
          <w:szCs w:val="22"/>
        </w:rPr>
        <w:t>2</w:t>
      </w:r>
      <w:r w:rsidR="003E07F0" w:rsidRPr="00555336">
        <w:rPr>
          <w:rFonts w:ascii="Arial" w:hAnsi="Arial" w:cs="Arial"/>
          <w:b/>
          <w:bCs/>
          <w:color w:val="000000" w:themeColor="text1"/>
          <w:sz w:val="22"/>
          <w:szCs w:val="22"/>
        </w:rPr>
        <w:t>7</w:t>
      </w:r>
      <w:r w:rsidR="00A33390" w:rsidRPr="00555336">
        <w:rPr>
          <w:rFonts w:ascii="Arial" w:hAnsi="Arial" w:cs="Arial"/>
          <w:b/>
          <w:bCs/>
          <w:color w:val="000000" w:themeColor="text1"/>
          <w:sz w:val="22"/>
          <w:szCs w:val="22"/>
        </w:rPr>
        <w:t>.</w:t>
      </w:r>
      <w:r w:rsidR="00DB055F" w:rsidRPr="00555336">
        <w:rPr>
          <w:rFonts w:ascii="Arial" w:hAnsi="Arial" w:cs="Arial"/>
          <w:b/>
          <w:bCs/>
          <w:color w:val="000000" w:themeColor="text1"/>
          <w:sz w:val="22"/>
          <w:szCs w:val="22"/>
        </w:rPr>
        <w:tab/>
      </w:r>
      <w:r w:rsidR="00A33390" w:rsidRPr="00555336">
        <w:rPr>
          <w:rFonts w:ascii="Arial" w:hAnsi="Arial" w:cs="Arial"/>
          <w:b/>
          <w:bCs/>
          <w:color w:val="000000" w:themeColor="text1"/>
          <w:sz w:val="22"/>
          <w:szCs w:val="22"/>
        </w:rPr>
        <w:t>Short-term loans</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A02640" w:rsidRPr="00555336" w14:paraId="4B4E4A5D" w14:textId="77777777" w:rsidTr="00DB055F">
        <w:trPr>
          <w:trHeight w:val="75"/>
          <w:tblHeader/>
        </w:trPr>
        <w:tc>
          <w:tcPr>
            <w:tcW w:w="8640" w:type="dxa"/>
            <w:gridSpan w:val="5"/>
          </w:tcPr>
          <w:p w14:paraId="7E923D80" w14:textId="77777777" w:rsidR="00A33390" w:rsidRPr="00555336" w:rsidRDefault="00A33390" w:rsidP="00700E1D">
            <w:pPr>
              <w:tabs>
                <w:tab w:val="right" w:pos="8100"/>
              </w:tabs>
              <w:spacing w:line="380" w:lineRule="exact"/>
              <w:jc w:val="right"/>
              <w:rPr>
                <w:rFonts w:ascii="Arial" w:hAnsi="Arial" w:cs="Arial"/>
                <w:color w:val="000000" w:themeColor="text1"/>
                <w:sz w:val="18"/>
                <w:szCs w:val="18"/>
              </w:rPr>
            </w:pPr>
            <w:r w:rsidRPr="00555336">
              <w:rPr>
                <w:rFonts w:ascii="Arial" w:hAnsi="Arial" w:cs="Arial"/>
                <w:color w:val="000000" w:themeColor="text1"/>
                <w:sz w:val="18"/>
                <w:szCs w:val="18"/>
              </w:rPr>
              <w:t>(Unit: Thousand Baht)</w:t>
            </w:r>
          </w:p>
        </w:tc>
      </w:tr>
      <w:tr w:rsidR="00A02640" w:rsidRPr="00555336" w14:paraId="1D29A8AC" w14:textId="77777777" w:rsidTr="00DB055F">
        <w:trPr>
          <w:trHeight w:val="75"/>
          <w:tblHeader/>
        </w:trPr>
        <w:tc>
          <w:tcPr>
            <w:tcW w:w="3600" w:type="dxa"/>
            <w:vAlign w:val="bottom"/>
          </w:tcPr>
          <w:p w14:paraId="1587BD29" w14:textId="77777777" w:rsidR="00A33390" w:rsidRPr="00555336" w:rsidRDefault="00A33390" w:rsidP="00700E1D">
            <w:pPr>
              <w:tabs>
                <w:tab w:val="right" w:pos="8100"/>
              </w:tabs>
              <w:spacing w:line="380" w:lineRule="exact"/>
              <w:jc w:val="center"/>
              <w:rPr>
                <w:rFonts w:ascii="Arial" w:hAnsi="Arial" w:cs="Arial"/>
                <w:color w:val="000000" w:themeColor="text1"/>
                <w:sz w:val="18"/>
                <w:szCs w:val="18"/>
              </w:rPr>
            </w:pPr>
          </w:p>
        </w:tc>
        <w:tc>
          <w:tcPr>
            <w:tcW w:w="2520" w:type="dxa"/>
            <w:gridSpan w:val="2"/>
            <w:vAlign w:val="bottom"/>
          </w:tcPr>
          <w:p w14:paraId="13708C8A" w14:textId="77777777" w:rsidR="00A33390" w:rsidRPr="00555336" w:rsidRDefault="00A33390" w:rsidP="00700E1D">
            <w:pPr>
              <w:tabs>
                <w:tab w:val="decimal" w:pos="972"/>
              </w:tabs>
              <w:spacing w:line="380" w:lineRule="exact"/>
              <w:ind w:left="110" w:right="39"/>
              <w:jc w:val="center"/>
              <w:rPr>
                <w:rFonts w:ascii="Arial" w:hAnsi="Arial" w:cs="Arial"/>
                <w:color w:val="000000" w:themeColor="text1"/>
                <w:sz w:val="18"/>
                <w:szCs w:val="18"/>
              </w:rPr>
            </w:pPr>
            <w:r w:rsidRPr="00555336">
              <w:rPr>
                <w:rFonts w:ascii="Arial" w:hAnsi="Arial" w:cs="Arial"/>
                <w:color w:val="000000" w:themeColor="text1"/>
                <w:sz w:val="18"/>
                <w:szCs w:val="18"/>
              </w:rPr>
              <w:t>Consolidated</w:t>
            </w:r>
          </w:p>
          <w:p w14:paraId="5FCC37EA" w14:textId="77777777" w:rsidR="00A33390" w:rsidRPr="00555336" w:rsidRDefault="00A33390" w:rsidP="00700E1D">
            <w:pPr>
              <w:pBdr>
                <w:bottom w:val="single" w:sz="6" w:space="1" w:color="auto"/>
              </w:pBdr>
              <w:tabs>
                <w:tab w:val="decimal" w:pos="972"/>
              </w:tabs>
              <w:spacing w:line="380" w:lineRule="exact"/>
              <w:ind w:left="11" w:right="-45"/>
              <w:jc w:val="center"/>
              <w:rPr>
                <w:rFonts w:ascii="Arial" w:hAnsi="Arial" w:cs="Arial"/>
                <w:color w:val="000000" w:themeColor="text1"/>
                <w:sz w:val="18"/>
                <w:szCs w:val="18"/>
              </w:rPr>
            </w:pPr>
            <w:r w:rsidRPr="00555336">
              <w:rPr>
                <w:rFonts w:ascii="Arial" w:hAnsi="Arial" w:cs="Arial"/>
                <w:color w:val="000000" w:themeColor="text1"/>
                <w:sz w:val="18"/>
                <w:szCs w:val="18"/>
              </w:rPr>
              <w:t>financial statements</w:t>
            </w:r>
          </w:p>
        </w:tc>
        <w:tc>
          <w:tcPr>
            <w:tcW w:w="2520" w:type="dxa"/>
            <w:gridSpan w:val="2"/>
            <w:vAlign w:val="bottom"/>
          </w:tcPr>
          <w:p w14:paraId="3889E52C" w14:textId="77777777" w:rsidR="00A33390" w:rsidRPr="00555336" w:rsidRDefault="00A33390" w:rsidP="00700E1D">
            <w:pPr>
              <w:pBdr>
                <w:bottom w:val="single" w:sz="6" w:space="1" w:color="auto"/>
              </w:pBdr>
              <w:tabs>
                <w:tab w:val="decimal" w:pos="972"/>
              </w:tabs>
              <w:spacing w:line="380" w:lineRule="exact"/>
              <w:ind w:left="11" w:right="-45"/>
              <w:jc w:val="center"/>
              <w:rPr>
                <w:rFonts w:ascii="Arial" w:hAnsi="Arial" w:cs="Arial"/>
                <w:color w:val="000000" w:themeColor="text1"/>
                <w:sz w:val="18"/>
                <w:szCs w:val="18"/>
              </w:rPr>
            </w:pPr>
            <w:r w:rsidRPr="00555336">
              <w:rPr>
                <w:rFonts w:ascii="Arial" w:hAnsi="Arial" w:cs="Arial"/>
                <w:color w:val="000000" w:themeColor="text1"/>
                <w:sz w:val="18"/>
                <w:szCs w:val="18"/>
              </w:rPr>
              <w:t>Separate                         financial statements</w:t>
            </w:r>
          </w:p>
        </w:tc>
      </w:tr>
      <w:tr w:rsidR="00A02640" w:rsidRPr="00555336" w14:paraId="644F6F9B" w14:textId="77777777" w:rsidTr="00DB055F">
        <w:trPr>
          <w:trHeight w:val="30"/>
          <w:tblHeader/>
        </w:trPr>
        <w:tc>
          <w:tcPr>
            <w:tcW w:w="3600" w:type="dxa"/>
            <w:vAlign w:val="bottom"/>
          </w:tcPr>
          <w:p w14:paraId="2AE055B8" w14:textId="77777777" w:rsidR="00A33390" w:rsidRPr="00555336" w:rsidRDefault="00A33390" w:rsidP="00700E1D">
            <w:pPr>
              <w:tabs>
                <w:tab w:val="right" w:pos="8100"/>
              </w:tabs>
              <w:spacing w:line="380" w:lineRule="exact"/>
              <w:jc w:val="center"/>
              <w:rPr>
                <w:rFonts w:ascii="Arial" w:hAnsi="Arial" w:cs="Arial"/>
                <w:color w:val="000000" w:themeColor="text1"/>
                <w:sz w:val="18"/>
                <w:szCs w:val="18"/>
              </w:rPr>
            </w:pPr>
          </w:p>
        </w:tc>
        <w:tc>
          <w:tcPr>
            <w:tcW w:w="1260" w:type="dxa"/>
            <w:vAlign w:val="bottom"/>
          </w:tcPr>
          <w:p w14:paraId="7B45375A" w14:textId="1489EE01" w:rsidR="00A33390" w:rsidRPr="00555336" w:rsidRDefault="00E97719" w:rsidP="00700E1D">
            <w:pPr>
              <w:pBdr>
                <w:bottom w:val="single" w:sz="4" w:space="1" w:color="auto"/>
              </w:pBdr>
              <w:spacing w:line="38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1260" w:type="dxa"/>
            <w:vAlign w:val="bottom"/>
          </w:tcPr>
          <w:p w14:paraId="29696AC9" w14:textId="2261C58D" w:rsidR="00A33390" w:rsidRPr="00555336" w:rsidRDefault="00407345" w:rsidP="00700E1D">
            <w:pPr>
              <w:pBdr>
                <w:bottom w:val="single" w:sz="4" w:space="1" w:color="auto"/>
              </w:pBdr>
              <w:spacing w:line="38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c>
          <w:tcPr>
            <w:tcW w:w="1260" w:type="dxa"/>
            <w:vAlign w:val="bottom"/>
          </w:tcPr>
          <w:p w14:paraId="4C327ADC" w14:textId="5CAB4CD0" w:rsidR="00A33390" w:rsidRPr="00555336" w:rsidRDefault="00E97719" w:rsidP="00700E1D">
            <w:pPr>
              <w:pBdr>
                <w:bottom w:val="single" w:sz="4" w:space="1" w:color="auto"/>
              </w:pBdr>
              <w:spacing w:line="38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1260" w:type="dxa"/>
            <w:vAlign w:val="bottom"/>
          </w:tcPr>
          <w:p w14:paraId="47A01B98" w14:textId="28B600CF" w:rsidR="00A33390" w:rsidRPr="00555336" w:rsidRDefault="00407345" w:rsidP="00700E1D">
            <w:pPr>
              <w:pBdr>
                <w:bottom w:val="single" w:sz="4" w:space="1" w:color="auto"/>
              </w:pBdr>
              <w:spacing w:line="380" w:lineRule="exact"/>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r>
      <w:tr w:rsidR="001D79BA" w:rsidRPr="00555336" w14:paraId="48A3D41C" w14:textId="77777777" w:rsidTr="00DB055F">
        <w:tc>
          <w:tcPr>
            <w:tcW w:w="3600" w:type="dxa"/>
            <w:shd w:val="clear" w:color="auto" w:fill="auto"/>
            <w:vAlign w:val="bottom"/>
          </w:tcPr>
          <w:p w14:paraId="442AF219" w14:textId="281E651B" w:rsidR="001D79BA" w:rsidRPr="00555336" w:rsidRDefault="001D79BA" w:rsidP="001D79BA">
            <w:pPr>
              <w:spacing w:line="380" w:lineRule="exact"/>
              <w:ind w:left="170" w:right="-112" w:hanging="188"/>
              <w:rPr>
                <w:rFonts w:ascii="Arial" w:hAnsi="Arial" w:cs="Arial"/>
                <w:color w:val="000000" w:themeColor="text1"/>
                <w:sz w:val="18"/>
                <w:szCs w:val="18"/>
              </w:rPr>
            </w:pPr>
            <w:r w:rsidRPr="00555336">
              <w:rPr>
                <w:rFonts w:ascii="Arial" w:hAnsi="Arial" w:cs="Arial"/>
                <w:color w:val="000000" w:themeColor="text1"/>
                <w:sz w:val="18"/>
                <w:szCs w:val="18"/>
              </w:rPr>
              <w:t>Short-term loans from related parties                        (Note 7)</w:t>
            </w:r>
          </w:p>
        </w:tc>
        <w:tc>
          <w:tcPr>
            <w:tcW w:w="1260" w:type="dxa"/>
            <w:shd w:val="clear" w:color="auto" w:fill="auto"/>
            <w:vAlign w:val="bottom"/>
          </w:tcPr>
          <w:p w14:paraId="3E968312" w14:textId="49F36380" w:rsidR="001D79BA" w:rsidRPr="00555336" w:rsidRDefault="00A46660" w:rsidP="001D79BA">
            <w:pPr>
              <w:tabs>
                <w:tab w:val="decimal" w:pos="975"/>
              </w:tabs>
              <w:spacing w:line="38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1,358</w:t>
            </w:r>
          </w:p>
        </w:tc>
        <w:tc>
          <w:tcPr>
            <w:tcW w:w="1260" w:type="dxa"/>
            <w:shd w:val="clear" w:color="auto" w:fill="auto"/>
            <w:vAlign w:val="bottom"/>
          </w:tcPr>
          <w:p w14:paraId="2F2F2926" w14:textId="5C4507BD" w:rsidR="001D79BA" w:rsidRPr="00555336" w:rsidRDefault="001D79BA" w:rsidP="001D79BA">
            <w:pPr>
              <w:tabs>
                <w:tab w:val="decimal" w:pos="975"/>
              </w:tabs>
              <w:spacing w:line="38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1,435</w:t>
            </w:r>
          </w:p>
        </w:tc>
        <w:tc>
          <w:tcPr>
            <w:tcW w:w="1260" w:type="dxa"/>
            <w:shd w:val="clear" w:color="auto" w:fill="auto"/>
            <w:vAlign w:val="bottom"/>
          </w:tcPr>
          <w:p w14:paraId="3F4A67F4" w14:textId="6D775C37" w:rsidR="001D79BA" w:rsidRPr="00555336" w:rsidRDefault="00A46660" w:rsidP="001D79BA">
            <w:pPr>
              <w:tabs>
                <w:tab w:val="decimal" w:pos="975"/>
              </w:tabs>
              <w:spacing w:line="38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18,000</w:t>
            </w:r>
          </w:p>
        </w:tc>
        <w:tc>
          <w:tcPr>
            <w:tcW w:w="1260" w:type="dxa"/>
            <w:shd w:val="clear" w:color="auto" w:fill="auto"/>
            <w:vAlign w:val="bottom"/>
          </w:tcPr>
          <w:p w14:paraId="2482CA9E" w14:textId="4E39ED2F" w:rsidR="001D79BA" w:rsidRPr="00555336" w:rsidRDefault="001D79BA" w:rsidP="001D79BA">
            <w:pPr>
              <w:tabs>
                <w:tab w:val="decimal" w:pos="975"/>
              </w:tabs>
              <w:spacing w:line="38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w:t>
            </w:r>
          </w:p>
        </w:tc>
      </w:tr>
      <w:tr w:rsidR="001D79BA" w:rsidRPr="00555336" w14:paraId="252BB3A6" w14:textId="77777777" w:rsidTr="00DB055F">
        <w:tc>
          <w:tcPr>
            <w:tcW w:w="3600" w:type="dxa"/>
            <w:shd w:val="clear" w:color="auto" w:fill="auto"/>
            <w:vAlign w:val="bottom"/>
          </w:tcPr>
          <w:p w14:paraId="500CFF4D" w14:textId="77777777" w:rsidR="001D79BA" w:rsidRPr="00555336" w:rsidRDefault="001D79BA" w:rsidP="001D79BA">
            <w:pPr>
              <w:spacing w:line="380" w:lineRule="exact"/>
              <w:ind w:left="170" w:right="-112" w:hanging="188"/>
              <w:rPr>
                <w:rFonts w:ascii="Arial" w:hAnsi="Arial" w:cs="Arial"/>
                <w:color w:val="000000" w:themeColor="text1"/>
                <w:sz w:val="18"/>
                <w:szCs w:val="18"/>
              </w:rPr>
            </w:pPr>
            <w:r w:rsidRPr="00555336">
              <w:rPr>
                <w:rFonts w:ascii="Arial" w:hAnsi="Arial" w:cs="Arial"/>
                <w:color w:val="000000" w:themeColor="text1"/>
                <w:sz w:val="18"/>
                <w:szCs w:val="18"/>
              </w:rPr>
              <w:t>Short-term loan from other joint operation</w:t>
            </w:r>
          </w:p>
        </w:tc>
        <w:tc>
          <w:tcPr>
            <w:tcW w:w="1260" w:type="dxa"/>
            <w:shd w:val="clear" w:color="auto" w:fill="auto"/>
            <w:vAlign w:val="bottom"/>
          </w:tcPr>
          <w:p w14:paraId="1DAB119B" w14:textId="113202EA" w:rsidR="001D79BA" w:rsidRPr="00555336" w:rsidRDefault="00A46660" w:rsidP="001D79BA">
            <w:pPr>
              <w:tabs>
                <w:tab w:val="decimal" w:pos="975"/>
              </w:tabs>
              <w:spacing w:line="38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73,127</w:t>
            </w:r>
          </w:p>
        </w:tc>
        <w:tc>
          <w:tcPr>
            <w:tcW w:w="1260" w:type="dxa"/>
            <w:shd w:val="clear" w:color="auto" w:fill="auto"/>
            <w:vAlign w:val="bottom"/>
          </w:tcPr>
          <w:p w14:paraId="46CF189C" w14:textId="1F4D082E" w:rsidR="001D79BA" w:rsidRPr="00555336" w:rsidRDefault="001D79BA" w:rsidP="001D79BA">
            <w:pPr>
              <w:tabs>
                <w:tab w:val="decimal" w:pos="975"/>
              </w:tabs>
              <w:spacing w:line="38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159,029</w:t>
            </w:r>
          </w:p>
        </w:tc>
        <w:tc>
          <w:tcPr>
            <w:tcW w:w="1260" w:type="dxa"/>
            <w:shd w:val="clear" w:color="auto" w:fill="auto"/>
            <w:vAlign w:val="bottom"/>
          </w:tcPr>
          <w:p w14:paraId="11F00672" w14:textId="338362DC" w:rsidR="001D79BA" w:rsidRPr="00555336" w:rsidRDefault="00A46660" w:rsidP="001D79BA">
            <w:pPr>
              <w:tabs>
                <w:tab w:val="decimal" w:pos="975"/>
              </w:tabs>
              <w:spacing w:line="38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73,127</w:t>
            </w:r>
          </w:p>
        </w:tc>
        <w:tc>
          <w:tcPr>
            <w:tcW w:w="1260" w:type="dxa"/>
            <w:shd w:val="clear" w:color="auto" w:fill="auto"/>
            <w:vAlign w:val="bottom"/>
          </w:tcPr>
          <w:p w14:paraId="4033FADC" w14:textId="1CC1ECF4" w:rsidR="001D79BA" w:rsidRPr="00555336" w:rsidRDefault="001D79BA" w:rsidP="001D79BA">
            <w:pPr>
              <w:tabs>
                <w:tab w:val="decimal" w:pos="975"/>
              </w:tabs>
              <w:spacing w:line="38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159,029</w:t>
            </w:r>
          </w:p>
        </w:tc>
      </w:tr>
      <w:tr w:rsidR="001D79BA" w:rsidRPr="00555336" w14:paraId="27A2A289" w14:textId="77777777" w:rsidTr="008A3D1E">
        <w:tc>
          <w:tcPr>
            <w:tcW w:w="3600" w:type="dxa"/>
            <w:vAlign w:val="bottom"/>
          </w:tcPr>
          <w:p w14:paraId="1897A619" w14:textId="77777777" w:rsidR="001D79BA" w:rsidRPr="00555336" w:rsidRDefault="001D79BA" w:rsidP="001D79BA">
            <w:pPr>
              <w:spacing w:line="380" w:lineRule="exact"/>
              <w:ind w:left="170" w:hanging="188"/>
              <w:rPr>
                <w:rFonts w:ascii="Arial" w:hAnsi="Arial" w:cs="Arial"/>
                <w:color w:val="000000" w:themeColor="text1"/>
                <w:sz w:val="18"/>
                <w:szCs w:val="18"/>
              </w:rPr>
            </w:pPr>
            <w:r w:rsidRPr="00555336">
              <w:rPr>
                <w:rFonts w:ascii="Arial" w:hAnsi="Arial" w:cs="Arial"/>
                <w:color w:val="000000" w:themeColor="text1"/>
                <w:sz w:val="18"/>
                <w:szCs w:val="18"/>
              </w:rPr>
              <w:t>Short-term loans from unrelated parties</w:t>
            </w:r>
          </w:p>
        </w:tc>
        <w:tc>
          <w:tcPr>
            <w:tcW w:w="1260" w:type="dxa"/>
            <w:shd w:val="clear" w:color="auto" w:fill="auto"/>
            <w:vAlign w:val="bottom"/>
          </w:tcPr>
          <w:p w14:paraId="0CCBC8CE" w14:textId="6E73ED7B" w:rsidR="001D79BA" w:rsidRPr="00555336" w:rsidRDefault="00D416AA" w:rsidP="001D79BA">
            <w:pPr>
              <w:pBdr>
                <w:bottom w:val="single" w:sz="4" w:space="1" w:color="auto"/>
              </w:pBdr>
              <w:tabs>
                <w:tab w:val="decimal" w:pos="975"/>
              </w:tabs>
              <w:spacing w:line="380" w:lineRule="exact"/>
              <w:jc w:val="thaiDistribute"/>
              <w:rPr>
                <w:rFonts w:ascii="Arial" w:hAnsi="Arial" w:cs="Arial"/>
                <w:color w:val="000000" w:themeColor="text1"/>
                <w:sz w:val="18"/>
                <w:szCs w:val="18"/>
              </w:rPr>
            </w:pPr>
            <w:r>
              <w:rPr>
                <w:rFonts w:ascii="Arial" w:hAnsi="Arial" w:cs="Arial"/>
                <w:color w:val="000000" w:themeColor="text1"/>
                <w:sz w:val="18"/>
                <w:szCs w:val="18"/>
              </w:rPr>
              <w:t>82,860</w:t>
            </w:r>
          </w:p>
        </w:tc>
        <w:tc>
          <w:tcPr>
            <w:tcW w:w="1260" w:type="dxa"/>
            <w:shd w:val="clear" w:color="auto" w:fill="auto"/>
            <w:vAlign w:val="bottom"/>
          </w:tcPr>
          <w:p w14:paraId="00E33166" w14:textId="56AC024A" w:rsidR="001D79BA" w:rsidRPr="00555336" w:rsidRDefault="001D79BA" w:rsidP="001D79BA">
            <w:pPr>
              <w:pBdr>
                <w:bottom w:val="single" w:sz="4" w:space="1" w:color="auto"/>
              </w:pBdr>
              <w:tabs>
                <w:tab w:val="decimal" w:pos="975"/>
              </w:tabs>
              <w:spacing w:line="38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77,700</w:t>
            </w:r>
          </w:p>
        </w:tc>
        <w:tc>
          <w:tcPr>
            <w:tcW w:w="1260" w:type="dxa"/>
            <w:shd w:val="clear" w:color="auto" w:fill="auto"/>
            <w:vAlign w:val="bottom"/>
          </w:tcPr>
          <w:p w14:paraId="26EAD020" w14:textId="0C7B11AA" w:rsidR="001D79BA" w:rsidRPr="00555336" w:rsidRDefault="00D416AA" w:rsidP="001D79BA">
            <w:pPr>
              <w:pBdr>
                <w:bottom w:val="single" w:sz="4" w:space="1" w:color="auto"/>
              </w:pBdr>
              <w:tabs>
                <w:tab w:val="decimal" w:pos="975"/>
              </w:tabs>
              <w:spacing w:line="380" w:lineRule="exact"/>
              <w:jc w:val="thaiDistribute"/>
              <w:rPr>
                <w:rFonts w:ascii="Arial" w:hAnsi="Arial" w:cs="Arial"/>
                <w:color w:val="000000" w:themeColor="text1"/>
                <w:sz w:val="18"/>
                <w:szCs w:val="18"/>
              </w:rPr>
            </w:pPr>
            <w:r>
              <w:rPr>
                <w:rFonts w:ascii="Arial" w:hAnsi="Arial" w:cs="Arial"/>
                <w:color w:val="000000" w:themeColor="text1"/>
                <w:sz w:val="18"/>
                <w:szCs w:val="18"/>
              </w:rPr>
              <w:t>82,860</w:t>
            </w:r>
          </w:p>
        </w:tc>
        <w:tc>
          <w:tcPr>
            <w:tcW w:w="1260" w:type="dxa"/>
            <w:shd w:val="clear" w:color="auto" w:fill="auto"/>
            <w:vAlign w:val="bottom"/>
          </w:tcPr>
          <w:p w14:paraId="193F2CB4" w14:textId="47FFC211" w:rsidR="001D79BA" w:rsidRPr="00555336" w:rsidRDefault="001D79BA" w:rsidP="001D79BA">
            <w:pPr>
              <w:pBdr>
                <w:bottom w:val="single" w:sz="4" w:space="1" w:color="auto"/>
              </w:pBdr>
              <w:tabs>
                <w:tab w:val="decimal" w:pos="975"/>
              </w:tabs>
              <w:spacing w:line="38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77,700</w:t>
            </w:r>
          </w:p>
        </w:tc>
      </w:tr>
      <w:tr w:rsidR="001D79BA" w:rsidRPr="00555336" w14:paraId="6E0C8DB0" w14:textId="77777777" w:rsidTr="008A3D1E">
        <w:tc>
          <w:tcPr>
            <w:tcW w:w="3600" w:type="dxa"/>
            <w:vAlign w:val="bottom"/>
          </w:tcPr>
          <w:p w14:paraId="25423940" w14:textId="77777777" w:rsidR="001D79BA" w:rsidRPr="00555336" w:rsidRDefault="001D79BA" w:rsidP="001D79BA">
            <w:pPr>
              <w:spacing w:line="380" w:lineRule="exact"/>
              <w:ind w:left="170" w:hanging="188"/>
              <w:rPr>
                <w:rFonts w:ascii="Arial" w:hAnsi="Arial" w:cs="Arial"/>
                <w:b/>
                <w:bCs/>
                <w:color w:val="000000" w:themeColor="text1"/>
                <w:sz w:val="18"/>
                <w:szCs w:val="18"/>
              </w:rPr>
            </w:pPr>
            <w:r w:rsidRPr="00555336">
              <w:rPr>
                <w:rFonts w:ascii="Arial" w:hAnsi="Arial" w:cs="Arial"/>
                <w:b/>
                <w:bCs/>
                <w:color w:val="000000" w:themeColor="text1"/>
                <w:sz w:val="18"/>
                <w:szCs w:val="18"/>
              </w:rPr>
              <w:t>Total short-term loans</w:t>
            </w:r>
          </w:p>
        </w:tc>
        <w:tc>
          <w:tcPr>
            <w:tcW w:w="1260" w:type="dxa"/>
            <w:shd w:val="clear" w:color="auto" w:fill="auto"/>
            <w:vAlign w:val="bottom"/>
          </w:tcPr>
          <w:p w14:paraId="789B156A" w14:textId="3B8451F8" w:rsidR="001D79BA" w:rsidRPr="00555336" w:rsidRDefault="00D416AA" w:rsidP="001D79BA">
            <w:pPr>
              <w:pBdr>
                <w:bottom w:val="double" w:sz="4" w:space="1" w:color="auto"/>
              </w:pBdr>
              <w:tabs>
                <w:tab w:val="decimal" w:pos="975"/>
              </w:tabs>
              <w:spacing w:line="380" w:lineRule="exact"/>
              <w:jc w:val="thaiDistribute"/>
              <w:rPr>
                <w:rFonts w:ascii="Arial" w:hAnsi="Arial" w:cs="Arial"/>
                <w:b/>
                <w:bCs/>
                <w:color w:val="000000" w:themeColor="text1"/>
                <w:sz w:val="18"/>
                <w:szCs w:val="18"/>
              </w:rPr>
            </w:pPr>
            <w:r>
              <w:rPr>
                <w:rFonts w:ascii="Arial" w:hAnsi="Arial" w:cs="Arial"/>
                <w:b/>
                <w:bCs/>
                <w:color w:val="000000" w:themeColor="text1"/>
                <w:sz w:val="18"/>
                <w:szCs w:val="18"/>
              </w:rPr>
              <w:t>157,345</w:t>
            </w:r>
          </w:p>
        </w:tc>
        <w:tc>
          <w:tcPr>
            <w:tcW w:w="1260" w:type="dxa"/>
            <w:shd w:val="clear" w:color="auto" w:fill="auto"/>
            <w:vAlign w:val="bottom"/>
          </w:tcPr>
          <w:p w14:paraId="70917ECD" w14:textId="39C4DEE4" w:rsidR="001D79BA" w:rsidRPr="00555336" w:rsidRDefault="001D79BA" w:rsidP="001D79BA">
            <w:pPr>
              <w:pBdr>
                <w:bottom w:val="double" w:sz="4" w:space="1" w:color="auto"/>
              </w:pBdr>
              <w:tabs>
                <w:tab w:val="decimal" w:pos="975"/>
              </w:tabs>
              <w:spacing w:line="380" w:lineRule="exact"/>
              <w:jc w:val="thaiDistribute"/>
              <w:rPr>
                <w:rFonts w:ascii="Arial" w:hAnsi="Arial" w:cs="Arial"/>
                <w:b/>
                <w:bCs/>
                <w:color w:val="000000" w:themeColor="text1"/>
                <w:sz w:val="18"/>
                <w:szCs w:val="18"/>
              </w:rPr>
            </w:pPr>
            <w:r w:rsidRPr="00555336">
              <w:rPr>
                <w:rFonts w:ascii="Arial" w:hAnsi="Arial" w:cs="Arial"/>
                <w:b/>
                <w:bCs/>
                <w:color w:val="000000" w:themeColor="text1"/>
                <w:sz w:val="18"/>
                <w:szCs w:val="18"/>
              </w:rPr>
              <w:t>238,164</w:t>
            </w:r>
          </w:p>
        </w:tc>
        <w:tc>
          <w:tcPr>
            <w:tcW w:w="1260" w:type="dxa"/>
            <w:shd w:val="clear" w:color="auto" w:fill="auto"/>
            <w:vAlign w:val="bottom"/>
          </w:tcPr>
          <w:p w14:paraId="18BA674D" w14:textId="5BAF0E68" w:rsidR="001D79BA" w:rsidRPr="00555336" w:rsidRDefault="00D416AA" w:rsidP="001D79BA">
            <w:pPr>
              <w:pBdr>
                <w:bottom w:val="double" w:sz="4" w:space="1" w:color="auto"/>
              </w:pBdr>
              <w:tabs>
                <w:tab w:val="decimal" w:pos="975"/>
              </w:tabs>
              <w:spacing w:line="380" w:lineRule="exact"/>
              <w:jc w:val="thaiDistribute"/>
              <w:rPr>
                <w:rFonts w:ascii="Arial" w:hAnsi="Arial" w:cs="Arial"/>
                <w:b/>
                <w:bCs/>
                <w:color w:val="000000" w:themeColor="text1"/>
                <w:sz w:val="18"/>
                <w:szCs w:val="18"/>
              </w:rPr>
            </w:pPr>
            <w:r>
              <w:rPr>
                <w:rFonts w:ascii="Arial" w:hAnsi="Arial" w:cs="Arial"/>
                <w:b/>
                <w:bCs/>
                <w:color w:val="000000" w:themeColor="text1"/>
                <w:sz w:val="18"/>
                <w:szCs w:val="18"/>
              </w:rPr>
              <w:t>173,987</w:t>
            </w:r>
          </w:p>
        </w:tc>
        <w:tc>
          <w:tcPr>
            <w:tcW w:w="1260" w:type="dxa"/>
            <w:shd w:val="clear" w:color="auto" w:fill="auto"/>
            <w:vAlign w:val="bottom"/>
          </w:tcPr>
          <w:p w14:paraId="4219ACF2" w14:textId="67DC08A2" w:rsidR="001D79BA" w:rsidRPr="00555336" w:rsidRDefault="001D79BA" w:rsidP="001D79BA">
            <w:pPr>
              <w:pBdr>
                <w:bottom w:val="double" w:sz="4" w:space="1" w:color="auto"/>
              </w:pBdr>
              <w:tabs>
                <w:tab w:val="decimal" w:pos="975"/>
              </w:tabs>
              <w:spacing w:line="380" w:lineRule="exact"/>
              <w:jc w:val="thaiDistribute"/>
              <w:rPr>
                <w:rFonts w:ascii="Arial" w:hAnsi="Arial" w:cs="Arial"/>
                <w:b/>
                <w:bCs/>
                <w:color w:val="000000" w:themeColor="text1"/>
                <w:sz w:val="18"/>
                <w:szCs w:val="18"/>
              </w:rPr>
            </w:pPr>
            <w:r w:rsidRPr="00555336">
              <w:rPr>
                <w:rFonts w:ascii="Arial" w:hAnsi="Arial" w:cs="Arial"/>
                <w:b/>
                <w:bCs/>
                <w:color w:val="000000" w:themeColor="text1"/>
                <w:sz w:val="18"/>
                <w:szCs w:val="18"/>
              </w:rPr>
              <w:t>236,729</w:t>
            </w:r>
          </w:p>
        </w:tc>
      </w:tr>
    </w:tbl>
    <w:p w14:paraId="01B01D5A" w14:textId="403B5CC9" w:rsidR="004E1299" w:rsidRPr="005F01B3" w:rsidRDefault="004E1299" w:rsidP="00A829A3">
      <w:pPr>
        <w:overflowPunct/>
        <w:spacing w:before="160" w:after="120" w:line="380" w:lineRule="exact"/>
        <w:ind w:left="540"/>
        <w:jc w:val="thaiDistribute"/>
        <w:textAlignment w:val="auto"/>
        <w:rPr>
          <w:rFonts w:ascii="Arial" w:hAnsi="Arial" w:cs="Arial"/>
          <w:sz w:val="22"/>
          <w:szCs w:val="22"/>
        </w:rPr>
      </w:pPr>
      <w:bookmarkStart w:id="18" w:name="_Hlk71408831"/>
      <w:r w:rsidRPr="005F01B3">
        <w:rPr>
          <w:rFonts w:ascii="Arial" w:hAnsi="Arial" w:cs="Arial"/>
          <w:sz w:val="22"/>
          <w:szCs w:val="22"/>
        </w:rPr>
        <w:t>As at 3</w:t>
      </w:r>
      <w:r w:rsidR="00BE6A42" w:rsidRPr="005F01B3">
        <w:rPr>
          <w:rFonts w:ascii="Arial" w:hAnsi="Arial" w:cs="Browallia New"/>
          <w:sz w:val="22"/>
        </w:rPr>
        <w:t>1</w:t>
      </w:r>
      <w:r w:rsidRPr="005F01B3">
        <w:rPr>
          <w:rFonts w:ascii="Arial" w:hAnsi="Arial" w:cs="Arial"/>
          <w:sz w:val="22"/>
          <w:szCs w:val="22"/>
        </w:rPr>
        <w:t xml:space="preserve"> </w:t>
      </w:r>
      <w:r w:rsidR="00BE6A42" w:rsidRPr="005F01B3">
        <w:rPr>
          <w:rFonts w:ascii="Arial" w:hAnsi="Arial" w:cs="Arial"/>
          <w:sz w:val="22"/>
          <w:szCs w:val="22"/>
        </w:rPr>
        <w:t>December</w:t>
      </w:r>
      <w:r w:rsidRPr="005F01B3">
        <w:rPr>
          <w:rFonts w:ascii="Arial" w:hAnsi="Arial" w:cs="Arial"/>
          <w:sz w:val="22"/>
          <w:szCs w:val="22"/>
        </w:rPr>
        <w:t xml:space="preserve"> </w:t>
      </w:r>
      <w:r w:rsidR="00E97719" w:rsidRPr="005F01B3">
        <w:rPr>
          <w:rFonts w:ascii="Arial" w:hAnsi="Arial" w:cs="Arial"/>
          <w:sz w:val="22"/>
          <w:szCs w:val="22"/>
        </w:rPr>
        <w:t>2024</w:t>
      </w:r>
      <w:r w:rsidRPr="005F01B3">
        <w:rPr>
          <w:rFonts w:ascii="Arial" w:hAnsi="Arial" w:cs="Arial"/>
          <w:sz w:val="22"/>
          <w:szCs w:val="22"/>
        </w:rPr>
        <w:t xml:space="preserve">, TN Joint Venture entered into </w:t>
      </w:r>
      <w:r w:rsidR="00021861" w:rsidRPr="005F01B3">
        <w:rPr>
          <w:rFonts w:ascii="Arial" w:hAnsi="Arial" w:cs="Arial"/>
          <w:sz w:val="22"/>
          <w:szCs w:val="22"/>
        </w:rPr>
        <w:t>twelve</w:t>
      </w:r>
      <w:r w:rsidRPr="005F01B3">
        <w:rPr>
          <w:rFonts w:ascii="Arial" w:hAnsi="Arial" w:cs="Arial"/>
          <w:sz w:val="22"/>
          <w:szCs w:val="22"/>
        </w:rPr>
        <w:t xml:space="preserve"> loan agreements with other joint operations totaling Baht</w:t>
      </w:r>
      <w:r w:rsidR="007D64FB" w:rsidRPr="005F01B3">
        <w:rPr>
          <w:rFonts w:ascii="Arial" w:hAnsi="Arial" w:cstheme="minorBidi" w:hint="cs"/>
          <w:sz w:val="22"/>
          <w:szCs w:val="22"/>
          <w:cs/>
        </w:rPr>
        <w:t xml:space="preserve"> </w:t>
      </w:r>
      <w:r w:rsidR="0021125F" w:rsidRPr="005F01B3">
        <w:rPr>
          <w:rFonts w:ascii="Arial" w:hAnsi="Arial" w:cstheme="minorBidi"/>
          <w:sz w:val="22"/>
          <w:szCs w:val="22"/>
        </w:rPr>
        <w:t>52</w:t>
      </w:r>
      <w:r w:rsidRPr="005F01B3">
        <w:rPr>
          <w:rFonts w:ascii="Arial" w:hAnsi="Arial" w:cs="Arial"/>
          <w:sz w:val="22"/>
          <w:szCs w:val="22"/>
        </w:rPr>
        <w:t xml:space="preserve"> million (31 December </w:t>
      </w:r>
      <w:r w:rsidR="00407345" w:rsidRPr="005F01B3">
        <w:rPr>
          <w:rFonts w:ascii="Arial" w:hAnsi="Arial" w:cs="Arial"/>
          <w:sz w:val="22"/>
          <w:szCs w:val="22"/>
        </w:rPr>
        <w:t>2023</w:t>
      </w:r>
      <w:r w:rsidRPr="005F01B3">
        <w:rPr>
          <w:rFonts w:ascii="Arial" w:hAnsi="Arial" w:cs="Arial"/>
          <w:sz w:val="22"/>
          <w:szCs w:val="22"/>
        </w:rPr>
        <w:t xml:space="preserve">: Baht </w:t>
      </w:r>
      <w:r w:rsidR="001D79BA" w:rsidRPr="005F01B3">
        <w:rPr>
          <w:rFonts w:ascii="Arial" w:hAnsi="Arial" w:cs="Arial"/>
          <w:sz w:val="22"/>
          <w:szCs w:val="22"/>
        </w:rPr>
        <w:t>159</w:t>
      </w:r>
      <w:r w:rsidRPr="005F01B3">
        <w:rPr>
          <w:rFonts w:ascii="Arial" w:hAnsi="Arial" w:cs="Arial"/>
          <w:sz w:val="22"/>
          <w:szCs w:val="22"/>
        </w:rPr>
        <w:t xml:space="preserve"> million), which carries interest at rate of </w:t>
      </w:r>
      <w:r w:rsidR="00A46660" w:rsidRPr="005F01B3">
        <w:rPr>
          <w:rFonts w:ascii="Arial" w:hAnsi="Arial" w:cs="Arial"/>
          <w:sz w:val="22"/>
          <w:szCs w:val="22"/>
        </w:rPr>
        <w:t>4.32</w:t>
      </w:r>
      <w:r w:rsidRPr="005F01B3">
        <w:rPr>
          <w:rFonts w:ascii="Arial" w:hAnsi="Arial" w:cs="Arial"/>
          <w:sz w:val="22"/>
          <w:szCs w:val="22"/>
        </w:rPr>
        <w:t xml:space="preserve"> percent per annum and due within </w:t>
      </w:r>
      <w:r w:rsidR="00A46660" w:rsidRPr="005F01B3">
        <w:rPr>
          <w:rFonts w:ascii="Arial" w:hAnsi="Arial" w:cs="Arial"/>
          <w:sz w:val="22"/>
          <w:szCs w:val="22"/>
        </w:rPr>
        <w:t>June</w:t>
      </w:r>
      <w:r w:rsidRPr="005F01B3">
        <w:rPr>
          <w:rFonts w:ascii="Arial" w:hAnsi="Arial" w:cs="Arial"/>
          <w:sz w:val="22"/>
          <w:szCs w:val="22"/>
        </w:rPr>
        <w:t xml:space="preserve"> 202</w:t>
      </w:r>
      <w:r w:rsidR="00A46660" w:rsidRPr="005F01B3">
        <w:rPr>
          <w:rFonts w:ascii="Arial" w:hAnsi="Arial" w:cs="Arial"/>
          <w:sz w:val="22"/>
          <w:szCs w:val="22"/>
        </w:rPr>
        <w:t>5</w:t>
      </w:r>
      <w:r w:rsidRPr="005F01B3">
        <w:rPr>
          <w:rFonts w:ascii="Arial" w:hAnsi="Arial" w:cs="Arial"/>
          <w:sz w:val="22"/>
          <w:szCs w:val="22"/>
        </w:rPr>
        <w:t>.</w:t>
      </w:r>
    </w:p>
    <w:p w14:paraId="17ACC58D" w14:textId="406351FA" w:rsidR="00A46660" w:rsidRPr="00555336" w:rsidRDefault="00A46660" w:rsidP="0067362D">
      <w:pPr>
        <w:overflowPunct/>
        <w:spacing w:before="120" w:after="120" w:line="380" w:lineRule="exact"/>
        <w:ind w:left="547"/>
        <w:jc w:val="thaiDistribute"/>
        <w:textAlignment w:val="auto"/>
        <w:rPr>
          <w:rFonts w:ascii="Arial" w:hAnsi="Arial" w:cs="Arial"/>
          <w:sz w:val="22"/>
          <w:szCs w:val="22"/>
        </w:rPr>
      </w:pPr>
      <w:r w:rsidRPr="005F01B3">
        <w:rPr>
          <w:rFonts w:ascii="Arial" w:hAnsi="Arial" w:cs="Arial"/>
          <w:sz w:val="22"/>
          <w:szCs w:val="22"/>
        </w:rPr>
        <w:t>As at 3</w:t>
      </w:r>
      <w:r w:rsidRPr="005F01B3">
        <w:rPr>
          <w:rFonts w:ascii="Arial" w:hAnsi="Arial" w:cs="Browallia New"/>
          <w:sz w:val="22"/>
        </w:rPr>
        <w:t>1</w:t>
      </w:r>
      <w:r w:rsidRPr="005F01B3">
        <w:rPr>
          <w:rFonts w:ascii="Arial" w:hAnsi="Arial" w:cs="Arial"/>
          <w:sz w:val="22"/>
          <w:szCs w:val="22"/>
        </w:rPr>
        <w:t xml:space="preserve"> December 2024, NWR-</w:t>
      </w:r>
      <w:r w:rsidR="00E00485" w:rsidRPr="005F01B3">
        <w:rPr>
          <w:rFonts w:ascii="Arial" w:hAnsi="Arial" w:cs="Arial"/>
          <w:sz w:val="22"/>
          <w:szCs w:val="22"/>
        </w:rPr>
        <w:t>SAMCON</w:t>
      </w:r>
      <w:r w:rsidRPr="005F01B3">
        <w:rPr>
          <w:rFonts w:ascii="Arial" w:hAnsi="Arial" w:cs="Arial"/>
          <w:sz w:val="22"/>
          <w:szCs w:val="22"/>
        </w:rPr>
        <w:t xml:space="preserve"> Joint Venture entered into loan agreement with other joint operation totaling Baht</w:t>
      </w:r>
      <w:r w:rsidRPr="005F01B3">
        <w:rPr>
          <w:rFonts w:ascii="Arial" w:hAnsi="Arial" w:cstheme="minorBidi" w:hint="cs"/>
          <w:sz w:val="22"/>
          <w:szCs w:val="22"/>
          <w:cs/>
        </w:rPr>
        <w:t xml:space="preserve"> </w:t>
      </w:r>
      <w:r w:rsidR="0021125F" w:rsidRPr="005F01B3">
        <w:rPr>
          <w:rFonts w:ascii="Arial" w:hAnsi="Arial" w:cstheme="minorBidi"/>
          <w:sz w:val="22"/>
          <w:szCs w:val="22"/>
        </w:rPr>
        <w:t>6</w:t>
      </w:r>
      <w:r w:rsidRPr="005F01B3">
        <w:rPr>
          <w:rFonts w:ascii="Arial" w:hAnsi="Arial" w:cs="Arial"/>
          <w:sz w:val="22"/>
          <w:szCs w:val="22"/>
        </w:rPr>
        <w:t xml:space="preserve"> million (31 December 2023: None), which carries interest at rate of 5.00 percent per annum and due at call.</w:t>
      </w:r>
    </w:p>
    <w:p w14:paraId="669DEAE5" w14:textId="48793340" w:rsidR="00A829A3" w:rsidRPr="00A829A3" w:rsidRDefault="00A829A3" w:rsidP="003411F5">
      <w:pPr>
        <w:spacing w:before="120" w:after="120" w:line="380" w:lineRule="exact"/>
        <w:ind w:left="540" w:hanging="547"/>
        <w:jc w:val="thaiDistribute"/>
        <w:rPr>
          <w:rFonts w:ascii="Arial" w:hAnsi="Arial" w:cs="Arial"/>
          <w:sz w:val="22"/>
          <w:szCs w:val="22"/>
        </w:rPr>
      </w:pPr>
      <w:r>
        <w:rPr>
          <w:rFonts w:ascii="Arial" w:hAnsi="Arial" w:cstheme="minorBidi"/>
          <w:sz w:val="22"/>
          <w:szCs w:val="22"/>
          <w:cs/>
        </w:rPr>
        <w:tab/>
      </w:r>
      <w:r w:rsidRPr="00A829A3">
        <w:rPr>
          <w:rFonts w:ascii="Arial" w:hAnsi="Arial" w:cs="Arial"/>
          <w:sz w:val="22"/>
          <w:szCs w:val="22"/>
        </w:rPr>
        <w:t>As at 31 December 2024, NAWARAT-SAMCON Joint Venture entered into three loan agreements with other joint operation totaling Baht 15 million (31 December 2023: None), which one of loan agreement carries interest at rate of 2.00 percent per annum and due within April 2025 and two of loan agreements carries interest at rate of 5.00 percent per annum and due at call.</w:t>
      </w:r>
    </w:p>
    <w:p w14:paraId="0AA4ED28" w14:textId="6CAFFA69" w:rsidR="00A829A3" w:rsidRPr="00A829A3" w:rsidRDefault="00A829A3" w:rsidP="003411F5">
      <w:pPr>
        <w:spacing w:before="120" w:after="120" w:line="380" w:lineRule="exact"/>
        <w:ind w:left="540" w:hanging="547"/>
        <w:jc w:val="thaiDistribute"/>
        <w:rPr>
          <w:rFonts w:ascii="Arial" w:hAnsi="Arial" w:cs="Arial"/>
          <w:sz w:val="22"/>
          <w:szCs w:val="22"/>
        </w:rPr>
      </w:pPr>
      <w:r>
        <w:rPr>
          <w:rFonts w:ascii="Arial" w:hAnsi="Arial" w:cstheme="minorBidi"/>
          <w:sz w:val="22"/>
          <w:szCs w:val="22"/>
          <w:cs/>
        </w:rPr>
        <w:tab/>
      </w:r>
      <w:r w:rsidRPr="00A829A3">
        <w:rPr>
          <w:rFonts w:ascii="Arial" w:hAnsi="Arial" w:cs="Arial"/>
          <w:sz w:val="22"/>
          <w:szCs w:val="22"/>
        </w:rPr>
        <w:t>As at 31 December 2024, the Company obtained a loan from an unrelated party of Baht 82.9 million (31 December 2023: Baht 77.7 million) which carries interest at a rates of 6.90 and 15.00 percent per annum and due within September 2025.</w:t>
      </w:r>
    </w:p>
    <w:p w14:paraId="4EA6344A" w14:textId="3D874D15" w:rsidR="00887C88" w:rsidRPr="00555336" w:rsidRDefault="00887C88" w:rsidP="003411F5">
      <w:pPr>
        <w:spacing w:before="120" w:after="120" w:line="380" w:lineRule="exact"/>
        <w:ind w:left="547" w:hanging="547"/>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2</w:t>
      </w:r>
      <w:r w:rsidR="008F6DF9" w:rsidRPr="00555336">
        <w:rPr>
          <w:rFonts w:ascii="Arial" w:hAnsi="Arial" w:cs="Arial"/>
          <w:b/>
          <w:bCs/>
          <w:color w:val="000000" w:themeColor="text1"/>
          <w:sz w:val="22"/>
          <w:szCs w:val="22"/>
        </w:rPr>
        <w:t>8</w:t>
      </w:r>
      <w:r w:rsidRPr="00555336">
        <w:rPr>
          <w:rFonts w:ascii="Arial" w:hAnsi="Arial" w:cs="Arial"/>
          <w:b/>
          <w:bCs/>
          <w:color w:val="000000" w:themeColor="text1"/>
          <w:sz w:val="22"/>
          <w:szCs w:val="22"/>
        </w:rPr>
        <w:t>.</w:t>
      </w:r>
      <w:r w:rsidRPr="00555336">
        <w:rPr>
          <w:rFonts w:ascii="Arial" w:hAnsi="Arial" w:cs="Arial"/>
          <w:b/>
          <w:bCs/>
          <w:color w:val="000000" w:themeColor="text1"/>
          <w:sz w:val="22"/>
          <w:szCs w:val="22"/>
        </w:rPr>
        <w:tab/>
        <w:t>Debentures</w:t>
      </w:r>
    </w:p>
    <w:tbl>
      <w:tblPr>
        <w:tblW w:w="8532" w:type="dxa"/>
        <w:tblInd w:w="450" w:type="dxa"/>
        <w:tblLayout w:type="fixed"/>
        <w:tblLook w:val="0000" w:firstRow="0" w:lastRow="0" w:firstColumn="0" w:lastColumn="0" w:noHBand="0" w:noVBand="0"/>
      </w:tblPr>
      <w:tblGrid>
        <w:gridCol w:w="5220"/>
        <w:gridCol w:w="1692"/>
        <w:gridCol w:w="1620"/>
      </w:tblGrid>
      <w:tr w:rsidR="00A02640" w:rsidRPr="00555336" w14:paraId="1B74A4C3" w14:textId="77777777" w:rsidTr="00700E1D">
        <w:tc>
          <w:tcPr>
            <w:tcW w:w="5220" w:type="dxa"/>
          </w:tcPr>
          <w:p w14:paraId="5930E14F" w14:textId="77777777" w:rsidR="00887C88" w:rsidRPr="00555336" w:rsidRDefault="00887C88" w:rsidP="003411F5">
            <w:pPr>
              <w:pStyle w:val="Heading7"/>
              <w:spacing w:before="0" w:after="0" w:line="380" w:lineRule="exact"/>
              <w:ind w:left="-18"/>
              <w:rPr>
                <w:rFonts w:ascii="Arial" w:hAnsi="Arial" w:cs="Arial"/>
                <w:color w:val="000000" w:themeColor="text1"/>
                <w:sz w:val="22"/>
                <w:szCs w:val="22"/>
              </w:rPr>
            </w:pPr>
          </w:p>
        </w:tc>
        <w:tc>
          <w:tcPr>
            <w:tcW w:w="3312" w:type="dxa"/>
            <w:gridSpan w:val="2"/>
          </w:tcPr>
          <w:p w14:paraId="43407927" w14:textId="77777777" w:rsidR="00887C88" w:rsidRPr="00555336" w:rsidRDefault="00887C88" w:rsidP="003411F5">
            <w:pPr>
              <w:tabs>
                <w:tab w:val="decimal" w:pos="2052"/>
              </w:tabs>
              <w:spacing w:line="380" w:lineRule="exact"/>
              <w:ind w:left="12"/>
              <w:jc w:val="right"/>
              <w:rPr>
                <w:rFonts w:ascii="Arial" w:hAnsi="Arial" w:cs="Arial"/>
                <w:color w:val="000000" w:themeColor="text1"/>
                <w:sz w:val="22"/>
                <w:szCs w:val="22"/>
              </w:rPr>
            </w:pPr>
            <w:r w:rsidRPr="00555336">
              <w:rPr>
                <w:rFonts w:ascii="Arial" w:hAnsi="Arial" w:cs="Arial"/>
                <w:color w:val="000000" w:themeColor="text1"/>
                <w:sz w:val="22"/>
                <w:szCs w:val="22"/>
              </w:rPr>
              <w:t>(Unit: Thousand Baht)</w:t>
            </w:r>
          </w:p>
        </w:tc>
      </w:tr>
      <w:tr w:rsidR="00A02640" w:rsidRPr="00555336" w14:paraId="5DA2A88E" w14:textId="77777777" w:rsidTr="00700E1D">
        <w:tc>
          <w:tcPr>
            <w:tcW w:w="5220" w:type="dxa"/>
          </w:tcPr>
          <w:p w14:paraId="64E18D47" w14:textId="77777777" w:rsidR="00887C88" w:rsidRPr="00555336" w:rsidRDefault="00887C88" w:rsidP="003411F5">
            <w:pPr>
              <w:pStyle w:val="Heading7"/>
              <w:spacing w:before="0" w:after="0" w:line="380" w:lineRule="exact"/>
              <w:ind w:left="-18"/>
              <w:rPr>
                <w:rFonts w:ascii="Arial" w:hAnsi="Arial" w:cs="Arial"/>
                <w:color w:val="000000" w:themeColor="text1"/>
                <w:sz w:val="22"/>
                <w:szCs w:val="22"/>
              </w:rPr>
            </w:pPr>
          </w:p>
        </w:tc>
        <w:tc>
          <w:tcPr>
            <w:tcW w:w="3312" w:type="dxa"/>
            <w:gridSpan w:val="2"/>
          </w:tcPr>
          <w:p w14:paraId="3BF5BEBA" w14:textId="77777777" w:rsidR="00887C88" w:rsidRPr="00555336" w:rsidRDefault="00887C88" w:rsidP="003411F5">
            <w:pPr>
              <w:pBdr>
                <w:bottom w:val="single" w:sz="4" w:space="1" w:color="auto"/>
              </w:pBdr>
              <w:spacing w:line="380" w:lineRule="exact"/>
              <w:ind w:left="12"/>
              <w:jc w:val="center"/>
              <w:rPr>
                <w:rFonts w:ascii="Arial" w:hAnsi="Arial" w:cs="Arial"/>
                <w:color w:val="000000" w:themeColor="text1"/>
                <w:sz w:val="22"/>
                <w:szCs w:val="22"/>
              </w:rPr>
            </w:pPr>
            <w:r w:rsidRPr="00555336">
              <w:rPr>
                <w:rFonts w:ascii="Arial" w:hAnsi="Arial" w:cs="Arial"/>
                <w:color w:val="000000" w:themeColor="text1"/>
                <w:sz w:val="22"/>
                <w:szCs w:val="22"/>
              </w:rPr>
              <w:t xml:space="preserve">Consolidated/Separate </w:t>
            </w:r>
            <w:r w:rsidRPr="00555336">
              <w:rPr>
                <w:rFonts w:ascii="Arial" w:hAnsi="Arial" w:cs="Arial"/>
                <w:color w:val="000000" w:themeColor="text1"/>
                <w:sz w:val="22"/>
                <w:szCs w:val="22"/>
                <w:cs/>
              </w:rPr>
              <w:br/>
            </w:r>
            <w:r w:rsidRPr="00555336">
              <w:rPr>
                <w:rFonts w:ascii="Arial" w:hAnsi="Arial" w:cs="Arial"/>
                <w:color w:val="000000" w:themeColor="text1"/>
                <w:sz w:val="22"/>
                <w:szCs w:val="22"/>
              </w:rPr>
              <w:t>financial statements</w:t>
            </w:r>
          </w:p>
        </w:tc>
      </w:tr>
      <w:tr w:rsidR="00A02640" w:rsidRPr="00555336" w14:paraId="21353AF4" w14:textId="77777777" w:rsidTr="00700E1D">
        <w:tc>
          <w:tcPr>
            <w:tcW w:w="5220" w:type="dxa"/>
          </w:tcPr>
          <w:p w14:paraId="44293843" w14:textId="77777777" w:rsidR="00887C88" w:rsidRPr="00555336" w:rsidRDefault="00887C88" w:rsidP="003411F5">
            <w:pPr>
              <w:pStyle w:val="Heading7"/>
              <w:spacing w:before="0" w:after="0" w:line="380" w:lineRule="exact"/>
              <w:ind w:left="-18"/>
              <w:jc w:val="right"/>
              <w:rPr>
                <w:rFonts w:ascii="Arial" w:hAnsi="Arial" w:cs="Arial"/>
                <w:color w:val="000000" w:themeColor="text1"/>
                <w:sz w:val="22"/>
                <w:szCs w:val="22"/>
                <w:u w:val="single"/>
              </w:rPr>
            </w:pPr>
          </w:p>
        </w:tc>
        <w:tc>
          <w:tcPr>
            <w:tcW w:w="1692" w:type="dxa"/>
          </w:tcPr>
          <w:p w14:paraId="7C6032A9" w14:textId="7FF4BA77" w:rsidR="00887C88" w:rsidRPr="00555336" w:rsidRDefault="00E97719" w:rsidP="003411F5">
            <w:pPr>
              <w:pBdr>
                <w:bottom w:val="single" w:sz="4" w:space="1" w:color="auto"/>
              </w:pBdr>
              <w:spacing w:line="380" w:lineRule="exact"/>
              <w:ind w:left="12"/>
              <w:jc w:val="center"/>
              <w:rPr>
                <w:rFonts w:ascii="Arial" w:hAnsi="Arial" w:cs="Arial"/>
                <w:color w:val="000000" w:themeColor="text1"/>
                <w:sz w:val="22"/>
                <w:szCs w:val="22"/>
              </w:rPr>
            </w:pPr>
            <w:r w:rsidRPr="00555336">
              <w:rPr>
                <w:rFonts w:ascii="Arial" w:hAnsi="Arial" w:cs="Arial"/>
                <w:color w:val="000000" w:themeColor="text1"/>
                <w:sz w:val="22"/>
                <w:szCs w:val="22"/>
              </w:rPr>
              <w:t>2024</w:t>
            </w:r>
          </w:p>
        </w:tc>
        <w:tc>
          <w:tcPr>
            <w:tcW w:w="1620" w:type="dxa"/>
          </w:tcPr>
          <w:p w14:paraId="118472CF" w14:textId="0F9A07A4" w:rsidR="00887C88" w:rsidRPr="00555336" w:rsidRDefault="00407345" w:rsidP="003411F5">
            <w:pPr>
              <w:pBdr>
                <w:bottom w:val="single" w:sz="4" w:space="1" w:color="auto"/>
              </w:pBdr>
              <w:spacing w:line="380" w:lineRule="exact"/>
              <w:ind w:left="12"/>
              <w:jc w:val="center"/>
              <w:rPr>
                <w:rFonts w:ascii="Arial" w:hAnsi="Arial" w:cs="Arial"/>
                <w:color w:val="000000" w:themeColor="text1"/>
                <w:sz w:val="22"/>
                <w:szCs w:val="22"/>
              </w:rPr>
            </w:pPr>
            <w:r w:rsidRPr="00555336">
              <w:rPr>
                <w:rFonts w:ascii="Arial" w:hAnsi="Arial" w:cs="Arial"/>
                <w:color w:val="000000" w:themeColor="text1"/>
                <w:sz w:val="22"/>
                <w:szCs w:val="22"/>
              </w:rPr>
              <w:t>2023</w:t>
            </w:r>
          </w:p>
        </w:tc>
      </w:tr>
      <w:tr w:rsidR="002C6FC5" w:rsidRPr="00555336" w14:paraId="6559CC7D" w14:textId="77777777" w:rsidTr="00700E1D">
        <w:tc>
          <w:tcPr>
            <w:tcW w:w="5220" w:type="dxa"/>
          </w:tcPr>
          <w:p w14:paraId="12236E9F" w14:textId="3320F386" w:rsidR="002C6FC5" w:rsidRPr="00555336" w:rsidRDefault="002C6FC5" w:rsidP="003411F5">
            <w:pPr>
              <w:pStyle w:val="Heading7"/>
              <w:spacing w:before="0" w:after="0" w:line="380" w:lineRule="exact"/>
              <w:ind w:left="-18"/>
              <w:rPr>
                <w:rFonts w:ascii="Arial" w:hAnsi="Arial" w:cs="Arial"/>
                <w:color w:val="000000" w:themeColor="text1"/>
                <w:sz w:val="22"/>
                <w:szCs w:val="22"/>
                <w:cs/>
              </w:rPr>
            </w:pPr>
            <w:r w:rsidRPr="00555336">
              <w:rPr>
                <w:rFonts w:ascii="Arial" w:hAnsi="Arial" w:cs="Arial"/>
                <w:color w:val="000000" w:themeColor="text1"/>
                <w:sz w:val="22"/>
                <w:szCs w:val="22"/>
              </w:rPr>
              <w:t>Debentures 1/2023</w:t>
            </w:r>
          </w:p>
        </w:tc>
        <w:tc>
          <w:tcPr>
            <w:tcW w:w="1692" w:type="dxa"/>
            <w:vAlign w:val="bottom"/>
          </w:tcPr>
          <w:p w14:paraId="74578447" w14:textId="4ACA0830" w:rsidR="002C6FC5" w:rsidRPr="00E00485" w:rsidRDefault="002C6FC5" w:rsidP="003411F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320"/>
              </w:tabs>
              <w:spacing w:line="380" w:lineRule="exact"/>
              <w:ind w:right="12"/>
              <w:rPr>
                <w:rFonts w:ascii="Arial" w:hAnsi="Arial" w:cs="Arial"/>
                <w:color w:val="000000" w:themeColor="text1"/>
                <w:sz w:val="22"/>
                <w:szCs w:val="22"/>
              </w:rPr>
            </w:pPr>
            <w:r w:rsidRPr="00E00485">
              <w:rPr>
                <w:rFonts w:ascii="Arial" w:hAnsi="Arial" w:cs="Arial"/>
                <w:color w:val="000000" w:themeColor="text1"/>
                <w:sz w:val="22"/>
                <w:szCs w:val="22"/>
              </w:rPr>
              <w:t>500,000</w:t>
            </w:r>
          </w:p>
        </w:tc>
        <w:tc>
          <w:tcPr>
            <w:tcW w:w="1620" w:type="dxa"/>
            <w:vAlign w:val="bottom"/>
          </w:tcPr>
          <w:p w14:paraId="5C7A92AD" w14:textId="4276AACC" w:rsidR="002C6FC5" w:rsidRPr="00E00485" w:rsidRDefault="002C6FC5" w:rsidP="003411F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320"/>
              </w:tabs>
              <w:spacing w:line="380" w:lineRule="exact"/>
              <w:ind w:right="12"/>
              <w:rPr>
                <w:rFonts w:ascii="Arial" w:hAnsi="Arial" w:cs="Arial"/>
                <w:color w:val="000000" w:themeColor="text1"/>
                <w:sz w:val="22"/>
                <w:szCs w:val="22"/>
              </w:rPr>
            </w:pPr>
            <w:r w:rsidRPr="00E00485">
              <w:rPr>
                <w:rFonts w:ascii="Arial" w:hAnsi="Arial" w:cs="Arial"/>
                <w:color w:val="000000" w:themeColor="text1"/>
                <w:sz w:val="22"/>
                <w:szCs w:val="22"/>
              </w:rPr>
              <w:t>500,000</w:t>
            </w:r>
          </w:p>
        </w:tc>
      </w:tr>
      <w:tr w:rsidR="002C6FC5" w:rsidRPr="00555336" w14:paraId="7ABEA785" w14:textId="77777777" w:rsidTr="00700E1D">
        <w:tc>
          <w:tcPr>
            <w:tcW w:w="5220" w:type="dxa"/>
          </w:tcPr>
          <w:p w14:paraId="3712E802" w14:textId="72DFC512" w:rsidR="002C6FC5" w:rsidRPr="00555336" w:rsidRDefault="002C6FC5" w:rsidP="003411F5">
            <w:pPr>
              <w:pStyle w:val="Heading7"/>
              <w:spacing w:before="0" w:after="0" w:line="380" w:lineRule="exact"/>
              <w:ind w:left="-18"/>
              <w:rPr>
                <w:rFonts w:ascii="Arial" w:hAnsi="Arial" w:cs="Arial"/>
                <w:color w:val="000000" w:themeColor="text1"/>
                <w:sz w:val="22"/>
                <w:szCs w:val="22"/>
              </w:rPr>
            </w:pPr>
            <w:r w:rsidRPr="00555336">
              <w:rPr>
                <w:rFonts w:ascii="Arial" w:hAnsi="Arial" w:cs="Arial"/>
                <w:color w:val="000000" w:themeColor="text1"/>
                <w:sz w:val="22"/>
                <w:szCs w:val="22"/>
              </w:rPr>
              <w:t>Debentures 1/2024</w:t>
            </w:r>
          </w:p>
        </w:tc>
        <w:tc>
          <w:tcPr>
            <w:tcW w:w="1692" w:type="dxa"/>
            <w:vAlign w:val="bottom"/>
          </w:tcPr>
          <w:p w14:paraId="6B5B5E4E" w14:textId="43A8FE37" w:rsidR="002C6FC5" w:rsidRPr="00E00485" w:rsidRDefault="002C6FC5" w:rsidP="003411F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320"/>
              </w:tabs>
              <w:spacing w:line="380" w:lineRule="exact"/>
              <w:ind w:right="12"/>
              <w:rPr>
                <w:rFonts w:ascii="Arial" w:hAnsi="Arial" w:cs="Arial"/>
                <w:color w:val="000000" w:themeColor="text1"/>
                <w:sz w:val="22"/>
                <w:szCs w:val="22"/>
              </w:rPr>
            </w:pPr>
            <w:r w:rsidRPr="00E00485">
              <w:rPr>
                <w:rFonts w:ascii="Arial" w:hAnsi="Arial" w:cs="Arial"/>
                <w:color w:val="000000" w:themeColor="text1"/>
                <w:sz w:val="22"/>
                <w:szCs w:val="22"/>
              </w:rPr>
              <w:t>412,000</w:t>
            </w:r>
          </w:p>
        </w:tc>
        <w:tc>
          <w:tcPr>
            <w:tcW w:w="1620" w:type="dxa"/>
            <w:vAlign w:val="bottom"/>
          </w:tcPr>
          <w:p w14:paraId="2B3DBE6A" w14:textId="0C4D178A" w:rsidR="002C6FC5" w:rsidRPr="00E00485" w:rsidRDefault="002C6FC5" w:rsidP="003411F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320"/>
              </w:tabs>
              <w:spacing w:line="380" w:lineRule="exact"/>
              <w:ind w:right="12"/>
              <w:rPr>
                <w:rFonts w:ascii="Arial" w:hAnsi="Arial" w:cs="Arial"/>
                <w:color w:val="000000" w:themeColor="text1"/>
                <w:sz w:val="22"/>
                <w:szCs w:val="22"/>
              </w:rPr>
            </w:pPr>
            <w:r w:rsidRPr="00E00485">
              <w:rPr>
                <w:rFonts w:ascii="Arial" w:hAnsi="Arial" w:cs="Arial"/>
                <w:color w:val="000000" w:themeColor="text1"/>
                <w:sz w:val="22"/>
                <w:szCs w:val="22"/>
              </w:rPr>
              <w:t>412,000</w:t>
            </w:r>
          </w:p>
        </w:tc>
      </w:tr>
      <w:tr w:rsidR="002C6FC5" w:rsidRPr="00555336" w14:paraId="761DD10D" w14:textId="77777777" w:rsidTr="00700E1D">
        <w:tc>
          <w:tcPr>
            <w:tcW w:w="5220" w:type="dxa"/>
          </w:tcPr>
          <w:p w14:paraId="58F5A078" w14:textId="77777777" w:rsidR="002C6FC5" w:rsidRPr="00555336" w:rsidRDefault="002C6FC5" w:rsidP="003411F5">
            <w:pPr>
              <w:pStyle w:val="Heading7"/>
              <w:spacing w:before="0" w:after="0" w:line="380" w:lineRule="exact"/>
              <w:ind w:left="-18"/>
              <w:rPr>
                <w:rFonts w:ascii="Arial" w:hAnsi="Arial" w:cs="Arial"/>
                <w:color w:val="000000" w:themeColor="text1"/>
                <w:sz w:val="22"/>
                <w:szCs w:val="22"/>
              </w:rPr>
            </w:pPr>
            <w:r w:rsidRPr="00555336">
              <w:rPr>
                <w:rFonts w:ascii="Arial" w:hAnsi="Arial" w:cs="Arial"/>
                <w:color w:val="000000" w:themeColor="text1"/>
                <w:sz w:val="22"/>
                <w:szCs w:val="22"/>
              </w:rPr>
              <w:t>Less: Deferred debenture issuing costs</w:t>
            </w:r>
          </w:p>
        </w:tc>
        <w:tc>
          <w:tcPr>
            <w:tcW w:w="1692" w:type="dxa"/>
            <w:vAlign w:val="bottom"/>
          </w:tcPr>
          <w:p w14:paraId="621A0949" w14:textId="452D6995" w:rsidR="002C6FC5" w:rsidRPr="00E00485" w:rsidRDefault="002C6FC5" w:rsidP="003411F5">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320"/>
              </w:tabs>
              <w:spacing w:line="380" w:lineRule="exact"/>
              <w:ind w:right="12"/>
              <w:rPr>
                <w:rFonts w:ascii="Arial" w:hAnsi="Arial" w:cs="Arial"/>
                <w:color w:val="000000" w:themeColor="text1"/>
                <w:sz w:val="22"/>
                <w:szCs w:val="22"/>
              </w:rPr>
            </w:pPr>
            <w:r w:rsidRPr="00E00485">
              <w:rPr>
                <w:rFonts w:ascii="Arial" w:hAnsi="Arial" w:cs="Arial"/>
                <w:color w:val="000000" w:themeColor="text1"/>
                <w:sz w:val="22"/>
                <w:szCs w:val="22"/>
              </w:rPr>
              <w:t>(1,477)</w:t>
            </w:r>
          </w:p>
        </w:tc>
        <w:tc>
          <w:tcPr>
            <w:tcW w:w="1620" w:type="dxa"/>
            <w:vAlign w:val="bottom"/>
          </w:tcPr>
          <w:p w14:paraId="1BE332BA" w14:textId="26F5B54B" w:rsidR="002C6FC5" w:rsidRPr="00E00485" w:rsidRDefault="002C6FC5" w:rsidP="003411F5">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320"/>
              </w:tabs>
              <w:spacing w:line="380" w:lineRule="exact"/>
              <w:ind w:right="12"/>
              <w:rPr>
                <w:rFonts w:ascii="Arial" w:hAnsi="Arial" w:cs="Arial"/>
                <w:color w:val="000000" w:themeColor="text1"/>
                <w:sz w:val="22"/>
                <w:szCs w:val="22"/>
              </w:rPr>
            </w:pPr>
            <w:r w:rsidRPr="00E00485">
              <w:rPr>
                <w:rFonts w:ascii="Arial" w:hAnsi="Arial" w:cs="Arial"/>
                <w:color w:val="000000" w:themeColor="text1"/>
                <w:sz w:val="22"/>
                <w:szCs w:val="22"/>
              </w:rPr>
              <w:t>(7,628)</w:t>
            </w:r>
          </w:p>
        </w:tc>
      </w:tr>
      <w:tr w:rsidR="002C6FC5" w:rsidRPr="00555336" w14:paraId="35FB5AF8" w14:textId="77777777" w:rsidTr="00700E1D">
        <w:tc>
          <w:tcPr>
            <w:tcW w:w="5220" w:type="dxa"/>
          </w:tcPr>
          <w:p w14:paraId="43C9738C" w14:textId="0CE48724" w:rsidR="002C6FC5" w:rsidRPr="00555336" w:rsidRDefault="002C6FC5" w:rsidP="003411F5">
            <w:pPr>
              <w:pStyle w:val="Heading7"/>
              <w:spacing w:before="0" w:after="0" w:line="380" w:lineRule="exact"/>
              <w:ind w:left="-18"/>
              <w:rPr>
                <w:rFonts w:ascii="Arial" w:hAnsi="Arial" w:cs="Arial"/>
                <w:color w:val="000000" w:themeColor="text1"/>
                <w:sz w:val="22"/>
                <w:szCs w:val="22"/>
              </w:rPr>
            </w:pPr>
            <w:r w:rsidRPr="00555336">
              <w:rPr>
                <w:rFonts w:ascii="Arial" w:hAnsi="Arial" w:cs="Arial"/>
                <w:color w:val="000000" w:themeColor="text1"/>
                <w:sz w:val="22"/>
                <w:szCs w:val="22"/>
              </w:rPr>
              <w:t>Total debentures</w:t>
            </w:r>
          </w:p>
        </w:tc>
        <w:tc>
          <w:tcPr>
            <w:tcW w:w="1692" w:type="dxa"/>
            <w:vAlign w:val="bottom"/>
          </w:tcPr>
          <w:p w14:paraId="2262A01F" w14:textId="7A385EA7" w:rsidR="002C6FC5" w:rsidRPr="00E00485" w:rsidRDefault="002C6FC5" w:rsidP="003411F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320"/>
              </w:tabs>
              <w:spacing w:line="380" w:lineRule="exact"/>
              <w:ind w:right="12"/>
              <w:rPr>
                <w:rFonts w:ascii="Arial" w:hAnsi="Arial" w:cs="Arial"/>
                <w:color w:val="000000" w:themeColor="text1"/>
                <w:sz w:val="22"/>
                <w:szCs w:val="22"/>
              </w:rPr>
            </w:pPr>
            <w:r w:rsidRPr="00E00485">
              <w:rPr>
                <w:rFonts w:ascii="Arial" w:hAnsi="Arial" w:cs="Arial"/>
                <w:color w:val="000000" w:themeColor="text1"/>
                <w:sz w:val="22"/>
                <w:szCs w:val="22"/>
              </w:rPr>
              <w:t>910,523</w:t>
            </w:r>
          </w:p>
        </w:tc>
        <w:tc>
          <w:tcPr>
            <w:tcW w:w="1620" w:type="dxa"/>
            <w:vAlign w:val="bottom"/>
          </w:tcPr>
          <w:p w14:paraId="3CA58C12" w14:textId="0BB8B8D8" w:rsidR="002C6FC5" w:rsidRPr="00E00485" w:rsidRDefault="002C6FC5" w:rsidP="003411F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320"/>
              </w:tabs>
              <w:spacing w:line="380" w:lineRule="exact"/>
              <w:ind w:right="12"/>
              <w:rPr>
                <w:rFonts w:ascii="Arial" w:hAnsi="Arial" w:cs="Arial"/>
                <w:color w:val="000000" w:themeColor="text1"/>
                <w:sz w:val="22"/>
                <w:szCs w:val="22"/>
              </w:rPr>
            </w:pPr>
            <w:r w:rsidRPr="00E00485">
              <w:rPr>
                <w:rFonts w:ascii="Arial" w:hAnsi="Arial" w:cs="Arial"/>
                <w:color w:val="000000" w:themeColor="text1"/>
                <w:sz w:val="22"/>
                <w:szCs w:val="22"/>
              </w:rPr>
              <w:t>904,372</w:t>
            </w:r>
          </w:p>
        </w:tc>
      </w:tr>
      <w:tr w:rsidR="002C6FC5" w:rsidRPr="00555336" w14:paraId="01543368" w14:textId="77777777" w:rsidTr="00700E1D">
        <w:tc>
          <w:tcPr>
            <w:tcW w:w="5220" w:type="dxa"/>
          </w:tcPr>
          <w:p w14:paraId="0615792F" w14:textId="4EDA5195" w:rsidR="002C6FC5" w:rsidRPr="00555336" w:rsidRDefault="002C6FC5" w:rsidP="003411F5">
            <w:pPr>
              <w:pStyle w:val="Heading7"/>
              <w:spacing w:before="0" w:after="0" w:line="380" w:lineRule="exact"/>
              <w:ind w:left="-18"/>
              <w:rPr>
                <w:rFonts w:ascii="Arial" w:hAnsi="Arial" w:cs="Arial"/>
                <w:color w:val="000000" w:themeColor="text1"/>
                <w:sz w:val="22"/>
                <w:szCs w:val="22"/>
              </w:rPr>
            </w:pPr>
            <w:r w:rsidRPr="00555336">
              <w:rPr>
                <w:rFonts w:ascii="Arial" w:hAnsi="Arial" w:cs="Arial"/>
                <w:color w:val="000000" w:themeColor="text1"/>
                <w:sz w:val="22"/>
                <w:szCs w:val="22"/>
              </w:rPr>
              <w:t>Less: Current portion of debentures</w:t>
            </w:r>
          </w:p>
        </w:tc>
        <w:tc>
          <w:tcPr>
            <w:tcW w:w="1692" w:type="dxa"/>
            <w:vAlign w:val="bottom"/>
          </w:tcPr>
          <w:p w14:paraId="00D6A757" w14:textId="5F943197" w:rsidR="002C6FC5" w:rsidRPr="00E00485" w:rsidRDefault="002C6FC5" w:rsidP="003411F5">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320"/>
              </w:tabs>
              <w:spacing w:line="380" w:lineRule="exact"/>
              <w:ind w:right="12"/>
              <w:rPr>
                <w:rFonts w:ascii="Arial" w:hAnsi="Arial" w:cs="Arial"/>
                <w:color w:val="000000" w:themeColor="text1"/>
                <w:sz w:val="22"/>
                <w:szCs w:val="22"/>
              </w:rPr>
            </w:pPr>
            <w:r w:rsidRPr="00E00485">
              <w:rPr>
                <w:rFonts w:ascii="Arial" w:hAnsi="Arial" w:cs="Arial"/>
                <w:color w:val="000000" w:themeColor="text1"/>
                <w:sz w:val="22"/>
                <w:szCs w:val="22"/>
              </w:rPr>
              <w:t>-</w:t>
            </w:r>
          </w:p>
        </w:tc>
        <w:tc>
          <w:tcPr>
            <w:tcW w:w="1620" w:type="dxa"/>
            <w:vAlign w:val="bottom"/>
          </w:tcPr>
          <w:p w14:paraId="45DE6EF9" w14:textId="08276CE2" w:rsidR="002C6FC5" w:rsidRPr="00E00485" w:rsidRDefault="002C6FC5" w:rsidP="003411F5">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320"/>
              </w:tabs>
              <w:spacing w:line="380" w:lineRule="exact"/>
              <w:ind w:right="12"/>
              <w:rPr>
                <w:rFonts w:ascii="Arial" w:hAnsi="Arial" w:cs="Arial"/>
                <w:color w:val="000000" w:themeColor="text1"/>
                <w:sz w:val="22"/>
                <w:szCs w:val="22"/>
              </w:rPr>
            </w:pPr>
            <w:r w:rsidRPr="00E00485">
              <w:rPr>
                <w:rFonts w:ascii="Arial" w:hAnsi="Arial" w:cs="Arial"/>
                <w:color w:val="000000" w:themeColor="text1"/>
                <w:sz w:val="22"/>
                <w:szCs w:val="22"/>
              </w:rPr>
              <w:t>(496,585)</w:t>
            </w:r>
          </w:p>
        </w:tc>
      </w:tr>
      <w:tr w:rsidR="002C6FC5" w:rsidRPr="00555336" w14:paraId="3B32F3AB" w14:textId="77777777" w:rsidTr="00700E1D">
        <w:tc>
          <w:tcPr>
            <w:tcW w:w="5220" w:type="dxa"/>
          </w:tcPr>
          <w:p w14:paraId="730CF30C" w14:textId="362125E1" w:rsidR="002C6FC5" w:rsidRPr="00555336" w:rsidRDefault="002C6FC5" w:rsidP="003411F5">
            <w:pPr>
              <w:pStyle w:val="Heading7"/>
              <w:spacing w:before="0" w:after="0" w:line="380" w:lineRule="exact"/>
              <w:ind w:left="-18"/>
              <w:rPr>
                <w:rFonts w:ascii="Arial" w:hAnsi="Arial" w:cs="Arial"/>
                <w:b/>
                <w:bCs/>
                <w:color w:val="000000" w:themeColor="text1"/>
                <w:sz w:val="22"/>
                <w:szCs w:val="22"/>
              </w:rPr>
            </w:pPr>
            <w:r w:rsidRPr="00555336">
              <w:rPr>
                <w:rFonts w:ascii="Arial" w:hAnsi="Arial" w:cs="Arial"/>
                <w:b/>
                <w:bCs/>
                <w:color w:val="000000" w:themeColor="text1"/>
                <w:sz w:val="22"/>
                <w:szCs w:val="22"/>
              </w:rPr>
              <w:t>Debentures, net of current portion</w:t>
            </w:r>
          </w:p>
        </w:tc>
        <w:tc>
          <w:tcPr>
            <w:tcW w:w="1692" w:type="dxa"/>
            <w:vAlign w:val="bottom"/>
          </w:tcPr>
          <w:p w14:paraId="52D4F630" w14:textId="533F50AF" w:rsidR="002C6FC5" w:rsidRPr="00E00485" w:rsidRDefault="002C6FC5" w:rsidP="003411F5">
            <w:pPr>
              <w:pStyle w:val="HTMLPreformatted"/>
              <w:pBdr>
                <w:bottom w:val="doub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320"/>
              </w:tabs>
              <w:spacing w:line="380" w:lineRule="exact"/>
              <w:ind w:right="12"/>
              <w:rPr>
                <w:rFonts w:ascii="Arial" w:hAnsi="Arial" w:cs="Arial"/>
                <w:b/>
                <w:bCs/>
                <w:color w:val="000000" w:themeColor="text1"/>
                <w:sz w:val="22"/>
                <w:szCs w:val="22"/>
              </w:rPr>
            </w:pPr>
            <w:r w:rsidRPr="00E00485">
              <w:rPr>
                <w:rFonts w:ascii="Arial" w:hAnsi="Arial" w:cs="Arial"/>
                <w:b/>
                <w:bCs/>
                <w:color w:val="000000" w:themeColor="text1"/>
                <w:sz w:val="22"/>
                <w:szCs w:val="22"/>
              </w:rPr>
              <w:t>910,523</w:t>
            </w:r>
          </w:p>
        </w:tc>
        <w:tc>
          <w:tcPr>
            <w:tcW w:w="1620" w:type="dxa"/>
            <w:vAlign w:val="bottom"/>
          </w:tcPr>
          <w:p w14:paraId="4EF57FC1" w14:textId="77F912D1" w:rsidR="002C6FC5" w:rsidRPr="00E00485" w:rsidRDefault="002C6FC5" w:rsidP="003411F5">
            <w:pPr>
              <w:pStyle w:val="HTMLPreformatted"/>
              <w:pBdr>
                <w:bottom w:val="doub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320"/>
              </w:tabs>
              <w:spacing w:line="380" w:lineRule="exact"/>
              <w:ind w:right="12"/>
              <w:rPr>
                <w:rFonts w:ascii="Arial" w:hAnsi="Arial" w:cs="Arial"/>
                <w:b/>
                <w:bCs/>
                <w:color w:val="000000" w:themeColor="text1"/>
                <w:sz w:val="22"/>
                <w:szCs w:val="22"/>
              </w:rPr>
            </w:pPr>
            <w:r w:rsidRPr="00E00485">
              <w:rPr>
                <w:rFonts w:ascii="Arial" w:hAnsi="Arial" w:cs="Arial"/>
                <w:b/>
                <w:bCs/>
                <w:color w:val="000000" w:themeColor="text1"/>
                <w:sz w:val="22"/>
                <w:szCs w:val="22"/>
              </w:rPr>
              <w:t>407,787</w:t>
            </w:r>
          </w:p>
        </w:tc>
      </w:tr>
    </w:tbl>
    <w:bookmarkEnd w:id="18"/>
    <w:p w14:paraId="2853719E" w14:textId="6DC072DF" w:rsidR="00880408" w:rsidRPr="00555336" w:rsidRDefault="00880408" w:rsidP="003411F5">
      <w:pPr>
        <w:overflowPunct/>
        <w:spacing w:before="120" w:line="380" w:lineRule="exact"/>
        <w:ind w:left="547"/>
        <w:jc w:val="thaiDistribute"/>
        <w:textAlignment w:val="auto"/>
        <w:rPr>
          <w:rFonts w:ascii="Arial" w:hAnsi="Arial" w:cs="Arial"/>
          <w:spacing w:val="-3"/>
          <w:sz w:val="22"/>
          <w:szCs w:val="22"/>
        </w:rPr>
      </w:pPr>
      <w:r w:rsidRPr="00555336">
        <w:rPr>
          <w:rFonts w:ascii="Arial" w:hAnsi="Arial" w:cs="Arial"/>
          <w:spacing w:val="-3"/>
          <w:sz w:val="22"/>
          <w:szCs w:val="22"/>
        </w:rPr>
        <w:t>Movements in the debentures account for the</w:t>
      </w:r>
      <w:r w:rsidR="00A74324" w:rsidRPr="00555336">
        <w:rPr>
          <w:rFonts w:ascii="Arial" w:hAnsi="Arial" w:cs="Arial"/>
          <w:spacing w:val="-3"/>
          <w:sz w:val="22"/>
          <w:szCs w:val="22"/>
        </w:rPr>
        <w:t xml:space="preserve"> year</w:t>
      </w:r>
      <w:r w:rsidRPr="00555336">
        <w:rPr>
          <w:rFonts w:ascii="Arial" w:hAnsi="Arial" w:cs="Arial"/>
          <w:spacing w:val="-3"/>
          <w:sz w:val="22"/>
          <w:szCs w:val="22"/>
        </w:rPr>
        <w:t xml:space="preserve"> ended 3</w:t>
      </w:r>
      <w:r w:rsidR="00687187" w:rsidRPr="00555336">
        <w:rPr>
          <w:rFonts w:ascii="Arial" w:hAnsi="Arial" w:cs="Arial"/>
          <w:spacing w:val="-3"/>
          <w:sz w:val="22"/>
          <w:szCs w:val="22"/>
        </w:rPr>
        <w:t>1</w:t>
      </w:r>
      <w:r w:rsidRPr="00555336">
        <w:rPr>
          <w:rFonts w:ascii="Arial" w:hAnsi="Arial" w:cs="Arial"/>
          <w:spacing w:val="-3"/>
          <w:sz w:val="22"/>
          <w:szCs w:val="22"/>
        </w:rPr>
        <w:t xml:space="preserve"> </w:t>
      </w:r>
      <w:r w:rsidR="00687187" w:rsidRPr="00555336">
        <w:rPr>
          <w:rFonts w:ascii="Arial" w:hAnsi="Arial" w:cs="Arial"/>
          <w:spacing w:val="-3"/>
          <w:sz w:val="22"/>
          <w:szCs w:val="22"/>
        </w:rPr>
        <w:t>December</w:t>
      </w:r>
      <w:r w:rsidRPr="00555336">
        <w:rPr>
          <w:rFonts w:ascii="Arial" w:hAnsi="Arial" w:cs="Arial"/>
          <w:spacing w:val="-3"/>
          <w:sz w:val="22"/>
          <w:szCs w:val="22"/>
        </w:rPr>
        <w:t xml:space="preserve"> </w:t>
      </w:r>
      <w:r w:rsidR="00E97719" w:rsidRPr="00555336">
        <w:rPr>
          <w:rFonts w:ascii="Arial" w:hAnsi="Arial" w:cs="Arial"/>
          <w:spacing w:val="-3"/>
          <w:sz w:val="22"/>
          <w:szCs w:val="22"/>
        </w:rPr>
        <w:t>2024</w:t>
      </w:r>
      <w:r w:rsidR="006B326C" w:rsidRPr="00555336">
        <w:rPr>
          <w:rFonts w:ascii="Arial" w:hAnsi="Arial" w:cs="Arial"/>
          <w:spacing w:val="-3"/>
          <w:sz w:val="22"/>
          <w:szCs w:val="22"/>
        </w:rPr>
        <w:t xml:space="preserve"> and 2023</w:t>
      </w:r>
      <w:r w:rsidRPr="00555336">
        <w:rPr>
          <w:rFonts w:ascii="Arial" w:hAnsi="Arial" w:cs="Arial"/>
          <w:spacing w:val="-3"/>
          <w:sz w:val="22"/>
          <w:szCs w:val="22"/>
        </w:rPr>
        <w:t xml:space="preserve"> are </w:t>
      </w:r>
      <w:proofErr w:type="spellStart"/>
      <w:r w:rsidRPr="00555336">
        <w:rPr>
          <w:rFonts w:ascii="Arial" w:hAnsi="Arial" w:cs="Arial"/>
          <w:spacing w:val="-3"/>
          <w:sz w:val="22"/>
          <w:szCs w:val="22"/>
        </w:rPr>
        <w:t>summarised</w:t>
      </w:r>
      <w:proofErr w:type="spellEnd"/>
      <w:r w:rsidRPr="00555336">
        <w:rPr>
          <w:rFonts w:ascii="Arial" w:hAnsi="Arial" w:cs="Arial"/>
          <w:spacing w:val="-3"/>
          <w:sz w:val="22"/>
          <w:szCs w:val="22"/>
        </w:rPr>
        <w:t xml:space="preserve"> below.</w:t>
      </w:r>
    </w:p>
    <w:tbl>
      <w:tblPr>
        <w:tblW w:w="8550" w:type="dxa"/>
        <w:tblInd w:w="450" w:type="dxa"/>
        <w:tblLayout w:type="fixed"/>
        <w:tblLook w:val="04A0" w:firstRow="1" w:lastRow="0" w:firstColumn="1" w:lastColumn="0" w:noHBand="0" w:noVBand="1"/>
      </w:tblPr>
      <w:tblGrid>
        <w:gridCol w:w="5220"/>
        <w:gridCol w:w="1710"/>
        <w:gridCol w:w="1620"/>
      </w:tblGrid>
      <w:tr w:rsidR="00887BA8" w:rsidRPr="00555336" w14:paraId="734ABCE0" w14:textId="426BE293" w:rsidTr="00E566F6">
        <w:trPr>
          <w:trHeight w:val="372"/>
        </w:trPr>
        <w:tc>
          <w:tcPr>
            <w:tcW w:w="8550" w:type="dxa"/>
            <w:gridSpan w:val="3"/>
          </w:tcPr>
          <w:p w14:paraId="3FDFECC8" w14:textId="1AF675A0" w:rsidR="00887BA8" w:rsidRPr="00555336" w:rsidRDefault="00887BA8" w:rsidP="003411F5">
            <w:pPr>
              <w:spacing w:line="380" w:lineRule="exact"/>
              <w:jc w:val="right"/>
              <w:rPr>
                <w:rFonts w:ascii="Arial" w:hAnsi="Arial" w:cs="Arial"/>
                <w:sz w:val="22"/>
                <w:szCs w:val="22"/>
                <w:cs/>
              </w:rPr>
            </w:pPr>
            <w:r w:rsidRPr="00555336">
              <w:rPr>
                <w:rFonts w:ascii="Arial" w:hAnsi="Arial" w:cs="Arial"/>
                <w:sz w:val="22"/>
                <w:szCs w:val="22"/>
              </w:rPr>
              <w:t>(Unit: Thousand Baht)</w:t>
            </w:r>
          </w:p>
        </w:tc>
      </w:tr>
      <w:tr w:rsidR="00887BA8" w:rsidRPr="00555336" w14:paraId="1FADA23F" w14:textId="11671CAE" w:rsidTr="00E566F6">
        <w:trPr>
          <w:trHeight w:val="450"/>
        </w:trPr>
        <w:tc>
          <w:tcPr>
            <w:tcW w:w="5220" w:type="dxa"/>
          </w:tcPr>
          <w:p w14:paraId="153CE167" w14:textId="77777777" w:rsidR="00887BA8" w:rsidRPr="00555336" w:rsidRDefault="00887BA8" w:rsidP="003411F5">
            <w:pPr>
              <w:spacing w:line="380" w:lineRule="exact"/>
              <w:jc w:val="thaiDistribute"/>
              <w:rPr>
                <w:rFonts w:ascii="Arial" w:hAnsi="Arial" w:cs="Arial"/>
                <w:sz w:val="22"/>
                <w:szCs w:val="22"/>
              </w:rPr>
            </w:pPr>
          </w:p>
        </w:tc>
        <w:tc>
          <w:tcPr>
            <w:tcW w:w="3330" w:type="dxa"/>
            <w:gridSpan w:val="2"/>
            <w:vAlign w:val="bottom"/>
          </w:tcPr>
          <w:p w14:paraId="3BC40019" w14:textId="7308E4A1" w:rsidR="00887BA8" w:rsidRPr="00555336" w:rsidRDefault="00887BA8" w:rsidP="003411F5">
            <w:pPr>
              <w:pBdr>
                <w:bottom w:val="single" w:sz="4" w:space="1" w:color="auto"/>
              </w:pBdr>
              <w:spacing w:line="380" w:lineRule="exact"/>
              <w:jc w:val="center"/>
              <w:rPr>
                <w:rFonts w:ascii="Arial" w:hAnsi="Arial" w:cs="Arial"/>
                <w:spacing w:val="-2"/>
                <w:sz w:val="22"/>
                <w:szCs w:val="22"/>
              </w:rPr>
            </w:pPr>
            <w:r w:rsidRPr="00555336">
              <w:rPr>
                <w:rFonts w:ascii="Arial" w:hAnsi="Arial" w:cs="Arial"/>
                <w:spacing w:val="-2"/>
                <w:sz w:val="22"/>
                <w:szCs w:val="22"/>
              </w:rPr>
              <w:t>Consolidated/Separate</w:t>
            </w:r>
            <w:r w:rsidRPr="00555336">
              <w:rPr>
                <w:rFonts w:ascii="Arial" w:hAnsi="Arial" w:cs="Arial"/>
                <w:sz w:val="22"/>
                <w:szCs w:val="22"/>
              </w:rPr>
              <w:t xml:space="preserve"> </w:t>
            </w:r>
            <w:r w:rsidR="00E566F6" w:rsidRPr="00555336">
              <w:rPr>
                <w:rFonts w:ascii="Arial" w:hAnsi="Arial" w:cs="Arial"/>
                <w:sz w:val="22"/>
                <w:szCs w:val="22"/>
              </w:rPr>
              <w:t xml:space="preserve">                              </w:t>
            </w:r>
            <w:r w:rsidRPr="00555336">
              <w:rPr>
                <w:rFonts w:ascii="Arial" w:hAnsi="Arial" w:cs="Arial"/>
                <w:sz w:val="22"/>
                <w:szCs w:val="22"/>
              </w:rPr>
              <w:t>financial statements</w:t>
            </w:r>
          </w:p>
        </w:tc>
      </w:tr>
      <w:tr w:rsidR="00887BA8" w:rsidRPr="00555336" w14:paraId="4EFF65C0" w14:textId="77777777" w:rsidTr="005F01B3">
        <w:trPr>
          <w:trHeight w:val="153"/>
        </w:trPr>
        <w:tc>
          <w:tcPr>
            <w:tcW w:w="5220" w:type="dxa"/>
          </w:tcPr>
          <w:p w14:paraId="3AB2F039" w14:textId="77777777" w:rsidR="00887BA8" w:rsidRPr="00555336" w:rsidRDefault="00887BA8" w:rsidP="003411F5">
            <w:pPr>
              <w:spacing w:line="380" w:lineRule="exact"/>
              <w:ind w:left="205" w:hanging="205"/>
              <w:jc w:val="thaiDistribute"/>
              <w:rPr>
                <w:rFonts w:ascii="Arial" w:hAnsi="Arial" w:cs="Arial"/>
                <w:sz w:val="22"/>
                <w:szCs w:val="22"/>
              </w:rPr>
            </w:pPr>
          </w:p>
        </w:tc>
        <w:tc>
          <w:tcPr>
            <w:tcW w:w="1710" w:type="dxa"/>
          </w:tcPr>
          <w:p w14:paraId="7DB687A8" w14:textId="67E3C5F1" w:rsidR="00887BA8" w:rsidRPr="00555336" w:rsidRDefault="00E97719" w:rsidP="003411F5">
            <w:pPr>
              <w:pBdr>
                <w:bottom w:val="single" w:sz="4" w:space="1" w:color="auto"/>
              </w:pBdr>
              <w:spacing w:line="380" w:lineRule="exact"/>
              <w:ind w:left="12"/>
              <w:jc w:val="center"/>
              <w:rPr>
                <w:rFonts w:ascii="Arial" w:hAnsi="Arial" w:cs="Arial"/>
                <w:color w:val="000000" w:themeColor="text1"/>
                <w:sz w:val="22"/>
                <w:szCs w:val="22"/>
              </w:rPr>
            </w:pPr>
            <w:r w:rsidRPr="00555336">
              <w:rPr>
                <w:rFonts w:ascii="Arial" w:hAnsi="Arial" w:cs="Arial"/>
                <w:color w:val="000000" w:themeColor="text1"/>
                <w:sz w:val="22"/>
                <w:szCs w:val="22"/>
              </w:rPr>
              <w:t>2024</w:t>
            </w:r>
          </w:p>
        </w:tc>
        <w:tc>
          <w:tcPr>
            <w:tcW w:w="1620" w:type="dxa"/>
          </w:tcPr>
          <w:p w14:paraId="5E7F26C6" w14:textId="1B21C9FD" w:rsidR="00887BA8" w:rsidRPr="00555336" w:rsidRDefault="00407345" w:rsidP="003411F5">
            <w:pPr>
              <w:pBdr>
                <w:bottom w:val="single" w:sz="4" w:space="1" w:color="auto"/>
              </w:pBdr>
              <w:spacing w:line="380" w:lineRule="exact"/>
              <w:ind w:left="12"/>
              <w:jc w:val="center"/>
              <w:rPr>
                <w:rFonts w:ascii="Arial" w:hAnsi="Arial" w:cs="Arial"/>
                <w:color w:val="000000" w:themeColor="text1"/>
                <w:sz w:val="22"/>
                <w:szCs w:val="22"/>
              </w:rPr>
            </w:pPr>
            <w:r w:rsidRPr="00555336">
              <w:rPr>
                <w:rFonts w:ascii="Arial" w:hAnsi="Arial" w:cs="Arial"/>
                <w:color w:val="000000" w:themeColor="text1"/>
                <w:sz w:val="22"/>
                <w:szCs w:val="22"/>
              </w:rPr>
              <w:t>2023</w:t>
            </w:r>
          </w:p>
        </w:tc>
      </w:tr>
      <w:tr w:rsidR="002C6FC5" w:rsidRPr="00555336" w14:paraId="61A6C9FC" w14:textId="2C068D56" w:rsidTr="005F01B3">
        <w:trPr>
          <w:trHeight w:val="126"/>
        </w:trPr>
        <w:tc>
          <w:tcPr>
            <w:tcW w:w="5220" w:type="dxa"/>
          </w:tcPr>
          <w:p w14:paraId="6335FD9D" w14:textId="79D1C565" w:rsidR="002C6FC5" w:rsidRPr="00555336" w:rsidRDefault="002C6FC5" w:rsidP="003411F5">
            <w:pPr>
              <w:spacing w:line="380" w:lineRule="exact"/>
              <w:ind w:left="205" w:hanging="205"/>
              <w:jc w:val="thaiDistribute"/>
              <w:rPr>
                <w:rFonts w:ascii="Arial" w:hAnsi="Arial" w:cs="Arial"/>
                <w:sz w:val="22"/>
                <w:szCs w:val="22"/>
              </w:rPr>
            </w:pPr>
            <w:r w:rsidRPr="00555336">
              <w:rPr>
                <w:rFonts w:ascii="Arial" w:hAnsi="Arial" w:cs="Arial"/>
                <w:sz w:val="22"/>
                <w:szCs w:val="22"/>
              </w:rPr>
              <w:t>Balance as at 1 January</w:t>
            </w:r>
          </w:p>
        </w:tc>
        <w:tc>
          <w:tcPr>
            <w:tcW w:w="1710" w:type="dxa"/>
            <w:vAlign w:val="bottom"/>
          </w:tcPr>
          <w:p w14:paraId="294F48C1" w14:textId="219A2014" w:rsidR="002C6FC5" w:rsidRPr="00555336" w:rsidRDefault="002C6FC5" w:rsidP="003411F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335"/>
              </w:tabs>
              <w:spacing w:line="380" w:lineRule="exact"/>
              <w:ind w:right="12"/>
              <w:rPr>
                <w:rFonts w:ascii="Arial" w:hAnsi="Arial" w:cs="Arial"/>
                <w:sz w:val="22"/>
                <w:szCs w:val="22"/>
              </w:rPr>
            </w:pPr>
            <w:r w:rsidRPr="00555336">
              <w:rPr>
                <w:rFonts w:ascii="Arial" w:hAnsi="Arial" w:cs="Arial"/>
                <w:sz w:val="22"/>
                <w:szCs w:val="22"/>
              </w:rPr>
              <w:t>904,372</w:t>
            </w:r>
          </w:p>
        </w:tc>
        <w:tc>
          <w:tcPr>
            <w:tcW w:w="1620" w:type="dxa"/>
          </w:tcPr>
          <w:p w14:paraId="1268D770" w14:textId="11152096" w:rsidR="002C6FC5" w:rsidRPr="00555336" w:rsidRDefault="002C6FC5" w:rsidP="003411F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335"/>
              </w:tabs>
              <w:spacing w:line="380" w:lineRule="exact"/>
              <w:ind w:right="12"/>
              <w:rPr>
                <w:rFonts w:ascii="Arial" w:hAnsi="Arial" w:cs="Arial"/>
                <w:color w:val="000000" w:themeColor="text1"/>
                <w:sz w:val="22"/>
                <w:szCs w:val="22"/>
              </w:rPr>
            </w:pPr>
            <w:r w:rsidRPr="00555336">
              <w:rPr>
                <w:rFonts w:ascii="Arial" w:hAnsi="Arial" w:cs="Arial"/>
                <w:sz w:val="22"/>
                <w:szCs w:val="22"/>
              </w:rPr>
              <w:t>492,807</w:t>
            </w:r>
          </w:p>
        </w:tc>
      </w:tr>
      <w:tr w:rsidR="002C6FC5" w:rsidRPr="00555336" w14:paraId="095C200B" w14:textId="3CDD4F14" w:rsidTr="005F01B3">
        <w:trPr>
          <w:trHeight w:val="80"/>
        </w:trPr>
        <w:tc>
          <w:tcPr>
            <w:tcW w:w="5220" w:type="dxa"/>
          </w:tcPr>
          <w:p w14:paraId="569FB963" w14:textId="05A61C72" w:rsidR="002C6FC5" w:rsidRPr="00555336" w:rsidRDefault="002C6FC5" w:rsidP="003411F5">
            <w:pPr>
              <w:spacing w:line="380" w:lineRule="exact"/>
              <w:ind w:left="205" w:hanging="205"/>
              <w:jc w:val="thaiDistribute"/>
              <w:rPr>
                <w:rFonts w:ascii="Arial" w:hAnsi="Arial" w:cs="Arial"/>
                <w:sz w:val="22"/>
                <w:szCs w:val="22"/>
              </w:rPr>
            </w:pPr>
            <w:r w:rsidRPr="00555336">
              <w:rPr>
                <w:rFonts w:ascii="Arial" w:hAnsi="Arial" w:cs="Arial"/>
                <w:sz w:val="22"/>
                <w:szCs w:val="22"/>
              </w:rPr>
              <w:t>Add: Debenture issuing during the year</w:t>
            </w:r>
          </w:p>
        </w:tc>
        <w:tc>
          <w:tcPr>
            <w:tcW w:w="1710" w:type="dxa"/>
            <w:vAlign w:val="bottom"/>
          </w:tcPr>
          <w:p w14:paraId="4897F9EF" w14:textId="5AB29480" w:rsidR="002C6FC5" w:rsidRPr="00555336" w:rsidRDefault="002C6FC5" w:rsidP="003411F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335"/>
              </w:tabs>
              <w:spacing w:line="380" w:lineRule="exact"/>
              <w:ind w:right="12"/>
              <w:rPr>
                <w:rFonts w:ascii="Arial" w:hAnsi="Arial" w:cs="Arial"/>
                <w:sz w:val="22"/>
                <w:szCs w:val="22"/>
              </w:rPr>
            </w:pPr>
            <w:r w:rsidRPr="00555336">
              <w:rPr>
                <w:rFonts w:ascii="Arial" w:hAnsi="Arial" w:cs="Arial"/>
                <w:sz w:val="22"/>
                <w:szCs w:val="22"/>
              </w:rPr>
              <w:t>-</w:t>
            </w:r>
          </w:p>
        </w:tc>
        <w:tc>
          <w:tcPr>
            <w:tcW w:w="1620" w:type="dxa"/>
          </w:tcPr>
          <w:p w14:paraId="112F92ED" w14:textId="1521EF22" w:rsidR="002C6FC5" w:rsidRPr="00555336" w:rsidRDefault="002C6FC5" w:rsidP="003411F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335"/>
              </w:tabs>
              <w:spacing w:line="380" w:lineRule="exact"/>
              <w:ind w:right="12"/>
              <w:rPr>
                <w:rFonts w:ascii="Arial" w:hAnsi="Arial" w:cs="Arial"/>
                <w:color w:val="000000" w:themeColor="text1"/>
                <w:sz w:val="22"/>
                <w:szCs w:val="22"/>
              </w:rPr>
            </w:pPr>
            <w:r w:rsidRPr="00555336">
              <w:rPr>
                <w:rFonts w:ascii="Arial" w:hAnsi="Arial" w:cs="Arial"/>
                <w:sz w:val="22"/>
                <w:szCs w:val="22"/>
              </w:rPr>
              <w:t>412,000</w:t>
            </w:r>
          </w:p>
        </w:tc>
      </w:tr>
      <w:tr w:rsidR="002C6FC5" w:rsidRPr="00555336" w14:paraId="1F523AF0" w14:textId="3BF19294" w:rsidTr="005F01B3">
        <w:trPr>
          <w:trHeight w:val="468"/>
        </w:trPr>
        <w:tc>
          <w:tcPr>
            <w:tcW w:w="5220" w:type="dxa"/>
          </w:tcPr>
          <w:p w14:paraId="2E45EDC9" w14:textId="58948BCF" w:rsidR="002C6FC5" w:rsidRPr="00555336" w:rsidRDefault="002C6FC5" w:rsidP="003411F5">
            <w:pPr>
              <w:spacing w:line="380" w:lineRule="exact"/>
              <w:ind w:left="525" w:hanging="525"/>
              <w:rPr>
                <w:rFonts w:ascii="Arial" w:hAnsi="Arial" w:cs="Arial"/>
                <w:sz w:val="22"/>
                <w:szCs w:val="22"/>
              </w:rPr>
            </w:pPr>
            <w:r w:rsidRPr="00555336">
              <w:rPr>
                <w:rFonts w:ascii="Arial" w:hAnsi="Arial" w:cs="Arial"/>
                <w:sz w:val="22"/>
                <w:szCs w:val="22"/>
              </w:rPr>
              <w:t xml:space="preserve">Add: </w:t>
            </w:r>
            <w:proofErr w:type="spellStart"/>
            <w:r w:rsidRPr="00555336">
              <w:rPr>
                <w:rFonts w:ascii="Arial" w:hAnsi="Arial" w:cs="Arial"/>
                <w:sz w:val="22"/>
                <w:szCs w:val="22"/>
              </w:rPr>
              <w:t>Amortisation</w:t>
            </w:r>
            <w:proofErr w:type="spellEnd"/>
            <w:r w:rsidRPr="00555336">
              <w:rPr>
                <w:rFonts w:ascii="Arial" w:hAnsi="Arial" w:cs="Arial"/>
                <w:sz w:val="22"/>
                <w:szCs w:val="22"/>
              </w:rPr>
              <w:t xml:space="preserve"> of expenses for issuance of debentures</w:t>
            </w:r>
          </w:p>
        </w:tc>
        <w:tc>
          <w:tcPr>
            <w:tcW w:w="1710" w:type="dxa"/>
            <w:vAlign w:val="bottom"/>
          </w:tcPr>
          <w:p w14:paraId="4BBFFCCE" w14:textId="0FF7C633" w:rsidR="002C6FC5" w:rsidRPr="00555336" w:rsidRDefault="002C6FC5" w:rsidP="003411F5">
            <w:pPr>
              <w:tabs>
                <w:tab w:val="decimal" w:pos="1335"/>
              </w:tabs>
              <w:spacing w:line="380" w:lineRule="exact"/>
              <w:rPr>
                <w:rFonts w:ascii="Arial" w:hAnsi="Arial" w:cs="Arial"/>
                <w:sz w:val="22"/>
                <w:szCs w:val="22"/>
              </w:rPr>
            </w:pPr>
            <w:r w:rsidRPr="00555336">
              <w:rPr>
                <w:rFonts w:ascii="Arial" w:hAnsi="Arial" w:cs="Arial"/>
                <w:sz w:val="22"/>
                <w:szCs w:val="22"/>
              </w:rPr>
              <w:t>6,151</w:t>
            </w:r>
          </w:p>
        </w:tc>
        <w:tc>
          <w:tcPr>
            <w:tcW w:w="1620" w:type="dxa"/>
          </w:tcPr>
          <w:p w14:paraId="0F100C53" w14:textId="77777777" w:rsidR="002C6FC5" w:rsidRPr="00555336" w:rsidRDefault="002C6FC5" w:rsidP="003411F5">
            <w:pPr>
              <w:tabs>
                <w:tab w:val="decimal" w:pos="1335"/>
              </w:tabs>
              <w:spacing w:line="380" w:lineRule="exact"/>
              <w:rPr>
                <w:rFonts w:ascii="Arial" w:hAnsi="Arial" w:cs="Arial"/>
                <w:sz w:val="22"/>
                <w:szCs w:val="22"/>
              </w:rPr>
            </w:pPr>
          </w:p>
          <w:p w14:paraId="3D911C52" w14:textId="75B5786F" w:rsidR="002C6FC5" w:rsidRPr="00555336" w:rsidRDefault="002C6FC5" w:rsidP="003411F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335"/>
              </w:tabs>
              <w:spacing w:line="380" w:lineRule="exact"/>
              <w:ind w:right="12"/>
              <w:rPr>
                <w:rFonts w:ascii="Arial" w:hAnsi="Arial" w:cs="Arial"/>
                <w:color w:val="000000" w:themeColor="text1"/>
                <w:sz w:val="22"/>
                <w:szCs w:val="22"/>
              </w:rPr>
            </w:pPr>
            <w:r w:rsidRPr="00555336">
              <w:rPr>
                <w:rFonts w:ascii="Arial" w:hAnsi="Arial" w:cs="Arial"/>
                <w:sz w:val="22"/>
                <w:szCs w:val="22"/>
              </w:rPr>
              <w:t>5,630</w:t>
            </w:r>
          </w:p>
        </w:tc>
      </w:tr>
      <w:tr w:rsidR="002C6FC5" w:rsidRPr="00555336" w14:paraId="4246009F" w14:textId="7E25789F" w:rsidTr="005F01B3">
        <w:trPr>
          <w:trHeight w:val="80"/>
        </w:trPr>
        <w:tc>
          <w:tcPr>
            <w:tcW w:w="5220" w:type="dxa"/>
          </w:tcPr>
          <w:p w14:paraId="30ABC355" w14:textId="77777777" w:rsidR="002C6FC5" w:rsidRPr="00555336" w:rsidRDefault="002C6FC5" w:rsidP="003411F5">
            <w:pPr>
              <w:spacing w:line="380" w:lineRule="exact"/>
              <w:ind w:left="205" w:hanging="205"/>
              <w:jc w:val="thaiDistribute"/>
              <w:rPr>
                <w:rFonts w:ascii="Arial" w:hAnsi="Arial" w:cs="Arial"/>
                <w:sz w:val="22"/>
                <w:szCs w:val="22"/>
              </w:rPr>
            </w:pPr>
            <w:r w:rsidRPr="00555336">
              <w:rPr>
                <w:rFonts w:ascii="Arial" w:hAnsi="Arial" w:cs="Arial"/>
                <w:sz w:val="22"/>
                <w:szCs w:val="22"/>
              </w:rPr>
              <w:t>Less:</w:t>
            </w:r>
            <w:r w:rsidRPr="00555336">
              <w:rPr>
                <w:rFonts w:ascii="Arial" w:hAnsi="Arial" w:cstheme="minorBidi" w:hint="cs"/>
                <w:sz w:val="22"/>
                <w:szCs w:val="22"/>
                <w:cs/>
              </w:rPr>
              <w:t xml:space="preserve"> </w:t>
            </w:r>
            <w:r w:rsidRPr="00555336">
              <w:rPr>
                <w:rFonts w:ascii="Arial" w:hAnsi="Arial" w:cs="Arial"/>
                <w:sz w:val="22"/>
                <w:szCs w:val="22"/>
              </w:rPr>
              <w:t>Deferred debenture issuing costs</w:t>
            </w:r>
          </w:p>
        </w:tc>
        <w:tc>
          <w:tcPr>
            <w:tcW w:w="1710" w:type="dxa"/>
            <w:vAlign w:val="bottom"/>
          </w:tcPr>
          <w:p w14:paraId="48716BEB" w14:textId="2F7B41E2" w:rsidR="002C6FC5" w:rsidRPr="00555336" w:rsidRDefault="002C6FC5" w:rsidP="003411F5">
            <w:pPr>
              <w:pBdr>
                <w:bottom w:val="single" w:sz="4" w:space="1" w:color="auto"/>
              </w:pBdr>
              <w:tabs>
                <w:tab w:val="decimal" w:pos="1335"/>
              </w:tabs>
              <w:spacing w:line="380" w:lineRule="exact"/>
              <w:rPr>
                <w:rFonts w:ascii="Arial" w:hAnsi="Arial" w:cs="Arial"/>
                <w:sz w:val="22"/>
                <w:szCs w:val="22"/>
              </w:rPr>
            </w:pPr>
            <w:r w:rsidRPr="00555336">
              <w:rPr>
                <w:rFonts w:ascii="Arial" w:hAnsi="Arial" w:cs="Arial"/>
                <w:sz w:val="22"/>
                <w:szCs w:val="22"/>
              </w:rPr>
              <w:t>-</w:t>
            </w:r>
          </w:p>
        </w:tc>
        <w:tc>
          <w:tcPr>
            <w:tcW w:w="1620" w:type="dxa"/>
          </w:tcPr>
          <w:p w14:paraId="7E916FFF" w14:textId="4446E9EE" w:rsidR="002C6FC5" w:rsidRPr="00555336" w:rsidRDefault="002C6FC5" w:rsidP="003411F5">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335"/>
              </w:tabs>
              <w:spacing w:line="380" w:lineRule="exact"/>
              <w:ind w:right="12"/>
              <w:rPr>
                <w:rFonts w:ascii="Arial" w:hAnsi="Arial" w:cs="Arial"/>
                <w:color w:val="000000" w:themeColor="text1"/>
                <w:sz w:val="22"/>
                <w:szCs w:val="22"/>
              </w:rPr>
            </w:pPr>
            <w:r w:rsidRPr="00555336">
              <w:rPr>
                <w:rFonts w:ascii="Arial" w:hAnsi="Arial" w:cs="Arial"/>
                <w:sz w:val="22"/>
                <w:szCs w:val="22"/>
              </w:rPr>
              <w:t>(6,065)</w:t>
            </w:r>
          </w:p>
        </w:tc>
      </w:tr>
      <w:tr w:rsidR="002C6FC5" w:rsidRPr="00555336" w14:paraId="1BFFB910" w14:textId="22909267" w:rsidTr="005F01B3">
        <w:trPr>
          <w:trHeight w:val="80"/>
        </w:trPr>
        <w:tc>
          <w:tcPr>
            <w:tcW w:w="5220" w:type="dxa"/>
          </w:tcPr>
          <w:p w14:paraId="12929CF8" w14:textId="7F8EA6DA" w:rsidR="002C6FC5" w:rsidRPr="00555336" w:rsidRDefault="002C6FC5" w:rsidP="003411F5">
            <w:pPr>
              <w:spacing w:line="380" w:lineRule="exact"/>
              <w:ind w:left="205" w:right="-108" w:hanging="205"/>
              <w:rPr>
                <w:rFonts w:ascii="Arial" w:hAnsi="Arial" w:cs="Arial"/>
                <w:b/>
                <w:bCs/>
                <w:sz w:val="22"/>
              </w:rPr>
            </w:pPr>
            <w:r w:rsidRPr="00555336">
              <w:rPr>
                <w:rFonts w:ascii="Arial" w:hAnsi="Arial" w:cs="Arial"/>
                <w:b/>
                <w:bCs/>
                <w:sz w:val="22"/>
                <w:szCs w:val="22"/>
              </w:rPr>
              <w:t>Balance as at 31 December</w:t>
            </w:r>
          </w:p>
        </w:tc>
        <w:tc>
          <w:tcPr>
            <w:tcW w:w="1710" w:type="dxa"/>
            <w:shd w:val="clear" w:color="auto" w:fill="auto"/>
            <w:vAlign w:val="bottom"/>
          </w:tcPr>
          <w:p w14:paraId="1D9C9B54" w14:textId="248F7A08" w:rsidR="002C6FC5" w:rsidRPr="00555336" w:rsidRDefault="00E00485" w:rsidP="003411F5">
            <w:pPr>
              <w:pBdr>
                <w:bottom w:val="double" w:sz="4" w:space="1" w:color="auto"/>
              </w:pBdr>
              <w:tabs>
                <w:tab w:val="decimal" w:pos="1335"/>
              </w:tabs>
              <w:spacing w:line="380" w:lineRule="exact"/>
              <w:rPr>
                <w:rFonts w:ascii="Arial" w:hAnsi="Arial" w:cs="Arial"/>
                <w:b/>
                <w:bCs/>
                <w:sz w:val="22"/>
                <w:szCs w:val="22"/>
                <w:cs/>
              </w:rPr>
            </w:pPr>
            <w:r>
              <w:rPr>
                <w:rFonts w:ascii="Arial" w:hAnsi="Arial" w:cs="Arial"/>
                <w:b/>
                <w:bCs/>
                <w:sz w:val="22"/>
                <w:szCs w:val="22"/>
              </w:rPr>
              <w:t>9</w:t>
            </w:r>
            <w:r w:rsidR="002C6FC5" w:rsidRPr="00555336">
              <w:rPr>
                <w:rFonts w:ascii="Arial" w:hAnsi="Arial" w:cs="Arial"/>
                <w:b/>
                <w:bCs/>
                <w:sz w:val="22"/>
                <w:szCs w:val="22"/>
              </w:rPr>
              <w:t>10,523</w:t>
            </w:r>
          </w:p>
        </w:tc>
        <w:tc>
          <w:tcPr>
            <w:tcW w:w="1620" w:type="dxa"/>
          </w:tcPr>
          <w:p w14:paraId="1F4D4360" w14:textId="7CB7587E" w:rsidR="002C6FC5" w:rsidRPr="00555336" w:rsidRDefault="002C6FC5" w:rsidP="003411F5">
            <w:pPr>
              <w:pStyle w:val="HTMLPreformatted"/>
              <w:pBdr>
                <w:bottom w:val="doub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335"/>
              </w:tabs>
              <w:spacing w:line="380" w:lineRule="exact"/>
              <w:ind w:right="12"/>
              <w:rPr>
                <w:rFonts w:ascii="Arial" w:hAnsi="Arial" w:cs="Arial"/>
                <w:b/>
                <w:bCs/>
                <w:color w:val="000000" w:themeColor="text1"/>
                <w:sz w:val="22"/>
                <w:szCs w:val="22"/>
              </w:rPr>
            </w:pPr>
            <w:r w:rsidRPr="00555336">
              <w:rPr>
                <w:rFonts w:ascii="Arial" w:hAnsi="Arial" w:cs="Arial"/>
                <w:b/>
                <w:bCs/>
                <w:sz w:val="22"/>
                <w:szCs w:val="22"/>
              </w:rPr>
              <w:t>904,372</w:t>
            </w:r>
          </w:p>
        </w:tc>
      </w:tr>
    </w:tbl>
    <w:p w14:paraId="0F87F0FD" w14:textId="77777777" w:rsidR="003411F5" w:rsidRDefault="003411F5">
      <w:pPr>
        <w:overflowPunct/>
        <w:autoSpaceDE/>
        <w:autoSpaceDN/>
        <w:adjustRightInd/>
        <w:spacing w:after="200" w:line="276" w:lineRule="auto"/>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78F523AB" w14:textId="50DB7E45" w:rsidR="00C92300" w:rsidRPr="00555336" w:rsidRDefault="00C92300" w:rsidP="003411F5">
      <w:pPr>
        <w:spacing w:before="16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On 9 November 2022, the Company issued and offered 500,000 units of debentures                            No. 1/2022 with a par value of Baht 1,000 each, totaling Baht 500 million. These are registered, unsubordinated, unsecured debentures with trustees, and have a term of                       2 years from the issue date, maturing on 9 November 2024. The coupon rate is                          6.90 percent per annum (the effective interest rate of 7.74 percent per annum), with interest payable every 3 months throughout the life of the debentures.</w:t>
      </w:r>
    </w:p>
    <w:p w14:paraId="5DDEAE42" w14:textId="785D81A0" w:rsidR="00A2203F" w:rsidRPr="00555336" w:rsidRDefault="00D82CD2" w:rsidP="00E566F6">
      <w:pPr>
        <w:tabs>
          <w:tab w:val="left" w:pos="540"/>
          <w:tab w:val="left" w:pos="630"/>
        </w:tabs>
        <w:spacing w:before="120" w:after="120" w:line="380" w:lineRule="exact"/>
        <w:ind w:left="539" w:hanging="539"/>
        <w:jc w:val="thaiDistribute"/>
        <w:rPr>
          <w:rFonts w:ascii="Arial" w:hAnsi="Arial" w:cs="Arial"/>
          <w:color w:val="000000" w:themeColor="text1"/>
          <w:sz w:val="22"/>
          <w:szCs w:val="22"/>
        </w:rPr>
      </w:pPr>
      <w:r w:rsidRPr="00555336">
        <w:rPr>
          <w:rFonts w:ascii="Arial" w:hAnsi="Arial" w:cs="Arial"/>
          <w:color w:val="000000" w:themeColor="text1"/>
          <w:sz w:val="22"/>
          <w:szCs w:val="22"/>
        </w:rPr>
        <w:tab/>
        <w:t xml:space="preserve">On 12 May 2023, the Company issued and offered 500,000 units of debentures                         No. 1/2023 with a par value of Baht 1,000 each, totaling Baht 500 million. In this regard, </w:t>
      </w:r>
      <w:r w:rsidRPr="00555336">
        <w:rPr>
          <w:rFonts w:ascii="Arial" w:hAnsi="Arial" w:cs="Arial"/>
          <w:color w:val="000000" w:themeColor="text1"/>
          <w:spacing w:val="-4"/>
          <w:sz w:val="22"/>
          <w:szCs w:val="22"/>
        </w:rPr>
        <w:t>the Company sold 412,000</w:t>
      </w:r>
      <w:r w:rsidRPr="00555336">
        <w:rPr>
          <w:rFonts w:ascii="Arial" w:hAnsi="Arial" w:cstheme="minorBidi"/>
          <w:color w:val="000000" w:themeColor="text1"/>
          <w:spacing w:val="-4"/>
          <w:sz w:val="22"/>
          <w:szCs w:val="22"/>
        </w:rPr>
        <w:t xml:space="preserve"> units</w:t>
      </w:r>
      <w:r w:rsidRPr="00555336">
        <w:rPr>
          <w:rFonts w:ascii="Arial" w:hAnsi="Arial" w:cs="Arial"/>
          <w:color w:val="000000" w:themeColor="text1"/>
          <w:spacing w:val="-4"/>
          <w:sz w:val="22"/>
          <w:szCs w:val="22"/>
        </w:rPr>
        <w:t>, totaling Baht 412 million.</w:t>
      </w:r>
      <w:r w:rsidRPr="00555336">
        <w:rPr>
          <w:rFonts w:ascii="Arial" w:hAnsi="Arial" w:cs="Arial"/>
          <w:color w:val="000000" w:themeColor="text1"/>
          <w:sz w:val="22"/>
          <w:szCs w:val="22"/>
        </w:rPr>
        <w:t xml:space="preserve"> These are registered, unsubordinated, unsecured debentures with trustees, and have a term of 2 years from the issue date, maturing on 12 May 2025. The coupon rate is 6.95 percent per annum (the effective interest rate of 7.75 percent per annum), with interest payable every 3 months throughout the life of the debentures.</w:t>
      </w:r>
    </w:p>
    <w:p w14:paraId="4B17A0A4" w14:textId="33059A17" w:rsidR="00C92300" w:rsidRPr="00555336" w:rsidRDefault="00C92300" w:rsidP="00E566F6">
      <w:pPr>
        <w:tabs>
          <w:tab w:val="left" w:pos="540"/>
        </w:tabs>
        <w:spacing w:before="120" w:after="120" w:line="380" w:lineRule="exact"/>
        <w:ind w:left="539" w:hanging="539"/>
        <w:jc w:val="thaiDistribute"/>
        <w:rPr>
          <w:rFonts w:ascii="Arial" w:hAnsi="Arial" w:cs="Arial"/>
          <w:color w:val="000000" w:themeColor="text1"/>
          <w:sz w:val="22"/>
          <w:szCs w:val="22"/>
        </w:rPr>
      </w:pPr>
      <w:r w:rsidRPr="00555336">
        <w:rPr>
          <w:rFonts w:ascii="Arial" w:hAnsi="Arial" w:cs="Arial"/>
          <w:color w:val="000000" w:themeColor="text1"/>
          <w:sz w:val="22"/>
          <w:szCs w:val="22"/>
        </w:rPr>
        <w:tab/>
        <w:t xml:space="preserve">Under the terms and conditions of the debentures, the Company has to comply with certain restrictions, such as limitations on the use of assets and the maintenance of a net debt to equity ratio.  </w:t>
      </w:r>
    </w:p>
    <w:p w14:paraId="64A1D3A8" w14:textId="594E744B" w:rsidR="006B326C" w:rsidRPr="00555336" w:rsidRDefault="006B326C" w:rsidP="006B326C">
      <w:pPr>
        <w:overflowPunct/>
        <w:autoSpaceDE/>
        <w:autoSpaceDN/>
        <w:adjustRightInd/>
        <w:spacing w:before="120" w:after="120" w:line="380" w:lineRule="exact"/>
        <w:ind w:left="547"/>
        <w:jc w:val="thaiDistribute"/>
        <w:textAlignment w:val="auto"/>
        <w:rPr>
          <w:rFonts w:ascii="Arial" w:hAnsi="Arial" w:cs="Arial"/>
          <w:sz w:val="22"/>
          <w:szCs w:val="22"/>
          <w:lang w:val="en-GB"/>
        </w:rPr>
      </w:pPr>
      <w:r w:rsidRPr="00555336">
        <w:rPr>
          <w:rFonts w:ascii="Arial" w:hAnsi="Arial" w:cs="Arial"/>
          <w:sz w:val="22"/>
          <w:szCs w:val="22"/>
          <w:lang w:val="en-GB"/>
        </w:rPr>
        <w:t>On 13 September 2024, the Bondholders’ approved the waiver of maintenance of Debt to Equity (D/E) Ratio and the extension of Bond’s redemption date for the</w:t>
      </w:r>
      <w:r w:rsidR="005F01B3">
        <w:rPr>
          <w:rFonts w:ascii="Arial" w:hAnsi="Arial" w:cstheme="minorBidi" w:hint="cs"/>
          <w:sz w:val="22"/>
          <w:szCs w:val="22"/>
          <w:cs/>
          <w:lang w:val="en-GB"/>
        </w:rPr>
        <w:t xml:space="preserve"> </w:t>
      </w:r>
      <w:r w:rsidRPr="00555336">
        <w:rPr>
          <w:rFonts w:ascii="Arial" w:hAnsi="Arial" w:cs="Arial"/>
          <w:sz w:val="22"/>
          <w:szCs w:val="22"/>
          <w:lang w:val="en-GB"/>
        </w:rPr>
        <w:t>all series of Bonds of the Company, including Bonds No. 1/2022 Due 2024 (“NWR24NA”), Bonds No. 1/2023 Due 202</w:t>
      </w:r>
      <w:r w:rsidRPr="00555336">
        <w:rPr>
          <w:rFonts w:ascii="Arial" w:hAnsi="Arial" w:cs="Arial"/>
          <w:sz w:val="22"/>
        </w:rPr>
        <w:t>5</w:t>
      </w:r>
      <w:r w:rsidRPr="00555336">
        <w:rPr>
          <w:rFonts w:ascii="Arial" w:hAnsi="Arial" w:cs="Arial"/>
          <w:sz w:val="22"/>
          <w:szCs w:val="22"/>
          <w:lang w:val="en-GB"/>
        </w:rPr>
        <w:t xml:space="preserve"> (“NWR255A”) with the following details:</w:t>
      </w:r>
    </w:p>
    <w:p w14:paraId="2F41B49D" w14:textId="77777777" w:rsidR="006B326C" w:rsidRPr="00555336" w:rsidRDefault="006B326C" w:rsidP="006B326C">
      <w:pPr>
        <w:pStyle w:val="ListParagraph"/>
        <w:numPr>
          <w:ilvl w:val="0"/>
          <w:numId w:val="24"/>
        </w:numPr>
        <w:overflowPunct/>
        <w:autoSpaceDE/>
        <w:autoSpaceDN/>
        <w:adjustRightInd/>
        <w:spacing w:before="120" w:after="120" w:line="380" w:lineRule="exact"/>
        <w:jc w:val="thaiDistribute"/>
        <w:textAlignment w:val="auto"/>
        <w:rPr>
          <w:rFonts w:ascii="Arial" w:hAnsi="Arial" w:cs="Arial"/>
          <w:sz w:val="22"/>
          <w:szCs w:val="22"/>
          <w:lang w:val="en-GB"/>
        </w:rPr>
      </w:pPr>
      <w:r w:rsidRPr="00555336">
        <w:rPr>
          <w:rFonts w:ascii="Arial" w:hAnsi="Arial" w:cs="Arial"/>
          <w:sz w:val="22"/>
          <w:szCs w:val="22"/>
          <w:lang w:val="en-GB"/>
        </w:rPr>
        <w:t>Approved the waiver of maintenance of Debt to Equity (D/E) Ratio as specified in the Terms and Conditions, and waiver for the Issuer to commence negotiation or conclude agreements with creditors for debt restructuring, without triggering the event of default as per the Terms and Conditions</w:t>
      </w:r>
    </w:p>
    <w:p w14:paraId="06BACA0C" w14:textId="77777777" w:rsidR="006B326C" w:rsidRPr="00555336" w:rsidRDefault="006B326C" w:rsidP="006B326C">
      <w:pPr>
        <w:pStyle w:val="ListParagraph"/>
        <w:numPr>
          <w:ilvl w:val="0"/>
          <w:numId w:val="24"/>
        </w:numPr>
        <w:overflowPunct/>
        <w:autoSpaceDE/>
        <w:autoSpaceDN/>
        <w:adjustRightInd/>
        <w:spacing w:before="120" w:after="120" w:line="380" w:lineRule="exact"/>
        <w:jc w:val="thaiDistribute"/>
        <w:textAlignment w:val="auto"/>
        <w:rPr>
          <w:rFonts w:ascii="Arial" w:hAnsi="Arial" w:cs="Arial"/>
          <w:sz w:val="22"/>
          <w:szCs w:val="22"/>
          <w:lang w:val="en-GB"/>
        </w:rPr>
      </w:pPr>
      <w:r w:rsidRPr="00555336">
        <w:rPr>
          <w:rFonts w:ascii="Arial" w:hAnsi="Arial" w:cs="Arial"/>
          <w:sz w:val="22"/>
          <w:szCs w:val="22"/>
          <w:lang w:val="en-GB"/>
        </w:rPr>
        <w:t>Approved the cancellation of the issuer’s obligation to maintain the ‘Net Debt to Equity Ratio’ throughout the term of the bonds.</w:t>
      </w:r>
    </w:p>
    <w:p w14:paraId="46E5EE20" w14:textId="31D03877" w:rsidR="006B326C" w:rsidRPr="00555336" w:rsidRDefault="006B326C" w:rsidP="006B326C">
      <w:pPr>
        <w:pStyle w:val="ListParagraph"/>
        <w:numPr>
          <w:ilvl w:val="0"/>
          <w:numId w:val="24"/>
        </w:numPr>
        <w:overflowPunct/>
        <w:autoSpaceDE/>
        <w:autoSpaceDN/>
        <w:adjustRightInd/>
        <w:spacing w:before="120" w:after="120" w:line="380" w:lineRule="exact"/>
        <w:jc w:val="thaiDistribute"/>
        <w:textAlignment w:val="auto"/>
        <w:rPr>
          <w:rFonts w:ascii="Arial" w:hAnsi="Arial" w:cs="Arial"/>
          <w:sz w:val="22"/>
          <w:szCs w:val="22"/>
          <w:lang w:val="en-GB"/>
        </w:rPr>
      </w:pPr>
      <w:r w:rsidRPr="00555336">
        <w:rPr>
          <w:rFonts w:ascii="Arial" w:hAnsi="Arial" w:cs="Arial"/>
          <w:sz w:val="22"/>
          <w:szCs w:val="22"/>
          <w:lang w:val="en-GB"/>
        </w:rPr>
        <w:t>Approved the extension of Bond’s redemption date for two years, and the increase of Bond interests for 0.50 percent per annum from the original redemption date until the revised redemption. Extension detail of Bond’s redemption are as follows:</w:t>
      </w:r>
    </w:p>
    <w:p w14:paraId="7DED0B33" w14:textId="59C70844" w:rsidR="006B326C" w:rsidRPr="00555336" w:rsidRDefault="006B326C" w:rsidP="006B326C">
      <w:pPr>
        <w:pStyle w:val="ListParagraph"/>
        <w:numPr>
          <w:ilvl w:val="0"/>
          <w:numId w:val="25"/>
        </w:numPr>
        <w:overflowPunct/>
        <w:autoSpaceDE/>
        <w:autoSpaceDN/>
        <w:adjustRightInd/>
        <w:spacing w:before="120" w:after="120" w:line="380" w:lineRule="exact"/>
        <w:jc w:val="thaiDistribute"/>
        <w:textAlignment w:val="auto"/>
        <w:rPr>
          <w:rFonts w:ascii="Arial" w:hAnsi="Arial" w:cs="Arial"/>
          <w:sz w:val="22"/>
          <w:szCs w:val="22"/>
          <w:lang w:val="en-GB"/>
        </w:rPr>
      </w:pPr>
      <w:r w:rsidRPr="00555336">
        <w:rPr>
          <w:rFonts w:ascii="Arial" w:hAnsi="Arial" w:cs="Arial"/>
          <w:sz w:val="22"/>
          <w:szCs w:val="22"/>
          <w:lang w:val="en-GB"/>
        </w:rPr>
        <w:t xml:space="preserve">Bonds No. NWR24NA of Baht 500 million that has original redemption date on </w:t>
      </w:r>
      <w:r w:rsidRPr="00555336">
        <w:rPr>
          <w:rFonts w:ascii="Arial" w:hAnsi="Arial" w:cs="Arial"/>
          <w:sz w:val="22"/>
          <w:szCs w:val="22"/>
        </w:rPr>
        <w:t xml:space="preserve">9 November 2024 </w:t>
      </w:r>
      <w:r w:rsidRPr="00555336">
        <w:rPr>
          <w:rFonts w:ascii="Arial" w:hAnsi="Arial" w:cs="Arial"/>
          <w:sz w:val="22"/>
          <w:szCs w:val="22"/>
          <w:lang w:val="en-GB"/>
        </w:rPr>
        <w:t xml:space="preserve">are extended to be matured on </w:t>
      </w:r>
      <w:r w:rsidRPr="00555336">
        <w:rPr>
          <w:rFonts w:ascii="Arial" w:hAnsi="Arial" w:cs="Arial"/>
          <w:sz w:val="22"/>
          <w:szCs w:val="22"/>
        </w:rPr>
        <w:t>9 November 2026</w:t>
      </w:r>
      <w:r w:rsidR="00F63FA5">
        <w:rPr>
          <w:rFonts w:ascii="Arial" w:hAnsi="Arial" w:cs="Arial"/>
          <w:sz w:val="22"/>
          <w:szCs w:val="22"/>
        </w:rPr>
        <w:t>.</w:t>
      </w:r>
    </w:p>
    <w:p w14:paraId="09D3B1F8" w14:textId="4394EC79" w:rsidR="006B326C" w:rsidRPr="00555336" w:rsidRDefault="006B326C" w:rsidP="006B326C">
      <w:pPr>
        <w:pStyle w:val="ListParagraph"/>
        <w:numPr>
          <w:ilvl w:val="0"/>
          <w:numId w:val="25"/>
        </w:numPr>
        <w:overflowPunct/>
        <w:autoSpaceDE/>
        <w:autoSpaceDN/>
        <w:adjustRightInd/>
        <w:spacing w:before="120" w:after="120" w:line="380" w:lineRule="exact"/>
        <w:jc w:val="thaiDistribute"/>
        <w:textAlignment w:val="auto"/>
        <w:rPr>
          <w:rFonts w:ascii="Arial" w:hAnsi="Arial" w:cs="Arial"/>
          <w:sz w:val="22"/>
          <w:szCs w:val="22"/>
          <w:lang w:val="en-GB"/>
        </w:rPr>
      </w:pPr>
      <w:r w:rsidRPr="00555336">
        <w:rPr>
          <w:rFonts w:ascii="Arial" w:hAnsi="Arial" w:cs="Arial"/>
          <w:sz w:val="22"/>
          <w:szCs w:val="22"/>
          <w:lang w:val="en-GB"/>
        </w:rPr>
        <w:t xml:space="preserve">Bonds No. NWR255A of Baht 412 million that has original redemption date on </w:t>
      </w:r>
      <w:r w:rsidRPr="00555336">
        <w:rPr>
          <w:rFonts w:ascii="Arial" w:hAnsi="Arial" w:cs="Arial"/>
          <w:sz w:val="22"/>
          <w:szCs w:val="22"/>
        </w:rPr>
        <w:t xml:space="preserve">12 May 2025 </w:t>
      </w:r>
      <w:r w:rsidRPr="00555336">
        <w:rPr>
          <w:rFonts w:ascii="Arial" w:hAnsi="Arial" w:cs="Arial"/>
          <w:sz w:val="22"/>
          <w:szCs w:val="22"/>
          <w:lang w:val="en-GB"/>
        </w:rPr>
        <w:t xml:space="preserve">are extended to be matured on </w:t>
      </w:r>
      <w:r w:rsidRPr="00555336">
        <w:rPr>
          <w:rFonts w:ascii="Arial" w:hAnsi="Arial" w:cs="Arial"/>
          <w:sz w:val="22"/>
          <w:szCs w:val="22"/>
        </w:rPr>
        <w:t>12 May 2027</w:t>
      </w:r>
      <w:r w:rsidR="00F63FA5">
        <w:rPr>
          <w:rFonts w:ascii="Arial" w:hAnsi="Arial" w:cs="Arial"/>
          <w:sz w:val="22"/>
          <w:szCs w:val="22"/>
        </w:rPr>
        <w:t>.</w:t>
      </w:r>
    </w:p>
    <w:p w14:paraId="1DBBB4FA" w14:textId="77777777" w:rsidR="005F01B3" w:rsidRDefault="005F01B3">
      <w:pPr>
        <w:overflowPunct/>
        <w:autoSpaceDE/>
        <w:autoSpaceDN/>
        <w:adjustRightInd/>
        <w:spacing w:after="200" w:line="276"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2869D1F5" w14:textId="1C12F131" w:rsidR="00923B3C" w:rsidRPr="00555336" w:rsidRDefault="00EA274E" w:rsidP="005A15FC">
      <w:pPr>
        <w:tabs>
          <w:tab w:val="left" w:pos="540"/>
        </w:tabs>
        <w:spacing w:before="120" w:after="120" w:line="360" w:lineRule="exact"/>
        <w:ind w:left="539" w:hanging="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2</w:t>
      </w:r>
      <w:r w:rsidR="008F6DF9" w:rsidRPr="00555336">
        <w:rPr>
          <w:rFonts w:ascii="Arial" w:hAnsi="Arial" w:cs="Arial"/>
          <w:b/>
          <w:bCs/>
          <w:color w:val="000000" w:themeColor="text1"/>
          <w:sz w:val="22"/>
          <w:szCs w:val="22"/>
        </w:rPr>
        <w:t>9</w:t>
      </w:r>
      <w:r w:rsidR="00923B3C" w:rsidRPr="00555336">
        <w:rPr>
          <w:rFonts w:ascii="Arial" w:hAnsi="Arial" w:cs="Arial"/>
          <w:b/>
          <w:bCs/>
          <w:color w:val="000000" w:themeColor="text1"/>
          <w:sz w:val="22"/>
          <w:szCs w:val="22"/>
        </w:rPr>
        <w:t>.</w:t>
      </w:r>
      <w:r w:rsidR="00923B3C" w:rsidRPr="00555336">
        <w:rPr>
          <w:rFonts w:ascii="Arial" w:hAnsi="Arial" w:cs="Arial"/>
          <w:b/>
          <w:bCs/>
          <w:color w:val="000000" w:themeColor="text1"/>
          <w:sz w:val="22"/>
          <w:szCs w:val="22"/>
        </w:rPr>
        <w:tab/>
        <w:t xml:space="preserve">Provision for long-term employee benefits </w:t>
      </w:r>
    </w:p>
    <w:tbl>
      <w:tblPr>
        <w:tblW w:w="9270" w:type="dxa"/>
        <w:tblInd w:w="-90" w:type="dxa"/>
        <w:tblLayout w:type="fixed"/>
        <w:tblLook w:val="01E0" w:firstRow="1" w:lastRow="1" w:firstColumn="1" w:lastColumn="1" w:noHBand="0" w:noVBand="0"/>
      </w:tblPr>
      <w:tblGrid>
        <w:gridCol w:w="3510"/>
        <w:gridCol w:w="1440"/>
        <w:gridCol w:w="1440"/>
        <w:gridCol w:w="1440"/>
        <w:gridCol w:w="1440"/>
      </w:tblGrid>
      <w:tr w:rsidR="00A02640" w:rsidRPr="00555336" w14:paraId="1F80A9B2" w14:textId="77777777" w:rsidTr="00DB055F">
        <w:trPr>
          <w:tblHeader/>
        </w:trPr>
        <w:tc>
          <w:tcPr>
            <w:tcW w:w="9270" w:type="dxa"/>
            <w:gridSpan w:val="5"/>
            <w:hideMark/>
          </w:tcPr>
          <w:p w14:paraId="7EA87440" w14:textId="77777777" w:rsidR="007C38D5" w:rsidRPr="00555336" w:rsidRDefault="007C38D5" w:rsidP="0099096F">
            <w:pPr>
              <w:spacing w:line="320" w:lineRule="exact"/>
              <w:jc w:val="right"/>
              <w:rPr>
                <w:rFonts w:ascii="Arial" w:hAnsi="Arial" w:cs="Arial"/>
                <w:color w:val="000000" w:themeColor="text1"/>
                <w:spacing w:val="-4"/>
                <w:sz w:val="18"/>
                <w:szCs w:val="18"/>
                <w:cs/>
              </w:rPr>
            </w:pPr>
            <w:r w:rsidRPr="00555336">
              <w:rPr>
                <w:rFonts w:ascii="Arial" w:hAnsi="Arial" w:cs="Arial"/>
                <w:color w:val="000000" w:themeColor="text1"/>
                <w:sz w:val="18"/>
                <w:szCs w:val="18"/>
              </w:rPr>
              <w:tab/>
            </w:r>
            <w:r w:rsidRPr="00555336">
              <w:rPr>
                <w:rFonts w:ascii="Arial" w:hAnsi="Arial" w:cs="Arial"/>
                <w:color w:val="000000" w:themeColor="text1"/>
                <w:spacing w:val="-4"/>
                <w:sz w:val="18"/>
                <w:szCs w:val="18"/>
                <w:cs/>
              </w:rPr>
              <w:t>(</w:t>
            </w:r>
            <w:r w:rsidRPr="00555336">
              <w:rPr>
                <w:rFonts w:ascii="Arial" w:hAnsi="Arial" w:cs="Arial"/>
                <w:color w:val="000000" w:themeColor="text1"/>
                <w:spacing w:val="-4"/>
                <w:sz w:val="18"/>
                <w:szCs w:val="18"/>
              </w:rPr>
              <w:t>Unit: Thousand Baht)</w:t>
            </w:r>
          </w:p>
        </w:tc>
      </w:tr>
      <w:tr w:rsidR="00A02640" w:rsidRPr="00555336" w14:paraId="100A425C" w14:textId="77777777" w:rsidTr="00DB055F">
        <w:trPr>
          <w:tblHeader/>
        </w:trPr>
        <w:tc>
          <w:tcPr>
            <w:tcW w:w="3510" w:type="dxa"/>
          </w:tcPr>
          <w:p w14:paraId="25FAE19D" w14:textId="77777777" w:rsidR="007C38D5" w:rsidRPr="00555336" w:rsidRDefault="007C38D5" w:rsidP="0099096F">
            <w:pPr>
              <w:spacing w:line="320" w:lineRule="exact"/>
              <w:rPr>
                <w:rFonts w:ascii="Arial" w:hAnsi="Arial" w:cs="Arial"/>
                <w:color w:val="000000" w:themeColor="text1"/>
                <w:sz w:val="18"/>
                <w:szCs w:val="18"/>
              </w:rPr>
            </w:pPr>
          </w:p>
        </w:tc>
        <w:tc>
          <w:tcPr>
            <w:tcW w:w="4320" w:type="dxa"/>
            <w:gridSpan w:val="3"/>
            <w:vAlign w:val="bottom"/>
            <w:hideMark/>
          </w:tcPr>
          <w:p w14:paraId="24AE169C" w14:textId="77777777" w:rsidR="007C38D5" w:rsidRPr="00555336" w:rsidRDefault="007C38D5" w:rsidP="0099096F">
            <w:pPr>
              <w:pBdr>
                <w:bottom w:val="single" w:sz="4" w:space="1" w:color="auto"/>
              </w:pBdr>
              <w:spacing w:line="32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Consolidated financial statements</w:t>
            </w:r>
          </w:p>
        </w:tc>
        <w:tc>
          <w:tcPr>
            <w:tcW w:w="1440" w:type="dxa"/>
          </w:tcPr>
          <w:p w14:paraId="45A61897" w14:textId="77777777" w:rsidR="007C38D5" w:rsidRPr="00555336" w:rsidRDefault="007C38D5" w:rsidP="0099096F">
            <w:pPr>
              <w:pBdr>
                <w:bottom w:val="single" w:sz="4" w:space="1" w:color="auto"/>
              </w:pBdr>
              <w:spacing w:line="320" w:lineRule="exact"/>
              <w:jc w:val="center"/>
              <w:rPr>
                <w:rFonts w:ascii="Arial" w:hAnsi="Arial" w:cs="Arial"/>
                <w:color w:val="000000" w:themeColor="text1"/>
                <w:spacing w:val="-4"/>
                <w:sz w:val="18"/>
                <w:szCs w:val="18"/>
              </w:rPr>
            </w:pPr>
            <w:r w:rsidRPr="00555336">
              <w:rPr>
                <w:rFonts w:ascii="Arial" w:hAnsi="Arial" w:cs="Arial"/>
                <w:color w:val="000000" w:themeColor="text1"/>
                <w:spacing w:val="-4"/>
                <w:sz w:val="18"/>
                <w:szCs w:val="18"/>
              </w:rPr>
              <w:t>Separate financial statements</w:t>
            </w:r>
          </w:p>
        </w:tc>
      </w:tr>
      <w:tr w:rsidR="00A02640" w:rsidRPr="00555336" w14:paraId="370BDC0F" w14:textId="77777777" w:rsidTr="00DB055F">
        <w:trPr>
          <w:tblHeader/>
        </w:trPr>
        <w:tc>
          <w:tcPr>
            <w:tcW w:w="3510" w:type="dxa"/>
          </w:tcPr>
          <w:p w14:paraId="74A06D4E" w14:textId="77777777" w:rsidR="007C38D5" w:rsidRPr="00555336" w:rsidRDefault="007C38D5" w:rsidP="0099096F">
            <w:pPr>
              <w:spacing w:line="320" w:lineRule="exact"/>
              <w:rPr>
                <w:rFonts w:ascii="Arial" w:hAnsi="Arial" w:cs="Arial"/>
                <w:color w:val="000000" w:themeColor="text1"/>
                <w:sz w:val="18"/>
                <w:szCs w:val="18"/>
              </w:rPr>
            </w:pPr>
          </w:p>
        </w:tc>
        <w:tc>
          <w:tcPr>
            <w:tcW w:w="1440" w:type="dxa"/>
            <w:vAlign w:val="bottom"/>
            <w:hideMark/>
          </w:tcPr>
          <w:p w14:paraId="56B9EE56" w14:textId="77777777" w:rsidR="00EA0F86" w:rsidRPr="00555336" w:rsidRDefault="007C38D5" w:rsidP="0099096F">
            <w:pPr>
              <w:pBdr>
                <w:bottom w:val="single" w:sz="4" w:space="1" w:color="auto"/>
              </w:pBdr>
              <w:tabs>
                <w:tab w:val="left" w:pos="1440"/>
              </w:tabs>
              <w:spacing w:line="320" w:lineRule="exact"/>
              <w:jc w:val="center"/>
              <w:rPr>
                <w:rFonts w:ascii="Arial" w:hAnsi="Arial" w:cs="Arial"/>
                <w:color w:val="000000" w:themeColor="text1"/>
                <w:spacing w:val="-2"/>
                <w:sz w:val="18"/>
                <w:szCs w:val="18"/>
              </w:rPr>
            </w:pPr>
            <w:r w:rsidRPr="00555336">
              <w:rPr>
                <w:rFonts w:ascii="Arial" w:hAnsi="Arial" w:cs="Arial"/>
                <w:color w:val="000000" w:themeColor="text1"/>
                <w:spacing w:val="-2"/>
                <w:sz w:val="18"/>
                <w:szCs w:val="18"/>
              </w:rPr>
              <w:t xml:space="preserve">Defined </w:t>
            </w:r>
          </w:p>
          <w:p w14:paraId="498E37C8" w14:textId="37DDE57E" w:rsidR="007C38D5" w:rsidRPr="00555336" w:rsidRDefault="007C38D5" w:rsidP="0099096F">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555336">
              <w:rPr>
                <w:rFonts w:ascii="Arial" w:hAnsi="Arial" w:cs="Arial"/>
                <w:color w:val="000000" w:themeColor="text1"/>
                <w:spacing w:val="-2"/>
                <w:sz w:val="18"/>
                <w:szCs w:val="18"/>
              </w:rPr>
              <w:t>benefit plans</w:t>
            </w:r>
          </w:p>
        </w:tc>
        <w:tc>
          <w:tcPr>
            <w:tcW w:w="1440" w:type="dxa"/>
            <w:vAlign w:val="bottom"/>
            <w:hideMark/>
          </w:tcPr>
          <w:p w14:paraId="6FFEC39A" w14:textId="77777777" w:rsidR="007C38D5" w:rsidRPr="00555336" w:rsidRDefault="007C38D5" w:rsidP="0099096F">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555336">
              <w:rPr>
                <w:rFonts w:ascii="Arial" w:hAnsi="Arial" w:cs="Arial"/>
                <w:color w:val="000000" w:themeColor="text1"/>
                <w:spacing w:val="-2"/>
                <w:sz w:val="18"/>
                <w:szCs w:val="18"/>
              </w:rPr>
              <w:t>Other long-term employee benefits</w:t>
            </w:r>
          </w:p>
        </w:tc>
        <w:tc>
          <w:tcPr>
            <w:tcW w:w="1440" w:type="dxa"/>
            <w:vAlign w:val="bottom"/>
            <w:hideMark/>
          </w:tcPr>
          <w:p w14:paraId="1BA2E3E2" w14:textId="77777777" w:rsidR="007C38D5" w:rsidRPr="00555336" w:rsidRDefault="007C38D5" w:rsidP="0099096F">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555336">
              <w:rPr>
                <w:rFonts w:ascii="Arial" w:hAnsi="Arial" w:cs="Arial"/>
                <w:color w:val="000000" w:themeColor="text1"/>
                <w:sz w:val="18"/>
                <w:szCs w:val="18"/>
              </w:rPr>
              <w:t>Total</w:t>
            </w:r>
          </w:p>
        </w:tc>
        <w:tc>
          <w:tcPr>
            <w:tcW w:w="1440" w:type="dxa"/>
            <w:vAlign w:val="bottom"/>
          </w:tcPr>
          <w:p w14:paraId="530D0F2C" w14:textId="77777777" w:rsidR="007C38D5" w:rsidRPr="00555336" w:rsidRDefault="007C38D5" w:rsidP="0099096F">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555336">
              <w:rPr>
                <w:rFonts w:ascii="Arial" w:hAnsi="Arial" w:cs="Arial"/>
                <w:color w:val="000000" w:themeColor="text1"/>
                <w:spacing w:val="-2"/>
                <w:sz w:val="18"/>
                <w:szCs w:val="18"/>
              </w:rPr>
              <w:t>Defined benefit plans</w:t>
            </w:r>
          </w:p>
        </w:tc>
      </w:tr>
      <w:tr w:rsidR="00291A69" w:rsidRPr="00555336" w14:paraId="7B0AFEC7" w14:textId="77777777" w:rsidTr="00DB055F">
        <w:tc>
          <w:tcPr>
            <w:tcW w:w="3510" w:type="dxa"/>
            <w:hideMark/>
          </w:tcPr>
          <w:p w14:paraId="5D05F374" w14:textId="35F4DEEC" w:rsidR="00291A69" w:rsidRPr="00555336" w:rsidRDefault="00291A69" w:rsidP="00291A69">
            <w:pPr>
              <w:spacing w:line="320" w:lineRule="exact"/>
              <w:ind w:left="162" w:right="-108" w:hanging="162"/>
              <w:rPr>
                <w:rFonts w:ascii="Arial" w:hAnsi="Arial" w:cs="Arial"/>
                <w:color w:val="000000" w:themeColor="text1"/>
                <w:sz w:val="18"/>
                <w:szCs w:val="18"/>
              </w:rPr>
            </w:pPr>
            <w:r w:rsidRPr="00555336">
              <w:rPr>
                <w:rFonts w:ascii="Arial" w:hAnsi="Arial" w:cs="Arial"/>
                <w:color w:val="000000" w:themeColor="text1"/>
                <w:sz w:val="18"/>
                <w:szCs w:val="18"/>
              </w:rPr>
              <w:t>Provision for long-term employee benefits as at 1 January 2023</w:t>
            </w:r>
          </w:p>
        </w:tc>
        <w:tc>
          <w:tcPr>
            <w:tcW w:w="1440" w:type="dxa"/>
            <w:vAlign w:val="bottom"/>
          </w:tcPr>
          <w:p w14:paraId="48599856" w14:textId="53E20054" w:rsidR="00291A69" w:rsidRPr="00555336" w:rsidRDefault="00291A69" w:rsidP="00291A69">
            <w:pPr>
              <w:tabs>
                <w:tab w:val="decimal" w:pos="1155"/>
              </w:tabs>
              <w:spacing w:line="320" w:lineRule="exact"/>
              <w:ind w:left="-18"/>
              <w:rPr>
                <w:rFonts w:ascii="Arial" w:hAnsi="Arial" w:cs="Arial"/>
                <w:color w:val="000000" w:themeColor="text1"/>
                <w:sz w:val="18"/>
                <w:szCs w:val="18"/>
                <w:cs/>
              </w:rPr>
            </w:pPr>
            <w:r w:rsidRPr="00555336">
              <w:rPr>
                <w:rFonts w:ascii="Arial" w:hAnsi="Arial" w:cs="Arial"/>
                <w:color w:val="000000" w:themeColor="text1"/>
                <w:sz w:val="18"/>
                <w:szCs w:val="18"/>
              </w:rPr>
              <w:t>285,333</w:t>
            </w:r>
          </w:p>
        </w:tc>
        <w:tc>
          <w:tcPr>
            <w:tcW w:w="1440" w:type="dxa"/>
            <w:vAlign w:val="bottom"/>
          </w:tcPr>
          <w:p w14:paraId="3035E400" w14:textId="70B4E15E" w:rsidR="00291A69" w:rsidRPr="00555336" w:rsidRDefault="00291A69"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3,722</w:t>
            </w:r>
          </w:p>
        </w:tc>
        <w:tc>
          <w:tcPr>
            <w:tcW w:w="1440" w:type="dxa"/>
            <w:vAlign w:val="bottom"/>
          </w:tcPr>
          <w:p w14:paraId="1E7895CA" w14:textId="5BB6AAB9" w:rsidR="00291A69" w:rsidRPr="00555336" w:rsidRDefault="00291A69" w:rsidP="005F01B3">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289,055</w:t>
            </w:r>
          </w:p>
        </w:tc>
        <w:tc>
          <w:tcPr>
            <w:tcW w:w="1440" w:type="dxa"/>
            <w:vAlign w:val="bottom"/>
          </w:tcPr>
          <w:p w14:paraId="13172C4B" w14:textId="350102B6" w:rsidR="00291A69" w:rsidRPr="00555336" w:rsidRDefault="00291A69"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235,745</w:t>
            </w:r>
          </w:p>
        </w:tc>
      </w:tr>
      <w:tr w:rsidR="00291A69" w:rsidRPr="00555336" w14:paraId="5591B8B6" w14:textId="77777777" w:rsidTr="00DB055F">
        <w:tc>
          <w:tcPr>
            <w:tcW w:w="3510" w:type="dxa"/>
          </w:tcPr>
          <w:p w14:paraId="55411976" w14:textId="4EB7B7B0" w:rsidR="00291A69" w:rsidRPr="00555336" w:rsidRDefault="00291A69" w:rsidP="00291A69">
            <w:pPr>
              <w:spacing w:line="320" w:lineRule="exact"/>
              <w:ind w:left="162" w:right="-108" w:hanging="162"/>
              <w:rPr>
                <w:rFonts w:ascii="Arial" w:hAnsi="Arial" w:cs="Arial"/>
                <w:color w:val="000000" w:themeColor="text1"/>
                <w:sz w:val="18"/>
                <w:szCs w:val="18"/>
              </w:rPr>
            </w:pPr>
            <w:r w:rsidRPr="00555336">
              <w:rPr>
                <w:rFonts w:ascii="Arial" w:hAnsi="Arial" w:cs="Arial"/>
                <w:color w:val="000000" w:themeColor="text1"/>
                <w:sz w:val="18"/>
                <w:szCs w:val="18"/>
              </w:rPr>
              <w:t>Included in profit or loss:</w:t>
            </w:r>
          </w:p>
        </w:tc>
        <w:tc>
          <w:tcPr>
            <w:tcW w:w="1440" w:type="dxa"/>
            <w:vAlign w:val="bottom"/>
          </w:tcPr>
          <w:p w14:paraId="3D7AB84F" w14:textId="77777777" w:rsidR="00291A69" w:rsidRPr="00555336" w:rsidRDefault="00291A69" w:rsidP="00291A69">
            <w:pPr>
              <w:tabs>
                <w:tab w:val="decimal" w:pos="1155"/>
              </w:tabs>
              <w:spacing w:line="320" w:lineRule="exact"/>
              <w:ind w:left="-18"/>
              <w:rPr>
                <w:rFonts w:ascii="Arial" w:hAnsi="Arial" w:cs="Arial"/>
                <w:color w:val="000000" w:themeColor="text1"/>
                <w:sz w:val="18"/>
                <w:szCs w:val="18"/>
              </w:rPr>
            </w:pPr>
          </w:p>
        </w:tc>
        <w:tc>
          <w:tcPr>
            <w:tcW w:w="1440" w:type="dxa"/>
            <w:vAlign w:val="bottom"/>
          </w:tcPr>
          <w:p w14:paraId="27FD8385" w14:textId="77777777" w:rsidR="00291A69" w:rsidRPr="00555336" w:rsidRDefault="00291A69" w:rsidP="00291A69">
            <w:pPr>
              <w:tabs>
                <w:tab w:val="decimal" w:pos="1155"/>
              </w:tabs>
              <w:spacing w:line="320" w:lineRule="exact"/>
              <w:ind w:left="-18"/>
              <w:rPr>
                <w:rFonts w:ascii="Arial" w:hAnsi="Arial" w:cs="Arial"/>
                <w:color w:val="000000" w:themeColor="text1"/>
                <w:sz w:val="18"/>
                <w:szCs w:val="18"/>
              </w:rPr>
            </w:pPr>
          </w:p>
        </w:tc>
        <w:tc>
          <w:tcPr>
            <w:tcW w:w="1440" w:type="dxa"/>
            <w:vAlign w:val="bottom"/>
          </w:tcPr>
          <w:p w14:paraId="43AB5078" w14:textId="77777777" w:rsidR="00291A69" w:rsidRPr="00555336" w:rsidRDefault="00291A69" w:rsidP="005F01B3">
            <w:pPr>
              <w:tabs>
                <w:tab w:val="decimal" w:pos="1155"/>
              </w:tabs>
              <w:spacing w:line="320" w:lineRule="exact"/>
              <w:ind w:left="-18"/>
              <w:rPr>
                <w:rFonts w:ascii="Arial" w:hAnsi="Arial" w:cs="Arial"/>
                <w:color w:val="000000" w:themeColor="text1"/>
                <w:sz w:val="18"/>
                <w:szCs w:val="18"/>
              </w:rPr>
            </w:pPr>
          </w:p>
        </w:tc>
        <w:tc>
          <w:tcPr>
            <w:tcW w:w="1440" w:type="dxa"/>
            <w:vAlign w:val="bottom"/>
          </w:tcPr>
          <w:p w14:paraId="1E3AEC8E" w14:textId="77777777" w:rsidR="00291A69" w:rsidRPr="00555336" w:rsidRDefault="00291A69" w:rsidP="00291A69">
            <w:pPr>
              <w:tabs>
                <w:tab w:val="decimal" w:pos="1155"/>
              </w:tabs>
              <w:spacing w:line="320" w:lineRule="exact"/>
              <w:ind w:left="-18"/>
              <w:rPr>
                <w:rFonts w:ascii="Arial" w:hAnsi="Arial" w:cs="Arial"/>
                <w:color w:val="000000" w:themeColor="text1"/>
                <w:sz w:val="18"/>
                <w:szCs w:val="18"/>
              </w:rPr>
            </w:pPr>
          </w:p>
        </w:tc>
      </w:tr>
      <w:tr w:rsidR="00291A69" w:rsidRPr="00555336" w14:paraId="4583ABA9" w14:textId="77777777" w:rsidTr="00DB055F">
        <w:tc>
          <w:tcPr>
            <w:tcW w:w="3510" w:type="dxa"/>
          </w:tcPr>
          <w:p w14:paraId="769B065B" w14:textId="790EC662" w:rsidR="00291A69" w:rsidRPr="00555336" w:rsidRDefault="00291A69" w:rsidP="00291A69">
            <w:pPr>
              <w:spacing w:line="320" w:lineRule="exact"/>
              <w:ind w:left="345" w:right="-72" w:hanging="162"/>
              <w:rPr>
                <w:rFonts w:ascii="Arial" w:hAnsi="Arial" w:cs="Arial"/>
                <w:color w:val="000000" w:themeColor="text1"/>
                <w:sz w:val="18"/>
                <w:szCs w:val="18"/>
              </w:rPr>
            </w:pPr>
            <w:r w:rsidRPr="00555336">
              <w:rPr>
                <w:rFonts w:ascii="Arial" w:hAnsi="Arial" w:cs="Arial"/>
                <w:color w:val="000000" w:themeColor="text1"/>
                <w:sz w:val="18"/>
                <w:szCs w:val="18"/>
              </w:rPr>
              <w:t>Current service cost</w:t>
            </w:r>
          </w:p>
        </w:tc>
        <w:tc>
          <w:tcPr>
            <w:tcW w:w="1440" w:type="dxa"/>
            <w:vAlign w:val="bottom"/>
          </w:tcPr>
          <w:p w14:paraId="344FC4E6" w14:textId="74228F78" w:rsidR="00291A69" w:rsidRPr="00555336" w:rsidRDefault="00291A69"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20,401</w:t>
            </w:r>
          </w:p>
        </w:tc>
        <w:tc>
          <w:tcPr>
            <w:tcW w:w="1440" w:type="dxa"/>
            <w:vAlign w:val="bottom"/>
          </w:tcPr>
          <w:p w14:paraId="73417E7F" w14:textId="6EAC6496" w:rsidR="00291A69" w:rsidRPr="00555336" w:rsidRDefault="00291A69"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506</w:t>
            </w:r>
          </w:p>
        </w:tc>
        <w:tc>
          <w:tcPr>
            <w:tcW w:w="1440" w:type="dxa"/>
            <w:vAlign w:val="bottom"/>
          </w:tcPr>
          <w:p w14:paraId="329ED143" w14:textId="7FBA7269" w:rsidR="00291A69" w:rsidRPr="00555336" w:rsidRDefault="00291A69" w:rsidP="005F01B3">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20,907</w:t>
            </w:r>
          </w:p>
        </w:tc>
        <w:tc>
          <w:tcPr>
            <w:tcW w:w="1440" w:type="dxa"/>
            <w:vAlign w:val="bottom"/>
          </w:tcPr>
          <w:p w14:paraId="11CECC63" w14:textId="36871014" w:rsidR="00291A69" w:rsidRPr="00555336" w:rsidRDefault="00291A69"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16,224</w:t>
            </w:r>
          </w:p>
        </w:tc>
      </w:tr>
      <w:tr w:rsidR="00291A69" w:rsidRPr="00555336" w14:paraId="6D089323" w14:textId="77777777" w:rsidTr="00DB055F">
        <w:tc>
          <w:tcPr>
            <w:tcW w:w="3510" w:type="dxa"/>
          </w:tcPr>
          <w:p w14:paraId="15A8640B" w14:textId="46DD8993" w:rsidR="00291A69" w:rsidRPr="00555336" w:rsidRDefault="00291A69" w:rsidP="00291A69">
            <w:pPr>
              <w:spacing w:line="320" w:lineRule="exact"/>
              <w:ind w:left="345" w:right="-72" w:hanging="162"/>
              <w:rPr>
                <w:rFonts w:ascii="Arial" w:hAnsi="Arial" w:cs="Arial"/>
                <w:color w:val="000000" w:themeColor="text1"/>
                <w:sz w:val="18"/>
                <w:szCs w:val="18"/>
              </w:rPr>
            </w:pPr>
            <w:r w:rsidRPr="00555336">
              <w:rPr>
                <w:rFonts w:ascii="Arial" w:hAnsi="Arial" w:cs="Arial"/>
                <w:color w:val="000000" w:themeColor="text1"/>
                <w:sz w:val="18"/>
                <w:szCs w:val="18"/>
              </w:rPr>
              <w:t>Interest cost</w:t>
            </w:r>
          </w:p>
        </w:tc>
        <w:tc>
          <w:tcPr>
            <w:tcW w:w="1440" w:type="dxa"/>
            <w:vAlign w:val="bottom"/>
          </w:tcPr>
          <w:p w14:paraId="7812B08A" w14:textId="3CE210A6" w:rsidR="00291A69" w:rsidRPr="00555336" w:rsidRDefault="00291A69"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5,147</w:t>
            </w:r>
          </w:p>
        </w:tc>
        <w:tc>
          <w:tcPr>
            <w:tcW w:w="1440" w:type="dxa"/>
            <w:vAlign w:val="bottom"/>
          </w:tcPr>
          <w:p w14:paraId="000BA755" w14:textId="36A5A89D" w:rsidR="00291A69" w:rsidRPr="00555336" w:rsidRDefault="00291A69"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85</w:t>
            </w:r>
          </w:p>
        </w:tc>
        <w:tc>
          <w:tcPr>
            <w:tcW w:w="1440" w:type="dxa"/>
            <w:vAlign w:val="bottom"/>
          </w:tcPr>
          <w:p w14:paraId="5A1F0B78" w14:textId="66B3599A" w:rsidR="00291A69" w:rsidRPr="00555336" w:rsidRDefault="00291A69" w:rsidP="005F01B3">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5,232</w:t>
            </w:r>
          </w:p>
        </w:tc>
        <w:tc>
          <w:tcPr>
            <w:tcW w:w="1440" w:type="dxa"/>
            <w:vAlign w:val="bottom"/>
          </w:tcPr>
          <w:p w14:paraId="7407DF25" w14:textId="42B77EFB" w:rsidR="00291A69" w:rsidRPr="00555336" w:rsidRDefault="00291A69"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4,054</w:t>
            </w:r>
          </w:p>
        </w:tc>
      </w:tr>
      <w:tr w:rsidR="00291A69" w:rsidRPr="00555336" w14:paraId="2A88B62C" w14:textId="77777777" w:rsidTr="00DB055F">
        <w:tc>
          <w:tcPr>
            <w:tcW w:w="3510" w:type="dxa"/>
          </w:tcPr>
          <w:p w14:paraId="0A1D6F96" w14:textId="3BF39C80" w:rsidR="00291A69" w:rsidRPr="00555336" w:rsidRDefault="00291A69" w:rsidP="00291A69">
            <w:pPr>
              <w:spacing w:line="320" w:lineRule="exact"/>
              <w:ind w:left="345" w:right="-72" w:hanging="162"/>
              <w:rPr>
                <w:rFonts w:ascii="Arial" w:hAnsi="Arial" w:cs="Arial"/>
                <w:color w:val="000000" w:themeColor="text1"/>
                <w:sz w:val="18"/>
                <w:szCs w:val="18"/>
              </w:rPr>
            </w:pPr>
            <w:r w:rsidRPr="00555336">
              <w:rPr>
                <w:rFonts w:ascii="Arial" w:hAnsi="Arial" w:cs="Arial"/>
                <w:color w:val="000000" w:themeColor="text1"/>
                <w:sz w:val="18"/>
                <w:szCs w:val="18"/>
              </w:rPr>
              <w:t>Actuarial loss (gain) arising from</w:t>
            </w:r>
          </w:p>
        </w:tc>
        <w:tc>
          <w:tcPr>
            <w:tcW w:w="1440" w:type="dxa"/>
            <w:vAlign w:val="bottom"/>
          </w:tcPr>
          <w:p w14:paraId="264E7AAD" w14:textId="77777777" w:rsidR="00291A69" w:rsidRPr="00555336" w:rsidRDefault="00291A69" w:rsidP="00291A69">
            <w:pPr>
              <w:tabs>
                <w:tab w:val="decimal" w:pos="1155"/>
              </w:tabs>
              <w:spacing w:line="320" w:lineRule="exact"/>
              <w:ind w:left="-18"/>
              <w:rPr>
                <w:rFonts w:ascii="Arial" w:hAnsi="Arial" w:cs="Arial"/>
                <w:color w:val="000000" w:themeColor="text1"/>
                <w:sz w:val="18"/>
                <w:szCs w:val="18"/>
              </w:rPr>
            </w:pPr>
          </w:p>
        </w:tc>
        <w:tc>
          <w:tcPr>
            <w:tcW w:w="1440" w:type="dxa"/>
            <w:vAlign w:val="bottom"/>
          </w:tcPr>
          <w:p w14:paraId="2BC506A1" w14:textId="77777777" w:rsidR="00291A69" w:rsidRPr="00555336" w:rsidRDefault="00291A69" w:rsidP="00291A69">
            <w:pPr>
              <w:tabs>
                <w:tab w:val="decimal" w:pos="1155"/>
              </w:tabs>
              <w:spacing w:line="320" w:lineRule="exact"/>
              <w:ind w:left="-18"/>
              <w:rPr>
                <w:rFonts w:ascii="Arial" w:hAnsi="Arial" w:cs="Arial"/>
                <w:color w:val="000000" w:themeColor="text1"/>
                <w:sz w:val="18"/>
                <w:szCs w:val="18"/>
              </w:rPr>
            </w:pPr>
          </w:p>
        </w:tc>
        <w:tc>
          <w:tcPr>
            <w:tcW w:w="1440" w:type="dxa"/>
            <w:vAlign w:val="bottom"/>
          </w:tcPr>
          <w:p w14:paraId="409C28C7" w14:textId="77777777" w:rsidR="00291A69" w:rsidRPr="00555336" w:rsidRDefault="00291A69" w:rsidP="005F01B3">
            <w:pPr>
              <w:tabs>
                <w:tab w:val="decimal" w:pos="1155"/>
              </w:tabs>
              <w:spacing w:line="320" w:lineRule="exact"/>
              <w:ind w:left="-18"/>
              <w:rPr>
                <w:rFonts w:ascii="Arial" w:hAnsi="Arial" w:cs="Arial"/>
                <w:color w:val="000000" w:themeColor="text1"/>
                <w:sz w:val="18"/>
                <w:szCs w:val="18"/>
              </w:rPr>
            </w:pPr>
          </w:p>
        </w:tc>
        <w:tc>
          <w:tcPr>
            <w:tcW w:w="1440" w:type="dxa"/>
            <w:vAlign w:val="bottom"/>
          </w:tcPr>
          <w:p w14:paraId="41D52F69" w14:textId="77777777" w:rsidR="00291A69" w:rsidRPr="00555336" w:rsidRDefault="00291A69" w:rsidP="00291A69">
            <w:pPr>
              <w:tabs>
                <w:tab w:val="decimal" w:pos="1155"/>
              </w:tabs>
              <w:spacing w:line="320" w:lineRule="exact"/>
              <w:ind w:left="-18"/>
              <w:rPr>
                <w:rFonts w:ascii="Arial" w:hAnsi="Arial" w:cs="Arial"/>
                <w:color w:val="000000" w:themeColor="text1"/>
                <w:sz w:val="18"/>
                <w:szCs w:val="18"/>
              </w:rPr>
            </w:pPr>
          </w:p>
        </w:tc>
      </w:tr>
      <w:tr w:rsidR="00291A69" w:rsidRPr="00555336" w14:paraId="60CD832E" w14:textId="77777777" w:rsidTr="00DB055F">
        <w:tc>
          <w:tcPr>
            <w:tcW w:w="3510" w:type="dxa"/>
            <w:hideMark/>
          </w:tcPr>
          <w:p w14:paraId="6FDD07B5" w14:textId="0BC7BB03" w:rsidR="00291A69" w:rsidRPr="00555336" w:rsidRDefault="00291A69" w:rsidP="00291A69">
            <w:pPr>
              <w:pStyle w:val="ListParagraph"/>
              <w:numPr>
                <w:ilvl w:val="0"/>
                <w:numId w:val="4"/>
              </w:numPr>
              <w:spacing w:line="320" w:lineRule="exact"/>
              <w:ind w:left="434" w:right="-195" w:hanging="225"/>
              <w:rPr>
                <w:rFonts w:ascii="Arial" w:hAnsi="Arial" w:cs="Arial"/>
                <w:color w:val="000000" w:themeColor="text1"/>
                <w:sz w:val="18"/>
                <w:szCs w:val="18"/>
              </w:rPr>
            </w:pPr>
            <w:r w:rsidRPr="00555336">
              <w:rPr>
                <w:rFonts w:ascii="Arial" w:hAnsi="Arial" w:cs="Arial"/>
                <w:color w:val="000000" w:themeColor="text1"/>
                <w:sz w:val="18"/>
                <w:szCs w:val="18"/>
              </w:rPr>
              <w:t>Financial assumptions changes</w:t>
            </w:r>
          </w:p>
        </w:tc>
        <w:tc>
          <w:tcPr>
            <w:tcW w:w="1440" w:type="dxa"/>
            <w:vAlign w:val="bottom"/>
          </w:tcPr>
          <w:p w14:paraId="0D7DAEDB" w14:textId="19152159" w:rsidR="00291A69" w:rsidRPr="00555336" w:rsidRDefault="00291A69" w:rsidP="00291A69">
            <w:pPr>
              <w:tabs>
                <w:tab w:val="decimal" w:pos="1155"/>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w:t>
            </w:r>
          </w:p>
        </w:tc>
        <w:tc>
          <w:tcPr>
            <w:tcW w:w="1440" w:type="dxa"/>
            <w:vAlign w:val="bottom"/>
          </w:tcPr>
          <w:p w14:paraId="29A9C407" w14:textId="3E9CBA53" w:rsidR="00291A69" w:rsidRPr="00555336" w:rsidRDefault="00291A69"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24</w:t>
            </w:r>
          </w:p>
        </w:tc>
        <w:tc>
          <w:tcPr>
            <w:tcW w:w="1440" w:type="dxa"/>
            <w:vAlign w:val="bottom"/>
          </w:tcPr>
          <w:p w14:paraId="70D20A6B" w14:textId="5690285A" w:rsidR="00291A69" w:rsidRPr="00555336" w:rsidRDefault="00291A69" w:rsidP="005F01B3">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24</w:t>
            </w:r>
          </w:p>
        </w:tc>
        <w:tc>
          <w:tcPr>
            <w:tcW w:w="1440" w:type="dxa"/>
            <w:vAlign w:val="bottom"/>
          </w:tcPr>
          <w:p w14:paraId="44E6AED2" w14:textId="1BA942DD" w:rsidR="00291A69" w:rsidRPr="00555336" w:rsidRDefault="00291A69"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w:t>
            </w:r>
          </w:p>
        </w:tc>
      </w:tr>
      <w:tr w:rsidR="00291A69" w:rsidRPr="00555336" w14:paraId="684B9946" w14:textId="77777777" w:rsidTr="0030262C">
        <w:tc>
          <w:tcPr>
            <w:tcW w:w="3510" w:type="dxa"/>
          </w:tcPr>
          <w:p w14:paraId="472E7432" w14:textId="085E13C5" w:rsidR="00291A69" w:rsidRPr="00555336" w:rsidRDefault="00291A69" w:rsidP="00291A69">
            <w:pPr>
              <w:pStyle w:val="ListParagraph"/>
              <w:numPr>
                <w:ilvl w:val="0"/>
                <w:numId w:val="4"/>
              </w:numPr>
              <w:spacing w:line="320" w:lineRule="exact"/>
              <w:ind w:left="434" w:right="-195" w:hanging="225"/>
              <w:rPr>
                <w:rFonts w:ascii="Arial" w:hAnsi="Arial" w:cs="Arial"/>
                <w:color w:val="000000" w:themeColor="text1"/>
                <w:sz w:val="18"/>
                <w:szCs w:val="18"/>
              </w:rPr>
            </w:pPr>
            <w:r w:rsidRPr="00555336">
              <w:rPr>
                <w:rFonts w:ascii="Arial" w:hAnsi="Arial" w:cs="Arial"/>
                <w:color w:val="000000" w:themeColor="text1"/>
                <w:sz w:val="18"/>
                <w:szCs w:val="18"/>
              </w:rPr>
              <w:t>Experience adjustments</w:t>
            </w:r>
          </w:p>
        </w:tc>
        <w:tc>
          <w:tcPr>
            <w:tcW w:w="1440" w:type="dxa"/>
            <w:vAlign w:val="bottom"/>
          </w:tcPr>
          <w:p w14:paraId="5C2C7F00" w14:textId="34E3B8F5" w:rsidR="00291A69" w:rsidRPr="00555336" w:rsidRDefault="00291A69" w:rsidP="00291A69">
            <w:pPr>
              <w:tabs>
                <w:tab w:val="decimal" w:pos="1155"/>
              </w:tabs>
              <w:spacing w:line="320" w:lineRule="exact"/>
              <w:ind w:left="-18"/>
              <w:rPr>
                <w:rFonts w:ascii="Arial" w:hAnsi="Arial" w:cs="Arial"/>
                <w:color w:val="000000" w:themeColor="text1"/>
                <w:sz w:val="18"/>
                <w:szCs w:val="18"/>
                <w:cs/>
              </w:rPr>
            </w:pPr>
            <w:r w:rsidRPr="00555336">
              <w:rPr>
                <w:rFonts w:ascii="Arial" w:hAnsi="Arial" w:cs="Arial"/>
                <w:color w:val="000000" w:themeColor="text1"/>
                <w:sz w:val="18"/>
                <w:szCs w:val="18"/>
              </w:rPr>
              <w:t>-</w:t>
            </w:r>
          </w:p>
        </w:tc>
        <w:tc>
          <w:tcPr>
            <w:tcW w:w="1440" w:type="dxa"/>
            <w:vAlign w:val="bottom"/>
          </w:tcPr>
          <w:p w14:paraId="3210FEDD" w14:textId="4690A85D" w:rsidR="00291A69" w:rsidRPr="00555336" w:rsidRDefault="00291A69"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(307)</w:t>
            </w:r>
          </w:p>
        </w:tc>
        <w:tc>
          <w:tcPr>
            <w:tcW w:w="1440" w:type="dxa"/>
            <w:vAlign w:val="bottom"/>
          </w:tcPr>
          <w:p w14:paraId="510E3249" w14:textId="78A5408E" w:rsidR="00291A69" w:rsidRPr="00555336" w:rsidRDefault="00291A69" w:rsidP="005F01B3">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(307)</w:t>
            </w:r>
          </w:p>
        </w:tc>
        <w:tc>
          <w:tcPr>
            <w:tcW w:w="1440" w:type="dxa"/>
            <w:vAlign w:val="bottom"/>
          </w:tcPr>
          <w:p w14:paraId="28ABF7BB" w14:textId="03E687A3" w:rsidR="00291A69" w:rsidRPr="00555336" w:rsidRDefault="00291A69"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w:t>
            </w:r>
          </w:p>
        </w:tc>
      </w:tr>
      <w:tr w:rsidR="00291A69" w:rsidRPr="00555336" w14:paraId="5C3502A4" w14:textId="77777777" w:rsidTr="0030262C">
        <w:tc>
          <w:tcPr>
            <w:tcW w:w="3510" w:type="dxa"/>
          </w:tcPr>
          <w:p w14:paraId="3743F230" w14:textId="1C293074" w:rsidR="00291A69" w:rsidRPr="00555336" w:rsidRDefault="00291A69" w:rsidP="00291A69">
            <w:pPr>
              <w:tabs>
                <w:tab w:val="left" w:pos="165"/>
              </w:tabs>
              <w:spacing w:line="320" w:lineRule="exact"/>
              <w:ind w:left="162" w:right="-108" w:hanging="162"/>
              <w:rPr>
                <w:rFonts w:ascii="Arial" w:hAnsi="Arial" w:cs="Arial"/>
                <w:color w:val="000000" w:themeColor="text1"/>
                <w:sz w:val="18"/>
                <w:szCs w:val="18"/>
              </w:rPr>
            </w:pPr>
            <w:r w:rsidRPr="00555336">
              <w:rPr>
                <w:rFonts w:ascii="Arial" w:hAnsi="Arial" w:cs="Arial"/>
                <w:color w:val="000000" w:themeColor="text1"/>
                <w:sz w:val="18"/>
                <w:szCs w:val="18"/>
              </w:rPr>
              <w:t>Included in other comprehensive income:</w:t>
            </w:r>
          </w:p>
        </w:tc>
        <w:tc>
          <w:tcPr>
            <w:tcW w:w="1440" w:type="dxa"/>
            <w:vAlign w:val="bottom"/>
          </w:tcPr>
          <w:p w14:paraId="44AEFA86" w14:textId="3D712ED7" w:rsidR="00291A69" w:rsidRPr="00555336" w:rsidRDefault="00291A69" w:rsidP="00291A69">
            <w:pPr>
              <w:tabs>
                <w:tab w:val="decimal" w:pos="1155"/>
              </w:tabs>
              <w:spacing w:line="320" w:lineRule="exact"/>
              <w:ind w:left="-18"/>
              <w:rPr>
                <w:rFonts w:ascii="Arial" w:hAnsi="Arial" w:cs="Arial"/>
                <w:color w:val="000000" w:themeColor="text1"/>
                <w:sz w:val="18"/>
                <w:szCs w:val="18"/>
                <w:cs/>
              </w:rPr>
            </w:pPr>
          </w:p>
        </w:tc>
        <w:tc>
          <w:tcPr>
            <w:tcW w:w="1440" w:type="dxa"/>
            <w:vAlign w:val="bottom"/>
          </w:tcPr>
          <w:p w14:paraId="07CDAD6A" w14:textId="64FC485E" w:rsidR="00291A69" w:rsidRPr="00555336" w:rsidRDefault="00291A69" w:rsidP="00291A69">
            <w:pPr>
              <w:tabs>
                <w:tab w:val="decimal" w:pos="1155"/>
              </w:tabs>
              <w:spacing w:line="320" w:lineRule="exact"/>
              <w:ind w:left="-18"/>
              <w:rPr>
                <w:rFonts w:ascii="Arial" w:hAnsi="Arial" w:cs="Arial"/>
                <w:color w:val="000000" w:themeColor="text1"/>
                <w:sz w:val="18"/>
                <w:szCs w:val="18"/>
              </w:rPr>
            </w:pPr>
          </w:p>
        </w:tc>
        <w:tc>
          <w:tcPr>
            <w:tcW w:w="1440" w:type="dxa"/>
            <w:vAlign w:val="bottom"/>
          </w:tcPr>
          <w:p w14:paraId="788280F7" w14:textId="3C09F4AC" w:rsidR="00291A69" w:rsidRPr="00555336" w:rsidRDefault="00291A69" w:rsidP="005F01B3">
            <w:pPr>
              <w:tabs>
                <w:tab w:val="decimal" w:pos="1155"/>
              </w:tabs>
              <w:spacing w:line="320" w:lineRule="exact"/>
              <w:ind w:left="-18"/>
              <w:rPr>
                <w:rFonts w:ascii="Arial" w:hAnsi="Arial" w:cs="Arial"/>
                <w:color w:val="000000" w:themeColor="text1"/>
                <w:sz w:val="18"/>
                <w:szCs w:val="18"/>
              </w:rPr>
            </w:pPr>
          </w:p>
        </w:tc>
        <w:tc>
          <w:tcPr>
            <w:tcW w:w="1440" w:type="dxa"/>
            <w:vAlign w:val="bottom"/>
          </w:tcPr>
          <w:p w14:paraId="419A6C2E" w14:textId="1A4DF703" w:rsidR="00291A69" w:rsidRPr="00555336" w:rsidRDefault="00291A69" w:rsidP="00291A69">
            <w:pPr>
              <w:tabs>
                <w:tab w:val="decimal" w:pos="1155"/>
              </w:tabs>
              <w:spacing w:line="320" w:lineRule="exact"/>
              <w:ind w:left="-18"/>
              <w:rPr>
                <w:rFonts w:ascii="Arial" w:hAnsi="Arial" w:cs="Arial"/>
                <w:color w:val="000000" w:themeColor="text1"/>
                <w:sz w:val="18"/>
                <w:szCs w:val="18"/>
                <w:cs/>
              </w:rPr>
            </w:pPr>
          </w:p>
        </w:tc>
      </w:tr>
      <w:tr w:rsidR="00291A69" w:rsidRPr="00555336" w14:paraId="2FE070E7" w14:textId="77777777" w:rsidTr="0030262C">
        <w:tc>
          <w:tcPr>
            <w:tcW w:w="3510" w:type="dxa"/>
          </w:tcPr>
          <w:p w14:paraId="78B336ED" w14:textId="2760D523" w:rsidR="00291A69" w:rsidRPr="00555336" w:rsidRDefault="00291A69" w:rsidP="00291A69">
            <w:pPr>
              <w:spacing w:line="320" w:lineRule="exact"/>
              <w:ind w:left="345" w:right="-72" w:hanging="162"/>
              <w:rPr>
                <w:rFonts w:ascii="Arial" w:hAnsi="Arial" w:cs="Arial"/>
                <w:color w:val="000000" w:themeColor="text1"/>
                <w:sz w:val="18"/>
                <w:szCs w:val="18"/>
                <w:cs/>
              </w:rPr>
            </w:pPr>
            <w:r w:rsidRPr="00555336">
              <w:rPr>
                <w:rFonts w:ascii="Arial" w:hAnsi="Arial" w:cs="Arial"/>
                <w:color w:val="000000" w:themeColor="text1"/>
                <w:sz w:val="18"/>
                <w:szCs w:val="18"/>
              </w:rPr>
              <w:t>Actuarial loss arising from</w:t>
            </w:r>
          </w:p>
        </w:tc>
        <w:tc>
          <w:tcPr>
            <w:tcW w:w="1440" w:type="dxa"/>
            <w:vAlign w:val="bottom"/>
          </w:tcPr>
          <w:p w14:paraId="0E4F0AC7" w14:textId="661046CA" w:rsidR="00291A69" w:rsidRPr="00555336" w:rsidRDefault="00291A69" w:rsidP="00291A69">
            <w:pPr>
              <w:tabs>
                <w:tab w:val="decimal" w:pos="1155"/>
              </w:tabs>
              <w:spacing w:line="320" w:lineRule="exact"/>
              <w:ind w:left="-18"/>
              <w:rPr>
                <w:rFonts w:ascii="Arial" w:hAnsi="Arial" w:cs="Arial"/>
                <w:color w:val="000000" w:themeColor="text1"/>
                <w:sz w:val="18"/>
                <w:szCs w:val="18"/>
              </w:rPr>
            </w:pPr>
          </w:p>
        </w:tc>
        <w:tc>
          <w:tcPr>
            <w:tcW w:w="1440" w:type="dxa"/>
            <w:vAlign w:val="bottom"/>
          </w:tcPr>
          <w:p w14:paraId="095D1E55" w14:textId="7392E962" w:rsidR="00291A69" w:rsidRPr="00555336" w:rsidRDefault="00291A69" w:rsidP="00291A69">
            <w:pPr>
              <w:tabs>
                <w:tab w:val="decimal" w:pos="1155"/>
              </w:tabs>
              <w:spacing w:line="320" w:lineRule="exact"/>
              <w:ind w:left="-18"/>
              <w:rPr>
                <w:rFonts w:ascii="Arial" w:hAnsi="Arial" w:cs="Arial"/>
                <w:color w:val="000000" w:themeColor="text1"/>
                <w:sz w:val="18"/>
                <w:szCs w:val="18"/>
              </w:rPr>
            </w:pPr>
          </w:p>
        </w:tc>
        <w:tc>
          <w:tcPr>
            <w:tcW w:w="1440" w:type="dxa"/>
            <w:vAlign w:val="bottom"/>
          </w:tcPr>
          <w:p w14:paraId="54615288" w14:textId="4AFD542C" w:rsidR="00291A69" w:rsidRPr="00555336" w:rsidRDefault="00291A69" w:rsidP="005F01B3">
            <w:pPr>
              <w:tabs>
                <w:tab w:val="decimal" w:pos="1155"/>
              </w:tabs>
              <w:spacing w:line="320" w:lineRule="exact"/>
              <w:ind w:left="-18"/>
              <w:rPr>
                <w:rFonts w:ascii="Arial" w:hAnsi="Arial" w:cs="Arial"/>
                <w:color w:val="000000" w:themeColor="text1"/>
                <w:sz w:val="18"/>
                <w:szCs w:val="18"/>
                <w:cs/>
              </w:rPr>
            </w:pPr>
          </w:p>
        </w:tc>
        <w:tc>
          <w:tcPr>
            <w:tcW w:w="1440" w:type="dxa"/>
            <w:vAlign w:val="bottom"/>
          </w:tcPr>
          <w:p w14:paraId="34A81954" w14:textId="3A1ECF23" w:rsidR="00291A69" w:rsidRPr="00555336" w:rsidRDefault="00291A69" w:rsidP="00291A69">
            <w:pPr>
              <w:tabs>
                <w:tab w:val="decimal" w:pos="1155"/>
              </w:tabs>
              <w:spacing w:line="320" w:lineRule="exact"/>
              <w:ind w:left="-18"/>
              <w:rPr>
                <w:rFonts w:ascii="Arial" w:hAnsi="Arial" w:cs="Arial"/>
                <w:color w:val="000000" w:themeColor="text1"/>
                <w:sz w:val="18"/>
                <w:szCs w:val="18"/>
              </w:rPr>
            </w:pPr>
          </w:p>
        </w:tc>
      </w:tr>
      <w:tr w:rsidR="00291A69" w:rsidRPr="00555336" w14:paraId="3ED3770A" w14:textId="77777777" w:rsidTr="00DB055F">
        <w:tc>
          <w:tcPr>
            <w:tcW w:w="3510" w:type="dxa"/>
          </w:tcPr>
          <w:p w14:paraId="658CFF12" w14:textId="501DFD80" w:rsidR="00291A69" w:rsidRPr="00555336" w:rsidRDefault="00291A69" w:rsidP="00291A69">
            <w:pPr>
              <w:pStyle w:val="ListParagraph"/>
              <w:numPr>
                <w:ilvl w:val="0"/>
                <w:numId w:val="4"/>
              </w:numPr>
              <w:spacing w:line="320" w:lineRule="exact"/>
              <w:ind w:left="434" w:right="-195" w:hanging="225"/>
              <w:rPr>
                <w:rFonts w:ascii="Arial" w:hAnsi="Arial" w:cs="Arial"/>
                <w:color w:val="000000" w:themeColor="text1"/>
                <w:sz w:val="18"/>
                <w:szCs w:val="18"/>
              </w:rPr>
            </w:pPr>
            <w:r w:rsidRPr="00555336">
              <w:rPr>
                <w:rFonts w:ascii="Arial" w:hAnsi="Arial" w:cs="Arial"/>
                <w:color w:val="000000" w:themeColor="text1"/>
                <w:sz w:val="18"/>
                <w:szCs w:val="18"/>
              </w:rPr>
              <w:t>Financial assumptions changes</w:t>
            </w:r>
          </w:p>
        </w:tc>
        <w:tc>
          <w:tcPr>
            <w:tcW w:w="1440" w:type="dxa"/>
            <w:vAlign w:val="bottom"/>
          </w:tcPr>
          <w:p w14:paraId="6D22499A" w14:textId="0A2D2F06" w:rsidR="00291A69" w:rsidRPr="00555336" w:rsidRDefault="00291A69"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649</w:t>
            </w:r>
          </w:p>
        </w:tc>
        <w:tc>
          <w:tcPr>
            <w:tcW w:w="1440" w:type="dxa"/>
            <w:vAlign w:val="bottom"/>
          </w:tcPr>
          <w:p w14:paraId="576E80A5" w14:textId="5D4D0276" w:rsidR="00291A69" w:rsidRPr="00555336" w:rsidRDefault="00291A69"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440" w:type="dxa"/>
            <w:vAlign w:val="bottom"/>
          </w:tcPr>
          <w:p w14:paraId="454A22C4" w14:textId="19DE25B9" w:rsidR="00291A69" w:rsidRPr="00555336" w:rsidRDefault="00291A69" w:rsidP="005F01B3">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649</w:t>
            </w:r>
          </w:p>
        </w:tc>
        <w:tc>
          <w:tcPr>
            <w:tcW w:w="1440" w:type="dxa"/>
            <w:vAlign w:val="bottom"/>
          </w:tcPr>
          <w:p w14:paraId="48249776" w14:textId="64105A74" w:rsidR="00291A69" w:rsidRPr="00555336" w:rsidRDefault="00291A69"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w:t>
            </w:r>
          </w:p>
        </w:tc>
      </w:tr>
      <w:tr w:rsidR="00291A69" w:rsidRPr="00555336" w14:paraId="2860190B" w14:textId="77777777" w:rsidTr="00DB055F">
        <w:tc>
          <w:tcPr>
            <w:tcW w:w="3510" w:type="dxa"/>
          </w:tcPr>
          <w:p w14:paraId="4D202155" w14:textId="6444227D" w:rsidR="00291A69" w:rsidRPr="00555336" w:rsidRDefault="00291A69" w:rsidP="00291A69">
            <w:pPr>
              <w:pStyle w:val="ListParagraph"/>
              <w:numPr>
                <w:ilvl w:val="0"/>
                <w:numId w:val="4"/>
              </w:numPr>
              <w:spacing w:line="320" w:lineRule="exact"/>
              <w:ind w:left="434" w:right="-195" w:hanging="225"/>
              <w:rPr>
                <w:rFonts w:ascii="Arial" w:hAnsi="Arial" w:cs="Arial"/>
                <w:color w:val="000000" w:themeColor="text1"/>
                <w:sz w:val="18"/>
                <w:szCs w:val="18"/>
              </w:rPr>
            </w:pPr>
            <w:r w:rsidRPr="00555336">
              <w:rPr>
                <w:rFonts w:ascii="Arial" w:hAnsi="Arial" w:cs="Arial"/>
                <w:color w:val="000000" w:themeColor="text1"/>
                <w:sz w:val="18"/>
                <w:szCs w:val="18"/>
              </w:rPr>
              <w:t>Experience adjustments</w:t>
            </w:r>
          </w:p>
        </w:tc>
        <w:tc>
          <w:tcPr>
            <w:tcW w:w="1440" w:type="dxa"/>
            <w:vAlign w:val="bottom"/>
          </w:tcPr>
          <w:p w14:paraId="64AB9D15" w14:textId="3C12FE07" w:rsidR="00291A69" w:rsidRPr="00555336" w:rsidRDefault="00291A69"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545</w:t>
            </w:r>
          </w:p>
        </w:tc>
        <w:tc>
          <w:tcPr>
            <w:tcW w:w="1440" w:type="dxa"/>
            <w:vAlign w:val="bottom"/>
          </w:tcPr>
          <w:p w14:paraId="26B61B5A" w14:textId="30B8C8EA" w:rsidR="00291A69" w:rsidRPr="00555336" w:rsidRDefault="00291A69"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440" w:type="dxa"/>
            <w:vAlign w:val="bottom"/>
          </w:tcPr>
          <w:p w14:paraId="334414AD" w14:textId="7B147743" w:rsidR="00291A69" w:rsidRPr="00555336" w:rsidRDefault="00291A69" w:rsidP="005F01B3">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545</w:t>
            </w:r>
          </w:p>
        </w:tc>
        <w:tc>
          <w:tcPr>
            <w:tcW w:w="1440" w:type="dxa"/>
            <w:vAlign w:val="bottom"/>
          </w:tcPr>
          <w:p w14:paraId="55DA078A" w14:textId="654D7E39" w:rsidR="00291A69" w:rsidRPr="00555336" w:rsidRDefault="00291A69"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w:t>
            </w:r>
          </w:p>
        </w:tc>
      </w:tr>
      <w:tr w:rsidR="00291A69" w:rsidRPr="00555336" w14:paraId="70F6CAE0" w14:textId="77777777" w:rsidTr="0030262C">
        <w:tc>
          <w:tcPr>
            <w:tcW w:w="3510" w:type="dxa"/>
          </w:tcPr>
          <w:p w14:paraId="4A3396A4" w14:textId="3D3D07C8" w:rsidR="00291A69" w:rsidRPr="00555336" w:rsidRDefault="00291A69" w:rsidP="00291A69">
            <w:pPr>
              <w:spacing w:line="320" w:lineRule="exact"/>
              <w:ind w:left="162" w:right="-108" w:hanging="162"/>
              <w:rPr>
                <w:rFonts w:ascii="Arial" w:hAnsi="Arial" w:cs="Arial"/>
                <w:color w:val="000000" w:themeColor="text1"/>
                <w:sz w:val="18"/>
                <w:szCs w:val="18"/>
              </w:rPr>
            </w:pPr>
            <w:r w:rsidRPr="00555336">
              <w:rPr>
                <w:rFonts w:ascii="Arial" w:hAnsi="Arial" w:cs="Arial"/>
                <w:color w:val="000000" w:themeColor="text1"/>
                <w:sz w:val="18"/>
                <w:szCs w:val="18"/>
              </w:rPr>
              <w:t>Benefits paid during the year</w:t>
            </w:r>
          </w:p>
        </w:tc>
        <w:tc>
          <w:tcPr>
            <w:tcW w:w="1440" w:type="dxa"/>
            <w:vAlign w:val="bottom"/>
          </w:tcPr>
          <w:p w14:paraId="3826E8F2" w14:textId="6631AE41" w:rsidR="00291A69" w:rsidRPr="00555336" w:rsidRDefault="00291A69" w:rsidP="00291A69">
            <w:pPr>
              <w:pBdr>
                <w:bottom w:val="single" w:sz="4" w:space="1" w:color="auto"/>
              </w:pBd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(19,200)</w:t>
            </w:r>
          </w:p>
        </w:tc>
        <w:tc>
          <w:tcPr>
            <w:tcW w:w="1440" w:type="dxa"/>
            <w:vAlign w:val="bottom"/>
          </w:tcPr>
          <w:p w14:paraId="47C35DCF" w14:textId="0CA7251D" w:rsidR="00291A69" w:rsidRPr="00555336" w:rsidRDefault="00291A69" w:rsidP="00291A69">
            <w:pPr>
              <w:pBdr>
                <w:bottom w:val="single" w:sz="4" w:space="1" w:color="auto"/>
              </w:pBd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(716)</w:t>
            </w:r>
          </w:p>
        </w:tc>
        <w:tc>
          <w:tcPr>
            <w:tcW w:w="1440" w:type="dxa"/>
            <w:vAlign w:val="bottom"/>
          </w:tcPr>
          <w:p w14:paraId="2CF2BC7F" w14:textId="68A20D1D" w:rsidR="00291A69" w:rsidRPr="00555336" w:rsidRDefault="00291A69" w:rsidP="005F01B3">
            <w:pPr>
              <w:pBdr>
                <w:bottom w:val="single" w:sz="4" w:space="1" w:color="auto"/>
              </w:pBd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(19,916)</w:t>
            </w:r>
          </w:p>
        </w:tc>
        <w:tc>
          <w:tcPr>
            <w:tcW w:w="1440" w:type="dxa"/>
            <w:vAlign w:val="bottom"/>
          </w:tcPr>
          <w:p w14:paraId="773615FF" w14:textId="7E33ACAC" w:rsidR="00291A69" w:rsidRPr="00555336" w:rsidRDefault="00291A69" w:rsidP="00291A69">
            <w:pPr>
              <w:pBdr>
                <w:bottom w:val="single" w:sz="4" w:space="1" w:color="auto"/>
              </w:pBd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(17,465)</w:t>
            </w:r>
          </w:p>
        </w:tc>
      </w:tr>
      <w:tr w:rsidR="00291A69" w:rsidRPr="00555336" w14:paraId="00F7025C" w14:textId="77777777" w:rsidTr="00DB055F">
        <w:tc>
          <w:tcPr>
            <w:tcW w:w="3510" w:type="dxa"/>
            <w:hideMark/>
          </w:tcPr>
          <w:p w14:paraId="46D1DB4D" w14:textId="697233A9" w:rsidR="00291A69" w:rsidRPr="00555336" w:rsidRDefault="00291A69" w:rsidP="00291A69">
            <w:pPr>
              <w:spacing w:line="320" w:lineRule="exact"/>
              <w:ind w:left="162" w:right="-108" w:hanging="162"/>
              <w:rPr>
                <w:rFonts w:ascii="Arial" w:hAnsi="Arial" w:cs="Arial"/>
                <w:color w:val="000000" w:themeColor="text1"/>
                <w:sz w:val="18"/>
                <w:szCs w:val="18"/>
              </w:rPr>
            </w:pPr>
            <w:r w:rsidRPr="00555336">
              <w:rPr>
                <w:rFonts w:ascii="Arial" w:hAnsi="Arial" w:cs="Arial"/>
                <w:color w:val="000000" w:themeColor="text1"/>
                <w:sz w:val="18"/>
                <w:szCs w:val="18"/>
              </w:rPr>
              <w:t>Provision for long-term employee benefit as at 31</w:t>
            </w:r>
            <w:r w:rsidRPr="00555336">
              <w:rPr>
                <w:rFonts w:ascii="Arial" w:hAnsi="Arial" w:cs="Arial"/>
                <w:color w:val="000000" w:themeColor="text1"/>
                <w:sz w:val="18"/>
                <w:szCs w:val="18"/>
                <w:cs/>
              </w:rPr>
              <w:t xml:space="preserve"> </w:t>
            </w:r>
            <w:r w:rsidRPr="00555336">
              <w:rPr>
                <w:rFonts w:ascii="Arial" w:hAnsi="Arial" w:cs="Arial"/>
                <w:color w:val="000000" w:themeColor="text1"/>
                <w:sz w:val="18"/>
                <w:szCs w:val="18"/>
              </w:rPr>
              <w:t xml:space="preserve">December </w:t>
            </w:r>
            <w:r w:rsidRPr="00555336">
              <w:rPr>
                <w:rFonts w:ascii="Arial" w:hAnsi="Arial"/>
                <w:color w:val="000000" w:themeColor="text1"/>
                <w:sz w:val="18"/>
                <w:szCs w:val="18"/>
              </w:rPr>
              <w:t>2023</w:t>
            </w:r>
          </w:p>
        </w:tc>
        <w:tc>
          <w:tcPr>
            <w:tcW w:w="1440" w:type="dxa"/>
            <w:vAlign w:val="bottom"/>
          </w:tcPr>
          <w:p w14:paraId="7BD6F069" w14:textId="1F74404B" w:rsidR="00291A69" w:rsidRPr="00555336" w:rsidRDefault="00291A69"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292,875</w:t>
            </w:r>
          </w:p>
        </w:tc>
        <w:tc>
          <w:tcPr>
            <w:tcW w:w="1440" w:type="dxa"/>
            <w:vAlign w:val="bottom"/>
          </w:tcPr>
          <w:p w14:paraId="7FD1EB5F" w14:textId="49D32FD3" w:rsidR="00291A69" w:rsidRPr="00555336" w:rsidRDefault="00291A69"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3,314</w:t>
            </w:r>
          </w:p>
        </w:tc>
        <w:tc>
          <w:tcPr>
            <w:tcW w:w="1440" w:type="dxa"/>
            <w:vAlign w:val="bottom"/>
          </w:tcPr>
          <w:p w14:paraId="333F85D6" w14:textId="45DE7C6E" w:rsidR="00291A69" w:rsidRPr="00555336" w:rsidRDefault="00291A69" w:rsidP="005F01B3">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296,189</w:t>
            </w:r>
          </w:p>
        </w:tc>
        <w:tc>
          <w:tcPr>
            <w:tcW w:w="1440" w:type="dxa"/>
            <w:vAlign w:val="bottom"/>
          </w:tcPr>
          <w:p w14:paraId="26FE32FE" w14:textId="03586C72" w:rsidR="00291A69" w:rsidRPr="00555336" w:rsidRDefault="00291A69"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238,558</w:t>
            </w:r>
          </w:p>
        </w:tc>
      </w:tr>
      <w:tr w:rsidR="00291A69" w:rsidRPr="00555336" w14:paraId="535247BD" w14:textId="77777777" w:rsidTr="00DB055F">
        <w:tc>
          <w:tcPr>
            <w:tcW w:w="3510" w:type="dxa"/>
          </w:tcPr>
          <w:p w14:paraId="076278A6" w14:textId="7655F1A2" w:rsidR="00291A69" w:rsidRPr="00555336" w:rsidRDefault="00291A69" w:rsidP="00291A69">
            <w:pPr>
              <w:spacing w:line="320" w:lineRule="exact"/>
              <w:ind w:left="162" w:right="-108" w:hanging="162"/>
              <w:rPr>
                <w:rFonts w:ascii="Arial" w:hAnsi="Arial" w:cs="Arial"/>
                <w:color w:val="000000" w:themeColor="text1"/>
                <w:sz w:val="18"/>
                <w:szCs w:val="18"/>
              </w:rPr>
            </w:pPr>
            <w:r w:rsidRPr="00555336">
              <w:rPr>
                <w:rFonts w:ascii="Arial" w:hAnsi="Arial" w:cs="Arial"/>
                <w:color w:val="000000" w:themeColor="text1"/>
                <w:sz w:val="18"/>
                <w:szCs w:val="18"/>
              </w:rPr>
              <w:t>Included in profit or loss:</w:t>
            </w:r>
          </w:p>
        </w:tc>
        <w:tc>
          <w:tcPr>
            <w:tcW w:w="1440" w:type="dxa"/>
            <w:vAlign w:val="bottom"/>
          </w:tcPr>
          <w:p w14:paraId="67BB24CF" w14:textId="4B15396F" w:rsidR="00291A69" w:rsidRPr="00555336" w:rsidRDefault="00291A69" w:rsidP="00291A69">
            <w:pPr>
              <w:tabs>
                <w:tab w:val="decimal" w:pos="1155"/>
              </w:tabs>
              <w:spacing w:line="320" w:lineRule="exact"/>
              <w:ind w:left="-18"/>
              <w:rPr>
                <w:rFonts w:ascii="Arial" w:hAnsi="Arial" w:cs="Arial"/>
                <w:color w:val="000000" w:themeColor="text1"/>
                <w:sz w:val="18"/>
                <w:szCs w:val="18"/>
                <w:cs/>
              </w:rPr>
            </w:pPr>
          </w:p>
        </w:tc>
        <w:tc>
          <w:tcPr>
            <w:tcW w:w="1440" w:type="dxa"/>
            <w:vAlign w:val="bottom"/>
          </w:tcPr>
          <w:p w14:paraId="1180155C" w14:textId="537859AE" w:rsidR="00291A69" w:rsidRPr="00555336" w:rsidRDefault="00291A69" w:rsidP="00291A69">
            <w:pPr>
              <w:tabs>
                <w:tab w:val="decimal" w:pos="1155"/>
              </w:tabs>
              <w:spacing w:line="320" w:lineRule="exact"/>
              <w:ind w:left="-18"/>
              <w:rPr>
                <w:rFonts w:ascii="Arial" w:hAnsi="Arial" w:cs="Arial"/>
                <w:color w:val="000000" w:themeColor="text1"/>
                <w:sz w:val="18"/>
                <w:szCs w:val="18"/>
              </w:rPr>
            </w:pPr>
          </w:p>
        </w:tc>
        <w:tc>
          <w:tcPr>
            <w:tcW w:w="1440" w:type="dxa"/>
            <w:vAlign w:val="bottom"/>
          </w:tcPr>
          <w:p w14:paraId="79C01D12" w14:textId="0A394E2A" w:rsidR="00291A69" w:rsidRPr="00555336" w:rsidRDefault="00291A69" w:rsidP="005F01B3">
            <w:pPr>
              <w:tabs>
                <w:tab w:val="decimal" w:pos="1155"/>
              </w:tabs>
              <w:spacing w:line="320" w:lineRule="exact"/>
              <w:ind w:left="-18"/>
              <w:rPr>
                <w:rFonts w:ascii="Arial" w:hAnsi="Arial" w:cs="Arial"/>
                <w:color w:val="000000" w:themeColor="text1"/>
                <w:sz w:val="18"/>
                <w:szCs w:val="18"/>
              </w:rPr>
            </w:pPr>
          </w:p>
        </w:tc>
        <w:tc>
          <w:tcPr>
            <w:tcW w:w="1440" w:type="dxa"/>
            <w:vAlign w:val="bottom"/>
          </w:tcPr>
          <w:p w14:paraId="5A2833A6" w14:textId="21B3CFD8" w:rsidR="00291A69" w:rsidRPr="00555336" w:rsidRDefault="00291A69" w:rsidP="00291A69">
            <w:pPr>
              <w:tabs>
                <w:tab w:val="decimal" w:pos="1155"/>
              </w:tabs>
              <w:spacing w:line="320" w:lineRule="exact"/>
              <w:ind w:left="-18"/>
              <w:rPr>
                <w:rFonts w:ascii="Arial" w:hAnsi="Arial" w:cs="Arial"/>
                <w:color w:val="000000" w:themeColor="text1"/>
                <w:sz w:val="18"/>
                <w:szCs w:val="18"/>
              </w:rPr>
            </w:pPr>
          </w:p>
        </w:tc>
      </w:tr>
      <w:tr w:rsidR="00291A69" w:rsidRPr="00555336" w14:paraId="78223A3C" w14:textId="77777777" w:rsidTr="00DB055F">
        <w:tc>
          <w:tcPr>
            <w:tcW w:w="3510" w:type="dxa"/>
            <w:hideMark/>
          </w:tcPr>
          <w:p w14:paraId="21D00B33" w14:textId="77777777" w:rsidR="00291A69" w:rsidRPr="00555336" w:rsidRDefault="00291A69" w:rsidP="00291A69">
            <w:pPr>
              <w:spacing w:line="320" w:lineRule="exact"/>
              <w:ind w:left="345" w:right="-72" w:hanging="162"/>
              <w:rPr>
                <w:rFonts w:ascii="Arial" w:hAnsi="Arial" w:cs="Arial"/>
                <w:color w:val="000000" w:themeColor="text1"/>
                <w:sz w:val="18"/>
                <w:szCs w:val="18"/>
              </w:rPr>
            </w:pPr>
            <w:r w:rsidRPr="00555336">
              <w:rPr>
                <w:rFonts w:ascii="Arial" w:hAnsi="Arial" w:cs="Arial"/>
                <w:color w:val="000000" w:themeColor="text1"/>
                <w:sz w:val="18"/>
                <w:szCs w:val="18"/>
              </w:rPr>
              <w:t>Current service cost</w:t>
            </w:r>
          </w:p>
        </w:tc>
        <w:tc>
          <w:tcPr>
            <w:tcW w:w="1440" w:type="dxa"/>
            <w:vAlign w:val="bottom"/>
          </w:tcPr>
          <w:p w14:paraId="454A598D" w14:textId="18B5F681" w:rsidR="00291A69" w:rsidRPr="00555336" w:rsidRDefault="005A15FC" w:rsidP="00291A69">
            <w:pPr>
              <w:tabs>
                <w:tab w:val="decimal" w:pos="1155"/>
              </w:tabs>
              <w:spacing w:line="320" w:lineRule="exact"/>
              <w:ind w:left="-18"/>
              <w:rPr>
                <w:rFonts w:ascii="Arial" w:hAnsi="Arial" w:cs="Arial"/>
                <w:color w:val="000000" w:themeColor="text1"/>
                <w:sz w:val="18"/>
                <w:szCs w:val="18"/>
                <w:cs/>
              </w:rPr>
            </w:pPr>
            <w:r w:rsidRPr="00555336">
              <w:rPr>
                <w:rFonts w:ascii="Arial" w:hAnsi="Arial" w:cs="Arial"/>
                <w:color w:val="000000" w:themeColor="text1"/>
                <w:sz w:val="18"/>
                <w:szCs w:val="18"/>
              </w:rPr>
              <w:t>21,363</w:t>
            </w:r>
          </w:p>
        </w:tc>
        <w:tc>
          <w:tcPr>
            <w:tcW w:w="1440" w:type="dxa"/>
            <w:vAlign w:val="bottom"/>
          </w:tcPr>
          <w:p w14:paraId="505A5A24" w14:textId="41FACD54" w:rsidR="00291A69" w:rsidRPr="00555336" w:rsidRDefault="005A15FC"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427</w:t>
            </w:r>
          </w:p>
        </w:tc>
        <w:tc>
          <w:tcPr>
            <w:tcW w:w="1440" w:type="dxa"/>
            <w:vAlign w:val="bottom"/>
          </w:tcPr>
          <w:p w14:paraId="3540E60E" w14:textId="211F28A3" w:rsidR="00291A69" w:rsidRPr="00555336" w:rsidRDefault="005A15FC" w:rsidP="005F01B3">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21,790</w:t>
            </w:r>
          </w:p>
        </w:tc>
        <w:tc>
          <w:tcPr>
            <w:tcW w:w="1440" w:type="dxa"/>
            <w:vAlign w:val="bottom"/>
          </w:tcPr>
          <w:p w14:paraId="15C66BCC" w14:textId="138A19C1" w:rsidR="00291A69" w:rsidRPr="00555336" w:rsidRDefault="005A15FC" w:rsidP="00291A69">
            <w:pPr>
              <w:tabs>
                <w:tab w:val="decimal" w:pos="1155"/>
              </w:tabs>
              <w:spacing w:line="320" w:lineRule="exact"/>
              <w:ind w:left="-18"/>
              <w:rPr>
                <w:rFonts w:ascii="Arial" w:hAnsi="Arial" w:cs="Arial"/>
                <w:color w:val="000000" w:themeColor="text1"/>
                <w:sz w:val="18"/>
                <w:szCs w:val="18"/>
                <w:cs/>
              </w:rPr>
            </w:pPr>
            <w:r w:rsidRPr="00555336">
              <w:rPr>
                <w:rFonts w:ascii="Arial" w:hAnsi="Arial" w:cs="Arial"/>
                <w:color w:val="000000" w:themeColor="text1"/>
                <w:sz w:val="18"/>
                <w:szCs w:val="18"/>
              </w:rPr>
              <w:t>16,986</w:t>
            </w:r>
          </w:p>
        </w:tc>
      </w:tr>
      <w:tr w:rsidR="00291A69" w:rsidRPr="00555336" w14:paraId="27DE3EE7" w14:textId="77777777" w:rsidTr="00DB055F">
        <w:tc>
          <w:tcPr>
            <w:tcW w:w="3510" w:type="dxa"/>
            <w:hideMark/>
          </w:tcPr>
          <w:p w14:paraId="54211ACA" w14:textId="77777777" w:rsidR="00291A69" w:rsidRPr="00555336" w:rsidRDefault="00291A69" w:rsidP="00291A69">
            <w:pPr>
              <w:spacing w:line="320" w:lineRule="exact"/>
              <w:ind w:left="345" w:right="-72" w:hanging="162"/>
              <w:rPr>
                <w:rFonts w:ascii="Arial" w:hAnsi="Arial" w:cs="Arial"/>
                <w:color w:val="000000" w:themeColor="text1"/>
                <w:sz w:val="18"/>
                <w:szCs w:val="18"/>
              </w:rPr>
            </w:pPr>
            <w:r w:rsidRPr="00555336">
              <w:rPr>
                <w:rFonts w:ascii="Arial" w:hAnsi="Arial" w:cs="Arial"/>
                <w:color w:val="000000" w:themeColor="text1"/>
                <w:sz w:val="18"/>
                <w:szCs w:val="18"/>
              </w:rPr>
              <w:t>Interest cost</w:t>
            </w:r>
          </w:p>
        </w:tc>
        <w:tc>
          <w:tcPr>
            <w:tcW w:w="1440" w:type="dxa"/>
            <w:vAlign w:val="bottom"/>
          </w:tcPr>
          <w:p w14:paraId="150D8F20" w14:textId="612C0DE3" w:rsidR="00291A69" w:rsidRPr="00555336" w:rsidRDefault="005A15FC"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5,350</w:t>
            </w:r>
          </w:p>
        </w:tc>
        <w:tc>
          <w:tcPr>
            <w:tcW w:w="1440" w:type="dxa"/>
            <w:vAlign w:val="bottom"/>
          </w:tcPr>
          <w:p w14:paraId="44388D00" w14:textId="4F941E87" w:rsidR="00291A69" w:rsidRPr="00555336" w:rsidRDefault="005A15FC"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80</w:t>
            </w:r>
          </w:p>
        </w:tc>
        <w:tc>
          <w:tcPr>
            <w:tcW w:w="1440" w:type="dxa"/>
            <w:vAlign w:val="bottom"/>
          </w:tcPr>
          <w:p w14:paraId="488612B0" w14:textId="4DD4CA6C" w:rsidR="00291A69" w:rsidRPr="00555336" w:rsidRDefault="005A15FC" w:rsidP="005F01B3">
            <w:pPr>
              <w:tabs>
                <w:tab w:val="decimal" w:pos="1155"/>
              </w:tabs>
              <w:spacing w:line="320" w:lineRule="exact"/>
              <w:ind w:left="-18"/>
              <w:rPr>
                <w:rFonts w:ascii="Arial" w:hAnsi="Arial" w:cs="Arial"/>
                <w:color w:val="000000" w:themeColor="text1"/>
                <w:sz w:val="18"/>
                <w:szCs w:val="18"/>
                <w:cs/>
              </w:rPr>
            </w:pPr>
            <w:r w:rsidRPr="00555336">
              <w:rPr>
                <w:rFonts w:ascii="Arial" w:hAnsi="Arial" w:cs="Arial"/>
                <w:color w:val="000000" w:themeColor="text1"/>
                <w:sz w:val="18"/>
                <w:szCs w:val="18"/>
              </w:rPr>
              <w:t>5,430</w:t>
            </w:r>
          </w:p>
        </w:tc>
        <w:tc>
          <w:tcPr>
            <w:tcW w:w="1440" w:type="dxa"/>
            <w:vAlign w:val="bottom"/>
          </w:tcPr>
          <w:p w14:paraId="5A87D409" w14:textId="12F1DD71" w:rsidR="00291A69" w:rsidRPr="00555336" w:rsidRDefault="005A15FC"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4,202</w:t>
            </w:r>
          </w:p>
        </w:tc>
      </w:tr>
      <w:tr w:rsidR="005A15FC" w:rsidRPr="00555336" w14:paraId="39E038D8" w14:textId="77777777" w:rsidTr="00DB055F">
        <w:tc>
          <w:tcPr>
            <w:tcW w:w="3510" w:type="dxa"/>
          </w:tcPr>
          <w:p w14:paraId="74475B34" w14:textId="68906A8D" w:rsidR="005A15FC" w:rsidRPr="00555336" w:rsidRDefault="005A15FC" w:rsidP="00291A69">
            <w:pPr>
              <w:spacing w:line="320" w:lineRule="exact"/>
              <w:ind w:left="345" w:right="-72" w:hanging="162"/>
              <w:rPr>
                <w:rFonts w:ascii="Arial" w:hAnsi="Arial" w:cs="Arial"/>
                <w:color w:val="000000" w:themeColor="text1"/>
                <w:sz w:val="18"/>
                <w:szCs w:val="18"/>
              </w:rPr>
            </w:pPr>
            <w:r w:rsidRPr="00555336">
              <w:rPr>
                <w:rFonts w:ascii="Arial" w:hAnsi="Arial" w:cs="Arial"/>
                <w:color w:val="000000" w:themeColor="text1"/>
                <w:sz w:val="18"/>
                <w:szCs w:val="18"/>
              </w:rPr>
              <w:t>Past service cost</w:t>
            </w:r>
          </w:p>
        </w:tc>
        <w:tc>
          <w:tcPr>
            <w:tcW w:w="1440" w:type="dxa"/>
            <w:vAlign w:val="bottom"/>
          </w:tcPr>
          <w:p w14:paraId="7082D046" w14:textId="2CF416DA" w:rsidR="005A15FC" w:rsidRPr="00555336" w:rsidRDefault="005A15FC"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(1,979)</w:t>
            </w:r>
          </w:p>
        </w:tc>
        <w:tc>
          <w:tcPr>
            <w:tcW w:w="1440" w:type="dxa"/>
            <w:vAlign w:val="bottom"/>
          </w:tcPr>
          <w:p w14:paraId="657D0D55" w14:textId="50B88B33" w:rsidR="005A15FC" w:rsidRPr="00555336" w:rsidRDefault="005A15FC"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440" w:type="dxa"/>
            <w:vAlign w:val="bottom"/>
          </w:tcPr>
          <w:p w14:paraId="0975521F" w14:textId="57435295" w:rsidR="005A15FC" w:rsidRPr="00555336" w:rsidRDefault="005A15FC" w:rsidP="005F01B3">
            <w:pPr>
              <w:tabs>
                <w:tab w:val="decimal" w:pos="1155"/>
              </w:tabs>
              <w:spacing w:line="320" w:lineRule="exact"/>
              <w:ind w:left="-18"/>
              <w:rPr>
                <w:rFonts w:ascii="Arial" w:hAnsi="Arial" w:cs="Arial"/>
                <w:color w:val="000000" w:themeColor="text1"/>
                <w:sz w:val="18"/>
                <w:szCs w:val="18"/>
                <w:cs/>
              </w:rPr>
            </w:pPr>
            <w:r w:rsidRPr="00555336">
              <w:rPr>
                <w:rFonts w:ascii="Arial" w:hAnsi="Arial" w:cs="Arial"/>
                <w:color w:val="000000" w:themeColor="text1"/>
                <w:sz w:val="18"/>
                <w:szCs w:val="18"/>
              </w:rPr>
              <w:t>(1,979)</w:t>
            </w:r>
          </w:p>
        </w:tc>
        <w:tc>
          <w:tcPr>
            <w:tcW w:w="1440" w:type="dxa"/>
            <w:vAlign w:val="bottom"/>
          </w:tcPr>
          <w:p w14:paraId="74DC1360" w14:textId="613612A6" w:rsidR="005A15FC" w:rsidRPr="00555336" w:rsidRDefault="005A15FC"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(270)</w:t>
            </w:r>
          </w:p>
        </w:tc>
      </w:tr>
      <w:tr w:rsidR="00291A69" w:rsidRPr="00555336" w14:paraId="6469E85F" w14:textId="77777777" w:rsidTr="00DB055F">
        <w:tc>
          <w:tcPr>
            <w:tcW w:w="3510" w:type="dxa"/>
          </w:tcPr>
          <w:p w14:paraId="7A889897" w14:textId="67EB5DAE" w:rsidR="00291A69" w:rsidRPr="00555336" w:rsidRDefault="00291A69" w:rsidP="00291A69">
            <w:pPr>
              <w:spacing w:line="320" w:lineRule="exact"/>
              <w:ind w:left="345" w:right="-72" w:hanging="162"/>
              <w:rPr>
                <w:rFonts w:ascii="Arial" w:hAnsi="Arial" w:cs="Arial"/>
                <w:color w:val="000000" w:themeColor="text1"/>
                <w:sz w:val="18"/>
                <w:szCs w:val="18"/>
              </w:rPr>
            </w:pPr>
            <w:r w:rsidRPr="00555336">
              <w:rPr>
                <w:rFonts w:ascii="Arial" w:hAnsi="Arial" w:cs="Arial"/>
                <w:color w:val="000000" w:themeColor="text1"/>
                <w:sz w:val="18"/>
                <w:szCs w:val="18"/>
              </w:rPr>
              <w:t>Actuarial loss arising from</w:t>
            </w:r>
          </w:p>
        </w:tc>
        <w:tc>
          <w:tcPr>
            <w:tcW w:w="1440" w:type="dxa"/>
            <w:vAlign w:val="bottom"/>
          </w:tcPr>
          <w:p w14:paraId="6552C6A0" w14:textId="77777777" w:rsidR="00291A69" w:rsidRPr="00555336" w:rsidRDefault="00291A69" w:rsidP="00291A69">
            <w:pPr>
              <w:tabs>
                <w:tab w:val="decimal" w:pos="1155"/>
              </w:tabs>
              <w:spacing w:line="320" w:lineRule="exact"/>
              <w:ind w:left="-18"/>
              <w:rPr>
                <w:rFonts w:ascii="Arial" w:hAnsi="Arial" w:cs="Arial"/>
                <w:color w:val="000000" w:themeColor="text1"/>
                <w:sz w:val="18"/>
                <w:szCs w:val="18"/>
              </w:rPr>
            </w:pPr>
          </w:p>
        </w:tc>
        <w:tc>
          <w:tcPr>
            <w:tcW w:w="1440" w:type="dxa"/>
            <w:vAlign w:val="bottom"/>
          </w:tcPr>
          <w:p w14:paraId="339AC603" w14:textId="77777777" w:rsidR="00291A69" w:rsidRPr="00555336" w:rsidRDefault="00291A69" w:rsidP="00291A69">
            <w:pPr>
              <w:tabs>
                <w:tab w:val="decimal" w:pos="1155"/>
              </w:tabs>
              <w:spacing w:line="320" w:lineRule="exact"/>
              <w:ind w:left="-18"/>
              <w:rPr>
                <w:rFonts w:ascii="Arial" w:hAnsi="Arial" w:cs="Arial"/>
                <w:color w:val="000000" w:themeColor="text1"/>
                <w:sz w:val="18"/>
                <w:szCs w:val="18"/>
              </w:rPr>
            </w:pPr>
          </w:p>
        </w:tc>
        <w:tc>
          <w:tcPr>
            <w:tcW w:w="1440" w:type="dxa"/>
            <w:vAlign w:val="bottom"/>
          </w:tcPr>
          <w:p w14:paraId="53AB2B6B" w14:textId="77777777" w:rsidR="00291A69" w:rsidRPr="00555336" w:rsidRDefault="00291A69" w:rsidP="005F01B3">
            <w:pPr>
              <w:tabs>
                <w:tab w:val="decimal" w:pos="1155"/>
              </w:tabs>
              <w:spacing w:line="320" w:lineRule="exact"/>
              <w:ind w:left="-18"/>
              <w:rPr>
                <w:rFonts w:ascii="Arial" w:hAnsi="Arial" w:cs="Arial"/>
                <w:color w:val="000000" w:themeColor="text1"/>
                <w:sz w:val="18"/>
                <w:szCs w:val="18"/>
              </w:rPr>
            </w:pPr>
          </w:p>
        </w:tc>
        <w:tc>
          <w:tcPr>
            <w:tcW w:w="1440" w:type="dxa"/>
            <w:vAlign w:val="bottom"/>
          </w:tcPr>
          <w:p w14:paraId="68AD88E7" w14:textId="77777777" w:rsidR="00291A69" w:rsidRPr="00555336" w:rsidRDefault="00291A69" w:rsidP="00291A69">
            <w:pPr>
              <w:tabs>
                <w:tab w:val="decimal" w:pos="1155"/>
              </w:tabs>
              <w:spacing w:line="320" w:lineRule="exact"/>
              <w:ind w:left="-18"/>
              <w:rPr>
                <w:rFonts w:ascii="Arial" w:hAnsi="Arial" w:cs="Arial"/>
                <w:color w:val="000000" w:themeColor="text1"/>
                <w:sz w:val="18"/>
                <w:szCs w:val="18"/>
              </w:rPr>
            </w:pPr>
          </w:p>
        </w:tc>
      </w:tr>
      <w:tr w:rsidR="00291A69" w:rsidRPr="00555336" w14:paraId="7A89373E" w14:textId="77777777" w:rsidTr="00DB055F">
        <w:tc>
          <w:tcPr>
            <w:tcW w:w="3510" w:type="dxa"/>
          </w:tcPr>
          <w:p w14:paraId="47BAC4A5" w14:textId="5E8F4721" w:rsidR="00291A69" w:rsidRPr="00555336" w:rsidRDefault="005A15FC" w:rsidP="00291A69">
            <w:pPr>
              <w:pStyle w:val="ListParagraph"/>
              <w:numPr>
                <w:ilvl w:val="0"/>
                <w:numId w:val="4"/>
              </w:numPr>
              <w:spacing w:line="320" w:lineRule="exact"/>
              <w:ind w:left="434" w:right="-195" w:hanging="225"/>
              <w:rPr>
                <w:rFonts w:ascii="Arial" w:hAnsi="Arial" w:cs="Arial"/>
                <w:color w:val="000000" w:themeColor="text1"/>
                <w:sz w:val="18"/>
                <w:szCs w:val="18"/>
              </w:rPr>
            </w:pPr>
            <w:r w:rsidRPr="00555336">
              <w:rPr>
                <w:rFonts w:ascii="Arial" w:hAnsi="Arial" w:cs="Arial"/>
                <w:color w:val="000000" w:themeColor="text1"/>
                <w:sz w:val="18"/>
                <w:szCs w:val="18"/>
              </w:rPr>
              <w:t>Financial assumptions changes</w:t>
            </w:r>
          </w:p>
        </w:tc>
        <w:tc>
          <w:tcPr>
            <w:tcW w:w="1440" w:type="dxa"/>
            <w:vAlign w:val="bottom"/>
          </w:tcPr>
          <w:p w14:paraId="6316D26B" w14:textId="39A89BB3" w:rsidR="00291A69" w:rsidRPr="00555336" w:rsidRDefault="005A15FC"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440" w:type="dxa"/>
            <w:vAlign w:val="bottom"/>
          </w:tcPr>
          <w:p w14:paraId="7D9342F6" w14:textId="2B7C1787" w:rsidR="00291A69" w:rsidRPr="00555336" w:rsidRDefault="005A15FC"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114</w:t>
            </w:r>
          </w:p>
        </w:tc>
        <w:tc>
          <w:tcPr>
            <w:tcW w:w="1440" w:type="dxa"/>
            <w:vAlign w:val="bottom"/>
          </w:tcPr>
          <w:p w14:paraId="157CCD62" w14:textId="7DB797AA" w:rsidR="00291A69" w:rsidRPr="00555336" w:rsidRDefault="005A15FC" w:rsidP="005F01B3">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114</w:t>
            </w:r>
          </w:p>
        </w:tc>
        <w:tc>
          <w:tcPr>
            <w:tcW w:w="1440" w:type="dxa"/>
            <w:vAlign w:val="bottom"/>
          </w:tcPr>
          <w:p w14:paraId="6FDFDF5F" w14:textId="727651B4" w:rsidR="00291A69" w:rsidRPr="00555336" w:rsidRDefault="005A15FC"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w:t>
            </w:r>
          </w:p>
        </w:tc>
      </w:tr>
      <w:tr w:rsidR="00291A69" w:rsidRPr="00555336" w14:paraId="0EA39F4E" w14:textId="77777777" w:rsidTr="00DB055F">
        <w:tc>
          <w:tcPr>
            <w:tcW w:w="3510" w:type="dxa"/>
          </w:tcPr>
          <w:p w14:paraId="2213EAF5" w14:textId="1DABE03D" w:rsidR="00291A69" w:rsidRPr="00555336" w:rsidRDefault="00291A69" w:rsidP="00291A69">
            <w:pPr>
              <w:pStyle w:val="ListParagraph"/>
              <w:numPr>
                <w:ilvl w:val="0"/>
                <w:numId w:val="4"/>
              </w:numPr>
              <w:spacing w:line="320" w:lineRule="exact"/>
              <w:ind w:left="434" w:right="-195" w:hanging="225"/>
              <w:rPr>
                <w:rFonts w:ascii="Arial" w:hAnsi="Arial" w:cs="Arial"/>
                <w:color w:val="000000" w:themeColor="text1"/>
                <w:sz w:val="18"/>
                <w:szCs w:val="18"/>
              </w:rPr>
            </w:pPr>
            <w:r w:rsidRPr="00555336">
              <w:rPr>
                <w:rFonts w:ascii="Arial" w:hAnsi="Arial" w:cs="Arial"/>
                <w:color w:val="000000" w:themeColor="text1"/>
                <w:sz w:val="18"/>
                <w:szCs w:val="18"/>
              </w:rPr>
              <w:t>Experience adjustments</w:t>
            </w:r>
          </w:p>
        </w:tc>
        <w:tc>
          <w:tcPr>
            <w:tcW w:w="1440" w:type="dxa"/>
            <w:vAlign w:val="bottom"/>
          </w:tcPr>
          <w:p w14:paraId="71298CD9" w14:textId="1469EC49" w:rsidR="00291A69" w:rsidRPr="00555336" w:rsidRDefault="005A15FC"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440" w:type="dxa"/>
            <w:vAlign w:val="bottom"/>
          </w:tcPr>
          <w:p w14:paraId="620D447C" w14:textId="34C6FBD9" w:rsidR="00291A69" w:rsidRPr="00555336" w:rsidRDefault="005A15FC"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206</w:t>
            </w:r>
          </w:p>
        </w:tc>
        <w:tc>
          <w:tcPr>
            <w:tcW w:w="1440" w:type="dxa"/>
            <w:vAlign w:val="bottom"/>
          </w:tcPr>
          <w:p w14:paraId="3209395E" w14:textId="09A7B04C" w:rsidR="00291A69" w:rsidRPr="00555336" w:rsidRDefault="005A15FC" w:rsidP="005F01B3">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206</w:t>
            </w:r>
          </w:p>
        </w:tc>
        <w:tc>
          <w:tcPr>
            <w:tcW w:w="1440" w:type="dxa"/>
            <w:vAlign w:val="bottom"/>
          </w:tcPr>
          <w:p w14:paraId="26EA8957" w14:textId="402959B5" w:rsidR="00291A69" w:rsidRPr="00555336" w:rsidRDefault="005A15FC" w:rsidP="00291A69">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w:t>
            </w:r>
          </w:p>
        </w:tc>
      </w:tr>
      <w:tr w:rsidR="00291A69" w:rsidRPr="00555336" w14:paraId="57D963F7" w14:textId="77777777" w:rsidTr="00DB055F">
        <w:tc>
          <w:tcPr>
            <w:tcW w:w="3510" w:type="dxa"/>
          </w:tcPr>
          <w:p w14:paraId="37C5F985" w14:textId="0D894B75" w:rsidR="00291A69" w:rsidRPr="00555336" w:rsidRDefault="00291A69" w:rsidP="00291A69">
            <w:pPr>
              <w:spacing w:line="320" w:lineRule="exact"/>
              <w:ind w:left="165" w:right="-195" w:hanging="165"/>
              <w:rPr>
                <w:rFonts w:ascii="Arial" w:hAnsi="Arial" w:cs="Arial"/>
                <w:color w:val="000000" w:themeColor="text1"/>
                <w:sz w:val="18"/>
                <w:szCs w:val="18"/>
              </w:rPr>
            </w:pPr>
            <w:r w:rsidRPr="00555336">
              <w:rPr>
                <w:rFonts w:ascii="Arial" w:hAnsi="Arial" w:cs="Arial"/>
                <w:color w:val="000000" w:themeColor="text1"/>
                <w:sz w:val="18"/>
                <w:szCs w:val="18"/>
              </w:rPr>
              <w:t>Included in other comprehensive income:</w:t>
            </w:r>
          </w:p>
        </w:tc>
        <w:tc>
          <w:tcPr>
            <w:tcW w:w="1440" w:type="dxa"/>
            <w:vAlign w:val="bottom"/>
          </w:tcPr>
          <w:p w14:paraId="41022E05" w14:textId="77777777" w:rsidR="00291A69" w:rsidRPr="00555336" w:rsidRDefault="00291A69" w:rsidP="00291A69">
            <w:pPr>
              <w:tabs>
                <w:tab w:val="decimal" w:pos="1155"/>
              </w:tabs>
              <w:spacing w:line="320" w:lineRule="exact"/>
              <w:ind w:left="-18"/>
              <w:rPr>
                <w:rFonts w:ascii="Arial" w:hAnsi="Arial" w:cs="Arial"/>
                <w:color w:val="000000" w:themeColor="text1"/>
                <w:sz w:val="18"/>
                <w:szCs w:val="18"/>
              </w:rPr>
            </w:pPr>
          </w:p>
        </w:tc>
        <w:tc>
          <w:tcPr>
            <w:tcW w:w="1440" w:type="dxa"/>
            <w:vAlign w:val="bottom"/>
          </w:tcPr>
          <w:p w14:paraId="0BAC5355" w14:textId="77777777" w:rsidR="00291A69" w:rsidRPr="00555336" w:rsidRDefault="00291A69" w:rsidP="00291A69">
            <w:pPr>
              <w:tabs>
                <w:tab w:val="decimal" w:pos="1155"/>
              </w:tabs>
              <w:spacing w:line="320" w:lineRule="exact"/>
              <w:ind w:left="-18"/>
              <w:rPr>
                <w:rFonts w:ascii="Arial" w:hAnsi="Arial" w:cs="Arial"/>
                <w:color w:val="000000" w:themeColor="text1"/>
                <w:sz w:val="18"/>
                <w:szCs w:val="18"/>
              </w:rPr>
            </w:pPr>
          </w:p>
        </w:tc>
        <w:tc>
          <w:tcPr>
            <w:tcW w:w="1440" w:type="dxa"/>
            <w:vAlign w:val="bottom"/>
          </w:tcPr>
          <w:p w14:paraId="6D058B5D" w14:textId="77777777" w:rsidR="00291A69" w:rsidRPr="00555336" w:rsidRDefault="00291A69" w:rsidP="005F01B3">
            <w:pPr>
              <w:tabs>
                <w:tab w:val="decimal" w:pos="1155"/>
              </w:tabs>
              <w:spacing w:line="320" w:lineRule="exact"/>
              <w:ind w:left="-18"/>
              <w:rPr>
                <w:rFonts w:ascii="Arial" w:hAnsi="Arial" w:cs="Arial"/>
                <w:color w:val="000000" w:themeColor="text1"/>
                <w:sz w:val="18"/>
                <w:szCs w:val="18"/>
              </w:rPr>
            </w:pPr>
          </w:p>
        </w:tc>
        <w:tc>
          <w:tcPr>
            <w:tcW w:w="1440" w:type="dxa"/>
            <w:vAlign w:val="bottom"/>
          </w:tcPr>
          <w:p w14:paraId="08C0646D" w14:textId="77777777" w:rsidR="00291A69" w:rsidRPr="00555336" w:rsidRDefault="00291A69" w:rsidP="00291A69">
            <w:pPr>
              <w:tabs>
                <w:tab w:val="decimal" w:pos="1155"/>
              </w:tabs>
              <w:spacing w:line="320" w:lineRule="exact"/>
              <w:ind w:left="-18"/>
              <w:rPr>
                <w:rFonts w:ascii="Arial" w:hAnsi="Arial" w:cs="Arial"/>
                <w:color w:val="000000" w:themeColor="text1"/>
                <w:sz w:val="18"/>
                <w:szCs w:val="18"/>
              </w:rPr>
            </w:pPr>
          </w:p>
        </w:tc>
      </w:tr>
      <w:tr w:rsidR="00291A69" w:rsidRPr="00555336" w14:paraId="4D79B385" w14:textId="77777777" w:rsidTr="00DB055F">
        <w:tc>
          <w:tcPr>
            <w:tcW w:w="3510" w:type="dxa"/>
          </w:tcPr>
          <w:p w14:paraId="6AAFE779" w14:textId="6718B5CB" w:rsidR="00291A69" w:rsidRPr="00555336" w:rsidRDefault="00291A69" w:rsidP="00291A69">
            <w:pPr>
              <w:spacing w:line="320" w:lineRule="exact"/>
              <w:ind w:left="165" w:right="-195" w:hanging="165"/>
              <w:rPr>
                <w:rFonts w:ascii="Arial" w:hAnsi="Arial" w:cs="Arial"/>
                <w:color w:val="000000" w:themeColor="text1"/>
                <w:sz w:val="18"/>
                <w:szCs w:val="18"/>
              </w:rPr>
            </w:pPr>
            <w:r w:rsidRPr="00555336">
              <w:rPr>
                <w:rFonts w:ascii="Arial" w:hAnsi="Arial" w:cs="Arial"/>
                <w:color w:val="000000" w:themeColor="text1"/>
                <w:sz w:val="18"/>
                <w:szCs w:val="18"/>
              </w:rPr>
              <w:t>Actuarial loss (gain) arising from</w:t>
            </w:r>
          </w:p>
        </w:tc>
        <w:tc>
          <w:tcPr>
            <w:tcW w:w="1440" w:type="dxa"/>
            <w:vAlign w:val="bottom"/>
          </w:tcPr>
          <w:p w14:paraId="794FF002" w14:textId="77777777" w:rsidR="00291A69" w:rsidRPr="00555336" w:rsidRDefault="00291A69" w:rsidP="00291A69">
            <w:pPr>
              <w:tabs>
                <w:tab w:val="decimal" w:pos="1155"/>
              </w:tabs>
              <w:spacing w:line="320" w:lineRule="exact"/>
              <w:ind w:left="-18"/>
              <w:rPr>
                <w:rFonts w:ascii="Arial" w:hAnsi="Arial" w:cs="Arial"/>
                <w:color w:val="000000" w:themeColor="text1"/>
                <w:sz w:val="18"/>
                <w:szCs w:val="18"/>
              </w:rPr>
            </w:pPr>
          </w:p>
        </w:tc>
        <w:tc>
          <w:tcPr>
            <w:tcW w:w="1440" w:type="dxa"/>
            <w:vAlign w:val="bottom"/>
          </w:tcPr>
          <w:p w14:paraId="0AB781E1" w14:textId="77777777" w:rsidR="00291A69" w:rsidRPr="00555336" w:rsidRDefault="00291A69" w:rsidP="00291A69">
            <w:pPr>
              <w:tabs>
                <w:tab w:val="decimal" w:pos="1155"/>
              </w:tabs>
              <w:spacing w:line="320" w:lineRule="exact"/>
              <w:ind w:left="-18"/>
              <w:rPr>
                <w:rFonts w:ascii="Arial" w:hAnsi="Arial" w:cs="Arial"/>
                <w:color w:val="000000" w:themeColor="text1"/>
                <w:sz w:val="18"/>
                <w:szCs w:val="18"/>
              </w:rPr>
            </w:pPr>
          </w:p>
        </w:tc>
        <w:tc>
          <w:tcPr>
            <w:tcW w:w="1440" w:type="dxa"/>
            <w:vAlign w:val="bottom"/>
          </w:tcPr>
          <w:p w14:paraId="3CFE3FAC" w14:textId="77777777" w:rsidR="00291A69" w:rsidRPr="00555336" w:rsidRDefault="00291A69" w:rsidP="005F01B3">
            <w:pPr>
              <w:tabs>
                <w:tab w:val="decimal" w:pos="1155"/>
              </w:tabs>
              <w:spacing w:line="320" w:lineRule="exact"/>
              <w:ind w:left="-18"/>
              <w:rPr>
                <w:rFonts w:ascii="Arial" w:hAnsi="Arial" w:cs="Arial"/>
                <w:color w:val="000000" w:themeColor="text1"/>
                <w:sz w:val="18"/>
                <w:szCs w:val="18"/>
              </w:rPr>
            </w:pPr>
          </w:p>
        </w:tc>
        <w:tc>
          <w:tcPr>
            <w:tcW w:w="1440" w:type="dxa"/>
            <w:vAlign w:val="bottom"/>
          </w:tcPr>
          <w:p w14:paraId="00DD8666" w14:textId="77777777" w:rsidR="00291A69" w:rsidRPr="00555336" w:rsidRDefault="00291A69" w:rsidP="00291A69">
            <w:pPr>
              <w:tabs>
                <w:tab w:val="decimal" w:pos="1155"/>
              </w:tabs>
              <w:spacing w:line="320" w:lineRule="exact"/>
              <w:ind w:left="-18"/>
              <w:rPr>
                <w:rFonts w:ascii="Arial" w:hAnsi="Arial" w:cs="Arial"/>
                <w:color w:val="000000" w:themeColor="text1"/>
                <w:sz w:val="18"/>
                <w:szCs w:val="18"/>
              </w:rPr>
            </w:pPr>
          </w:p>
        </w:tc>
      </w:tr>
      <w:tr w:rsidR="005A15FC" w:rsidRPr="00555336" w14:paraId="2BC09166" w14:textId="77777777" w:rsidTr="00DB055F">
        <w:tc>
          <w:tcPr>
            <w:tcW w:w="3510" w:type="dxa"/>
          </w:tcPr>
          <w:p w14:paraId="2B85AF14" w14:textId="67147E95" w:rsidR="005A15FC" w:rsidRPr="00555336" w:rsidRDefault="005A15FC" w:rsidP="005A15FC">
            <w:pPr>
              <w:pStyle w:val="ListParagraph"/>
              <w:numPr>
                <w:ilvl w:val="0"/>
                <w:numId w:val="4"/>
              </w:numPr>
              <w:spacing w:line="320" w:lineRule="exact"/>
              <w:ind w:left="434" w:right="-195" w:hanging="225"/>
              <w:rPr>
                <w:rFonts w:ascii="Arial" w:hAnsi="Arial" w:cs="Arial"/>
                <w:color w:val="000000" w:themeColor="text1"/>
                <w:sz w:val="18"/>
                <w:szCs w:val="18"/>
              </w:rPr>
            </w:pPr>
            <w:r w:rsidRPr="00555336">
              <w:rPr>
                <w:rFonts w:ascii="Arial" w:hAnsi="Arial" w:cs="Arial"/>
                <w:color w:val="000000" w:themeColor="text1"/>
                <w:sz w:val="18"/>
                <w:szCs w:val="18"/>
              </w:rPr>
              <w:t>Demographic assumptions changes</w:t>
            </w:r>
          </w:p>
        </w:tc>
        <w:tc>
          <w:tcPr>
            <w:tcW w:w="1440" w:type="dxa"/>
            <w:vAlign w:val="bottom"/>
          </w:tcPr>
          <w:p w14:paraId="429A5A92" w14:textId="2A78C40D" w:rsidR="005A15FC" w:rsidRPr="00555336" w:rsidRDefault="005A15FC" w:rsidP="005A15FC">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13,308</w:t>
            </w:r>
          </w:p>
        </w:tc>
        <w:tc>
          <w:tcPr>
            <w:tcW w:w="1440" w:type="dxa"/>
            <w:vAlign w:val="bottom"/>
          </w:tcPr>
          <w:p w14:paraId="369177BE" w14:textId="5006B211" w:rsidR="005A15FC" w:rsidRPr="00555336" w:rsidRDefault="005A15FC" w:rsidP="005A15FC">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440" w:type="dxa"/>
            <w:vAlign w:val="bottom"/>
          </w:tcPr>
          <w:p w14:paraId="05AB92A9" w14:textId="72BE1A12" w:rsidR="005A15FC" w:rsidRPr="00555336" w:rsidRDefault="005A15FC" w:rsidP="005F01B3">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13,308</w:t>
            </w:r>
          </w:p>
        </w:tc>
        <w:tc>
          <w:tcPr>
            <w:tcW w:w="1440" w:type="dxa"/>
            <w:vAlign w:val="bottom"/>
          </w:tcPr>
          <w:p w14:paraId="222620AF" w14:textId="16A6B56F" w:rsidR="005A15FC" w:rsidRPr="00555336" w:rsidRDefault="005A15FC" w:rsidP="005A15FC">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17,897</w:t>
            </w:r>
          </w:p>
        </w:tc>
      </w:tr>
      <w:tr w:rsidR="005A15FC" w:rsidRPr="00555336" w14:paraId="5115C272" w14:textId="77777777" w:rsidTr="00DB055F">
        <w:tc>
          <w:tcPr>
            <w:tcW w:w="3510" w:type="dxa"/>
          </w:tcPr>
          <w:p w14:paraId="084AE0CD" w14:textId="30C00D58" w:rsidR="005A15FC" w:rsidRPr="00555336" w:rsidRDefault="005A15FC" w:rsidP="005A15FC">
            <w:pPr>
              <w:pStyle w:val="ListParagraph"/>
              <w:numPr>
                <w:ilvl w:val="0"/>
                <w:numId w:val="4"/>
              </w:numPr>
              <w:spacing w:line="320" w:lineRule="exact"/>
              <w:ind w:left="434" w:right="-195" w:hanging="225"/>
              <w:rPr>
                <w:rFonts w:ascii="Arial" w:hAnsi="Arial" w:cs="Arial"/>
                <w:color w:val="000000" w:themeColor="text1"/>
                <w:sz w:val="18"/>
                <w:szCs w:val="18"/>
              </w:rPr>
            </w:pPr>
            <w:r w:rsidRPr="00555336">
              <w:rPr>
                <w:rFonts w:ascii="Arial" w:hAnsi="Arial" w:cs="Arial"/>
                <w:color w:val="000000" w:themeColor="text1"/>
                <w:sz w:val="18"/>
                <w:szCs w:val="18"/>
              </w:rPr>
              <w:t>Financial assumptions changes</w:t>
            </w:r>
          </w:p>
        </w:tc>
        <w:tc>
          <w:tcPr>
            <w:tcW w:w="1440" w:type="dxa"/>
            <w:vAlign w:val="bottom"/>
          </w:tcPr>
          <w:p w14:paraId="3B9ED89D" w14:textId="01E02EC3" w:rsidR="005A15FC" w:rsidRPr="00555336" w:rsidRDefault="005A15FC" w:rsidP="005A15FC">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(6,820)</w:t>
            </w:r>
          </w:p>
        </w:tc>
        <w:tc>
          <w:tcPr>
            <w:tcW w:w="1440" w:type="dxa"/>
            <w:vAlign w:val="bottom"/>
          </w:tcPr>
          <w:p w14:paraId="57E8C518" w14:textId="415AB60C" w:rsidR="005A15FC" w:rsidRPr="00555336" w:rsidRDefault="005A15FC" w:rsidP="005A15FC">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440" w:type="dxa"/>
            <w:vAlign w:val="bottom"/>
          </w:tcPr>
          <w:p w14:paraId="17DDFD31" w14:textId="01FB2858" w:rsidR="005A15FC" w:rsidRPr="00555336" w:rsidRDefault="005A15FC" w:rsidP="005F01B3">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(6,820)</w:t>
            </w:r>
          </w:p>
        </w:tc>
        <w:tc>
          <w:tcPr>
            <w:tcW w:w="1440" w:type="dxa"/>
            <w:vAlign w:val="bottom"/>
          </w:tcPr>
          <w:p w14:paraId="3A47019D" w14:textId="507046D6" w:rsidR="005A15FC" w:rsidRPr="00555336" w:rsidRDefault="005A15FC" w:rsidP="005A15FC">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(7,597)</w:t>
            </w:r>
          </w:p>
        </w:tc>
      </w:tr>
      <w:tr w:rsidR="005A15FC" w:rsidRPr="00555336" w14:paraId="29053AE2" w14:textId="77777777" w:rsidTr="00DB055F">
        <w:tc>
          <w:tcPr>
            <w:tcW w:w="3510" w:type="dxa"/>
          </w:tcPr>
          <w:p w14:paraId="79411511" w14:textId="44C3C03C" w:rsidR="005A15FC" w:rsidRPr="00555336" w:rsidRDefault="005A15FC" w:rsidP="005A15FC">
            <w:pPr>
              <w:pStyle w:val="ListParagraph"/>
              <w:numPr>
                <w:ilvl w:val="0"/>
                <w:numId w:val="4"/>
              </w:numPr>
              <w:spacing w:line="320" w:lineRule="exact"/>
              <w:ind w:left="434" w:right="-195" w:hanging="225"/>
              <w:rPr>
                <w:rFonts w:ascii="Arial" w:hAnsi="Arial" w:cs="Arial"/>
                <w:color w:val="000000" w:themeColor="text1"/>
                <w:sz w:val="18"/>
                <w:szCs w:val="18"/>
              </w:rPr>
            </w:pPr>
            <w:r w:rsidRPr="00555336">
              <w:rPr>
                <w:rFonts w:ascii="Arial" w:hAnsi="Arial" w:cs="Arial"/>
                <w:color w:val="000000" w:themeColor="text1"/>
                <w:sz w:val="18"/>
                <w:szCs w:val="18"/>
              </w:rPr>
              <w:t>Experience adjustments</w:t>
            </w:r>
          </w:p>
        </w:tc>
        <w:tc>
          <w:tcPr>
            <w:tcW w:w="1440" w:type="dxa"/>
            <w:vAlign w:val="bottom"/>
          </w:tcPr>
          <w:p w14:paraId="50D2279C" w14:textId="66CBE18A" w:rsidR="005A15FC" w:rsidRPr="00555336" w:rsidRDefault="005A15FC" w:rsidP="005A15FC">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(6,064)</w:t>
            </w:r>
          </w:p>
        </w:tc>
        <w:tc>
          <w:tcPr>
            <w:tcW w:w="1440" w:type="dxa"/>
            <w:vAlign w:val="bottom"/>
          </w:tcPr>
          <w:p w14:paraId="29465E05" w14:textId="54685391" w:rsidR="005A15FC" w:rsidRPr="00555336" w:rsidRDefault="005A15FC" w:rsidP="005A15FC">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w:t>
            </w:r>
          </w:p>
        </w:tc>
        <w:tc>
          <w:tcPr>
            <w:tcW w:w="1440" w:type="dxa"/>
            <w:vAlign w:val="bottom"/>
          </w:tcPr>
          <w:p w14:paraId="0B91B133" w14:textId="1B475891" w:rsidR="005A15FC" w:rsidRPr="00555336" w:rsidRDefault="005A15FC" w:rsidP="005F01B3">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(6,064)</w:t>
            </w:r>
          </w:p>
        </w:tc>
        <w:tc>
          <w:tcPr>
            <w:tcW w:w="1440" w:type="dxa"/>
            <w:vAlign w:val="bottom"/>
          </w:tcPr>
          <w:p w14:paraId="6F479AA9" w14:textId="6E41E16B" w:rsidR="005A15FC" w:rsidRPr="00555336" w:rsidRDefault="005A15FC" w:rsidP="005A15FC">
            <w:pP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(3,126)</w:t>
            </w:r>
          </w:p>
        </w:tc>
      </w:tr>
      <w:tr w:rsidR="005A15FC" w:rsidRPr="00555336" w14:paraId="72E2F734" w14:textId="77777777" w:rsidTr="00DB055F">
        <w:tc>
          <w:tcPr>
            <w:tcW w:w="3510" w:type="dxa"/>
            <w:hideMark/>
          </w:tcPr>
          <w:p w14:paraId="644636FB" w14:textId="77777777" w:rsidR="005A15FC" w:rsidRPr="00555336" w:rsidRDefault="005A15FC" w:rsidP="005A15FC">
            <w:pPr>
              <w:spacing w:line="320" w:lineRule="exact"/>
              <w:ind w:left="162" w:right="-108" w:hanging="162"/>
              <w:rPr>
                <w:rFonts w:ascii="Arial" w:hAnsi="Arial" w:cs="Arial"/>
                <w:color w:val="000000" w:themeColor="text1"/>
                <w:sz w:val="18"/>
                <w:szCs w:val="18"/>
              </w:rPr>
            </w:pPr>
            <w:r w:rsidRPr="00555336">
              <w:rPr>
                <w:rFonts w:ascii="Arial" w:hAnsi="Arial" w:cs="Arial"/>
                <w:color w:val="000000" w:themeColor="text1"/>
                <w:sz w:val="18"/>
                <w:szCs w:val="18"/>
              </w:rPr>
              <w:t>Benefits paid during the year</w:t>
            </w:r>
          </w:p>
        </w:tc>
        <w:tc>
          <w:tcPr>
            <w:tcW w:w="1440" w:type="dxa"/>
            <w:vAlign w:val="bottom"/>
          </w:tcPr>
          <w:p w14:paraId="74B82E15" w14:textId="45184F4E" w:rsidR="005A15FC" w:rsidRPr="00555336" w:rsidRDefault="005A15FC" w:rsidP="005A15FC">
            <w:pPr>
              <w:pBdr>
                <w:bottom w:val="single" w:sz="4" w:space="1" w:color="auto"/>
              </w:pBd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(46,393)</w:t>
            </w:r>
          </w:p>
        </w:tc>
        <w:tc>
          <w:tcPr>
            <w:tcW w:w="1440" w:type="dxa"/>
            <w:vAlign w:val="bottom"/>
          </w:tcPr>
          <w:p w14:paraId="58CCDD8E" w14:textId="1900F29E" w:rsidR="005A15FC" w:rsidRPr="00555336" w:rsidRDefault="005A15FC" w:rsidP="005A15FC">
            <w:pPr>
              <w:pBdr>
                <w:bottom w:val="single" w:sz="4" w:space="1" w:color="auto"/>
              </w:pBd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(378)</w:t>
            </w:r>
          </w:p>
        </w:tc>
        <w:tc>
          <w:tcPr>
            <w:tcW w:w="1440" w:type="dxa"/>
            <w:vAlign w:val="bottom"/>
          </w:tcPr>
          <w:p w14:paraId="465C693A" w14:textId="254519DE" w:rsidR="005A15FC" w:rsidRPr="00555336" w:rsidRDefault="005A15FC" w:rsidP="005F01B3">
            <w:pPr>
              <w:pBdr>
                <w:bottom w:val="single" w:sz="4" w:space="1" w:color="auto"/>
              </w:pBd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(46,77</w:t>
            </w:r>
            <w:r w:rsidR="00F63FA5">
              <w:rPr>
                <w:rFonts w:ascii="Arial" w:hAnsi="Arial" w:cs="Arial"/>
                <w:color w:val="000000" w:themeColor="text1"/>
                <w:sz w:val="18"/>
                <w:szCs w:val="18"/>
              </w:rPr>
              <w:t>1</w:t>
            </w:r>
            <w:r w:rsidRPr="00555336">
              <w:rPr>
                <w:rFonts w:ascii="Arial" w:hAnsi="Arial" w:cs="Arial"/>
                <w:color w:val="000000" w:themeColor="text1"/>
                <w:sz w:val="18"/>
                <w:szCs w:val="18"/>
              </w:rPr>
              <w:t>)</w:t>
            </w:r>
          </w:p>
        </w:tc>
        <w:tc>
          <w:tcPr>
            <w:tcW w:w="1440" w:type="dxa"/>
            <w:vAlign w:val="bottom"/>
          </w:tcPr>
          <w:p w14:paraId="623DAB56" w14:textId="0564D267" w:rsidR="005A15FC" w:rsidRPr="00555336" w:rsidRDefault="005A15FC" w:rsidP="005A15FC">
            <w:pPr>
              <w:pBdr>
                <w:bottom w:val="single" w:sz="4" w:space="1" w:color="auto"/>
              </w:pBd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(39,514)</w:t>
            </w:r>
          </w:p>
        </w:tc>
      </w:tr>
      <w:tr w:rsidR="005A15FC" w:rsidRPr="00555336" w14:paraId="550C4E35" w14:textId="77777777" w:rsidTr="00DB055F">
        <w:tc>
          <w:tcPr>
            <w:tcW w:w="3510" w:type="dxa"/>
            <w:hideMark/>
          </w:tcPr>
          <w:p w14:paraId="0832747D" w14:textId="75F104DB" w:rsidR="005A15FC" w:rsidRPr="00555336" w:rsidRDefault="005A15FC" w:rsidP="005A15FC">
            <w:pPr>
              <w:spacing w:line="320" w:lineRule="exact"/>
              <w:ind w:left="162" w:right="-108" w:hanging="162"/>
              <w:rPr>
                <w:rFonts w:ascii="Arial" w:hAnsi="Arial" w:cs="Arial"/>
                <w:color w:val="000000" w:themeColor="text1"/>
                <w:sz w:val="18"/>
                <w:szCs w:val="18"/>
              </w:rPr>
            </w:pPr>
            <w:r w:rsidRPr="00555336">
              <w:rPr>
                <w:rFonts w:ascii="Arial" w:hAnsi="Arial" w:cs="Arial"/>
                <w:color w:val="000000" w:themeColor="text1"/>
                <w:sz w:val="18"/>
                <w:szCs w:val="18"/>
              </w:rPr>
              <w:t xml:space="preserve">Provision for long-term employee benefit as at 31 December </w:t>
            </w:r>
            <w:r w:rsidRPr="00555336">
              <w:rPr>
                <w:rFonts w:ascii="Arial" w:hAnsi="Arial"/>
                <w:color w:val="000000" w:themeColor="text1"/>
                <w:sz w:val="18"/>
                <w:szCs w:val="18"/>
              </w:rPr>
              <w:t>2024</w:t>
            </w:r>
          </w:p>
        </w:tc>
        <w:tc>
          <w:tcPr>
            <w:tcW w:w="1440" w:type="dxa"/>
            <w:vAlign w:val="bottom"/>
          </w:tcPr>
          <w:p w14:paraId="12AB96C9" w14:textId="3081ACD3" w:rsidR="005A15FC" w:rsidRPr="00555336" w:rsidRDefault="005A15FC" w:rsidP="005A15FC">
            <w:pPr>
              <w:pBdr>
                <w:bottom w:val="double" w:sz="4" w:space="1" w:color="auto"/>
              </w:pBd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271,640</w:t>
            </w:r>
          </w:p>
        </w:tc>
        <w:tc>
          <w:tcPr>
            <w:tcW w:w="1440" w:type="dxa"/>
            <w:vAlign w:val="bottom"/>
          </w:tcPr>
          <w:p w14:paraId="5BC45969" w14:textId="5B428395" w:rsidR="005A15FC" w:rsidRPr="00555336" w:rsidRDefault="005A15FC" w:rsidP="005A15FC">
            <w:pPr>
              <w:pBdr>
                <w:bottom w:val="double" w:sz="4" w:space="1" w:color="auto"/>
              </w:pBd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3,763</w:t>
            </w:r>
          </w:p>
        </w:tc>
        <w:tc>
          <w:tcPr>
            <w:tcW w:w="1440" w:type="dxa"/>
            <w:vAlign w:val="bottom"/>
          </w:tcPr>
          <w:p w14:paraId="16A6FA6C" w14:textId="40801A4A" w:rsidR="005A15FC" w:rsidRPr="00555336" w:rsidRDefault="005A15FC" w:rsidP="005F01B3">
            <w:pPr>
              <w:pBdr>
                <w:bottom w:val="double" w:sz="4" w:space="1" w:color="auto"/>
              </w:pBd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275,40</w:t>
            </w:r>
            <w:r w:rsidR="00F63FA5">
              <w:rPr>
                <w:rFonts w:ascii="Arial" w:hAnsi="Arial" w:cs="Arial"/>
                <w:color w:val="000000" w:themeColor="text1"/>
                <w:sz w:val="18"/>
                <w:szCs w:val="18"/>
              </w:rPr>
              <w:t>3</w:t>
            </w:r>
          </w:p>
        </w:tc>
        <w:tc>
          <w:tcPr>
            <w:tcW w:w="1440" w:type="dxa"/>
            <w:vAlign w:val="bottom"/>
          </w:tcPr>
          <w:p w14:paraId="1EE1BC94" w14:textId="0576EED6" w:rsidR="005A15FC" w:rsidRPr="00555336" w:rsidRDefault="005A15FC" w:rsidP="005A15FC">
            <w:pPr>
              <w:pBdr>
                <w:bottom w:val="double" w:sz="4" w:space="1" w:color="auto"/>
              </w:pBdr>
              <w:tabs>
                <w:tab w:val="decimal" w:pos="1155"/>
              </w:tabs>
              <w:spacing w:line="320" w:lineRule="exact"/>
              <w:ind w:left="-18"/>
              <w:rPr>
                <w:rFonts w:ascii="Arial" w:hAnsi="Arial" w:cs="Arial"/>
                <w:color w:val="000000" w:themeColor="text1"/>
                <w:sz w:val="18"/>
                <w:szCs w:val="18"/>
              </w:rPr>
            </w:pPr>
            <w:r w:rsidRPr="00555336">
              <w:rPr>
                <w:rFonts w:ascii="Arial" w:hAnsi="Arial" w:cs="Arial"/>
                <w:color w:val="000000" w:themeColor="text1"/>
                <w:sz w:val="18"/>
                <w:szCs w:val="18"/>
              </w:rPr>
              <w:t>227,136</w:t>
            </w:r>
          </w:p>
        </w:tc>
      </w:tr>
    </w:tbl>
    <w:p w14:paraId="40369A81" w14:textId="0625A367" w:rsidR="001C60C1" w:rsidRPr="00555336" w:rsidRDefault="001C60C1" w:rsidP="00700E1D">
      <w:pPr>
        <w:tabs>
          <w:tab w:val="left" w:pos="540"/>
        </w:tabs>
        <w:spacing w:before="240" w:after="120" w:line="360" w:lineRule="exact"/>
        <w:ind w:left="547"/>
        <w:jc w:val="thaiDistribute"/>
        <w:rPr>
          <w:rFonts w:ascii="Arial" w:hAnsi="Arial" w:cs="Arial"/>
          <w:color w:val="000000" w:themeColor="text1"/>
          <w:spacing w:val="-2"/>
          <w:sz w:val="22"/>
          <w:szCs w:val="22"/>
          <w:cs/>
        </w:rPr>
      </w:pPr>
      <w:r w:rsidRPr="00555336">
        <w:rPr>
          <w:rFonts w:ascii="Arial" w:hAnsi="Arial" w:cs="Arial"/>
          <w:color w:val="000000" w:themeColor="text1"/>
          <w:spacing w:val="-2"/>
          <w:sz w:val="22"/>
          <w:szCs w:val="22"/>
        </w:rPr>
        <w:t xml:space="preserve">The </w:t>
      </w:r>
      <w:r w:rsidR="004F13C8" w:rsidRPr="00555336">
        <w:rPr>
          <w:rFonts w:ascii="Arial" w:hAnsi="Arial" w:cs="Arial"/>
          <w:color w:val="000000" w:themeColor="text1"/>
          <w:spacing w:val="-2"/>
          <w:sz w:val="22"/>
          <w:szCs w:val="22"/>
        </w:rPr>
        <w:t>Group</w:t>
      </w:r>
      <w:r w:rsidRPr="00555336">
        <w:rPr>
          <w:rFonts w:ascii="Arial" w:hAnsi="Arial" w:cs="Arial"/>
          <w:color w:val="000000" w:themeColor="text1"/>
          <w:spacing w:val="-2"/>
          <w:sz w:val="22"/>
          <w:szCs w:val="22"/>
        </w:rPr>
        <w:t xml:space="preserve"> expect to pay Baht </w:t>
      </w:r>
      <w:r w:rsidR="00FD4E6A">
        <w:rPr>
          <w:rFonts w:ascii="Arial" w:hAnsi="Arial" w:cs="Arial"/>
          <w:color w:val="000000" w:themeColor="text1"/>
          <w:spacing w:val="-2"/>
          <w:sz w:val="22"/>
          <w:szCs w:val="22"/>
        </w:rPr>
        <w:t>30</w:t>
      </w:r>
      <w:r w:rsidRPr="00555336">
        <w:rPr>
          <w:rFonts w:ascii="Arial" w:hAnsi="Arial" w:cs="Arial"/>
          <w:color w:val="000000" w:themeColor="text1"/>
          <w:spacing w:val="-2"/>
          <w:sz w:val="22"/>
          <w:szCs w:val="22"/>
        </w:rPr>
        <w:t xml:space="preserve"> million of long-term employee benefits during the next year</w:t>
      </w:r>
      <w:r w:rsidR="003A0717" w:rsidRPr="00555336">
        <w:rPr>
          <w:rFonts w:ascii="Arial" w:hAnsi="Arial" w:cs="Arial"/>
          <w:color w:val="000000" w:themeColor="text1"/>
          <w:spacing w:val="-2"/>
          <w:sz w:val="22"/>
          <w:szCs w:val="22"/>
        </w:rPr>
        <w:t xml:space="preserve"> (</w:t>
      </w:r>
      <w:r w:rsidR="00407345" w:rsidRPr="00555336">
        <w:rPr>
          <w:rFonts w:ascii="Arial" w:hAnsi="Arial" w:cs="Arial"/>
          <w:color w:val="000000" w:themeColor="text1"/>
          <w:spacing w:val="-2"/>
          <w:sz w:val="22"/>
          <w:szCs w:val="22"/>
        </w:rPr>
        <w:t>2023</w:t>
      </w:r>
      <w:r w:rsidR="003A0717" w:rsidRPr="00555336">
        <w:rPr>
          <w:rFonts w:ascii="Arial" w:hAnsi="Arial" w:cs="Arial"/>
          <w:color w:val="000000" w:themeColor="text1"/>
          <w:spacing w:val="-2"/>
          <w:sz w:val="22"/>
          <w:szCs w:val="22"/>
        </w:rPr>
        <w:t xml:space="preserve">: Baht </w:t>
      </w:r>
      <w:r w:rsidR="00291A69" w:rsidRPr="00555336">
        <w:rPr>
          <w:rFonts w:ascii="Arial" w:hAnsi="Arial" w:cs="Arial"/>
          <w:color w:val="000000" w:themeColor="text1"/>
          <w:spacing w:val="-2"/>
          <w:sz w:val="22"/>
          <w:szCs w:val="22"/>
        </w:rPr>
        <w:t>79</w:t>
      </w:r>
      <w:r w:rsidR="000911F1" w:rsidRPr="00555336">
        <w:rPr>
          <w:rFonts w:ascii="Arial" w:hAnsi="Arial" w:cs="Arial"/>
          <w:color w:val="000000" w:themeColor="text1"/>
          <w:spacing w:val="-2"/>
          <w:sz w:val="22"/>
          <w:szCs w:val="22"/>
        </w:rPr>
        <w:t xml:space="preserve"> </w:t>
      </w:r>
      <w:r w:rsidR="003A0717" w:rsidRPr="00555336">
        <w:rPr>
          <w:rFonts w:ascii="Arial" w:hAnsi="Arial" w:cs="Arial"/>
          <w:color w:val="000000" w:themeColor="text1"/>
          <w:spacing w:val="-2"/>
          <w:sz w:val="22"/>
          <w:szCs w:val="22"/>
        </w:rPr>
        <w:t>million)</w:t>
      </w:r>
      <w:r w:rsidRPr="00555336">
        <w:rPr>
          <w:rFonts w:ascii="Arial" w:hAnsi="Arial" w:cs="Arial"/>
          <w:color w:val="000000" w:themeColor="text1"/>
          <w:spacing w:val="-2"/>
          <w:sz w:val="22"/>
          <w:szCs w:val="22"/>
        </w:rPr>
        <w:t xml:space="preserve"> (Separate financial statements: Baht</w:t>
      </w:r>
      <w:r w:rsidR="00B86EF0" w:rsidRPr="00555336">
        <w:rPr>
          <w:rFonts w:ascii="Arial" w:hAnsi="Arial" w:cstheme="minorBidi" w:hint="cs"/>
          <w:color w:val="000000" w:themeColor="text1"/>
          <w:spacing w:val="-2"/>
          <w:sz w:val="22"/>
          <w:szCs w:val="22"/>
          <w:cs/>
        </w:rPr>
        <w:t xml:space="preserve"> </w:t>
      </w:r>
      <w:r w:rsidR="00FD4E6A">
        <w:rPr>
          <w:rFonts w:ascii="Arial" w:hAnsi="Arial" w:cstheme="minorBidi"/>
          <w:color w:val="000000" w:themeColor="text1"/>
          <w:spacing w:val="-2"/>
          <w:sz w:val="22"/>
          <w:szCs w:val="22"/>
        </w:rPr>
        <w:t>25</w:t>
      </w:r>
      <w:r w:rsidR="004504F1" w:rsidRPr="00555336">
        <w:rPr>
          <w:rFonts w:ascii="Arial" w:hAnsi="Arial" w:cs="Arial"/>
          <w:color w:val="000000" w:themeColor="text1"/>
          <w:spacing w:val="-2"/>
          <w:sz w:val="22"/>
          <w:szCs w:val="22"/>
        </w:rPr>
        <w:t xml:space="preserve"> </w:t>
      </w:r>
      <w:r w:rsidRPr="00555336">
        <w:rPr>
          <w:rFonts w:ascii="Arial" w:hAnsi="Arial" w:cs="Arial"/>
          <w:color w:val="000000" w:themeColor="text1"/>
          <w:spacing w:val="-2"/>
          <w:sz w:val="22"/>
          <w:szCs w:val="22"/>
        </w:rPr>
        <w:t>million</w:t>
      </w:r>
      <w:r w:rsidR="003A0717" w:rsidRPr="00555336">
        <w:rPr>
          <w:rFonts w:ascii="Arial" w:hAnsi="Arial" w:cs="Arial"/>
          <w:color w:val="000000" w:themeColor="text1"/>
          <w:spacing w:val="-2"/>
          <w:sz w:val="22"/>
          <w:szCs w:val="22"/>
        </w:rPr>
        <w:t xml:space="preserve">, </w:t>
      </w:r>
      <w:r w:rsidR="00407345" w:rsidRPr="00555336">
        <w:rPr>
          <w:rFonts w:ascii="Arial" w:hAnsi="Arial" w:cs="Arial"/>
          <w:color w:val="000000" w:themeColor="text1"/>
          <w:spacing w:val="-2"/>
          <w:sz w:val="22"/>
          <w:szCs w:val="22"/>
        </w:rPr>
        <w:t>2023</w:t>
      </w:r>
      <w:r w:rsidR="003A0717" w:rsidRPr="00555336">
        <w:rPr>
          <w:rFonts w:ascii="Arial" w:hAnsi="Arial" w:cs="Arial"/>
          <w:color w:val="000000" w:themeColor="text1"/>
          <w:spacing w:val="-2"/>
          <w:sz w:val="22"/>
          <w:szCs w:val="22"/>
        </w:rPr>
        <w:t xml:space="preserve">: Baht </w:t>
      </w:r>
      <w:r w:rsidR="00291A69" w:rsidRPr="00555336">
        <w:rPr>
          <w:rFonts w:ascii="Arial" w:hAnsi="Arial" w:cs="Arial"/>
          <w:color w:val="000000" w:themeColor="text1"/>
          <w:spacing w:val="-2"/>
          <w:sz w:val="22"/>
          <w:szCs w:val="22"/>
        </w:rPr>
        <w:t>72</w:t>
      </w:r>
      <w:r w:rsidR="000A551B" w:rsidRPr="00555336">
        <w:rPr>
          <w:rFonts w:ascii="Arial" w:hAnsi="Arial" w:cs="Arial"/>
          <w:color w:val="000000" w:themeColor="text1"/>
          <w:spacing w:val="-2"/>
          <w:sz w:val="22"/>
          <w:szCs w:val="22"/>
        </w:rPr>
        <w:t xml:space="preserve"> </w:t>
      </w:r>
      <w:r w:rsidR="003A0717" w:rsidRPr="00555336">
        <w:rPr>
          <w:rFonts w:ascii="Arial" w:hAnsi="Arial" w:cs="Arial"/>
          <w:color w:val="000000" w:themeColor="text1"/>
          <w:spacing w:val="-2"/>
          <w:sz w:val="22"/>
          <w:szCs w:val="22"/>
        </w:rPr>
        <w:t>million).</w:t>
      </w:r>
    </w:p>
    <w:p w14:paraId="09D21864" w14:textId="1F15DB50" w:rsidR="00463695" w:rsidRPr="00555336" w:rsidRDefault="00463695" w:rsidP="00700E1D">
      <w:pPr>
        <w:spacing w:before="120" w:after="100" w:line="360" w:lineRule="exact"/>
        <w:ind w:left="547"/>
        <w:jc w:val="thaiDistribute"/>
        <w:rPr>
          <w:rFonts w:ascii="Arial" w:hAnsi="Arial" w:cs="Arial"/>
          <w:color w:val="000000" w:themeColor="text1"/>
          <w:spacing w:val="-2"/>
          <w:sz w:val="22"/>
          <w:szCs w:val="22"/>
        </w:rPr>
      </w:pPr>
      <w:r w:rsidRPr="00555336">
        <w:rPr>
          <w:rFonts w:ascii="Arial" w:hAnsi="Arial" w:cs="Arial"/>
          <w:color w:val="000000" w:themeColor="text1"/>
          <w:spacing w:val="-2"/>
          <w:sz w:val="22"/>
          <w:szCs w:val="22"/>
        </w:rPr>
        <w:t xml:space="preserve">As at 31 December </w:t>
      </w:r>
      <w:r w:rsidR="00E97719" w:rsidRPr="00555336">
        <w:rPr>
          <w:rFonts w:ascii="Arial" w:hAnsi="Arial" w:cs="Arial"/>
          <w:color w:val="000000" w:themeColor="text1"/>
          <w:spacing w:val="-2"/>
          <w:sz w:val="22"/>
          <w:szCs w:val="22"/>
        </w:rPr>
        <w:t>2024</w:t>
      </w:r>
      <w:r w:rsidRPr="00555336">
        <w:rPr>
          <w:rFonts w:ascii="Arial" w:hAnsi="Arial" w:cs="Arial"/>
          <w:color w:val="000000" w:themeColor="text1"/>
          <w:spacing w:val="-2"/>
          <w:sz w:val="22"/>
          <w:szCs w:val="22"/>
        </w:rPr>
        <w:t xml:space="preserve">, the weighted average duration of the liabilities for long-term </w:t>
      </w:r>
      <w:r w:rsidRPr="00F63FA5">
        <w:rPr>
          <w:rFonts w:ascii="Arial" w:hAnsi="Arial" w:cs="Arial"/>
          <w:color w:val="000000" w:themeColor="text1"/>
          <w:spacing w:val="-4"/>
          <w:sz w:val="22"/>
          <w:szCs w:val="22"/>
        </w:rPr>
        <w:t xml:space="preserve">employee benefit is </w:t>
      </w:r>
      <w:bookmarkStart w:id="19" w:name="_Hlk109135459"/>
      <w:r w:rsidR="005A15FC" w:rsidRPr="00F63FA5">
        <w:rPr>
          <w:rFonts w:ascii="Arial" w:hAnsi="Arial" w:cs="Arial"/>
          <w:color w:val="000000" w:themeColor="text1"/>
          <w:spacing w:val="-4"/>
          <w:sz w:val="22"/>
          <w:szCs w:val="22"/>
        </w:rPr>
        <w:t>5</w:t>
      </w:r>
      <w:r w:rsidR="00061A8C" w:rsidRPr="00F63FA5">
        <w:rPr>
          <w:rFonts w:ascii="Arial" w:hAnsi="Arial" w:cs="Arial"/>
          <w:color w:val="000000" w:themeColor="text1"/>
          <w:spacing w:val="-4"/>
          <w:sz w:val="22"/>
          <w:szCs w:val="22"/>
        </w:rPr>
        <w:t xml:space="preserve"> - </w:t>
      </w:r>
      <w:bookmarkEnd w:id="19"/>
      <w:r w:rsidR="005A15FC" w:rsidRPr="00F63FA5">
        <w:rPr>
          <w:rFonts w:ascii="Arial" w:hAnsi="Arial" w:cs="Arial"/>
          <w:color w:val="000000" w:themeColor="text1"/>
          <w:spacing w:val="-4"/>
          <w:sz w:val="22"/>
          <w:szCs w:val="22"/>
        </w:rPr>
        <w:t>17</w:t>
      </w:r>
      <w:r w:rsidR="00061A8C" w:rsidRPr="00F63FA5">
        <w:rPr>
          <w:rFonts w:ascii="Arial" w:hAnsi="Arial" w:cs="Arial"/>
          <w:color w:val="000000" w:themeColor="text1"/>
          <w:spacing w:val="-4"/>
          <w:sz w:val="22"/>
          <w:szCs w:val="22"/>
        </w:rPr>
        <w:t xml:space="preserve"> </w:t>
      </w:r>
      <w:r w:rsidRPr="00F63FA5">
        <w:rPr>
          <w:rFonts w:ascii="Arial" w:hAnsi="Arial" w:cs="Arial"/>
          <w:color w:val="000000" w:themeColor="text1"/>
          <w:spacing w:val="-4"/>
          <w:sz w:val="22"/>
          <w:szCs w:val="22"/>
        </w:rPr>
        <w:t>years</w:t>
      </w:r>
      <w:r w:rsidR="003A0717" w:rsidRPr="00F63FA5">
        <w:rPr>
          <w:rFonts w:ascii="Arial" w:hAnsi="Arial" w:cs="Arial"/>
          <w:color w:val="000000" w:themeColor="text1"/>
          <w:spacing w:val="-4"/>
          <w:sz w:val="22"/>
          <w:szCs w:val="22"/>
        </w:rPr>
        <w:t xml:space="preserve"> (</w:t>
      </w:r>
      <w:r w:rsidR="00407345" w:rsidRPr="00F63FA5">
        <w:rPr>
          <w:rFonts w:ascii="Arial" w:hAnsi="Arial" w:cs="Arial"/>
          <w:color w:val="000000" w:themeColor="text1"/>
          <w:spacing w:val="-4"/>
          <w:sz w:val="22"/>
          <w:szCs w:val="22"/>
        </w:rPr>
        <w:t>2023</w:t>
      </w:r>
      <w:r w:rsidR="003A0717" w:rsidRPr="00F63FA5">
        <w:rPr>
          <w:rFonts w:ascii="Arial" w:hAnsi="Arial" w:cs="Arial"/>
          <w:color w:val="000000" w:themeColor="text1"/>
          <w:spacing w:val="-4"/>
          <w:sz w:val="22"/>
          <w:szCs w:val="22"/>
        </w:rPr>
        <w:t xml:space="preserve">: </w:t>
      </w:r>
      <w:r w:rsidR="008B77CD" w:rsidRPr="00F63FA5">
        <w:rPr>
          <w:rFonts w:ascii="Arial" w:hAnsi="Arial" w:cs="Arial"/>
          <w:color w:val="000000" w:themeColor="text1"/>
          <w:spacing w:val="-4"/>
          <w:sz w:val="22"/>
          <w:szCs w:val="22"/>
        </w:rPr>
        <w:t>6 - 1</w:t>
      </w:r>
      <w:r w:rsidR="00291A69" w:rsidRPr="00F63FA5">
        <w:rPr>
          <w:rFonts w:ascii="Arial" w:hAnsi="Arial" w:cs="Arial"/>
          <w:color w:val="000000" w:themeColor="text1"/>
          <w:spacing w:val="-4"/>
          <w:sz w:val="22"/>
          <w:szCs w:val="22"/>
        </w:rPr>
        <w:t>7</w:t>
      </w:r>
      <w:r w:rsidR="003A0717" w:rsidRPr="00F63FA5">
        <w:rPr>
          <w:rFonts w:ascii="Arial" w:hAnsi="Arial" w:cs="Arial"/>
          <w:color w:val="000000" w:themeColor="text1"/>
          <w:spacing w:val="-4"/>
          <w:sz w:val="22"/>
          <w:szCs w:val="22"/>
        </w:rPr>
        <w:t xml:space="preserve"> years) </w:t>
      </w:r>
      <w:r w:rsidRPr="00F63FA5">
        <w:rPr>
          <w:rFonts w:ascii="Arial" w:hAnsi="Arial" w:cs="Arial"/>
          <w:color w:val="000000" w:themeColor="text1"/>
          <w:spacing w:val="-4"/>
          <w:sz w:val="22"/>
          <w:szCs w:val="22"/>
        </w:rPr>
        <w:t>(Separate financial statements:</w:t>
      </w:r>
      <w:r w:rsidR="00F63FA5">
        <w:rPr>
          <w:rFonts w:ascii="Arial" w:hAnsi="Arial" w:cs="Arial"/>
          <w:color w:val="000000" w:themeColor="text1"/>
          <w:spacing w:val="-4"/>
          <w:sz w:val="22"/>
          <w:szCs w:val="22"/>
        </w:rPr>
        <w:t xml:space="preserve"> </w:t>
      </w:r>
      <w:r w:rsidR="005A15FC" w:rsidRPr="00F63FA5">
        <w:rPr>
          <w:rFonts w:ascii="Arial" w:hAnsi="Arial" w:cs="Arial"/>
          <w:color w:val="000000" w:themeColor="text1"/>
          <w:spacing w:val="-4"/>
          <w:sz w:val="22"/>
          <w:szCs w:val="22"/>
        </w:rPr>
        <w:t>7</w:t>
      </w:r>
      <w:r w:rsidR="00D0596F" w:rsidRPr="00F63FA5">
        <w:rPr>
          <w:rFonts w:ascii="Arial" w:hAnsi="Arial" w:cs="Arial"/>
          <w:color w:val="000000" w:themeColor="text1"/>
          <w:spacing w:val="-4"/>
          <w:sz w:val="22"/>
          <w:szCs w:val="22"/>
        </w:rPr>
        <w:t xml:space="preserve"> </w:t>
      </w:r>
      <w:r w:rsidRPr="00F63FA5">
        <w:rPr>
          <w:rFonts w:ascii="Arial" w:hAnsi="Arial" w:cs="Arial"/>
          <w:color w:val="000000" w:themeColor="text1"/>
          <w:spacing w:val="-4"/>
          <w:sz w:val="22"/>
          <w:szCs w:val="22"/>
        </w:rPr>
        <w:t>years</w:t>
      </w:r>
      <w:r w:rsidR="003A0717" w:rsidRPr="00F63FA5">
        <w:rPr>
          <w:rFonts w:ascii="Arial" w:hAnsi="Arial" w:cs="Arial"/>
          <w:color w:val="000000" w:themeColor="text1"/>
          <w:spacing w:val="-4"/>
          <w:sz w:val="22"/>
          <w:szCs w:val="22"/>
        </w:rPr>
        <w:t>,</w:t>
      </w:r>
      <w:r w:rsidR="003A0717" w:rsidRPr="00555336">
        <w:rPr>
          <w:rFonts w:ascii="Arial" w:hAnsi="Arial" w:cs="Arial"/>
          <w:color w:val="000000" w:themeColor="text1"/>
          <w:spacing w:val="-2"/>
          <w:sz w:val="22"/>
          <w:szCs w:val="22"/>
        </w:rPr>
        <w:t xml:space="preserve"> </w:t>
      </w:r>
      <w:r w:rsidR="00407345" w:rsidRPr="00555336">
        <w:rPr>
          <w:rFonts w:ascii="Arial" w:hAnsi="Arial" w:cs="Arial"/>
          <w:color w:val="000000" w:themeColor="text1"/>
          <w:spacing w:val="-2"/>
          <w:sz w:val="22"/>
          <w:szCs w:val="22"/>
        </w:rPr>
        <w:t>2023</w:t>
      </w:r>
      <w:r w:rsidR="003A0717" w:rsidRPr="00555336">
        <w:rPr>
          <w:rFonts w:ascii="Arial" w:hAnsi="Arial" w:cs="Arial"/>
          <w:color w:val="000000" w:themeColor="text1"/>
          <w:spacing w:val="-2"/>
          <w:sz w:val="22"/>
          <w:szCs w:val="22"/>
        </w:rPr>
        <w:t xml:space="preserve">: </w:t>
      </w:r>
      <w:r w:rsidR="008B77CD" w:rsidRPr="00555336">
        <w:rPr>
          <w:rFonts w:ascii="Arial" w:hAnsi="Arial" w:cs="Arial"/>
          <w:color w:val="000000" w:themeColor="text1"/>
          <w:spacing w:val="-2"/>
          <w:sz w:val="22"/>
          <w:szCs w:val="22"/>
        </w:rPr>
        <w:t>7</w:t>
      </w:r>
      <w:r w:rsidR="000A551B" w:rsidRPr="00555336">
        <w:rPr>
          <w:rFonts w:ascii="Arial" w:hAnsi="Arial" w:cs="Arial"/>
          <w:color w:val="000000" w:themeColor="text1"/>
          <w:spacing w:val="-2"/>
          <w:sz w:val="22"/>
          <w:szCs w:val="22"/>
        </w:rPr>
        <w:t xml:space="preserve"> </w:t>
      </w:r>
      <w:r w:rsidR="003A0717" w:rsidRPr="00555336">
        <w:rPr>
          <w:rFonts w:ascii="Arial" w:hAnsi="Arial" w:cs="Arial"/>
          <w:color w:val="000000" w:themeColor="text1"/>
          <w:spacing w:val="-2"/>
          <w:sz w:val="22"/>
          <w:szCs w:val="22"/>
        </w:rPr>
        <w:t>years</w:t>
      </w:r>
      <w:r w:rsidRPr="00555336">
        <w:rPr>
          <w:rFonts w:ascii="Arial" w:hAnsi="Arial" w:cs="Arial"/>
          <w:color w:val="000000" w:themeColor="text1"/>
          <w:spacing w:val="-2"/>
          <w:sz w:val="22"/>
          <w:szCs w:val="22"/>
        </w:rPr>
        <w:t>)</w:t>
      </w:r>
      <w:r w:rsidR="003A0717" w:rsidRPr="00555336">
        <w:rPr>
          <w:rFonts w:ascii="Arial" w:hAnsi="Arial" w:cs="Arial"/>
          <w:color w:val="000000" w:themeColor="text1"/>
          <w:spacing w:val="-2"/>
          <w:sz w:val="22"/>
          <w:szCs w:val="22"/>
        </w:rPr>
        <w:t>.</w:t>
      </w:r>
    </w:p>
    <w:p w14:paraId="5BFE596B" w14:textId="77777777" w:rsidR="00923B3C" w:rsidRPr="00555336" w:rsidRDefault="001A4C38" w:rsidP="00700E1D">
      <w:pPr>
        <w:spacing w:before="120" w:line="360" w:lineRule="exact"/>
        <w:ind w:left="547"/>
        <w:jc w:val="thaiDistribute"/>
        <w:rPr>
          <w:rFonts w:ascii="Arial" w:hAnsi="Arial" w:cs="Arial"/>
          <w:color w:val="000000" w:themeColor="text1"/>
          <w:spacing w:val="-2"/>
          <w:sz w:val="22"/>
          <w:szCs w:val="22"/>
        </w:rPr>
      </w:pPr>
      <w:r w:rsidRPr="00555336">
        <w:rPr>
          <w:rFonts w:ascii="Arial" w:hAnsi="Arial" w:cs="Arial"/>
          <w:color w:val="000000" w:themeColor="text1"/>
          <w:spacing w:val="-2"/>
          <w:sz w:val="22"/>
          <w:szCs w:val="22"/>
        </w:rPr>
        <w:t xml:space="preserve">Significant </w:t>
      </w:r>
      <w:r w:rsidR="00923B3C" w:rsidRPr="00555336">
        <w:rPr>
          <w:rFonts w:ascii="Arial" w:hAnsi="Arial" w:cs="Arial"/>
          <w:color w:val="000000" w:themeColor="text1"/>
          <w:spacing w:val="-2"/>
          <w:sz w:val="22"/>
          <w:szCs w:val="22"/>
        </w:rPr>
        <w:t xml:space="preserve">actuarial assumptions </w:t>
      </w:r>
      <w:r w:rsidRPr="00555336">
        <w:rPr>
          <w:rFonts w:ascii="Arial" w:hAnsi="Arial" w:cs="Arial"/>
          <w:color w:val="000000" w:themeColor="text1"/>
          <w:spacing w:val="-2"/>
          <w:sz w:val="22"/>
          <w:szCs w:val="22"/>
        </w:rPr>
        <w:t xml:space="preserve">are </w:t>
      </w:r>
      <w:proofErr w:type="spellStart"/>
      <w:r w:rsidRPr="00555336">
        <w:rPr>
          <w:rFonts w:ascii="Arial" w:hAnsi="Arial" w:cs="Arial"/>
          <w:color w:val="000000" w:themeColor="text1"/>
          <w:spacing w:val="-2"/>
          <w:sz w:val="22"/>
          <w:szCs w:val="22"/>
        </w:rPr>
        <w:t>summarised</w:t>
      </w:r>
      <w:proofErr w:type="spellEnd"/>
      <w:r w:rsidRPr="00555336">
        <w:rPr>
          <w:rFonts w:ascii="Arial" w:hAnsi="Arial" w:cs="Arial"/>
          <w:color w:val="000000" w:themeColor="text1"/>
          <w:spacing w:val="-2"/>
          <w:sz w:val="22"/>
          <w:szCs w:val="22"/>
        </w:rPr>
        <w:t xml:space="preserve"> below</w:t>
      </w:r>
      <w:r w:rsidR="00923B3C" w:rsidRPr="00555336">
        <w:rPr>
          <w:rFonts w:ascii="Arial" w:hAnsi="Arial" w:cs="Arial"/>
          <w:color w:val="000000" w:themeColor="text1"/>
          <w:spacing w:val="-2"/>
          <w:sz w:val="22"/>
          <w:szCs w:val="22"/>
        </w:rPr>
        <w:t>:</w:t>
      </w:r>
    </w:p>
    <w:tbl>
      <w:tblPr>
        <w:tblW w:w="9000" w:type="dxa"/>
        <w:tblInd w:w="90" w:type="dxa"/>
        <w:tblLayout w:type="fixed"/>
        <w:tblLook w:val="01E0" w:firstRow="1" w:lastRow="1" w:firstColumn="1" w:lastColumn="1" w:noHBand="0" w:noVBand="0"/>
      </w:tblPr>
      <w:tblGrid>
        <w:gridCol w:w="3510"/>
        <w:gridCol w:w="1440"/>
        <w:gridCol w:w="1350"/>
        <w:gridCol w:w="1350"/>
        <w:gridCol w:w="1350"/>
      </w:tblGrid>
      <w:tr w:rsidR="00A02640" w:rsidRPr="00555336" w14:paraId="4EE96908" w14:textId="77777777" w:rsidTr="00CD7406">
        <w:tc>
          <w:tcPr>
            <w:tcW w:w="3510" w:type="dxa"/>
            <w:shd w:val="clear" w:color="auto" w:fill="auto"/>
          </w:tcPr>
          <w:p w14:paraId="47B93457" w14:textId="77777777" w:rsidR="00CD7406" w:rsidRPr="00555336" w:rsidRDefault="00CD7406" w:rsidP="00700E1D">
            <w:pPr>
              <w:tabs>
                <w:tab w:val="left" w:pos="900"/>
                <w:tab w:val="left" w:pos="2160"/>
                <w:tab w:val="right" w:pos="8100"/>
              </w:tabs>
              <w:spacing w:line="360" w:lineRule="exact"/>
              <w:jc w:val="center"/>
              <w:rPr>
                <w:rFonts w:ascii="Arial" w:hAnsi="Arial" w:cs="Arial"/>
                <w:color w:val="000000" w:themeColor="text1"/>
                <w:sz w:val="22"/>
                <w:szCs w:val="22"/>
                <w:cs/>
              </w:rPr>
            </w:pPr>
          </w:p>
        </w:tc>
        <w:tc>
          <w:tcPr>
            <w:tcW w:w="5490" w:type="dxa"/>
            <w:gridSpan w:val="4"/>
            <w:shd w:val="clear" w:color="auto" w:fill="auto"/>
          </w:tcPr>
          <w:p w14:paraId="20CC0BB2" w14:textId="77777777" w:rsidR="00CD7406" w:rsidRPr="00555336" w:rsidRDefault="00CD7406" w:rsidP="00700E1D">
            <w:pPr>
              <w:tabs>
                <w:tab w:val="right" w:pos="8100"/>
              </w:tabs>
              <w:spacing w:line="360" w:lineRule="exact"/>
              <w:jc w:val="right"/>
              <w:rPr>
                <w:rFonts w:ascii="Arial" w:hAnsi="Arial" w:cs="Arial"/>
                <w:color w:val="000000" w:themeColor="text1"/>
                <w:spacing w:val="-4"/>
                <w:sz w:val="22"/>
                <w:szCs w:val="22"/>
              </w:rPr>
            </w:pPr>
            <w:r w:rsidRPr="00555336">
              <w:rPr>
                <w:rFonts w:ascii="Arial" w:hAnsi="Arial" w:cs="Arial"/>
                <w:color w:val="000000" w:themeColor="text1"/>
                <w:sz w:val="22"/>
                <w:szCs w:val="22"/>
              </w:rPr>
              <w:t>(Unit: percent per annum)</w:t>
            </w:r>
          </w:p>
        </w:tc>
      </w:tr>
      <w:tr w:rsidR="00A02640" w:rsidRPr="00555336" w14:paraId="339463AB" w14:textId="77777777" w:rsidTr="00CD7406">
        <w:tc>
          <w:tcPr>
            <w:tcW w:w="3510" w:type="dxa"/>
            <w:shd w:val="clear" w:color="auto" w:fill="auto"/>
          </w:tcPr>
          <w:p w14:paraId="6B6F28AD" w14:textId="77777777" w:rsidR="00923B3C" w:rsidRPr="00555336" w:rsidRDefault="00923B3C" w:rsidP="00700E1D">
            <w:pPr>
              <w:tabs>
                <w:tab w:val="left" w:pos="900"/>
                <w:tab w:val="left" w:pos="2160"/>
                <w:tab w:val="right" w:pos="8100"/>
              </w:tabs>
              <w:spacing w:line="360" w:lineRule="exact"/>
              <w:jc w:val="center"/>
              <w:rPr>
                <w:rFonts w:ascii="Arial" w:hAnsi="Arial" w:cs="Arial"/>
                <w:color w:val="000000" w:themeColor="text1"/>
                <w:sz w:val="22"/>
                <w:szCs w:val="22"/>
                <w:cs/>
              </w:rPr>
            </w:pPr>
          </w:p>
        </w:tc>
        <w:tc>
          <w:tcPr>
            <w:tcW w:w="2790" w:type="dxa"/>
            <w:gridSpan w:val="2"/>
            <w:shd w:val="clear" w:color="auto" w:fill="auto"/>
          </w:tcPr>
          <w:p w14:paraId="22786DB6" w14:textId="4024984A" w:rsidR="00923B3C" w:rsidRPr="00555336" w:rsidRDefault="00923B3C" w:rsidP="00700E1D">
            <w:pPr>
              <w:pBdr>
                <w:bottom w:val="single" w:sz="4" w:space="1" w:color="auto"/>
              </w:pBdr>
              <w:tabs>
                <w:tab w:val="right" w:pos="8100"/>
              </w:tabs>
              <w:spacing w:line="360" w:lineRule="exact"/>
              <w:jc w:val="center"/>
              <w:rPr>
                <w:rFonts w:ascii="Arial" w:hAnsi="Arial" w:cs="Arial"/>
                <w:color w:val="000000" w:themeColor="text1"/>
                <w:sz w:val="22"/>
                <w:szCs w:val="22"/>
              </w:rPr>
            </w:pPr>
            <w:r w:rsidRPr="00555336">
              <w:rPr>
                <w:rFonts w:ascii="Arial" w:hAnsi="Arial" w:cs="Arial"/>
                <w:color w:val="000000" w:themeColor="text1"/>
                <w:spacing w:val="-4"/>
                <w:sz w:val="22"/>
                <w:szCs w:val="22"/>
              </w:rPr>
              <w:t>Consolidated</w:t>
            </w:r>
            <w:r w:rsidR="00CD7406" w:rsidRPr="00555336">
              <w:rPr>
                <w:rFonts w:ascii="Arial" w:hAnsi="Arial" w:cs="Arial"/>
                <w:color w:val="000000" w:themeColor="text1"/>
                <w:spacing w:val="-4"/>
                <w:sz w:val="22"/>
                <w:szCs w:val="22"/>
              </w:rPr>
              <w:t xml:space="preserve">                         </w:t>
            </w:r>
            <w:r w:rsidR="00C1175D" w:rsidRPr="00555336">
              <w:rPr>
                <w:rFonts w:ascii="Arial" w:hAnsi="Arial" w:cs="Arial"/>
                <w:color w:val="000000" w:themeColor="text1"/>
                <w:spacing w:val="-4"/>
                <w:sz w:val="22"/>
                <w:szCs w:val="22"/>
              </w:rPr>
              <w:t xml:space="preserve"> </w:t>
            </w:r>
            <w:r w:rsidRPr="00555336">
              <w:rPr>
                <w:rFonts w:ascii="Arial" w:hAnsi="Arial" w:cs="Arial"/>
                <w:color w:val="000000" w:themeColor="text1"/>
                <w:spacing w:val="-4"/>
                <w:sz w:val="22"/>
                <w:szCs w:val="22"/>
              </w:rPr>
              <w:t>financial statements</w:t>
            </w:r>
          </w:p>
        </w:tc>
        <w:tc>
          <w:tcPr>
            <w:tcW w:w="2700" w:type="dxa"/>
            <w:gridSpan w:val="2"/>
            <w:shd w:val="clear" w:color="auto" w:fill="auto"/>
          </w:tcPr>
          <w:p w14:paraId="01159226" w14:textId="1A7F2864" w:rsidR="00923B3C" w:rsidRPr="00555336" w:rsidRDefault="00923B3C" w:rsidP="00700E1D">
            <w:pPr>
              <w:pBdr>
                <w:bottom w:val="single" w:sz="4" w:space="1" w:color="auto"/>
              </w:pBdr>
              <w:tabs>
                <w:tab w:val="right" w:pos="8100"/>
              </w:tabs>
              <w:spacing w:line="360" w:lineRule="exact"/>
              <w:jc w:val="center"/>
              <w:rPr>
                <w:rFonts w:ascii="Arial" w:hAnsi="Arial" w:cs="Arial"/>
                <w:color w:val="000000" w:themeColor="text1"/>
                <w:sz w:val="22"/>
                <w:szCs w:val="22"/>
              </w:rPr>
            </w:pPr>
            <w:r w:rsidRPr="00555336">
              <w:rPr>
                <w:rFonts w:ascii="Arial" w:hAnsi="Arial" w:cs="Arial"/>
                <w:color w:val="000000" w:themeColor="text1"/>
                <w:spacing w:val="-4"/>
                <w:sz w:val="22"/>
                <w:szCs w:val="22"/>
              </w:rPr>
              <w:t xml:space="preserve">Separate </w:t>
            </w:r>
            <w:r w:rsidR="00CD7406" w:rsidRPr="00555336">
              <w:rPr>
                <w:rFonts w:ascii="Arial" w:hAnsi="Arial" w:cs="Arial"/>
                <w:color w:val="000000" w:themeColor="text1"/>
                <w:spacing w:val="-4"/>
                <w:sz w:val="22"/>
                <w:szCs w:val="22"/>
              </w:rPr>
              <w:t xml:space="preserve">                            </w:t>
            </w:r>
            <w:r w:rsidRPr="00555336">
              <w:rPr>
                <w:rFonts w:ascii="Arial" w:hAnsi="Arial" w:cs="Arial"/>
                <w:color w:val="000000" w:themeColor="text1"/>
                <w:spacing w:val="-4"/>
                <w:sz w:val="22"/>
                <w:szCs w:val="22"/>
              </w:rPr>
              <w:t>financial statements</w:t>
            </w:r>
          </w:p>
        </w:tc>
      </w:tr>
      <w:tr w:rsidR="00A02640" w:rsidRPr="00555336" w14:paraId="325F0960" w14:textId="77777777" w:rsidTr="00CD7406">
        <w:tc>
          <w:tcPr>
            <w:tcW w:w="3510" w:type="dxa"/>
            <w:shd w:val="clear" w:color="auto" w:fill="auto"/>
          </w:tcPr>
          <w:p w14:paraId="5EC062E0" w14:textId="77777777" w:rsidR="004C63BF" w:rsidRPr="00555336" w:rsidRDefault="004C63BF" w:rsidP="00700E1D">
            <w:pPr>
              <w:tabs>
                <w:tab w:val="left" w:pos="900"/>
                <w:tab w:val="left" w:pos="2160"/>
                <w:tab w:val="right" w:pos="8100"/>
              </w:tabs>
              <w:spacing w:line="360" w:lineRule="exact"/>
              <w:jc w:val="center"/>
              <w:rPr>
                <w:rFonts w:ascii="Arial" w:hAnsi="Arial" w:cs="Arial"/>
                <w:color w:val="000000" w:themeColor="text1"/>
                <w:sz w:val="22"/>
                <w:szCs w:val="22"/>
                <w:cs/>
              </w:rPr>
            </w:pPr>
          </w:p>
        </w:tc>
        <w:tc>
          <w:tcPr>
            <w:tcW w:w="1440" w:type="dxa"/>
            <w:shd w:val="clear" w:color="auto" w:fill="auto"/>
          </w:tcPr>
          <w:p w14:paraId="159E02DB" w14:textId="590936E1" w:rsidR="004C63BF" w:rsidRPr="00555336" w:rsidRDefault="00E97719" w:rsidP="00700E1D">
            <w:pPr>
              <w:pBdr>
                <w:bottom w:val="single" w:sz="4" w:space="1" w:color="auto"/>
              </w:pBdr>
              <w:tabs>
                <w:tab w:val="left" w:pos="900"/>
                <w:tab w:val="left" w:pos="2160"/>
                <w:tab w:val="right" w:pos="8100"/>
              </w:tabs>
              <w:spacing w:line="360" w:lineRule="exact"/>
              <w:jc w:val="center"/>
              <w:rPr>
                <w:rFonts w:ascii="Arial" w:hAnsi="Arial" w:cs="Arial"/>
                <w:color w:val="000000" w:themeColor="text1"/>
                <w:sz w:val="22"/>
                <w:szCs w:val="22"/>
              </w:rPr>
            </w:pPr>
            <w:r w:rsidRPr="00555336">
              <w:rPr>
                <w:rFonts w:ascii="Arial" w:hAnsi="Arial" w:cs="Arial"/>
                <w:color w:val="000000" w:themeColor="text1"/>
                <w:sz w:val="22"/>
                <w:szCs w:val="22"/>
              </w:rPr>
              <w:t>2024</w:t>
            </w:r>
          </w:p>
        </w:tc>
        <w:tc>
          <w:tcPr>
            <w:tcW w:w="1350" w:type="dxa"/>
            <w:shd w:val="clear" w:color="auto" w:fill="auto"/>
          </w:tcPr>
          <w:p w14:paraId="69E054B0" w14:textId="202C5F73" w:rsidR="004C63BF" w:rsidRPr="00555336" w:rsidRDefault="00407345" w:rsidP="00700E1D">
            <w:pPr>
              <w:pBdr>
                <w:bottom w:val="single" w:sz="4" w:space="1" w:color="auto"/>
              </w:pBdr>
              <w:tabs>
                <w:tab w:val="left" w:pos="900"/>
                <w:tab w:val="left" w:pos="2160"/>
                <w:tab w:val="right" w:pos="8100"/>
              </w:tabs>
              <w:spacing w:line="360" w:lineRule="exact"/>
              <w:jc w:val="center"/>
              <w:rPr>
                <w:rFonts w:ascii="Arial" w:hAnsi="Arial" w:cs="Arial"/>
                <w:color w:val="000000" w:themeColor="text1"/>
                <w:sz w:val="22"/>
                <w:szCs w:val="22"/>
              </w:rPr>
            </w:pPr>
            <w:r w:rsidRPr="00555336">
              <w:rPr>
                <w:rFonts w:ascii="Arial" w:hAnsi="Arial" w:cs="Arial"/>
                <w:color w:val="000000" w:themeColor="text1"/>
                <w:sz w:val="22"/>
                <w:szCs w:val="22"/>
              </w:rPr>
              <w:t>2023</w:t>
            </w:r>
          </w:p>
        </w:tc>
        <w:tc>
          <w:tcPr>
            <w:tcW w:w="1350" w:type="dxa"/>
            <w:shd w:val="clear" w:color="auto" w:fill="auto"/>
          </w:tcPr>
          <w:p w14:paraId="5E1DC891" w14:textId="636255CC" w:rsidR="004C63BF" w:rsidRPr="00555336" w:rsidRDefault="00E97719" w:rsidP="00700E1D">
            <w:pPr>
              <w:pBdr>
                <w:bottom w:val="single" w:sz="4" w:space="1" w:color="auto"/>
              </w:pBdr>
              <w:tabs>
                <w:tab w:val="left" w:pos="900"/>
                <w:tab w:val="left" w:pos="2160"/>
                <w:tab w:val="right" w:pos="8100"/>
              </w:tabs>
              <w:spacing w:line="360" w:lineRule="exact"/>
              <w:jc w:val="center"/>
              <w:rPr>
                <w:rFonts w:ascii="Arial" w:hAnsi="Arial" w:cs="Arial"/>
                <w:color w:val="000000" w:themeColor="text1"/>
                <w:sz w:val="22"/>
                <w:szCs w:val="22"/>
              </w:rPr>
            </w:pPr>
            <w:r w:rsidRPr="00555336">
              <w:rPr>
                <w:rFonts w:ascii="Arial" w:hAnsi="Arial" w:cs="Arial"/>
                <w:color w:val="000000" w:themeColor="text1"/>
                <w:sz w:val="22"/>
                <w:szCs w:val="22"/>
              </w:rPr>
              <w:t>2024</w:t>
            </w:r>
          </w:p>
        </w:tc>
        <w:tc>
          <w:tcPr>
            <w:tcW w:w="1350" w:type="dxa"/>
            <w:shd w:val="clear" w:color="auto" w:fill="auto"/>
          </w:tcPr>
          <w:p w14:paraId="37A43A58" w14:textId="50C5471B" w:rsidR="004C63BF" w:rsidRPr="00555336" w:rsidRDefault="00407345" w:rsidP="00700E1D">
            <w:pPr>
              <w:pBdr>
                <w:bottom w:val="single" w:sz="4" w:space="1" w:color="auto"/>
              </w:pBdr>
              <w:tabs>
                <w:tab w:val="left" w:pos="900"/>
                <w:tab w:val="left" w:pos="2160"/>
                <w:tab w:val="right" w:pos="8100"/>
              </w:tabs>
              <w:spacing w:line="360" w:lineRule="exact"/>
              <w:jc w:val="center"/>
              <w:rPr>
                <w:rFonts w:ascii="Arial" w:hAnsi="Arial" w:cs="Arial"/>
                <w:color w:val="000000" w:themeColor="text1"/>
                <w:sz w:val="22"/>
                <w:szCs w:val="22"/>
              </w:rPr>
            </w:pPr>
            <w:r w:rsidRPr="00555336">
              <w:rPr>
                <w:rFonts w:ascii="Arial" w:hAnsi="Arial" w:cs="Arial"/>
                <w:color w:val="000000" w:themeColor="text1"/>
                <w:sz w:val="22"/>
                <w:szCs w:val="22"/>
              </w:rPr>
              <w:t>2023</w:t>
            </w:r>
          </w:p>
        </w:tc>
      </w:tr>
      <w:tr w:rsidR="00291A69" w:rsidRPr="00555336" w14:paraId="2B06AFCA" w14:textId="77777777">
        <w:tc>
          <w:tcPr>
            <w:tcW w:w="3510" w:type="dxa"/>
            <w:shd w:val="clear" w:color="auto" w:fill="auto"/>
          </w:tcPr>
          <w:p w14:paraId="02F785B0" w14:textId="77777777" w:rsidR="00291A69" w:rsidRPr="00555336" w:rsidRDefault="00291A69" w:rsidP="00291A69">
            <w:pPr>
              <w:pStyle w:val="BodyText2"/>
              <w:spacing w:line="360" w:lineRule="exact"/>
              <w:ind w:left="342"/>
              <w:rPr>
                <w:rFonts w:ascii="Arial" w:hAnsi="Arial" w:cs="Arial"/>
                <w:color w:val="000000" w:themeColor="text1"/>
                <w:sz w:val="22"/>
                <w:szCs w:val="22"/>
              </w:rPr>
            </w:pPr>
            <w:r w:rsidRPr="00555336">
              <w:rPr>
                <w:rFonts w:ascii="Arial" w:hAnsi="Arial" w:cs="Arial"/>
                <w:color w:val="000000" w:themeColor="text1"/>
                <w:sz w:val="22"/>
                <w:szCs w:val="22"/>
              </w:rPr>
              <w:t>Discount rate</w:t>
            </w:r>
          </w:p>
        </w:tc>
        <w:tc>
          <w:tcPr>
            <w:tcW w:w="1440" w:type="dxa"/>
            <w:vAlign w:val="bottom"/>
          </w:tcPr>
          <w:p w14:paraId="6CD0744C" w14:textId="4353B577" w:rsidR="00291A69" w:rsidRPr="00555336" w:rsidRDefault="005A15FC" w:rsidP="00291A69">
            <w:pPr>
              <w:spacing w:line="360" w:lineRule="exact"/>
              <w:jc w:val="center"/>
              <w:rPr>
                <w:rFonts w:ascii="Arial" w:hAnsi="Arial" w:cs="Arial"/>
                <w:color w:val="000000" w:themeColor="text1"/>
                <w:sz w:val="22"/>
                <w:szCs w:val="22"/>
              </w:rPr>
            </w:pPr>
            <w:r w:rsidRPr="00555336">
              <w:rPr>
                <w:rFonts w:ascii="Arial" w:hAnsi="Arial" w:cs="Arial"/>
                <w:color w:val="000000" w:themeColor="text1"/>
                <w:sz w:val="22"/>
                <w:szCs w:val="22"/>
              </w:rPr>
              <w:t xml:space="preserve">2.1 </w:t>
            </w:r>
            <w:r w:rsidR="00E00485">
              <w:rPr>
                <w:rFonts w:ascii="Arial" w:hAnsi="Arial" w:cs="Arial"/>
                <w:color w:val="000000" w:themeColor="text1"/>
                <w:sz w:val="22"/>
                <w:szCs w:val="22"/>
              </w:rPr>
              <w:t>-</w:t>
            </w:r>
            <w:r w:rsidRPr="00555336">
              <w:rPr>
                <w:rFonts w:ascii="Arial" w:hAnsi="Arial" w:cs="Arial"/>
                <w:color w:val="000000" w:themeColor="text1"/>
                <w:sz w:val="22"/>
                <w:szCs w:val="22"/>
              </w:rPr>
              <w:t xml:space="preserve"> 2.7</w:t>
            </w:r>
          </w:p>
        </w:tc>
        <w:tc>
          <w:tcPr>
            <w:tcW w:w="1350" w:type="dxa"/>
            <w:shd w:val="clear" w:color="auto" w:fill="auto"/>
            <w:vAlign w:val="bottom"/>
          </w:tcPr>
          <w:p w14:paraId="140A6CC5" w14:textId="24297526" w:rsidR="00291A69" w:rsidRPr="00555336" w:rsidRDefault="00291A69" w:rsidP="00291A69">
            <w:pPr>
              <w:spacing w:line="360" w:lineRule="exact"/>
              <w:jc w:val="center"/>
              <w:rPr>
                <w:rFonts w:ascii="Arial" w:hAnsi="Arial" w:cs="Arial"/>
                <w:color w:val="000000" w:themeColor="text1"/>
                <w:sz w:val="22"/>
                <w:szCs w:val="22"/>
              </w:rPr>
            </w:pPr>
            <w:r w:rsidRPr="00555336">
              <w:rPr>
                <w:rFonts w:ascii="Arial" w:hAnsi="Arial" w:cs="Arial"/>
                <w:color w:val="000000" w:themeColor="text1"/>
                <w:sz w:val="22"/>
                <w:szCs w:val="22"/>
              </w:rPr>
              <w:t>1.5 - 3.2</w:t>
            </w:r>
          </w:p>
        </w:tc>
        <w:tc>
          <w:tcPr>
            <w:tcW w:w="1350" w:type="dxa"/>
            <w:vAlign w:val="bottom"/>
          </w:tcPr>
          <w:p w14:paraId="6EFB6DFF" w14:textId="22AA299B" w:rsidR="00291A69" w:rsidRPr="00555336" w:rsidRDefault="005A15FC" w:rsidP="00291A69">
            <w:pPr>
              <w:spacing w:line="360" w:lineRule="exact"/>
              <w:jc w:val="center"/>
              <w:rPr>
                <w:rFonts w:ascii="Arial" w:hAnsi="Arial" w:cs="Arial"/>
                <w:color w:val="000000" w:themeColor="text1"/>
                <w:sz w:val="22"/>
                <w:szCs w:val="22"/>
              </w:rPr>
            </w:pPr>
            <w:r w:rsidRPr="00555336">
              <w:rPr>
                <w:rFonts w:ascii="Arial" w:hAnsi="Arial" w:cs="Arial"/>
                <w:color w:val="000000" w:themeColor="text1"/>
                <w:sz w:val="22"/>
                <w:szCs w:val="22"/>
              </w:rPr>
              <w:t>2.2</w:t>
            </w:r>
          </w:p>
        </w:tc>
        <w:tc>
          <w:tcPr>
            <w:tcW w:w="1350" w:type="dxa"/>
            <w:shd w:val="clear" w:color="auto" w:fill="auto"/>
            <w:vAlign w:val="bottom"/>
          </w:tcPr>
          <w:p w14:paraId="3EB7C4D3" w14:textId="225D1191" w:rsidR="00291A69" w:rsidRPr="00555336" w:rsidRDefault="00291A69" w:rsidP="00291A69">
            <w:pPr>
              <w:spacing w:line="360" w:lineRule="exact"/>
              <w:jc w:val="center"/>
              <w:rPr>
                <w:rFonts w:ascii="Arial" w:hAnsi="Arial" w:cs="Arial"/>
                <w:color w:val="000000" w:themeColor="text1"/>
                <w:sz w:val="22"/>
                <w:szCs w:val="22"/>
              </w:rPr>
            </w:pPr>
            <w:r w:rsidRPr="00555336">
              <w:rPr>
                <w:rFonts w:ascii="Arial" w:hAnsi="Arial" w:cs="Arial"/>
                <w:color w:val="000000" w:themeColor="text1"/>
                <w:sz w:val="22"/>
                <w:szCs w:val="22"/>
              </w:rPr>
              <w:t>1.7</w:t>
            </w:r>
          </w:p>
        </w:tc>
      </w:tr>
      <w:tr w:rsidR="005A15FC" w:rsidRPr="00555336" w14:paraId="78A74758" w14:textId="77777777">
        <w:tc>
          <w:tcPr>
            <w:tcW w:w="3510" w:type="dxa"/>
            <w:shd w:val="clear" w:color="auto" w:fill="auto"/>
          </w:tcPr>
          <w:p w14:paraId="3A92A9C1" w14:textId="77777777" w:rsidR="005A15FC" w:rsidRPr="00555336" w:rsidRDefault="005A15FC" w:rsidP="005A15FC">
            <w:pPr>
              <w:spacing w:line="360" w:lineRule="exact"/>
              <w:ind w:left="342"/>
              <w:rPr>
                <w:rFonts w:ascii="Arial" w:hAnsi="Arial" w:cs="Arial"/>
                <w:color w:val="000000" w:themeColor="text1"/>
                <w:sz w:val="22"/>
                <w:szCs w:val="22"/>
              </w:rPr>
            </w:pPr>
            <w:r w:rsidRPr="00555336">
              <w:rPr>
                <w:rFonts w:ascii="Arial" w:hAnsi="Arial" w:cs="Arial"/>
                <w:color w:val="000000" w:themeColor="text1"/>
                <w:sz w:val="22"/>
                <w:szCs w:val="22"/>
              </w:rPr>
              <w:t xml:space="preserve">Future salary increase rate </w:t>
            </w:r>
          </w:p>
        </w:tc>
        <w:tc>
          <w:tcPr>
            <w:tcW w:w="1440" w:type="dxa"/>
            <w:vAlign w:val="bottom"/>
          </w:tcPr>
          <w:p w14:paraId="278734FF" w14:textId="644324B0" w:rsidR="005A15FC" w:rsidRPr="00555336" w:rsidRDefault="005A15FC" w:rsidP="005A15FC">
            <w:pPr>
              <w:spacing w:line="360" w:lineRule="exact"/>
              <w:jc w:val="center"/>
              <w:rPr>
                <w:rFonts w:ascii="Arial" w:hAnsi="Arial" w:cs="Arial"/>
                <w:color w:val="000000" w:themeColor="text1"/>
                <w:sz w:val="22"/>
                <w:szCs w:val="22"/>
                <w:cs/>
              </w:rPr>
            </w:pPr>
            <w:r w:rsidRPr="00555336">
              <w:rPr>
                <w:rFonts w:ascii="Arial" w:hAnsi="Arial" w:cs="Arial"/>
                <w:color w:val="000000" w:themeColor="text1"/>
                <w:sz w:val="22"/>
                <w:szCs w:val="22"/>
              </w:rPr>
              <w:t>2.5 - 4.5</w:t>
            </w:r>
          </w:p>
        </w:tc>
        <w:tc>
          <w:tcPr>
            <w:tcW w:w="1350" w:type="dxa"/>
            <w:shd w:val="clear" w:color="auto" w:fill="auto"/>
            <w:vAlign w:val="bottom"/>
          </w:tcPr>
          <w:p w14:paraId="0908D2FD" w14:textId="797DE99F" w:rsidR="005A15FC" w:rsidRPr="00555336" w:rsidRDefault="005A15FC" w:rsidP="005A15FC">
            <w:pPr>
              <w:spacing w:line="360" w:lineRule="exact"/>
              <w:jc w:val="center"/>
              <w:rPr>
                <w:rFonts w:ascii="Arial" w:hAnsi="Arial" w:cs="Arial"/>
                <w:color w:val="000000" w:themeColor="text1"/>
                <w:sz w:val="22"/>
                <w:szCs w:val="22"/>
                <w:cs/>
              </w:rPr>
            </w:pPr>
            <w:r w:rsidRPr="00555336">
              <w:rPr>
                <w:rFonts w:ascii="Arial" w:hAnsi="Arial" w:cs="Arial"/>
                <w:color w:val="000000" w:themeColor="text1"/>
                <w:sz w:val="22"/>
                <w:szCs w:val="22"/>
              </w:rPr>
              <w:t>2.5 - 4.0</w:t>
            </w:r>
          </w:p>
        </w:tc>
        <w:tc>
          <w:tcPr>
            <w:tcW w:w="1350" w:type="dxa"/>
            <w:vAlign w:val="bottom"/>
          </w:tcPr>
          <w:p w14:paraId="3292D7CD" w14:textId="4BA38988" w:rsidR="005A15FC" w:rsidRPr="00555336" w:rsidRDefault="005A15FC" w:rsidP="005A15FC">
            <w:pPr>
              <w:spacing w:line="360" w:lineRule="exact"/>
              <w:jc w:val="center"/>
              <w:rPr>
                <w:rFonts w:ascii="Arial" w:hAnsi="Arial" w:cs="Arial"/>
                <w:color w:val="000000" w:themeColor="text1"/>
                <w:sz w:val="22"/>
                <w:szCs w:val="22"/>
              </w:rPr>
            </w:pPr>
            <w:r w:rsidRPr="00555336">
              <w:rPr>
                <w:rFonts w:ascii="Arial" w:hAnsi="Arial" w:cs="Arial"/>
                <w:color w:val="000000" w:themeColor="text1"/>
                <w:sz w:val="22"/>
                <w:szCs w:val="22"/>
              </w:rPr>
              <w:t>2.5 - 4.0</w:t>
            </w:r>
          </w:p>
        </w:tc>
        <w:tc>
          <w:tcPr>
            <w:tcW w:w="1350" w:type="dxa"/>
            <w:shd w:val="clear" w:color="auto" w:fill="auto"/>
            <w:vAlign w:val="bottom"/>
          </w:tcPr>
          <w:p w14:paraId="466DAD89" w14:textId="766A8C17" w:rsidR="005A15FC" w:rsidRPr="00555336" w:rsidRDefault="005A15FC" w:rsidP="005A15FC">
            <w:pPr>
              <w:spacing w:line="360" w:lineRule="exact"/>
              <w:jc w:val="center"/>
              <w:rPr>
                <w:rFonts w:ascii="Arial" w:hAnsi="Arial" w:cs="Arial"/>
                <w:color w:val="000000" w:themeColor="text1"/>
                <w:sz w:val="22"/>
                <w:szCs w:val="22"/>
              </w:rPr>
            </w:pPr>
            <w:r w:rsidRPr="00555336">
              <w:rPr>
                <w:rFonts w:ascii="Arial" w:hAnsi="Arial" w:cs="Arial"/>
                <w:color w:val="000000" w:themeColor="text1"/>
                <w:sz w:val="22"/>
                <w:szCs w:val="22"/>
              </w:rPr>
              <w:t>2.5 - 4.0</w:t>
            </w:r>
          </w:p>
        </w:tc>
      </w:tr>
      <w:tr w:rsidR="005A15FC" w:rsidRPr="00555336" w14:paraId="529A1BBD" w14:textId="77777777">
        <w:tc>
          <w:tcPr>
            <w:tcW w:w="3510" w:type="dxa"/>
            <w:shd w:val="clear" w:color="auto" w:fill="auto"/>
          </w:tcPr>
          <w:p w14:paraId="4468EE5C" w14:textId="77777777" w:rsidR="005A15FC" w:rsidRPr="00555336" w:rsidRDefault="005A15FC" w:rsidP="005A15FC">
            <w:pPr>
              <w:spacing w:line="360" w:lineRule="exact"/>
              <w:ind w:left="342" w:right="-108"/>
              <w:rPr>
                <w:rFonts w:ascii="Arial" w:hAnsi="Arial" w:cs="Arial"/>
                <w:color w:val="000000" w:themeColor="text1"/>
                <w:sz w:val="22"/>
                <w:szCs w:val="22"/>
              </w:rPr>
            </w:pPr>
            <w:r w:rsidRPr="00555336">
              <w:rPr>
                <w:rFonts w:ascii="Arial" w:hAnsi="Arial" w:cs="Arial"/>
                <w:color w:val="000000" w:themeColor="text1"/>
                <w:sz w:val="22"/>
                <w:szCs w:val="22"/>
              </w:rPr>
              <w:t>Turnover rate</w:t>
            </w:r>
          </w:p>
        </w:tc>
        <w:tc>
          <w:tcPr>
            <w:tcW w:w="1440" w:type="dxa"/>
            <w:vAlign w:val="bottom"/>
          </w:tcPr>
          <w:p w14:paraId="088D0EC6" w14:textId="106615B9" w:rsidR="005A15FC" w:rsidRPr="00555336" w:rsidRDefault="005A15FC" w:rsidP="005A15FC">
            <w:pPr>
              <w:spacing w:line="360" w:lineRule="exact"/>
              <w:jc w:val="center"/>
              <w:rPr>
                <w:rFonts w:ascii="Arial" w:hAnsi="Arial" w:cs="Arial"/>
                <w:color w:val="000000" w:themeColor="text1"/>
                <w:sz w:val="22"/>
                <w:szCs w:val="22"/>
              </w:rPr>
            </w:pPr>
            <w:r w:rsidRPr="00555336">
              <w:rPr>
                <w:rFonts w:ascii="Arial" w:hAnsi="Arial" w:cs="Arial"/>
                <w:color w:val="000000" w:themeColor="text1"/>
                <w:sz w:val="22"/>
                <w:szCs w:val="22"/>
              </w:rPr>
              <w:t>0.0 - 40.0</w:t>
            </w:r>
          </w:p>
        </w:tc>
        <w:tc>
          <w:tcPr>
            <w:tcW w:w="1350" w:type="dxa"/>
            <w:shd w:val="clear" w:color="auto" w:fill="auto"/>
            <w:vAlign w:val="bottom"/>
          </w:tcPr>
          <w:p w14:paraId="267C831F" w14:textId="2026FDA6" w:rsidR="005A15FC" w:rsidRPr="00555336" w:rsidRDefault="005A15FC" w:rsidP="005A15FC">
            <w:pPr>
              <w:spacing w:line="360" w:lineRule="exact"/>
              <w:jc w:val="center"/>
              <w:rPr>
                <w:rFonts w:ascii="Arial" w:hAnsi="Arial" w:cs="Arial"/>
                <w:color w:val="000000" w:themeColor="text1"/>
                <w:sz w:val="22"/>
                <w:szCs w:val="22"/>
              </w:rPr>
            </w:pPr>
            <w:r w:rsidRPr="00555336">
              <w:rPr>
                <w:rFonts w:ascii="Arial" w:hAnsi="Arial" w:cs="Arial"/>
                <w:color w:val="000000" w:themeColor="text1"/>
                <w:sz w:val="22"/>
                <w:szCs w:val="22"/>
              </w:rPr>
              <w:t>0.0 - 40.0</w:t>
            </w:r>
          </w:p>
        </w:tc>
        <w:tc>
          <w:tcPr>
            <w:tcW w:w="1350" w:type="dxa"/>
            <w:vAlign w:val="bottom"/>
          </w:tcPr>
          <w:p w14:paraId="11BEF0CA" w14:textId="5BE00F61" w:rsidR="005A15FC" w:rsidRPr="00555336" w:rsidRDefault="005A15FC" w:rsidP="005A15FC">
            <w:pPr>
              <w:spacing w:line="360" w:lineRule="exact"/>
              <w:jc w:val="center"/>
              <w:rPr>
                <w:rFonts w:ascii="Arial" w:hAnsi="Arial" w:cs="Arial"/>
                <w:color w:val="000000" w:themeColor="text1"/>
                <w:sz w:val="22"/>
                <w:szCs w:val="22"/>
              </w:rPr>
            </w:pPr>
            <w:r w:rsidRPr="00555336">
              <w:rPr>
                <w:rFonts w:ascii="Arial" w:hAnsi="Arial" w:cs="Arial"/>
                <w:color w:val="000000" w:themeColor="text1"/>
                <w:sz w:val="22"/>
                <w:szCs w:val="22"/>
              </w:rPr>
              <w:t>0.0 - 40.0</w:t>
            </w:r>
          </w:p>
        </w:tc>
        <w:tc>
          <w:tcPr>
            <w:tcW w:w="1350" w:type="dxa"/>
            <w:shd w:val="clear" w:color="auto" w:fill="auto"/>
            <w:vAlign w:val="bottom"/>
          </w:tcPr>
          <w:p w14:paraId="65283585" w14:textId="77032197" w:rsidR="005A15FC" w:rsidRPr="00555336" w:rsidRDefault="005A15FC" w:rsidP="005A15FC">
            <w:pPr>
              <w:spacing w:line="360" w:lineRule="exact"/>
              <w:jc w:val="center"/>
              <w:rPr>
                <w:rFonts w:ascii="Arial" w:hAnsi="Arial" w:cs="Arial"/>
                <w:color w:val="000000" w:themeColor="text1"/>
                <w:sz w:val="22"/>
                <w:szCs w:val="22"/>
              </w:rPr>
            </w:pPr>
            <w:r w:rsidRPr="00555336">
              <w:rPr>
                <w:rFonts w:ascii="Arial" w:hAnsi="Arial" w:cs="Arial"/>
                <w:color w:val="000000" w:themeColor="text1"/>
                <w:sz w:val="22"/>
                <w:szCs w:val="22"/>
              </w:rPr>
              <w:t>0.0 - 40.0</w:t>
            </w:r>
          </w:p>
        </w:tc>
      </w:tr>
    </w:tbl>
    <w:p w14:paraId="5A96DA2A" w14:textId="3DBAE86F" w:rsidR="00065002" w:rsidRPr="00555336" w:rsidRDefault="00065002" w:rsidP="00CD7406">
      <w:pPr>
        <w:spacing w:before="120" w:after="120" w:line="380" w:lineRule="exact"/>
        <w:ind w:left="547"/>
        <w:jc w:val="thaiDistribute"/>
        <w:rPr>
          <w:rFonts w:ascii="Arial" w:hAnsi="Arial" w:cs="Arial"/>
          <w:color w:val="000000" w:themeColor="text1"/>
          <w:spacing w:val="-2"/>
          <w:sz w:val="22"/>
          <w:szCs w:val="22"/>
        </w:rPr>
      </w:pPr>
      <w:r w:rsidRPr="00555336">
        <w:rPr>
          <w:rFonts w:ascii="Arial" w:hAnsi="Arial" w:cs="Arial"/>
          <w:color w:val="000000" w:themeColor="text1"/>
          <w:spacing w:val="-2"/>
          <w:sz w:val="22"/>
          <w:szCs w:val="22"/>
        </w:rPr>
        <w:t>The result of sensitivity analysis for significant assumptions</w:t>
      </w:r>
      <w:r w:rsidRPr="00555336">
        <w:rPr>
          <w:rFonts w:ascii="Arial" w:hAnsi="Arial" w:cs="Arial"/>
          <w:color w:val="000000" w:themeColor="text1"/>
          <w:spacing w:val="-2"/>
          <w:sz w:val="22"/>
          <w:szCs w:val="22"/>
          <w:cs/>
        </w:rPr>
        <w:t xml:space="preserve"> </w:t>
      </w:r>
      <w:r w:rsidRPr="00555336">
        <w:rPr>
          <w:rFonts w:ascii="Arial" w:hAnsi="Arial" w:cs="Arial"/>
          <w:color w:val="000000" w:themeColor="text1"/>
          <w:spacing w:val="-2"/>
          <w:sz w:val="22"/>
          <w:szCs w:val="22"/>
        </w:rPr>
        <w:t xml:space="preserve">that affect the present value of the long-term employee benefit obligation as at 31 December </w:t>
      </w:r>
      <w:r w:rsidR="00E97719" w:rsidRPr="00555336">
        <w:rPr>
          <w:rFonts w:ascii="Arial" w:hAnsi="Arial" w:cs="Arial"/>
          <w:color w:val="000000" w:themeColor="text1"/>
          <w:spacing w:val="-2"/>
          <w:sz w:val="22"/>
          <w:szCs w:val="22"/>
        </w:rPr>
        <w:t>2024</w:t>
      </w:r>
      <w:r w:rsidRPr="00555336">
        <w:rPr>
          <w:rFonts w:ascii="Arial" w:hAnsi="Arial" w:cs="Arial"/>
          <w:color w:val="000000" w:themeColor="text1"/>
          <w:spacing w:val="-2"/>
          <w:sz w:val="22"/>
          <w:szCs w:val="22"/>
        </w:rPr>
        <w:t xml:space="preserve"> and </w:t>
      </w:r>
      <w:r w:rsidR="00407345" w:rsidRPr="00555336">
        <w:rPr>
          <w:rFonts w:ascii="Arial" w:hAnsi="Arial" w:cs="Arial"/>
          <w:color w:val="000000" w:themeColor="text1"/>
          <w:spacing w:val="-2"/>
          <w:sz w:val="22"/>
          <w:szCs w:val="22"/>
        </w:rPr>
        <w:t>2023</w:t>
      </w:r>
      <w:r w:rsidRPr="00555336">
        <w:rPr>
          <w:rFonts w:ascii="Arial" w:hAnsi="Arial" w:cs="Arial"/>
          <w:color w:val="000000" w:themeColor="text1"/>
          <w:spacing w:val="-2"/>
          <w:sz w:val="22"/>
          <w:szCs w:val="22"/>
        </w:rPr>
        <w:t xml:space="preserve"> are </w:t>
      </w:r>
      <w:proofErr w:type="spellStart"/>
      <w:r w:rsidRPr="00555336">
        <w:rPr>
          <w:rFonts w:ascii="Arial" w:hAnsi="Arial" w:cs="Arial"/>
          <w:color w:val="000000" w:themeColor="text1"/>
          <w:spacing w:val="-2"/>
          <w:sz w:val="22"/>
          <w:szCs w:val="22"/>
        </w:rPr>
        <w:t>summarised</w:t>
      </w:r>
      <w:proofErr w:type="spellEnd"/>
      <w:r w:rsidRPr="00555336">
        <w:rPr>
          <w:rFonts w:ascii="Arial" w:hAnsi="Arial" w:cs="Arial"/>
          <w:color w:val="000000" w:themeColor="text1"/>
          <w:spacing w:val="-2"/>
          <w:sz w:val="22"/>
          <w:szCs w:val="22"/>
        </w:rPr>
        <w:t xml:space="preserve"> below: </w:t>
      </w:r>
    </w:p>
    <w:tbl>
      <w:tblPr>
        <w:tblW w:w="8730" w:type="dxa"/>
        <w:tblInd w:w="360" w:type="dxa"/>
        <w:tblLayout w:type="fixed"/>
        <w:tblLook w:val="01E0" w:firstRow="1" w:lastRow="1" w:firstColumn="1" w:lastColumn="1" w:noHBand="0" w:noVBand="0"/>
      </w:tblPr>
      <w:tblGrid>
        <w:gridCol w:w="2250"/>
        <w:gridCol w:w="1080"/>
        <w:gridCol w:w="1080"/>
        <w:gridCol w:w="1080"/>
        <w:gridCol w:w="1080"/>
        <w:gridCol w:w="1080"/>
        <w:gridCol w:w="1080"/>
      </w:tblGrid>
      <w:tr w:rsidR="00A02640" w:rsidRPr="00555336" w14:paraId="633981DB" w14:textId="77777777" w:rsidTr="00CD7406">
        <w:trPr>
          <w:trHeight w:val="80"/>
        </w:trPr>
        <w:tc>
          <w:tcPr>
            <w:tcW w:w="2250" w:type="dxa"/>
          </w:tcPr>
          <w:p w14:paraId="683C5BBE" w14:textId="77777777" w:rsidR="00065002" w:rsidRPr="00555336" w:rsidRDefault="00065002" w:rsidP="006C68B5">
            <w:pPr>
              <w:tabs>
                <w:tab w:val="left" w:pos="900"/>
                <w:tab w:val="left" w:pos="2160"/>
                <w:tab w:val="right" w:pos="8100"/>
              </w:tabs>
              <w:spacing w:line="320" w:lineRule="exact"/>
              <w:jc w:val="center"/>
              <w:rPr>
                <w:rFonts w:ascii="Arial" w:hAnsi="Arial" w:cs="Arial"/>
                <w:color w:val="000000" w:themeColor="text1"/>
                <w:spacing w:val="-4"/>
                <w:sz w:val="18"/>
                <w:szCs w:val="18"/>
                <w:cs/>
              </w:rPr>
            </w:pPr>
          </w:p>
        </w:tc>
        <w:tc>
          <w:tcPr>
            <w:tcW w:w="2160" w:type="dxa"/>
            <w:gridSpan w:val="2"/>
            <w:vAlign w:val="bottom"/>
          </w:tcPr>
          <w:p w14:paraId="6E9863BC" w14:textId="77777777" w:rsidR="00065002" w:rsidRPr="00555336" w:rsidRDefault="00065002" w:rsidP="006C68B5">
            <w:pPr>
              <w:tabs>
                <w:tab w:val="left" w:pos="1440"/>
              </w:tabs>
              <w:spacing w:line="320" w:lineRule="exact"/>
              <w:jc w:val="center"/>
              <w:rPr>
                <w:rFonts w:ascii="Arial" w:hAnsi="Arial" w:cs="Arial"/>
                <w:color w:val="000000" w:themeColor="text1"/>
                <w:spacing w:val="-4"/>
                <w:sz w:val="18"/>
                <w:szCs w:val="18"/>
                <w:cs/>
              </w:rPr>
            </w:pPr>
          </w:p>
        </w:tc>
        <w:tc>
          <w:tcPr>
            <w:tcW w:w="2160" w:type="dxa"/>
            <w:gridSpan w:val="2"/>
            <w:vAlign w:val="bottom"/>
          </w:tcPr>
          <w:p w14:paraId="673709B9" w14:textId="77777777" w:rsidR="00065002" w:rsidRPr="00555336" w:rsidRDefault="00065002" w:rsidP="006C68B5">
            <w:pPr>
              <w:tabs>
                <w:tab w:val="left" w:pos="1440"/>
              </w:tabs>
              <w:spacing w:line="320" w:lineRule="exact"/>
              <w:jc w:val="center"/>
              <w:rPr>
                <w:rFonts w:ascii="Arial" w:hAnsi="Arial" w:cs="Arial"/>
                <w:color w:val="000000" w:themeColor="text1"/>
                <w:spacing w:val="-4"/>
                <w:sz w:val="18"/>
                <w:szCs w:val="18"/>
                <w:cs/>
              </w:rPr>
            </w:pPr>
          </w:p>
        </w:tc>
        <w:tc>
          <w:tcPr>
            <w:tcW w:w="2160" w:type="dxa"/>
            <w:gridSpan w:val="2"/>
            <w:vAlign w:val="bottom"/>
          </w:tcPr>
          <w:p w14:paraId="457CE3BC" w14:textId="77777777" w:rsidR="00065002" w:rsidRPr="00555336" w:rsidRDefault="00065002" w:rsidP="006C68B5">
            <w:pPr>
              <w:tabs>
                <w:tab w:val="left" w:pos="1440"/>
              </w:tabs>
              <w:spacing w:line="320" w:lineRule="exact"/>
              <w:jc w:val="right"/>
              <w:rPr>
                <w:rFonts w:ascii="Arial" w:hAnsi="Arial" w:cs="Arial"/>
                <w:color w:val="000000" w:themeColor="text1"/>
                <w:spacing w:val="-4"/>
                <w:sz w:val="18"/>
                <w:szCs w:val="18"/>
                <w:cs/>
              </w:rPr>
            </w:pPr>
            <w:r w:rsidRPr="00555336">
              <w:rPr>
                <w:rFonts w:ascii="Arial" w:hAnsi="Arial" w:cs="Arial"/>
                <w:color w:val="000000" w:themeColor="text1"/>
                <w:spacing w:val="-4"/>
                <w:sz w:val="18"/>
                <w:szCs w:val="18"/>
                <w:cs/>
              </w:rPr>
              <w:t>(</w:t>
            </w:r>
            <w:r w:rsidRPr="00555336">
              <w:rPr>
                <w:rFonts w:ascii="Arial" w:hAnsi="Arial" w:cs="Arial"/>
                <w:color w:val="000000" w:themeColor="text1"/>
                <w:spacing w:val="-4"/>
                <w:sz w:val="18"/>
                <w:szCs w:val="18"/>
              </w:rPr>
              <w:t>Unit: Million Baht</w:t>
            </w:r>
            <w:r w:rsidRPr="00555336">
              <w:rPr>
                <w:rFonts w:ascii="Arial" w:hAnsi="Arial" w:cs="Arial"/>
                <w:color w:val="000000" w:themeColor="text1"/>
                <w:spacing w:val="-4"/>
                <w:sz w:val="18"/>
                <w:szCs w:val="18"/>
                <w:cs/>
              </w:rPr>
              <w:t>)</w:t>
            </w:r>
          </w:p>
        </w:tc>
      </w:tr>
      <w:tr w:rsidR="00A02640" w:rsidRPr="00555336" w14:paraId="47B0C20F" w14:textId="77777777" w:rsidTr="00CD7406">
        <w:tc>
          <w:tcPr>
            <w:tcW w:w="2250" w:type="dxa"/>
          </w:tcPr>
          <w:p w14:paraId="3037913E" w14:textId="77777777" w:rsidR="00065002" w:rsidRPr="00555336" w:rsidRDefault="00065002" w:rsidP="006C68B5">
            <w:pPr>
              <w:tabs>
                <w:tab w:val="left" w:pos="900"/>
                <w:tab w:val="left" w:pos="2160"/>
                <w:tab w:val="right" w:pos="8100"/>
              </w:tabs>
              <w:spacing w:line="320" w:lineRule="exact"/>
              <w:jc w:val="center"/>
              <w:rPr>
                <w:rFonts w:ascii="Arial" w:hAnsi="Arial" w:cs="Arial"/>
                <w:color w:val="000000" w:themeColor="text1"/>
                <w:spacing w:val="-4"/>
                <w:sz w:val="18"/>
                <w:szCs w:val="18"/>
                <w:cs/>
              </w:rPr>
            </w:pPr>
          </w:p>
        </w:tc>
        <w:tc>
          <w:tcPr>
            <w:tcW w:w="6480" w:type="dxa"/>
            <w:gridSpan w:val="6"/>
            <w:vAlign w:val="bottom"/>
          </w:tcPr>
          <w:p w14:paraId="5ECBB377" w14:textId="225CE588" w:rsidR="00065002" w:rsidRPr="00555336" w:rsidRDefault="00065002" w:rsidP="006C68B5">
            <w:pPr>
              <w:pBdr>
                <w:bottom w:val="single" w:sz="4" w:space="1" w:color="auto"/>
              </w:pBdr>
              <w:tabs>
                <w:tab w:val="left" w:pos="1440"/>
              </w:tabs>
              <w:spacing w:line="320" w:lineRule="exact"/>
              <w:ind w:left="-14" w:right="-14"/>
              <w:jc w:val="center"/>
              <w:rPr>
                <w:rFonts w:ascii="Arial" w:hAnsi="Arial" w:cs="Arial"/>
                <w:color w:val="000000" w:themeColor="text1"/>
                <w:sz w:val="18"/>
                <w:szCs w:val="18"/>
                <w:cs/>
              </w:rPr>
            </w:pPr>
            <w:r w:rsidRPr="00555336">
              <w:rPr>
                <w:rFonts w:ascii="Arial" w:hAnsi="Arial" w:cs="Arial"/>
                <w:color w:val="000000" w:themeColor="text1"/>
                <w:sz w:val="18"/>
                <w:szCs w:val="18"/>
              </w:rPr>
              <w:t xml:space="preserve">As at 31 December </w:t>
            </w:r>
            <w:r w:rsidR="00E97719" w:rsidRPr="00555336">
              <w:rPr>
                <w:rFonts w:ascii="Arial" w:hAnsi="Arial" w:cs="Arial"/>
                <w:color w:val="000000" w:themeColor="text1"/>
                <w:sz w:val="18"/>
                <w:szCs w:val="18"/>
              </w:rPr>
              <w:t>2024</w:t>
            </w:r>
          </w:p>
        </w:tc>
      </w:tr>
      <w:tr w:rsidR="00A02640" w:rsidRPr="00555336" w14:paraId="13CF8CB4" w14:textId="77777777" w:rsidTr="00CD7406">
        <w:tc>
          <w:tcPr>
            <w:tcW w:w="2250" w:type="dxa"/>
          </w:tcPr>
          <w:p w14:paraId="63118D84" w14:textId="77777777" w:rsidR="00065002" w:rsidRPr="00555336" w:rsidRDefault="00065002" w:rsidP="006C68B5">
            <w:pPr>
              <w:tabs>
                <w:tab w:val="left" w:pos="900"/>
                <w:tab w:val="left" w:pos="2160"/>
                <w:tab w:val="right" w:pos="8100"/>
              </w:tabs>
              <w:spacing w:line="320" w:lineRule="exact"/>
              <w:jc w:val="center"/>
              <w:rPr>
                <w:rFonts w:ascii="Arial" w:hAnsi="Arial" w:cs="Arial"/>
                <w:color w:val="000000" w:themeColor="text1"/>
                <w:sz w:val="18"/>
                <w:szCs w:val="18"/>
                <w:cs/>
              </w:rPr>
            </w:pPr>
          </w:p>
        </w:tc>
        <w:tc>
          <w:tcPr>
            <w:tcW w:w="2160" w:type="dxa"/>
            <w:gridSpan w:val="2"/>
            <w:vAlign w:val="bottom"/>
          </w:tcPr>
          <w:p w14:paraId="336EF984" w14:textId="77777777" w:rsidR="00065002" w:rsidRPr="00555336" w:rsidRDefault="00065002" w:rsidP="006C68B5">
            <w:pPr>
              <w:pBdr>
                <w:bottom w:val="single" w:sz="4" w:space="1" w:color="auto"/>
              </w:pBdr>
              <w:tabs>
                <w:tab w:val="left" w:pos="1440"/>
              </w:tabs>
              <w:spacing w:line="320" w:lineRule="exact"/>
              <w:ind w:left="-14" w:right="-14"/>
              <w:jc w:val="center"/>
              <w:rPr>
                <w:rFonts w:ascii="Arial" w:hAnsi="Arial" w:cs="Arial"/>
                <w:color w:val="000000" w:themeColor="text1"/>
                <w:sz w:val="18"/>
                <w:szCs w:val="18"/>
                <w:cs/>
              </w:rPr>
            </w:pPr>
            <w:r w:rsidRPr="00555336">
              <w:rPr>
                <w:rFonts w:ascii="Arial" w:hAnsi="Arial" w:cs="Arial"/>
                <w:color w:val="000000" w:themeColor="text1"/>
                <w:sz w:val="18"/>
                <w:szCs w:val="18"/>
              </w:rPr>
              <w:t>Discount rate</w:t>
            </w:r>
          </w:p>
        </w:tc>
        <w:tc>
          <w:tcPr>
            <w:tcW w:w="2160" w:type="dxa"/>
            <w:gridSpan w:val="2"/>
            <w:vAlign w:val="bottom"/>
          </w:tcPr>
          <w:p w14:paraId="4366FA65" w14:textId="77777777" w:rsidR="00065002" w:rsidRPr="00555336" w:rsidRDefault="00065002" w:rsidP="006C68B5">
            <w:pPr>
              <w:pBdr>
                <w:bottom w:val="single" w:sz="4" w:space="1" w:color="auto"/>
              </w:pBdr>
              <w:tabs>
                <w:tab w:val="left" w:pos="1440"/>
              </w:tabs>
              <w:spacing w:line="320" w:lineRule="exact"/>
              <w:ind w:left="-14" w:right="-14"/>
              <w:jc w:val="center"/>
              <w:rPr>
                <w:rFonts w:ascii="Arial" w:hAnsi="Arial" w:cs="Arial"/>
                <w:color w:val="000000" w:themeColor="text1"/>
                <w:sz w:val="18"/>
                <w:szCs w:val="18"/>
                <w:cs/>
              </w:rPr>
            </w:pPr>
            <w:r w:rsidRPr="00555336">
              <w:rPr>
                <w:rFonts w:ascii="Arial" w:hAnsi="Arial" w:cs="Arial"/>
                <w:color w:val="000000" w:themeColor="text1"/>
                <w:sz w:val="18"/>
                <w:szCs w:val="18"/>
              </w:rPr>
              <w:t>Salary increase rate</w:t>
            </w:r>
          </w:p>
        </w:tc>
        <w:tc>
          <w:tcPr>
            <w:tcW w:w="2160" w:type="dxa"/>
            <w:gridSpan w:val="2"/>
            <w:vAlign w:val="bottom"/>
          </w:tcPr>
          <w:p w14:paraId="60A0CC6E" w14:textId="77777777" w:rsidR="00065002" w:rsidRPr="00555336" w:rsidRDefault="00065002" w:rsidP="006C68B5">
            <w:pPr>
              <w:pBdr>
                <w:bottom w:val="single" w:sz="4" w:space="1" w:color="auto"/>
              </w:pBdr>
              <w:tabs>
                <w:tab w:val="left" w:pos="1440"/>
              </w:tabs>
              <w:spacing w:line="320" w:lineRule="exact"/>
              <w:ind w:left="-14" w:right="-14"/>
              <w:jc w:val="center"/>
              <w:rPr>
                <w:rFonts w:ascii="Arial" w:hAnsi="Arial" w:cs="Arial"/>
                <w:color w:val="000000" w:themeColor="text1"/>
                <w:sz w:val="18"/>
                <w:szCs w:val="18"/>
                <w:cs/>
              </w:rPr>
            </w:pPr>
            <w:r w:rsidRPr="00555336">
              <w:rPr>
                <w:rFonts w:ascii="Arial" w:hAnsi="Arial" w:cs="Arial"/>
                <w:color w:val="000000" w:themeColor="text1"/>
                <w:sz w:val="18"/>
                <w:szCs w:val="18"/>
              </w:rPr>
              <w:t>Turnover rate</w:t>
            </w:r>
          </w:p>
        </w:tc>
      </w:tr>
      <w:tr w:rsidR="00A02640" w:rsidRPr="00555336" w14:paraId="79118FC4" w14:textId="77777777" w:rsidTr="00CD7406">
        <w:tc>
          <w:tcPr>
            <w:tcW w:w="2250" w:type="dxa"/>
          </w:tcPr>
          <w:p w14:paraId="1C5588B8" w14:textId="77777777" w:rsidR="00612F58" w:rsidRPr="00555336" w:rsidRDefault="00612F58" w:rsidP="00612F58">
            <w:pPr>
              <w:tabs>
                <w:tab w:val="left" w:pos="900"/>
                <w:tab w:val="left" w:pos="2160"/>
                <w:tab w:val="right" w:pos="8100"/>
              </w:tabs>
              <w:spacing w:line="320" w:lineRule="exact"/>
              <w:jc w:val="center"/>
              <w:rPr>
                <w:rFonts w:ascii="Arial" w:hAnsi="Arial" w:cs="Arial"/>
                <w:color w:val="000000" w:themeColor="text1"/>
                <w:sz w:val="18"/>
                <w:szCs w:val="18"/>
                <w:cs/>
              </w:rPr>
            </w:pPr>
          </w:p>
        </w:tc>
        <w:tc>
          <w:tcPr>
            <w:tcW w:w="1080" w:type="dxa"/>
          </w:tcPr>
          <w:p w14:paraId="186ABE95" w14:textId="137D1B37" w:rsidR="00612F58" w:rsidRPr="00555336" w:rsidRDefault="00612F58" w:rsidP="00612F58">
            <w:pPr>
              <w:pBdr>
                <w:bottom w:val="single" w:sz="4" w:space="1" w:color="auto"/>
              </w:pBdr>
              <w:tabs>
                <w:tab w:val="left" w:pos="1440"/>
              </w:tabs>
              <w:spacing w:line="320" w:lineRule="exact"/>
              <w:ind w:left="-14" w:right="-14"/>
              <w:jc w:val="center"/>
              <w:rPr>
                <w:rFonts w:ascii="Arial" w:hAnsi="Arial" w:cs="Arial"/>
                <w:color w:val="000000" w:themeColor="text1"/>
                <w:sz w:val="18"/>
                <w:szCs w:val="18"/>
              </w:rPr>
            </w:pPr>
            <w:r w:rsidRPr="00555336">
              <w:rPr>
                <w:rFonts w:ascii="Arial" w:hAnsi="Arial" w:cs="Arial"/>
                <w:color w:val="000000" w:themeColor="text1"/>
                <w:sz w:val="18"/>
                <w:szCs w:val="18"/>
              </w:rPr>
              <w:t>Increase      0.5</w:t>
            </w:r>
            <w:r w:rsidR="005A15FC" w:rsidRPr="00555336">
              <w:rPr>
                <w:rFonts w:ascii="Arial" w:hAnsi="Arial" w:cs="Arial"/>
                <w:color w:val="000000" w:themeColor="text1"/>
                <w:sz w:val="18"/>
                <w:szCs w:val="18"/>
              </w:rPr>
              <w:t xml:space="preserve"> - 1.0</w:t>
            </w:r>
            <w:r w:rsidRPr="00555336">
              <w:rPr>
                <w:rFonts w:ascii="Arial" w:hAnsi="Arial" w:cs="Arial"/>
                <w:color w:val="000000" w:themeColor="text1"/>
                <w:sz w:val="18"/>
                <w:szCs w:val="18"/>
              </w:rPr>
              <w:t>%</w:t>
            </w:r>
          </w:p>
        </w:tc>
        <w:tc>
          <w:tcPr>
            <w:tcW w:w="1080" w:type="dxa"/>
          </w:tcPr>
          <w:p w14:paraId="521E1565" w14:textId="1B8FA009" w:rsidR="00612F58" w:rsidRPr="00555336" w:rsidRDefault="00612F58" w:rsidP="00612F58">
            <w:pPr>
              <w:pBdr>
                <w:bottom w:val="single" w:sz="4" w:space="1" w:color="auto"/>
              </w:pBdr>
              <w:tabs>
                <w:tab w:val="left" w:pos="1440"/>
              </w:tabs>
              <w:spacing w:line="320" w:lineRule="exact"/>
              <w:ind w:left="-14" w:right="-14"/>
              <w:jc w:val="center"/>
              <w:rPr>
                <w:rFonts w:ascii="Arial" w:hAnsi="Arial" w:cs="Arial"/>
                <w:color w:val="000000" w:themeColor="text1"/>
                <w:sz w:val="18"/>
                <w:szCs w:val="18"/>
              </w:rPr>
            </w:pPr>
            <w:r w:rsidRPr="00555336">
              <w:rPr>
                <w:rFonts w:ascii="Arial" w:hAnsi="Arial" w:cs="Arial"/>
                <w:color w:val="000000" w:themeColor="text1"/>
                <w:sz w:val="18"/>
                <w:szCs w:val="18"/>
              </w:rPr>
              <w:t>Decrease   0.5</w:t>
            </w:r>
            <w:r w:rsidR="005A15FC" w:rsidRPr="00555336">
              <w:rPr>
                <w:rFonts w:ascii="Arial" w:hAnsi="Arial" w:cs="Arial"/>
                <w:color w:val="000000" w:themeColor="text1"/>
                <w:sz w:val="18"/>
                <w:szCs w:val="18"/>
              </w:rPr>
              <w:t xml:space="preserve"> - 1.0</w:t>
            </w:r>
            <w:r w:rsidRPr="00555336">
              <w:rPr>
                <w:rFonts w:ascii="Arial" w:hAnsi="Arial" w:cs="Arial"/>
                <w:color w:val="000000" w:themeColor="text1"/>
                <w:sz w:val="18"/>
                <w:szCs w:val="18"/>
              </w:rPr>
              <w:t>%</w:t>
            </w:r>
          </w:p>
        </w:tc>
        <w:tc>
          <w:tcPr>
            <w:tcW w:w="1080" w:type="dxa"/>
          </w:tcPr>
          <w:p w14:paraId="6727B787" w14:textId="55978AB1" w:rsidR="00612F58" w:rsidRPr="00555336" w:rsidRDefault="00612F58" w:rsidP="00612F58">
            <w:pPr>
              <w:pBdr>
                <w:bottom w:val="single" w:sz="4" w:space="1" w:color="auto"/>
              </w:pBdr>
              <w:tabs>
                <w:tab w:val="left" w:pos="1440"/>
              </w:tabs>
              <w:spacing w:line="320" w:lineRule="exact"/>
              <w:ind w:left="-14" w:right="-14"/>
              <w:jc w:val="center"/>
              <w:rPr>
                <w:rFonts w:ascii="Arial" w:hAnsi="Arial" w:cs="Arial"/>
                <w:color w:val="000000" w:themeColor="text1"/>
                <w:sz w:val="18"/>
                <w:szCs w:val="18"/>
              </w:rPr>
            </w:pPr>
            <w:r w:rsidRPr="00555336">
              <w:rPr>
                <w:rFonts w:ascii="Arial" w:hAnsi="Arial" w:cs="Arial"/>
                <w:color w:val="000000" w:themeColor="text1"/>
                <w:sz w:val="18"/>
                <w:szCs w:val="18"/>
              </w:rPr>
              <w:t>Increase                 0.5 - 1.0%</w:t>
            </w:r>
          </w:p>
        </w:tc>
        <w:tc>
          <w:tcPr>
            <w:tcW w:w="1080" w:type="dxa"/>
          </w:tcPr>
          <w:p w14:paraId="79B8AF33" w14:textId="5B8EAFF9" w:rsidR="00612F58" w:rsidRPr="00555336" w:rsidRDefault="00612F58" w:rsidP="00612F58">
            <w:pPr>
              <w:pBdr>
                <w:bottom w:val="single" w:sz="4" w:space="1" w:color="auto"/>
              </w:pBdr>
              <w:tabs>
                <w:tab w:val="left" w:pos="1440"/>
              </w:tabs>
              <w:spacing w:line="320" w:lineRule="exact"/>
              <w:ind w:left="-14" w:right="-14"/>
              <w:jc w:val="center"/>
              <w:rPr>
                <w:rFonts w:ascii="Arial" w:hAnsi="Arial" w:cs="Arial"/>
                <w:color w:val="000000" w:themeColor="text1"/>
                <w:sz w:val="18"/>
                <w:szCs w:val="18"/>
              </w:rPr>
            </w:pPr>
            <w:r w:rsidRPr="00555336">
              <w:rPr>
                <w:rFonts w:ascii="Arial" w:hAnsi="Arial" w:cs="Arial"/>
                <w:color w:val="000000" w:themeColor="text1"/>
                <w:sz w:val="18"/>
                <w:szCs w:val="18"/>
              </w:rPr>
              <w:t>Decrease             0.5 - 1.0%</w:t>
            </w:r>
          </w:p>
        </w:tc>
        <w:tc>
          <w:tcPr>
            <w:tcW w:w="1080" w:type="dxa"/>
          </w:tcPr>
          <w:p w14:paraId="3D262CB7" w14:textId="3BC1C785" w:rsidR="00612F58" w:rsidRPr="00555336" w:rsidRDefault="00612F58" w:rsidP="00612F58">
            <w:pPr>
              <w:pBdr>
                <w:bottom w:val="single" w:sz="4" w:space="1" w:color="auto"/>
              </w:pBdr>
              <w:tabs>
                <w:tab w:val="left" w:pos="1440"/>
              </w:tabs>
              <w:spacing w:line="320" w:lineRule="exact"/>
              <w:ind w:left="-14" w:right="-14"/>
              <w:jc w:val="center"/>
              <w:rPr>
                <w:rFonts w:ascii="Arial" w:hAnsi="Arial" w:cs="Arial"/>
                <w:color w:val="000000" w:themeColor="text1"/>
                <w:sz w:val="18"/>
                <w:szCs w:val="18"/>
              </w:rPr>
            </w:pPr>
            <w:r w:rsidRPr="00555336">
              <w:rPr>
                <w:rFonts w:ascii="Arial" w:hAnsi="Arial" w:cs="Arial"/>
                <w:color w:val="000000" w:themeColor="text1"/>
                <w:spacing w:val="-4"/>
                <w:sz w:val="18"/>
                <w:szCs w:val="18"/>
              </w:rPr>
              <w:t>Increase</w:t>
            </w:r>
            <w:r w:rsidRPr="00555336">
              <w:rPr>
                <w:rFonts w:ascii="Arial" w:hAnsi="Arial" w:cs="Arial"/>
                <w:color w:val="000000" w:themeColor="text1"/>
                <w:sz w:val="18"/>
                <w:szCs w:val="18"/>
              </w:rPr>
              <w:t xml:space="preserve">     10 - 20%</w:t>
            </w:r>
          </w:p>
        </w:tc>
        <w:tc>
          <w:tcPr>
            <w:tcW w:w="1080" w:type="dxa"/>
          </w:tcPr>
          <w:p w14:paraId="7C8E459D" w14:textId="483471C5" w:rsidR="00612F58" w:rsidRPr="00555336" w:rsidRDefault="00612F58" w:rsidP="00612F58">
            <w:pPr>
              <w:pBdr>
                <w:bottom w:val="single" w:sz="4" w:space="1" w:color="auto"/>
              </w:pBdr>
              <w:tabs>
                <w:tab w:val="left" w:pos="1440"/>
              </w:tabs>
              <w:spacing w:line="320" w:lineRule="exact"/>
              <w:ind w:left="-14" w:right="-14"/>
              <w:jc w:val="center"/>
              <w:rPr>
                <w:rFonts w:ascii="Arial" w:hAnsi="Arial" w:cs="Arial"/>
                <w:color w:val="000000" w:themeColor="text1"/>
                <w:sz w:val="18"/>
                <w:szCs w:val="18"/>
              </w:rPr>
            </w:pPr>
            <w:r w:rsidRPr="00555336">
              <w:rPr>
                <w:rFonts w:ascii="Arial" w:hAnsi="Arial" w:cs="Arial"/>
                <w:color w:val="000000" w:themeColor="text1"/>
                <w:spacing w:val="-4"/>
                <w:sz w:val="18"/>
                <w:szCs w:val="18"/>
              </w:rPr>
              <w:t>Decrease                10 - 20%</w:t>
            </w:r>
          </w:p>
        </w:tc>
      </w:tr>
      <w:tr w:rsidR="008E5E1B" w:rsidRPr="00555336" w14:paraId="74C80805" w14:textId="77777777" w:rsidTr="008E5E1B">
        <w:tc>
          <w:tcPr>
            <w:tcW w:w="2250" w:type="dxa"/>
            <w:vAlign w:val="bottom"/>
          </w:tcPr>
          <w:p w14:paraId="31C55C99" w14:textId="77777777" w:rsidR="008E5E1B" w:rsidRPr="00555336" w:rsidRDefault="008E5E1B" w:rsidP="008E5E1B">
            <w:pPr>
              <w:pStyle w:val="BodyTextIndent3"/>
              <w:spacing w:after="0" w:line="320" w:lineRule="exact"/>
              <w:ind w:left="245" w:right="-101" w:hanging="187"/>
              <w:rPr>
                <w:rFonts w:ascii="Arial" w:hAnsi="Arial" w:cs="Arial"/>
                <w:color w:val="000000" w:themeColor="text1"/>
                <w:sz w:val="18"/>
                <w:cs/>
              </w:rPr>
            </w:pPr>
            <w:r w:rsidRPr="00555336">
              <w:rPr>
                <w:rFonts w:ascii="Arial" w:hAnsi="Arial" w:cs="Arial"/>
                <w:color w:val="000000" w:themeColor="text1"/>
                <w:sz w:val="18"/>
              </w:rPr>
              <w:t>Consolidated financial statements</w:t>
            </w:r>
          </w:p>
        </w:tc>
        <w:tc>
          <w:tcPr>
            <w:tcW w:w="1080" w:type="dxa"/>
            <w:vAlign w:val="bottom"/>
          </w:tcPr>
          <w:p w14:paraId="7B7E1FF0" w14:textId="6DB2B6EA" w:rsidR="008E5E1B" w:rsidRPr="00555336" w:rsidRDefault="005A15FC" w:rsidP="008E5E1B">
            <w:pPr>
              <w:spacing w:line="320" w:lineRule="exact"/>
              <w:ind w:left="-105"/>
              <w:jc w:val="right"/>
              <w:rPr>
                <w:rFonts w:ascii="Arial" w:hAnsi="Arial" w:cs="Arial"/>
                <w:color w:val="000000" w:themeColor="text1"/>
                <w:sz w:val="18"/>
                <w:szCs w:val="18"/>
              </w:rPr>
            </w:pPr>
            <w:r w:rsidRPr="00555336">
              <w:rPr>
                <w:rFonts w:ascii="Arial" w:hAnsi="Arial" w:cs="Arial"/>
                <w:color w:val="000000" w:themeColor="text1"/>
                <w:sz w:val="18"/>
                <w:szCs w:val="18"/>
              </w:rPr>
              <w:t>(11)</w:t>
            </w:r>
          </w:p>
        </w:tc>
        <w:tc>
          <w:tcPr>
            <w:tcW w:w="1080" w:type="dxa"/>
            <w:vAlign w:val="bottom"/>
          </w:tcPr>
          <w:p w14:paraId="309C2988" w14:textId="63CD86FC" w:rsidR="008E5E1B" w:rsidRPr="00555336" w:rsidRDefault="005A15FC" w:rsidP="008E5E1B">
            <w:pPr>
              <w:spacing w:line="320" w:lineRule="exact"/>
              <w:ind w:left="-105" w:right="68"/>
              <w:jc w:val="right"/>
              <w:rPr>
                <w:rFonts w:ascii="Arial" w:hAnsi="Arial" w:cs="Arial"/>
                <w:color w:val="000000" w:themeColor="text1"/>
                <w:sz w:val="18"/>
                <w:szCs w:val="18"/>
              </w:rPr>
            </w:pPr>
            <w:r w:rsidRPr="00555336">
              <w:rPr>
                <w:rFonts w:ascii="Arial" w:hAnsi="Arial" w:cs="Arial"/>
                <w:color w:val="000000" w:themeColor="text1"/>
                <w:sz w:val="18"/>
                <w:szCs w:val="18"/>
              </w:rPr>
              <w:t>11</w:t>
            </w:r>
          </w:p>
        </w:tc>
        <w:tc>
          <w:tcPr>
            <w:tcW w:w="1080" w:type="dxa"/>
            <w:vAlign w:val="bottom"/>
          </w:tcPr>
          <w:p w14:paraId="71F21D3F" w14:textId="47CE8C57" w:rsidR="008E5E1B" w:rsidRPr="00555336" w:rsidRDefault="005A15FC" w:rsidP="008E5E1B">
            <w:pPr>
              <w:spacing w:line="320" w:lineRule="exact"/>
              <w:ind w:left="-105" w:right="78"/>
              <w:jc w:val="right"/>
              <w:rPr>
                <w:rFonts w:ascii="Arial" w:hAnsi="Arial" w:cs="Arial"/>
                <w:color w:val="000000" w:themeColor="text1"/>
                <w:sz w:val="18"/>
                <w:szCs w:val="18"/>
              </w:rPr>
            </w:pPr>
            <w:r w:rsidRPr="00555336">
              <w:rPr>
                <w:rFonts w:ascii="Arial" w:hAnsi="Arial" w:cs="Arial"/>
                <w:color w:val="000000" w:themeColor="text1"/>
                <w:sz w:val="18"/>
                <w:szCs w:val="18"/>
              </w:rPr>
              <w:t>11</w:t>
            </w:r>
          </w:p>
        </w:tc>
        <w:tc>
          <w:tcPr>
            <w:tcW w:w="1080" w:type="dxa"/>
            <w:vAlign w:val="bottom"/>
          </w:tcPr>
          <w:p w14:paraId="7058E7BB" w14:textId="2ABECAC6" w:rsidR="008E5E1B" w:rsidRPr="00555336" w:rsidRDefault="005A15FC" w:rsidP="008E5E1B">
            <w:pPr>
              <w:spacing w:line="320" w:lineRule="exact"/>
              <w:ind w:left="-105"/>
              <w:jc w:val="right"/>
              <w:rPr>
                <w:rFonts w:ascii="Arial" w:hAnsi="Arial" w:cs="Arial"/>
                <w:color w:val="000000" w:themeColor="text1"/>
                <w:sz w:val="18"/>
                <w:szCs w:val="18"/>
              </w:rPr>
            </w:pPr>
            <w:r w:rsidRPr="00555336">
              <w:rPr>
                <w:rFonts w:ascii="Arial" w:hAnsi="Arial" w:cs="Arial"/>
                <w:color w:val="000000" w:themeColor="text1"/>
                <w:sz w:val="18"/>
                <w:szCs w:val="18"/>
              </w:rPr>
              <w:t>(10)</w:t>
            </w:r>
          </w:p>
        </w:tc>
        <w:tc>
          <w:tcPr>
            <w:tcW w:w="1080" w:type="dxa"/>
            <w:vAlign w:val="bottom"/>
          </w:tcPr>
          <w:p w14:paraId="1DBED5DD" w14:textId="5DDCCA7C" w:rsidR="008E5E1B" w:rsidRPr="00555336" w:rsidRDefault="005A15FC" w:rsidP="008E5E1B">
            <w:pPr>
              <w:spacing w:line="320" w:lineRule="exact"/>
              <w:ind w:left="-105"/>
              <w:jc w:val="right"/>
              <w:rPr>
                <w:rFonts w:ascii="Arial" w:hAnsi="Arial" w:cs="Arial"/>
                <w:color w:val="000000" w:themeColor="text1"/>
                <w:sz w:val="18"/>
                <w:szCs w:val="18"/>
              </w:rPr>
            </w:pPr>
            <w:r w:rsidRPr="00555336">
              <w:rPr>
                <w:rFonts w:ascii="Arial" w:hAnsi="Arial" w:cs="Arial"/>
                <w:color w:val="000000" w:themeColor="text1"/>
                <w:sz w:val="18"/>
                <w:szCs w:val="18"/>
              </w:rPr>
              <w:t>(6)</w:t>
            </w:r>
          </w:p>
        </w:tc>
        <w:tc>
          <w:tcPr>
            <w:tcW w:w="1080" w:type="dxa"/>
            <w:vAlign w:val="bottom"/>
          </w:tcPr>
          <w:p w14:paraId="3D1F4C89" w14:textId="564B82C3" w:rsidR="008E5E1B" w:rsidRPr="00555336" w:rsidRDefault="005A15FC" w:rsidP="008E5E1B">
            <w:pPr>
              <w:spacing w:line="320" w:lineRule="exact"/>
              <w:ind w:right="44"/>
              <w:jc w:val="right"/>
              <w:rPr>
                <w:rFonts w:ascii="Arial" w:hAnsi="Arial" w:cs="Arial"/>
                <w:color w:val="000000" w:themeColor="text1"/>
                <w:sz w:val="18"/>
                <w:szCs w:val="18"/>
              </w:rPr>
            </w:pPr>
            <w:r w:rsidRPr="00555336">
              <w:rPr>
                <w:rFonts w:ascii="Arial" w:hAnsi="Arial" w:cs="Arial"/>
                <w:color w:val="000000" w:themeColor="text1"/>
                <w:sz w:val="18"/>
                <w:szCs w:val="18"/>
              </w:rPr>
              <w:t>6</w:t>
            </w:r>
          </w:p>
        </w:tc>
      </w:tr>
      <w:tr w:rsidR="008E5E1B" w:rsidRPr="00555336" w14:paraId="65DAB9DD" w14:textId="77777777" w:rsidTr="008E5E1B">
        <w:tc>
          <w:tcPr>
            <w:tcW w:w="2250" w:type="dxa"/>
            <w:vAlign w:val="bottom"/>
          </w:tcPr>
          <w:p w14:paraId="38E8A95E" w14:textId="77777777" w:rsidR="008E5E1B" w:rsidRPr="00555336" w:rsidRDefault="008E5E1B" w:rsidP="008E5E1B">
            <w:pPr>
              <w:pStyle w:val="BodyTextIndent3"/>
              <w:spacing w:after="0" w:line="320" w:lineRule="exact"/>
              <w:ind w:left="243" w:right="-105" w:hanging="180"/>
              <w:rPr>
                <w:rFonts w:ascii="Arial" w:hAnsi="Arial" w:cs="Arial"/>
                <w:color w:val="000000" w:themeColor="text1"/>
                <w:sz w:val="18"/>
                <w:cs/>
              </w:rPr>
            </w:pPr>
            <w:r w:rsidRPr="00555336">
              <w:rPr>
                <w:rFonts w:ascii="Arial" w:hAnsi="Arial" w:cs="Arial"/>
                <w:color w:val="000000" w:themeColor="text1"/>
                <w:sz w:val="18"/>
              </w:rPr>
              <w:t>Separate financial statements</w:t>
            </w:r>
          </w:p>
        </w:tc>
        <w:tc>
          <w:tcPr>
            <w:tcW w:w="1080" w:type="dxa"/>
            <w:vAlign w:val="bottom"/>
          </w:tcPr>
          <w:p w14:paraId="50B6573C" w14:textId="1A40D098" w:rsidR="008E5E1B" w:rsidRPr="00555336" w:rsidRDefault="005A15FC" w:rsidP="008E5E1B">
            <w:pPr>
              <w:spacing w:line="320" w:lineRule="exact"/>
              <w:ind w:left="-105"/>
              <w:jc w:val="right"/>
              <w:rPr>
                <w:rFonts w:ascii="Arial" w:hAnsi="Arial" w:cs="Arial"/>
                <w:color w:val="000000" w:themeColor="text1"/>
                <w:sz w:val="18"/>
                <w:szCs w:val="18"/>
                <w:cs/>
              </w:rPr>
            </w:pPr>
            <w:r w:rsidRPr="00555336">
              <w:rPr>
                <w:rFonts w:ascii="Arial" w:hAnsi="Arial" w:cs="Arial"/>
                <w:color w:val="000000" w:themeColor="text1"/>
                <w:sz w:val="18"/>
                <w:szCs w:val="18"/>
              </w:rPr>
              <w:t>(7)</w:t>
            </w:r>
          </w:p>
        </w:tc>
        <w:tc>
          <w:tcPr>
            <w:tcW w:w="1080" w:type="dxa"/>
            <w:vAlign w:val="bottom"/>
          </w:tcPr>
          <w:p w14:paraId="7E3D7BB3" w14:textId="5EC06F33" w:rsidR="008E5E1B" w:rsidRPr="00555336" w:rsidRDefault="005A15FC" w:rsidP="008E5E1B">
            <w:pPr>
              <w:spacing w:line="320" w:lineRule="exact"/>
              <w:ind w:left="-105" w:right="68"/>
              <w:jc w:val="right"/>
              <w:rPr>
                <w:rFonts w:ascii="Arial" w:hAnsi="Arial" w:cs="Arial"/>
                <w:color w:val="000000" w:themeColor="text1"/>
                <w:sz w:val="18"/>
                <w:szCs w:val="18"/>
                <w:cs/>
              </w:rPr>
            </w:pPr>
            <w:r w:rsidRPr="00555336">
              <w:rPr>
                <w:rFonts w:ascii="Arial" w:hAnsi="Arial" w:cs="Arial"/>
                <w:color w:val="000000" w:themeColor="text1"/>
                <w:sz w:val="18"/>
                <w:szCs w:val="18"/>
              </w:rPr>
              <w:t>8</w:t>
            </w:r>
          </w:p>
        </w:tc>
        <w:tc>
          <w:tcPr>
            <w:tcW w:w="1080" w:type="dxa"/>
            <w:vAlign w:val="bottom"/>
          </w:tcPr>
          <w:p w14:paraId="17BF793E" w14:textId="59EACD74" w:rsidR="008E5E1B" w:rsidRPr="00555336" w:rsidRDefault="005A15FC" w:rsidP="008E5E1B">
            <w:pPr>
              <w:spacing w:line="320" w:lineRule="exact"/>
              <w:ind w:left="-105" w:right="78"/>
              <w:jc w:val="right"/>
              <w:rPr>
                <w:rFonts w:ascii="Arial" w:hAnsi="Arial" w:cs="Arial"/>
                <w:color w:val="000000" w:themeColor="text1"/>
                <w:sz w:val="18"/>
                <w:szCs w:val="18"/>
              </w:rPr>
            </w:pPr>
            <w:r w:rsidRPr="00555336">
              <w:rPr>
                <w:rFonts w:ascii="Arial" w:hAnsi="Arial" w:cs="Arial"/>
                <w:color w:val="000000" w:themeColor="text1"/>
                <w:sz w:val="18"/>
                <w:szCs w:val="18"/>
              </w:rPr>
              <w:t>7</w:t>
            </w:r>
          </w:p>
        </w:tc>
        <w:tc>
          <w:tcPr>
            <w:tcW w:w="1080" w:type="dxa"/>
            <w:vAlign w:val="bottom"/>
          </w:tcPr>
          <w:p w14:paraId="279AF2B4" w14:textId="7AB96060" w:rsidR="008E5E1B" w:rsidRPr="00555336" w:rsidRDefault="005A15FC" w:rsidP="008E5E1B">
            <w:pPr>
              <w:tabs>
                <w:tab w:val="decimal" w:pos="791"/>
              </w:tabs>
              <w:spacing w:line="320" w:lineRule="exact"/>
              <w:ind w:left="-105"/>
              <w:jc w:val="right"/>
              <w:rPr>
                <w:rFonts w:ascii="Arial" w:hAnsi="Arial" w:cs="Arial"/>
                <w:color w:val="000000" w:themeColor="text1"/>
                <w:sz w:val="18"/>
                <w:szCs w:val="18"/>
              </w:rPr>
            </w:pPr>
            <w:r w:rsidRPr="00555336">
              <w:rPr>
                <w:rFonts w:ascii="Arial" w:hAnsi="Arial" w:cs="Arial"/>
                <w:color w:val="000000" w:themeColor="text1"/>
                <w:sz w:val="18"/>
                <w:szCs w:val="18"/>
              </w:rPr>
              <w:t>(7)</w:t>
            </w:r>
          </w:p>
        </w:tc>
        <w:tc>
          <w:tcPr>
            <w:tcW w:w="1080" w:type="dxa"/>
            <w:vAlign w:val="bottom"/>
          </w:tcPr>
          <w:p w14:paraId="7E5D9930" w14:textId="1EB664F3" w:rsidR="008E5E1B" w:rsidRPr="00555336" w:rsidRDefault="005A15FC" w:rsidP="008E5E1B">
            <w:pPr>
              <w:tabs>
                <w:tab w:val="decimal" w:pos="791"/>
              </w:tabs>
              <w:spacing w:line="320" w:lineRule="exact"/>
              <w:ind w:left="-105"/>
              <w:jc w:val="right"/>
              <w:rPr>
                <w:rFonts w:ascii="Arial" w:hAnsi="Arial" w:cs="Arial"/>
                <w:color w:val="000000" w:themeColor="text1"/>
                <w:sz w:val="18"/>
                <w:szCs w:val="18"/>
              </w:rPr>
            </w:pPr>
            <w:r w:rsidRPr="00555336">
              <w:rPr>
                <w:rFonts w:ascii="Arial" w:hAnsi="Arial" w:cs="Arial"/>
                <w:color w:val="000000" w:themeColor="text1"/>
                <w:sz w:val="18"/>
                <w:szCs w:val="18"/>
              </w:rPr>
              <w:t>(3)</w:t>
            </w:r>
          </w:p>
        </w:tc>
        <w:tc>
          <w:tcPr>
            <w:tcW w:w="1080" w:type="dxa"/>
            <w:vAlign w:val="bottom"/>
          </w:tcPr>
          <w:p w14:paraId="67CAB04F" w14:textId="29E44D6E" w:rsidR="008E5E1B" w:rsidRPr="00555336" w:rsidRDefault="005A15FC" w:rsidP="008E5E1B">
            <w:pPr>
              <w:spacing w:line="320" w:lineRule="exact"/>
              <w:ind w:right="44"/>
              <w:jc w:val="right"/>
              <w:rPr>
                <w:rFonts w:ascii="Arial" w:hAnsi="Arial" w:cs="Arial"/>
                <w:color w:val="000000" w:themeColor="text1"/>
                <w:sz w:val="18"/>
                <w:szCs w:val="18"/>
              </w:rPr>
            </w:pPr>
            <w:r w:rsidRPr="00555336">
              <w:rPr>
                <w:rFonts w:ascii="Arial" w:hAnsi="Arial" w:cs="Arial"/>
                <w:color w:val="000000" w:themeColor="text1"/>
                <w:sz w:val="18"/>
                <w:szCs w:val="18"/>
              </w:rPr>
              <w:t>3</w:t>
            </w:r>
          </w:p>
        </w:tc>
      </w:tr>
    </w:tbl>
    <w:p w14:paraId="13193418" w14:textId="5566B47E" w:rsidR="00C1175D" w:rsidRPr="00555336" w:rsidRDefault="00C1175D" w:rsidP="00D64121">
      <w:pPr>
        <w:spacing w:line="360" w:lineRule="exact"/>
        <w:jc w:val="thaiDistribute"/>
        <w:rPr>
          <w:rFonts w:ascii="Arial" w:hAnsi="Arial" w:cs="Arial"/>
          <w:noProof/>
          <w:color w:val="000000" w:themeColor="text1"/>
          <w:sz w:val="26"/>
          <w:szCs w:val="26"/>
        </w:rPr>
      </w:pPr>
    </w:p>
    <w:tbl>
      <w:tblPr>
        <w:tblW w:w="8730" w:type="dxa"/>
        <w:tblInd w:w="360" w:type="dxa"/>
        <w:tblLayout w:type="fixed"/>
        <w:tblLook w:val="01E0" w:firstRow="1" w:lastRow="1" w:firstColumn="1" w:lastColumn="1" w:noHBand="0" w:noVBand="0"/>
      </w:tblPr>
      <w:tblGrid>
        <w:gridCol w:w="2250"/>
        <w:gridCol w:w="1080"/>
        <w:gridCol w:w="1080"/>
        <w:gridCol w:w="1080"/>
        <w:gridCol w:w="1080"/>
        <w:gridCol w:w="1080"/>
        <w:gridCol w:w="1080"/>
      </w:tblGrid>
      <w:tr w:rsidR="00A02640" w:rsidRPr="00555336" w14:paraId="21B489EE" w14:textId="77777777" w:rsidTr="00CD7406">
        <w:tc>
          <w:tcPr>
            <w:tcW w:w="2250" w:type="dxa"/>
          </w:tcPr>
          <w:p w14:paraId="48F04A45" w14:textId="77777777" w:rsidR="00065002" w:rsidRPr="00555336" w:rsidRDefault="00C1175D" w:rsidP="006C68B5">
            <w:pPr>
              <w:tabs>
                <w:tab w:val="left" w:pos="900"/>
                <w:tab w:val="left" w:pos="2160"/>
                <w:tab w:val="right" w:pos="8100"/>
              </w:tabs>
              <w:spacing w:line="320" w:lineRule="exact"/>
              <w:jc w:val="center"/>
              <w:rPr>
                <w:rFonts w:ascii="Arial" w:hAnsi="Arial" w:cs="Arial"/>
                <w:color w:val="000000" w:themeColor="text1"/>
                <w:spacing w:val="-4"/>
                <w:sz w:val="18"/>
                <w:szCs w:val="18"/>
                <w:cs/>
              </w:rPr>
            </w:pPr>
            <w:r w:rsidRPr="00555336">
              <w:rPr>
                <w:rFonts w:ascii="Arial" w:hAnsi="Arial" w:cs="Arial"/>
                <w:noProof/>
                <w:color w:val="000000" w:themeColor="text1"/>
                <w:sz w:val="18"/>
                <w:szCs w:val="18"/>
              </w:rPr>
              <w:br w:type="page"/>
            </w:r>
          </w:p>
        </w:tc>
        <w:tc>
          <w:tcPr>
            <w:tcW w:w="2160" w:type="dxa"/>
            <w:gridSpan w:val="2"/>
            <w:vAlign w:val="bottom"/>
          </w:tcPr>
          <w:p w14:paraId="455E12D5" w14:textId="77777777" w:rsidR="00065002" w:rsidRPr="00555336" w:rsidRDefault="00065002" w:rsidP="006C68B5">
            <w:pPr>
              <w:tabs>
                <w:tab w:val="left" w:pos="1440"/>
              </w:tabs>
              <w:spacing w:line="320" w:lineRule="exact"/>
              <w:jc w:val="center"/>
              <w:rPr>
                <w:rFonts w:ascii="Arial" w:hAnsi="Arial" w:cs="Arial"/>
                <w:color w:val="000000" w:themeColor="text1"/>
                <w:spacing w:val="-4"/>
                <w:sz w:val="18"/>
                <w:szCs w:val="18"/>
                <w:cs/>
              </w:rPr>
            </w:pPr>
          </w:p>
        </w:tc>
        <w:tc>
          <w:tcPr>
            <w:tcW w:w="2160" w:type="dxa"/>
            <w:gridSpan w:val="2"/>
            <w:vAlign w:val="bottom"/>
          </w:tcPr>
          <w:p w14:paraId="45054015" w14:textId="77777777" w:rsidR="00065002" w:rsidRPr="00555336" w:rsidRDefault="00065002" w:rsidP="006C68B5">
            <w:pPr>
              <w:tabs>
                <w:tab w:val="left" w:pos="1440"/>
              </w:tabs>
              <w:spacing w:line="320" w:lineRule="exact"/>
              <w:jc w:val="center"/>
              <w:rPr>
                <w:rFonts w:ascii="Arial" w:hAnsi="Arial" w:cs="Arial"/>
                <w:color w:val="000000" w:themeColor="text1"/>
                <w:spacing w:val="-4"/>
                <w:sz w:val="18"/>
                <w:szCs w:val="18"/>
                <w:cs/>
              </w:rPr>
            </w:pPr>
          </w:p>
        </w:tc>
        <w:tc>
          <w:tcPr>
            <w:tcW w:w="2160" w:type="dxa"/>
            <w:gridSpan w:val="2"/>
            <w:vAlign w:val="bottom"/>
          </w:tcPr>
          <w:p w14:paraId="75784323" w14:textId="77777777" w:rsidR="00065002" w:rsidRPr="00555336" w:rsidRDefault="00065002" w:rsidP="006C68B5">
            <w:pPr>
              <w:tabs>
                <w:tab w:val="left" w:pos="1440"/>
              </w:tabs>
              <w:spacing w:line="320" w:lineRule="exact"/>
              <w:jc w:val="right"/>
              <w:rPr>
                <w:rFonts w:ascii="Arial" w:hAnsi="Arial" w:cs="Arial"/>
                <w:color w:val="000000" w:themeColor="text1"/>
                <w:spacing w:val="-4"/>
                <w:sz w:val="18"/>
                <w:szCs w:val="18"/>
                <w:cs/>
              </w:rPr>
            </w:pPr>
            <w:r w:rsidRPr="00555336">
              <w:rPr>
                <w:rFonts w:ascii="Arial" w:hAnsi="Arial" w:cs="Arial"/>
                <w:color w:val="000000" w:themeColor="text1"/>
                <w:spacing w:val="-4"/>
                <w:sz w:val="18"/>
                <w:szCs w:val="18"/>
                <w:cs/>
              </w:rPr>
              <w:t>(</w:t>
            </w:r>
            <w:r w:rsidRPr="00555336">
              <w:rPr>
                <w:rFonts w:ascii="Arial" w:hAnsi="Arial" w:cs="Arial"/>
                <w:color w:val="000000" w:themeColor="text1"/>
                <w:spacing w:val="-4"/>
                <w:sz w:val="18"/>
                <w:szCs w:val="18"/>
              </w:rPr>
              <w:t>Unit: Million Baht</w:t>
            </w:r>
            <w:r w:rsidRPr="00555336">
              <w:rPr>
                <w:rFonts w:ascii="Arial" w:hAnsi="Arial" w:cs="Arial"/>
                <w:color w:val="000000" w:themeColor="text1"/>
                <w:spacing w:val="-4"/>
                <w:sz w:val="18"/>
                <w:szCs w:val="18"/>
                <w:cs/>
              </w:rPr>
              <w:t>)</w:t>
            </w:r>
          </w:p>
        </w:tc>
      </w:tr>
      <w:tr w:rsidR="00A02640" w:rsidRPr="00555336" w14:paraId="07190AA4" w14:textId="77777777" w:rsidTr="00CD7406">
        <w:tc>
          <w:tcPr>
            <w:tcW w:w="2250" w:type="dxa"/>
          </w:tcPr>
          <w:p w14:paraId="261C3ED0" w14:textId="77777777" w:rsidR="00065002" w:rsidRPr="00555336" w:rsidRDefault="00065002" w:rsidP="006C68B5">
            <w:pPr>
              <w:tabs>
                <w:tab w:val="left" w:pos="900"/>
                <w:tab w:val="left" w:pos="2160"/>
                <w:tab w:val="right" w:pos="8100"/>
              </w:tabs>
              <w:spacing w:line="320" w:lineRule="exact"/>
              <w:jc w:val="center"/>
              <w:rPr>
                <w:rFonts w:ascii="Arial" w:hAnsi="Arial" w:cs="Arial"/>
                <w:color w:val="000000" w:themeColor="text1"/>
                <w:spacing w:val="-4"/>
                <w:sz w:val="18"/>
                <w:szCs w:val="18"/>
                <w:cs/>
              </w:rPr>
            </w:pPr>
          </w:p>
        </w:tc>
        <w:tc>
          <w:tcPr>
            <w:tcW w:w="6480" w:type="dxa"/>
            <w:gridSpan w:val="6"/>
            <w:vAlign w:val="bottom"/>
          </w:tcPr>
          <w:p w14:paraId="24A272C1" w14:textId="5A76DEF4" w:rsidR="00065002" w:rsidRPr="00555336" w:rsidRDefault="00065002" w:rsidP="006C68B5">
            <w:pPr>
              <w:pBdr>
                <w:bottom w:val="single" w:sz="4" w:space="1" w:color="auto"/>
              </w:pBdr>
              <w:tabs>
                <w:tab w:val="left" w:pos="1440"/>
              </w:tabs>
              <w:spacing w:line="320" w:lineRule="exact"/>
              <w:ind w:left="-14" w:right="-14"/>
              <w:jc w:val="center"/>
              <w:rPr>
                <w:rFonts w:ascii="Arial" w:hAnsi="Arial" w:cs="Arial"/>
                <w:color w:val="000000" w:themeColor="text1"/>
                <w:sz w:val="18"/>
                <w:szCs w:val="18"/>
                <w:cs/>
              </w:rPr>
            </w:pPr>
            <w:r w:rsidRPr="00555336">
              <w:rPr>
                <w:rFonts w:ascii="Arial" w:hAnsi="Arial" w:cs="Arial"/>
                <w:color w:val="000000" w:themeColor="text1"/>
                <w:sz w:val="18"/>
                <w:szCs w:val="18"/>
              </w:rPr>
              <w:t xml:space="preserve">As at 31 December </w:t>
            </w:r>
            <w:r w:rsidR="00407345" w:rsidRPr="00555336">
              <w:rPr>
                <w:rFonts w:ascii="Arial" w:hAnsi="Arial" w:cs="Arial"/>
                <w:color w:val="000000" w:themeColor="text1"/>
                <w:sz w:val="18"/>
                <w:szCs w:val="18"/>
              </w:rPr>
              <w:t>2023</w:t>
            </w:r>
          </w:p>
        </w:tc>
      </w:tr>
      <w:tr w:rsidR="00A02640" w:rsidRPr="00555336" w14:paraId="23CE627D" w14:textId="77777777" w:rsidTr="00CD7406">
        <w:tc>
          <w:tcPr>
            <w:tcW w:w="2250" w:type="dxa"/>
          </w:tcPr>
          <w:p w14:paraId="66B9F5B7" w14:textId="77777777" w:rsidR="00065002" w:rsidRPr="00555336" w:rsidRDefault="00065002" w:rsidP="006C68B5">
            <w:pPr>
              <w:tabs>
                <w:tab w:val="left" w:pos="900"/>
                <w:tab w:val="left" w:pos="2160"/>
                <w:tab w:val="right" w:pos="8100"/>
              </w:tabs>
              <w:spacing w:line="320" w:lineRule="exact"/>
              <w:jc w:val="center"/>
              <w:rPr>
                <w:rFonts w:ascii="Arial" w:hAnsi="Arial" w:cs="Arial"/>
                <w:color w:val="000000" w:themeColor="text1"/>
                <w:sz w:val="18"/>
                <w:szCs w:val="18"/>
                <w:cs/>
              </w:rPr>
            </w:pPr>
          </w:p>
        </w:tc>
        <w:tc>
          <w:tcPr>
            <w:tcW w:w="2160" w:type="dxa"/>
            <w:gridSpan w:val="2"/>
            <w:vAlign w:val="bottom"/>
          </w:tcPr>
          <w:p w14:paraId="071459E8" w14:textId="77777777" w:rsidR="00065002" w:rsidRPr="00555336" w:rsidRDefault="00065002" w:rsidP="006C68B5">
            <w:pPr>
              <w:pBdr>
                <w:bottom w:val="single" w:sz="4" w:space="1" w:color="auto"/>
              </w:pBdr>
              <w:tabs>
                <w:tab w:val="left" w:pos="1440"/>
              </w:tabs>
              <w:spacing w:line="320" w:lineRule="exact"/>
              <w:ind w:left="-14" w:right="-14"/>
              <w:jc w:val="center"/>
              <w:rPr>
                <w:rFonts w:ascii="Arial" w:hAnsi="Arial" w:cs="Arial"/>
                <w:color w:val="000000" w:themeColor="text1"/>
                <w:sz w:val="18"/>
                <w:szCs w:val="18"/>
                <w:cs/>
              </w:rPr>
            </w:pPr>
            <w:r w:rsidRPr="00555336">
              <w:rPr>
                <w:rFonts w:ascii="Arial" w:hAnsi="Arial" w:cs="Arial"/>
                <w:color w:val="000000" w:themeColor="text1"/>
                <w:sz w:val="18"/>
                <w:szCs w:val="18"/>
              </w:rPr>
              <w:t>Discount rate</w:t>
            </w:r>
          </w:p>
        </w:tc>
        <w:tc>
          <w:tcPr>
            <w:tcW w:w="2160" w:type="dxa"/>
            <w:gridSpan w:val="2"/>
            <w:vAlign w:val="bottom"/>
          </w:tcPr>
          <w:p w14:paraId="32C9C664" w14:textId="77777777" w:rsidR="00065002" w:rsidRPr="00555336" w:rsidRDefault="00065002" w:rsidP="006C68B5">
            <w:pPr>
              <w:pBdr>
                <w:bottom w:val="single" w:sz="4" w:space="1" w:color="auto"/>
              </w:pBdr>
              <w:tabs>
                <w:tab w:val="left" w:pos="1440"/>
              </w:tabs>
              <w:spacing w:line="320" w:lineRule="exact"/>
              <w:ind w:left="-14" w:right="-14"/>
              <w:jc w:val="center"/>
              <w:rPr>
                <w:rFonts w:ascii="Arial" w:hAnsi="Arial" w:cs="Arial"/>
                <w:color w:val="000000" w:themeColor="text1"/>
                <w:sz w:val="18"/>
                <w:szCs w:val="18"/>
                <w:cs/>
              </w:rPr>
            </w:pPr>
            <w:r w:rsidRPr="00555336">
              <w:rPr>
                <w:rFonts w:ascii="Arial" w:hAnsi="Arial" w:cs="Arial"/>
                <w:color w:val="000000" w:themeColor="text1"/>
                <w:sz w:val="18"/>
                <w:szCs w:val="18"/>
              </w:rPr>
              <w:t>Salary increase rate</w:t>
            </w:r>
          </w:p>
        </w:tc>
        <w:tc>
          <w:tcPr>
            <w:tcW w:w="2160" w:type="dxa"/>
            <w:gridSpan w:val="2"/>
            <w:vAlign w:val="bottom"/>
          </w:tcPr>
          <w:p w14:paraId="01CCAB25" w14:textId="77777777" w:rsidR="00065002" w:rsidRPr="00555336" w:rsidRDefault="00065002" w:rsidP="006C68B5">
            <w:pPr>
              <w:pBdr>
                <w:bottom w:val="single" w:sz="4" w:space="1" w:color="auto"/>
              </w:pBdr>
              <w:tabs>
                <w:tab w:val="left" w:pos="1440"/>
              </w:tabs>
              <w:spacing w:line="320" w:lineRule="exact"/>
              <w:ind w:left="-14" w:right="-14"/>
              <w:jc w:val="center"/>
              <w:rPr>
                <w:rFonts w:ascii="Arial" w:hAnsi="Arial" w:cs="Arial"/>
                <w:color w:val="000000" w:themeColor="text1"/>
                <w:sz w:val="18"/>
                <w:szCs w:val="18"/>
                <w:cs/>
              </w:rPr>
            </w:pPr>
            <w:r w:rsidRPr="00555336">
              <w:rPr>
                <w:rFonts w:ascii="Arial" w:hAnsi="Arial" w:cs="Arial"/>
                <w:color w:val="000000" w:themeColor="text1"/>
                <w:sz w:val="18"/>
                <w:szCs w:val="18"/>
              </w:rPr>
              <w:t>Turnover rate</w:t>
            </w:r>
          </w:p>
        </w:tc>
      </w:tr>
      <w:tr w:rsidR="00A02640" w:rsidRPr="00555336" w14:paraId="075D0866" w14:textId="77777777" w:rsidTr="00CD7406">
        <w:tc>
          <w:tcPr>
            <w:tcW w:w="2250" w:type="dxa"/>
          </w:tcPr>
          <w:p w14:paraId="3FA52A28" w14:textId="77777777" w:rsidR="007C2A42" w:rsidRPr="00555336" w:rsidRDefault="007C2A42" w:rsidP="007C2A42">
            <w:pPr>
              <w:tabs>
                <w:tab w:val="left" w:pos="900"/>
                <w:tab w:val="left" w:pos="2160"/>
                <w:tab w:val="right" w:pos="8100"/>
              </w:tabs>
              <w:spacing w:line="320" w:lineRule="exact"/>
              <w:jc w:val="center"/>
              <w:rPr>
                <w:rFonts w:ascii="Arial" w:hAnsi="Arial" w:cs="Arial"/>
                <w:color w:val="000000" w:themeColor="text1"/>
                <w:sz w:val="18"/>
                <w:szCs w:val="18"/>
                <w:cs/>
              </w:rPr>
            </w:pPr>
          </w:p>
        </w:tc>
        <w:tc>
          <w:tcPr>
            <w:tcW w:w="1080" w:type="dxa"/>
          </w:tcPr>
          <w:p w14:paraId="3E4F1BB8" w14:textId="77777777" w:rsidR="007C2A42" w:rsidRPr="00555336" w:rsidRDefault="007C2A42" w:rsidP="007C2A42">
            <w:pPr>
              <w:pBdr>
                <w:bottom w:val="single" w:sz="4" w:space="1" w:color="auto"/>
              </w:pBdr>
              <w:tabs>
                <w:tab w:val="left" w:pos="1440"/>
              </w:tabs>
              <w:spacing w:line="320" w:lineRule="exact"/>
              <w:ind w:left="-14" w:right="-14"/>
              <w:jc w:val="center"/>
              <w:rPr>
                <w:rFonts w:ascii="Arial" w:hAnsi="Arial" w:cs="Arial"/>
                <w:color w:val="000000" w:themeColor="text1"/>
                <w:sz w:val="18"/>
                <w:szCs w:val="18"/>
              </w:rPr>
            </w:pPr>
            <w:r w:rsidRPr="00555336">
              <w:rPr>
                <w:rFonts w:ascii="Arial" w:hAnsi="Arial" w:cs="Arial"/>
                <w:color w:val="000000" w:themeColor="text1"/>
                <w:sz w:val="18"/>
                <w:szCs w:val="18"/>
              </w:rPr>
              <w:t>Increase 0.5%</w:t>
            </w:r>
          </w:p>
        </w:tc>
        <w:tc>
          <w:tcPr>
            <w:tcW w:w="1080" w:type="dxa"/>
          </w:tcPr>
          <w:p w14:paraId="7BE73DDA" w14:textId="77777777" w:rsidR="007C2A42" w:rsidRPr="00555336" w:rsidRDefault="007C2A42" w:rsidP="007C2A42">
            <w:pPr>
              <w:pBdr>
                <w:bottom w:val="single" w:sz="4" w:space="1" w:color="auto"/>
              </w:pBdr>
              <w:tabs>
                <w:tab w:val="left" w:pos="1440"/>
              </w:tabs>
              <w:spacing w:line="320" w:lineRule="exact"/>
              <w:ind w:left="-16"/>
              <w:jc w:val="center"/>
              <w:rPr>
                <w:rFonts w:ascii="Arial" w:hAnsi="Arial" w:cs="Arial"/>
                <w:color w:val="000000" w:themeColor="text1"/>
                <w:sz w:val="18"/>
                <w:szCs w:val="18"/>
              </w:rPr>
            </w:pPr>
            <w:r w:rsidRPr="00555336">
              <w:rPr>
                <w:rFonts w:ascii="Arial" w:hAnsi="Arial" w:cs="Arial"/>
                <w:color w:val="000000" w:themeColor="text1"/>
                <w:sz w:val="18"/>
                <w:szCs w:val="18"/>
              </w:rPr>
              <w:t>Decrease</w:t>
            </w:r>
            <w:r w:rsidRPr="00555336">
              <w:rPr>
                <w:rFonts w:ascii="Arial" w:hAnsi="Arial" w:cs="Arial"/>
                <w:color w:val="000000" w:themeColor="text1"/>
                <w:spacing w:val="-4"/>
                <w:sz w:val="18"/>
                <w:szCs w:val="18"/>
              </w:rPr>
              <w:t xml:space="preserve"> 0.5%</w:t>
            </w:r>
          </w:p>
        </w:tc>
        <w:tc>
          <w:tcPr>
            <w:tcW w:w="1080" w:type="dxa"/>
          </w:tcPr>
          <w:p w14:paraId="713CD67E" w14:textId="45B923FE" w:rsidR="007C2A42" w:rsidRPr="00555336" w:rsidRDefault="007C2A42" w:rsidP="007C2A42">
            <w:pPr>
              <w:pBdr>
                <w:bottom w:val="single" w:sz="4" w:space="1" w:color="auto"/>
              </w:pBdr>
              <w:tabs>
                <w:tab w:val="left" w:pos="1440"/>
              </w:tabs>
              <w:spacing w:line="320" w:lineRule="exact"/>
              <w:ind w:left="-16"/>
              <w:jc w:val="center"/>
              <w:rPr>
                <w:rFonts w:ascii="Arial" w:hAnsi="Arial" w:cs="Arial"/>
                <w:color w:val="000000" w:themeColor="text1"/>
                <w:sz w:val="18"/>
                <w:szCs w:val="18"/>
              </w:rPr>
            </w:pPr>
            <w:r w:rsidRPr="00555336">
              <w:rPr>
                <w:rFonts w:ascii="Arial" w:hAnsi="Arial" w:cs="Arial"/>
                <w:color w:val="000000" w:themeColor="text1"/>
                <w:sz w:val="18"/>
                <w:szCs w:val="18"/>
              </w:rPr>
              <w:t>Increase                 0.5 - 1.0%</w:t>
            </w:r>
          </w:p>
        </w:tc>
        <w:tc>
          <w:tcPr>
            <w:tcW w:w="1080" w:type="dxa"/>
          </w:tcPr>
          <w:p w14:paraId="45FD9B2E" w14:textId="17850FEE" w:rsidR="007C2A42" w:rsidRPr="00555336" w:rsidRDefault="007C2A42" w:rsidP="007C2A42">
            <w:pPr>
              <w:pBdr>
                <w:bottom w:val="single" w:sz="4" w:space="1" w:color="auto"/>
              </w:pBdr>
              <w:tabs>
                <w:tab w:val="left" w:pos="1440"/>
              </w:tabs>
              <w:spacing w:line="320" w:lineRule="exact"/>
              <w:ind w:left="-16"/>
              <w:jc w:val="center"/>
              <w:rPr>
                <w:rFonts w:ascii="Arial" w:hAnsi="Arial" w:cs="Arial"/>
                <w:color w:val="000000" w:themeColor="text1"/>
                <w:sz w:val="18"/>
                <w:szCs w:val="18"/>
              </w:rPr>
            </w:pPr>
            <w:r w:rsidRPr="00555336">
              <w:rPr>
                <w:rFonts w:ascii="Arial" w:hAnsi="Arial" w:cs="Arial"/>
                <w:color w:val="000000" w:themeColor="text1"/>
                <w:sz w:val="18"/>
                <w:szCs w:val="18"/>
              </w:rPr>
              <w:t>Decrease             0.5 - 1.0%</w:t>
            </w:r>
          </w:p>
        </w:tc>
        <w:tc>
          <w:tcPr>
            <w:tcW w:w="1080" w:type="dxa"/>
          </w:tcPr>
          <w:p w14:paraId="2D3713D8" w14:textId="6AD8A549" w:rsidR="007C2A42" w:rsidRPr="00555336" w:rsidRDefault="007C2A42" w:rsidP="007C2A42">
            <w:pPr>
              <w:pBdr>
                <w:bottom w:val="single" w:sz="4" w:space="1" w:color="auto"/>
              </w:pBdr>
              <w:tabs>
                <w:tab w:val="left" w:pos="1440"/>
              </w:tabs>
              <w:spacing w:line="320" w:lineRule="exact"/>
              <w:ind w:left="-16"/>
              <w:jc w:val="center"/>
              <w:rPr>
                <w:rFonts w:ascii="Arial" w:hAnsi="Arial" w:cs="Arial"/>
                <w:color w:val="000000" w:themeColor="text1"/>
                <w:sz w:val="18"/>
                <w:szCs w:val="18"/>
              </w:rPr>
            </w:pPr>
            <w:r w:rsidRPr="00555336">
              <w:rPr>
                <w:rFonts w:ascii="Arial" w:hAnsi="Arial" w:cs="Arial"/>
                <w:color w:val="000000" w:themeColor="text1"/>
                <w:spacing w:val="-4"/>
                <w:sz w:val="18"/>
                <w:szCs w:val="18"/>
              </w:rPr>
              <w:t>Increase</w:t>
            </w:r>
            <w:r w:rsidRPr="00555336">
              <w:rPr>
                <w:rFonts w:ascii="Arial" w:hAnsi="Arial" w:cs="Arial"/>
                <w:color w:val="000000" w:themeColor="text1"/>
                <w:sz w:val="18"/>
                <w:szCs w:val="18"/>
              </w:rPr>
              <w:t xml:space="preserve">     10</w:t>
            </w:r>
            <w:r w:rsidR="00BB5226" w:rsidRPr="00555336">
              <w:rPr>
                <w:rFonts w:ascii="Arial" w:hAnsi="Arial" w:cs="Arial"/>
                <w:color w:val="000000" w:themeColor="text1"/>
                <w:sz w:val="18"/>
                <w:szCs w:val="18"/>
              </w:rPr>
              <w:t xml:space="preserve"> - 20</w:t>
            </w:r>
            <w:r w:rsidRPr="00555336">
              <w:rPr>
                <w:rFonts w:ascii="Arial" w:hAnsi="Arial" w:cs="Arial"/>
                <w:color w:val="000000" w:themeColor="text1"/>
                <w:sz w:val="18"/>
                <w:szCs w:val="18"/>
              </w:rPr>
              <w:t>%</w:t>
            </w:r>
          </w:p>
        </w:tc>
        <w:tc>
          <w:tcPr>
            <w:tcW w:w="1080" w:type="dxa"/>
          </w:tcPr>
          <w:p w14:paraId="35012108" w14:textId="22184BBA" w:rsidR="007C2A42" w:rsidRPr="00555336" w:rsidRDefault="007C2A42" w:rsidP="007C2A42">
            <w:pPr>
              <w:pBdr>
                <w:bottom w:val="single" w:sz="4" w:space="1" w:color="auto"/>
              </w:pBdr>
              <w:tabs>
                <w:tab w:val="left" w:pos="1440"/>
              </w:tabs>
              <w:spacing w:line="320" w:lineRule="exact"/>
              <w:ind w:left="-16"/>
              <w:jc w:val="center"/>
              <w:rPr>
                <w:rFonts w:ascii="Arial" w:hAnsi="Arial" w:cs="Arial"/>
                <w:color w:val="000000" w:themeColor="text1"/>
                <w:sz w:val="18"/>
                <w:szCs w:val="18"/>
              </w:rPr>
            </w:pPr>
            <w:r w:rsidRPr="00555336">
              <w:rPr>
                <w:rFonts w:ascii="Arial" w:hAnsi="Arial" w:cs="Arial"/>
                <w:color w:val="000000" w:themeColor="text1"/>
                <w:spacing w:val="-4"/>
                <w:sz w:val="18"/>
                <w:szCs w:val="18"/>
              </w:rPr>
              <w:t>Decrease                10</w:t>
            </w:r>
            <w:r w:rsidR="00BB5226" w:rsidRPr="00555336">
              <w:rPr>
                <w:rFonts w:ascii="Arial" w:hAnsi="Arial" w:cs="Arial"/>
                <w:color w:val="000000" w:themeColor="text1"/>
                <w:spacing w:val="-4"/>
                <w:sz w:val="18"/>
                <w:szCs w:val="18"/>
              </w:rPr>
              <w:t xml:space="preserve"> - 20</w:t>
            </w:r>
            <w:r w:rsidRPr="00555336">
              <w:rPr>
                <w:rFonts w:ascii="Arial" w:hAnsi="Arial" w:cs="Arial"/>
                <w:color w:val="000000" w:themeColor="text1"/>
                <w:spacing w:val="-4"/>
                <w:sz w:val="18"/>
                <w:szCs w:val="18"/>
              </w:rPr>
              <w:t>%</w:t>
            </w:r>
          </w:p>
        </w:tc>
      </w:tr>
      <w:tr w:rsidR="00291A69" w:rsidRPr="00555336" w14:paraId="60F23563" w14:textId="77777777" w:rsidTr="003E3DB9">
        <w:tc>
          <w:tcPr>
            <w:tcW w:w="2250" w:type="dxa"/>
            <w:vAlign w:val="bottom"/>
          </w:tcPr>
          <w:p w14:paraId="1717F864" w14:textId="77777777" w:rsidR="00291A69" w:rsidRPr="00555336" w:rsidRDefault="00291A69" w:rsidP="00291A69">
            <w:pPr>
              <w:pStyle w:val="BodyTextIndent3"/>
              <w:spacing w:after="0" w:line="320" w:lineRule="exact"/>
              <w:ind w:left="243" w:right="-105" w:hanging="180"/>
              <w:rPr>
                <w:rFonts w:ascii="Arial" w:hAnsi="Arial" w:cs="Arial"/>
                <w:color w:val="000000" w:themeColor="text1"/>
                <w:sz w:val="18"/>
                <w:cs/>
              </w:rPr>
            </w:pPr>
            <w:r w:rsidRPr="00555336">
              <w:rPr>
                <w:rFonts w:ascii="Arial" w:hAnsi="Arial" w:cs="Arial"/>
                <w:color w:val="000000" w:themeColor="text1"/>
                <w:sz w:val="18"/>
              </w:rPr>
              <w:t>Consolidated financial statements</w:t>
            </w:r>
          </w:p>
        </w:tc>
        <w:tc>
          <w:tcPr>
            <w:tcW w:w="1080" w:type="dxa"/>
            <w:vAlign w:val="bottom"/>
          </w:tcPr>
          <w:p w14:paraId="0DA0C4CF" w14:textId="492F85E7" w:rsidR="00291A69" w:rsidRPr="00555336" w:rsidRDefault="00291A69" w:rsidP="00291A69">
            <w:pPr>
              <w:tabs>
                <w:tab w:val="decimal" w:pos="791"/>
              </w:tabs>
              <w:spacing w:line="320" w:lineRule="exact"/>
              <w:ind w:left="-105"/>
              <w:rPr>
                <w:rFonts w:ascii="Arial" w:hAnsi="Arial" w:cs="Arial"/>
                <w:color w:val="000000" w:themeColor="text1"/>
                <w:sz w:val="18"/>
                <w:szCs w:val="18"/>
              </w:rPr>
            </w:pPr>
            <w:r w:rsidRPr="00555336">
              <w:rPr>
                <w:rFonts w:ascii="Arial" w:hAnsi="Arial" w:cs="Arial"/>
                <w:color w:val="000000" w:themeColor="text1"/>
                <w:sz w:val="18"/>
                <w:szCs w:val="18"/>
              </w:rPr>
              <w:t>(10)</w:t>
            </w:r>
          </w:p>
        </w:tc>
        <w:tc>
          <w:tcPr>
            <w:tcW w:w="1080" w:type="dxa"/>
            <w:vAlign w:val="bottom"/>
          </w:tcPr>
          <w:p w14:paraId="6BAB00AE" w14:textId="4BC980B6" w:rsidR="00291A69" w:rsidRPr="00555336" w:rsidRDefault="00291A69" w:rsidP="00291A69">
            <w:pPr>
              <w:tabs>
                <w:tab w:val="decimal" w:pos="791"/>
              </w:tabs>
              <w:spacing w:line="320" w:lineRule="exact"/>
              <w:ind w:left="-105"/>
              <w:rPr>
                <w:rFonts w:ascii="Arial" w:hAnsi="Arial" w:cs="Arial"/>
                <w:color w:val="000000" w:themeColor="text1"/>
                <w:sz w:val="18"/>
                <w:szCs w:val="18"/>
              </w:rPr>
            </w:pPr>
            <w:r w:rsidRPr="00555336">
              <w:rPr>
                <w:rFonts w:ascii="Arial" w:hAnsi="Arial" w:cs="Arial"/>
                <w:color w:val="000000" w:themeColor="text1"/>
                <w:sz w:val="18"/>
                <w:szCs w:val="18"/>
              </w:rPr>
              <w:t>11</w:t>
            </w:r>
          </w:p>
        </w:tc>
        <w:tc>
          <w:tcPr>
            <w:tcW w:w="1080" w:type="dxa"/>
            <w:vAlign w:val="bottom"/>
          </w:tcPr>
          <w:p w14:paraId="1A45F7FE" w14:textId="3278E727" w:rsidR="00291A69" w:rsidRPr="00555336" w:rsidRDefault="00291A69" w:rsidP="00291A69">
            <w:pPr>
              <w:tabs>
                <w:tab w:val="decimal" w:pos="791"/>
              </w:tabs>
              <w:spacing w:line="320" w:lineRule="exact"/>
              <w:ind w:left="-105"/>
              <w:rPr>
                <w:rFonts w:ascii="Arial" w:hAnsi="Arial" w:cs="Arial"/>
                <w:color w:val="000000" w:themeColor="text1"/>
                <w:sz w:val="18"/>
                <w:szCs w:val="18"/>
              </w:rPr>
            </w:pPr>
            <w:r w:rsidRPr="00555336">
              <w:rPr>
                <w:rFonts w:ascii="Arial" w:hAnsi="Arial" w:cs="Arial"/>
                <w:color w:val="000000" w:themeColor="text1"/>
                <w:sz w:val="18"/>
                <w:szCs w:val="18"/>
              </w:rPr>
              <w:t>15</w:t>
            </w:r>
          </w:p>
        </w:tc>
        <w:tc>
          <w:tcPr>
            <w:tcW w:w="1080" w:type="dxa"/>
            <w:vAlign w:val="bottom"/>
          </w:tcPr>
          <w:p w14:paraId="09478A97" w14:textId="6F4CBA7B" w:rsidR="00291A69" w:rsidRPr="00555336" w:rsidRDefault="00291A69" w:rsidP="00291A69">
            <w:pPr>
              <w:tabs>
                <w:tab w:val="decimal" w:pos="791"/>
              </w:tabs>
              <w:spacing w:line="320" w:lineRule="exact"/>
              <w:ind w:left="-105"/>
              <w:rPr>
                <w:rFonts w:ascii="Arial" w:hAnsi="Arial" w:cs="Arial"/>
                <w:color w:val="000000" w:themeColor="text1"/>
                <w:sz w:val="18"/>
                <w:szCs w:val="18"/>
              </w:rPr>
            </w:pPr>
            <w:r w:rsidRPr="00555336">
              <w:rPr>
                <w:rFonts w:ascii="Arial" w:hAnsi="Arial" w:cs="Arial"/>
                <w:color w:val="000000" w:themeColor="text1"/>
                <w:sz w:val="18"/>
                <w:szCs w:val="18"/>
              </w:rPr>
              <w:t>(14)</w:t>
            </w:r>
          </w:p>
        </w:tc>
        <w:tc>
          <w:tcPr>
            <w:tcW w:w="1080" w:type="dxa"/>
            <w:vAlign w:val="bottom"/>
          </w:tcPr>
          <w:p w14:paraId="189C88FE" w14:textId="6B281CB2" w:rsidR="00291A69" w:rsidRPr="00555336" w:rsidRDefault="00291A69" w:rsidP="00291A69">
            <w:pPr>
              <w:tabs>
                <w:tab w:val="decimal" w:pos="791"/>
              </w:tabs>
              <w:spacing w:line="320" w:lineRule="exact"/>
              <w:ind w:left="-105"/>
              <w:rPr>
                <w:rFonts w:ascii="Arial" w:hAnsi="Arial" w:cs="Arial"/>
                <w:color w:val="000000" w:themeColor="text1"/>
                <w:sz w:val="18"/>
                <w:szCs w:val="18"/>
              </w:rPr>
            </w:pPr>
            <w:r w:rsidRPr="00555336">
              <w:rPr>
                <w:rFonts w:ascii="Arial" w:hAnsi="Arial" w:cs="Arial"/>
                <w:color w:val="000000" w:themeColor="text1"/>
                <w:sz w:val="18"/>
                <w:szCs w:val="18"/>
              </w:rPr>
              <w:t>(7)</w:t>
            </w:r>
          </w:p>
        </w:tc>
        <w:tc>
          <w:tcPr>
            <w:tcW w:w="1080" w:type="dxa"/>
            <w:vAlign w:val="bottom"/>
          </w:tcPr>
          <w:p w14:paraId="48402C59" w14:textId="7B053F89" w:rsidR="00291A69" w:rsidRPr="00555336" w:rsidRDefault="00291A69" w:rsidP="00291A69">
            <w:pPr>
              <w:tabs>
                <w:tab w:val="decimal" w:pos="791"/>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8</w:t>
            </w:r>
          </w:p>
        </w:tc>
      </w:tr>
      <w:tr w:rsidR="00291A69" w:rsidRPr="00555336" w14:paraId="262A7561" w14:textId="77777777" w:rsidTr="003E3DB9">
        <w:tc>
          <w:tcPr>
            <w:tcW w:w="2250" w:type="dxa"/>
            <w:vAlign w:val="bottom"/>
          </w:tcPr>
          <w:p w14:paraId="46F6F5C0" w14:textId="77777777" w:rsidR="00291A69" w:rsidRPr="00555336" w:rsidRDefault="00291A69" w:rsidP="00291A69">
            <w:pPr>
              <w:pStyle w:val="BodyTextIndent3"/>
              <w:spacing w:after="0" w:line="320" w:lineRule="exact"/>
              <w:ind w:left="243" w:hanging="180"/>
              <w:rPr>
                <w:rFonts w:ascii="Arial" w:hAnsi="Arial" w:cs="Arial"/>
                <w:color w:val="000000" w:themeColor="text1"/>
                <w:sz w:val="18"/>
                <w:cs/>
              </w:rPr>
            </w:pPr>
            <w:r w:rsidRPr="00555336">
              <w:rPr>
                <w:rFonts w:ascii="Arial" w:hAnsi="Arial" w:cs="Arial"/>
                <w:color w:val="000000" w:themeColor="text1"/>
                <w:sz w:val="18"/>
              </w:rPr>
              <w:t>Separate financial statements</w:t>
            </w:r>
          </w:p>
        </w:tc>
        <w:tc>
          <w:tcPr>
            <w:tcW w:w="1080" w:type="dxa"/>
            <w:vAlign w:val="bottom"/>
          </w:tcPr>
          <w:p w14:paraId="0B3E97FA" w14:textId="680024B8" w:rsidR="00291A69" w:rsidRPr="00555336" w:rsidRDefault="00291A69" w:rsidP="00291A69">
            <w:pPr>
              <w:tabs>
                <w:tab w:val="decimal" w:pos="791"/>
              </w:tabs>
              <w:spacing w:line="320" w:lineRule="exact"/>
              <w:ind w:left="-105"/>
              <w:rPr>
                <w:rFonts w:ascii="Arial" w:hAnsi="Arial" w:cs="Arial"/>
                <w:color w:val="000000" w:themeColor="text1"/>
                <w:sz w:val="18"/>
                <w:szCs w:val="18"/>
                <w:cs/>
              </w:rPr>
            </w:pPr>
            <w:r w:rsidRPr="00555336">
              <w:rPr>
                <w:rFonts w:ascii="Arial" w:hAnsi="Arial" w:cs="Arial"/>
                <w:color w:val="000000" w:themeColor="text1"/>
                <w:sz w:val="18"/>
                <w:szCs w:val="18"/>
              </w:rPr>
              <w:t>(8)</w:t>
            </w:r>
          </w:p>
        </w:tc>
        <w:tc>
          <w:tcPr>
            <w:tcW w:w="1080" w:type="dxa"/>
            <w:vAlign w:val="bottom"/>
          </w:tcPr>
          <w:p w14:paraId="7B590166" w14:textId="1B01038C" w:rsidR="00291A69" w:rsidRPr="00555336" w:rsidRDefault="00291A69" w:rsidP="00291A69">
            <w:pPr>
              <w:tabs>
                <w:tab w:val="decimal" w:pos="791"/>
              </w:tabs>
              <w:spacing w:line="320" w:lineRule="exact"/>
              <w:ind w:left="-105"/>
              <w:rPr>
                <w:rFonts w:ascii="Arial" w:hAnsi="Arial" w:cs="Arial"/>
                <w:color w:val="000000" w:themeColor="text1"/>
                <w:sz w:val="18"/>
                <w:szCs w:val="18"/>
                <w:cs/>
              </w:rPr>
            </w:pPr>
            <w:r w:rsidRPr="00555336">
              <w:rPr>
                <w:rFonts w:ascii="Arial" w:hAnsi="Arial" w:cs="Arial"/>
                <w:color w:val="000000" w:themeColor="text1"/>
                <w:sz w:val="18"/>
                <w:szCs w:val="18"/>
              </w:rPr>
              <w:t>8</w:t>
            </w:r>
          </w:p>
        </w:tc>
        <w:tc>
          <w:tcPr>
            <w:tcW w:w="1080" w:type="dxa"/>
            <w:vAlign w:val="bottom"/>
          </w:tcPr>
          <w:p w14:paraId="20978D02" w14:textId="263AA545" w:rsidR="00291A69" w:rsidRPr="00555336" w:rsidRDefault="00291A69" w:rsidP="00291A69">
            <w:pPr>
              <w:tabs>
                <w:tab w:val="decimal" w:pos="791"/>
              </w:tabs>
              <w:spacing w:line="320" w:lineRule="exact"/>
              <w:ind w:left="-105"/>
              <w:rPr>
                <w:rFonts w:ascii="Arial" w:hAnsi="Arial" w:cs="Arial"/>
                <w:color w:val="000000" w:themeColor="text1"/>
                <w:sz w:val="18"/>
                <w:szCs w:val="18"/>
              </w:rPr>
            </w:pPr>
            <w:r w:rsidRPr="00555336">
              <w:rPr>
                <w:rFonts w:ascii="Arial" w:hAnsi="Arial" w:cs="Arial"/>
                <w:color w:val="000000" w:themeColor="text1"/>
                <w:sz w:val="18"/>
                <w:szCs w:val="18"/>
              </w:rPr>
              <w:t>11</w:t>
            </w:r>
          </w:p>
        </w:tc>
        <w:tc>
          <w:tcPr>
            <w:tcW w:w="1080" w:type="dxa"/>
            <w:vAlign w:val="bottom"/>
          </w:tcPr>
          <w:p w14:paraId="71094F61" w14:textId="4B70D74B" w:rsidR="00291A69" w:rsidRPr="00555336" w:rsidRDefault="00291A69" w:rsidP="00291A69">
            <w:pPr>
              <w:tabs>
                <w:tab w:val="decimal" w:pos="791"/>
              </w:tabs>
              <w:spacing w:line="320" w:lineRule="exact"/>
              <w:ind w:left="-105"/>
              <w:rPr>
                <w:rFonts w:ascii="Arial" w:hAnsi="Arial" w:cs="Arial"/>
                <w:color w:val="000000" w:themeColor="text1"/>
                <w:sz w:val="18"/>
                <w:szCs w:val="18"/>
              </w:rPr>
            </w:pPr>
            <w:r w:rsidRPr="00555336">
              <w:rPr>
                <w:rFonts w:ascii="Arial" w:hAnsi="Arial" w:cs="Arial"/>
                <w:color w:val="000000" w:themeColor="text1"/>
                <w:sz w:val="18"/>
                <w:szCs w:val="18"/>
              </w:rPr>
              <w:t>(10)</w:t>
            </w:r>
          </w:p>
        </w:tc>
        <w:tc>
          <w:tcPr>
            <w:tcW w:w="1080" w:type="dxa"/>
            <w:vAlign w:val="bottom"/>
          </w:tcPr>
          <w:p w14:paraId="0D372B49" w14:textId="7A8E1C27" w:rsidR="00291A69" w:rsidRPr="00555336" w:rsidRDefault="00291A69" w:rsidP="00291A69">
            <w:pPr>
              <w:tabs>
                <w:tab w:val="decimal" w:pos="791"/>
              </w:tabs>
              <w:spacing w:line="320" w:lineRule="exact"/>
              <w:ind w:left="-105"/>
              <w:rPr>
                <w:rFonts w:ascii="Arial" w:hAnsi="Arial" w:cs="Arial"/>
                <w:color w:val="000000" w:themeColor="text1"/>
                <w:sz w:val="18"/>
                <w:szCs w:val="18"/>
              </w:rPr>
            </w:pPr>
            <w:r w:rsidRPr="00555336">
              <w:rPr>
                <w:rFonts w:ascii="Arial" w:hAnsi="Arial" w:cs="Arial"/>
                <w:color w:val="000000" w:themeColor="text1"/>
                <w:sz w:val="18"/>
                <w:szCs w:val="18"/>
              </w:rPr>
              <w:t>(5)</w:t>
            </w:r>
          </w:p>
        </w:tc>
        <w:tc>
          <w:tcPr>
            <w:tcW w:w="1080" w:type="dxa"/>
            <w:vAlign w:val="bottom"/>
          </w:tcPr>
          <w:p w14:paraId="18844A7E" w14:textId="41F9483A" w:rsidR="00291A69" w:rsidRPr="00555336" w:rsidRDefault="00291A69" w:rsidP="00291A69">
            <w:pPr>
              <w:tabs>
                <w:tab w:val="decimal" w:pos="791"/>
              </w:tabs>
              <w:spacing w:line="320" w:lineRule="exact"/>
              <w:rPr>
                <w:rFonts w:ascii="Arial" w:hAnsi="Arial" w:cs="Arial"/>
                <w:color w:val="000000" w:themeColor="text1"/>
                <w:sz w:val="18"/>
                <w:szCs w:val="18"/>
              </w:rPr>
            </w:pPr>
            <w:r w:rsidRPr="00555336">
              <w:rPr>
                <w:rFonts w:ascii="Arial" w:hAnsi="Arial" w:cs="Arial"/>
                <w:color w:val="000000" w:themeColor="text1"/>
                <w:sz w:val="18"/>
                <w:szCs w:val="18"/>
              </w:rPr>
              <w:t>5</w:t>
            </w:r>
          </w:p>
        </w:tc>
      </w:tr>
    </w:tbl>
    <w:p w14:paraId="45E5C728" w14:textId="76644312" w:rsidR="005F04E8" w:rsidRPr="00555336" w:rsidRDefault="00500FDA" w:rsidP="00CD7406">
      <w:pPr>
        <w:spacing w:before="240" w:after="120" w:line="380" w:lineRule="exact"/>
        <w:ind w:left="547" w:hanging="547"/>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30</w:t>
      </w:r>
      <w:r w:rsidR="005F04E8" w:rsidRPr="00555336">
        <w:rPr>
          <w:rFonts w:ascii="Arial" w:hAnsi="Arial" w:cs="Arial"/>
          <w:b/>
          <w:bCs/>
          <w:color w:val="000000" w:themeColor="text1"/>
          <w:sz w:val="22"/>
          <w:szCs w:val="22"/>
        </w:rPr>
        <w:t>.</w:t>
      </w:r>
      <w:r w:rsidR="005F04E8" w:rsidRPr="00555336">
        <w:rPr>
          <w:rFonts w:ascii="Arial" w:hAnsi="Arial" w:cs="Arial"/>
          <w:b/>
          <w:bCs/>
          <w:color w:val="000000" w:themeColor="text1"/>
          <w:sz w:val="22"/>
          <w:szCs w:val="22"/>
        </w:rPr>
        <w:tab/>
        <w:t xml:space="preserve">Statutory reserve </w:t>
      </w:r>
    </w:p>
    <w:p w14:paraId="608B5E47" w14:textId="182B06D3" w:rsidR="0086646C" w:rsidRDefault="005F04E8" w:rsidP="00CD7406">
      <w:pPr>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w:t>
      </w:r>
    </w:p>
    <w:p w14:paraId="3977BAC8" w14:textId="0FC1E724" w:rsidR="005F04E8" w:rsidRPr="00555336" w:rsidRDefault="00EA274E" w:rsidP="009800BB">
      <w:pPr>
        <w:spacing w:before="120" w:after="120" w:line="380" w:lineRule="exact"/>
        <w:ind w:left="540" w:hanging="547"/>
        <w:rPr>
          <w:rFonts w:ascii="Arial" w:hAnsi="Arial" w:cs="Arial"/>
          <w:b/>
          <w:bCs/>
          <w:color w:val="000000" w:themeColor="text1"/>
          <w:sz w:val="22"/>
          <w:szCs w:val="20"/>
        </w:rPr>
      </w:pPr>
      <w:r w:rsidRPr="00555336">
        <w:rPr>
          <w:rFonts w:ascii="Arial" w:hAnsi="Arial" w:cs="Arial"/>
          <w:b/>
          <w:bCs/>
          <w:color w:val="000000" w:themeColor="text1"/>
          <w:sz w:val="22"/>
          <w:szCs w:val="20"/>
        </w:rPr>
        <w:t>3</w:t>
      </w:r>
      <w:r w:rsidR="00500FDA" w:rsidRPr="00555336">
        <w:rPr>
          <w:rFonts w:ascii="Arial" w:hAnsi="Arial" w:cs="Arial"/>
          <w:b/>
          <w:bCs/>
          <w:color w:val="000000" w:themeColor="text1"/>
          <w:sz w:val="22"/>
          <w:szCs w:val="20"/>
        </w:rPr>
        <w:t>1</w:t>
      </w:r>
      <w:r w:rsidR="005F04E8" w:rsidRPr="00555336">
        <w:rPr>
          <w:rFonts w:ascii="Arial" w:hAnsi="Arial" w:cs="Arial"/>
          <w:b/>
          <w:bCs/>
          <w:color w:val="000000" w:themeColor="text1"/>
          <w:sz w:val="22"/>
          <w:szCs w:val="20"/>
        </w:rPr>
        <w:t xml:space="preserve">. </w:t>
      </w:r>
      <w:r w:rsidR="005F04E8" w:rsidRPr="00555336">
        <w:rPr>
          <w:rFonts w:ascii="Arial" w:hAnsi="Arial" w:cs="Arial"/>
          <w:b/>
          <w:bCs/>
          <w:color w:val="000000" w:themeColor="text1"/>
          <w:sz w:val="22"/>
          <w:szCs w:val="20"/>
        </w:rPr>
        <w:tab/>
        <w:t xml:space="preserve">Revenue from contracts with customers </w:t>
      </w:r>
    </w:p>
    <w:p w14:paraId="414561B9" w14:textId="00EE71AD" w:rsidR="005F04E8" w:rsidRPr="00555336" w:rsidRDefault="00EA274E" w:rsidP="009800BB">
      <w:pPr>
        <w:spacing w:before="120" w:line="380" w:lineRule="exact"/>
        <w:ind w:left="547" w:hanging="547"/>
        <w:rPr>
          <w:rFonts w:ascii="Arial" w:hAnsi="Arial" w:cs="Arial"/>
          <w:b/>
          <w:bCs/>
          <w:color w:val="000000" w:themeColor="text1"/>
          <w:szCs w:val="22"/>
        </w:rPr>
      </w:pPr>
      <w:r w:rsidRPr="00555336">
        <w:rPr>
          <w:rFonts w:ascii="Arial" w:hAnsi="Arial" w:cs="Arial"/>
          <w:b/>
          <w:bCs/>
          <w:color w:val="000000" w:themeColor="text1"/>
          <w:sz w:val="22"/>
          <w:szCs w:val="20"/>
        </w:rPr>
        <w:t>3</w:t>
      </w:r>
      <w:r w:rsidR="00500FDA" w:rsidRPr="00555336">
        <w:rPr>
          <w:rFonts w:ascii="Arial" w:hAnsi="Arial" w:cs="Arial"/>
          <w:b/>
          <w:bCs/>
          <w:color w:val="000000" w:themeColor="text1"/>
          <w:sz w:val="22"/>
          <w:szCs w:val="20"/>
        </w:rPr>
        <w:t>1</w:t>
      </w:r>
      <w:r w:rsidR="00771E0C" w:rsidRPr="00555336">
        <w:rPr>
          <w:rFonts w:ascii="Arial" w:hAnsi="Arial" w:cs="Arial"/>
          <w:b/>
          <w:bCs/>
          <w:color w:val="000000" w:themeColor="text1"/>
          <w:sz w:val="22"/>
          <w:szCs w:val="20"/>
        </w:rPr>
        <w:t>.</w:t>
      </w:r>
      <w:r w:rsidR="005F04E8" w:rsidRPr="00555336">
        <w:rPr>
          <w:rFonts w:ascii="Arial" w:hAnsi="Arial" w:cs="Arial"/>
          <w:b/>
          <w:bCs/>
          <w:color w:val="000000" w:themeColor="text1"/>
          <w:sz w:val="22"/>
          <w:szCs w:val="20"/>
        </w:rPr>
        <w:t xml:space="preserve">1 </w:t>
      </w:r>
      <w:r w:rsidR="005F04E8" w:rsidRPr="00555336">
        <w:rPr>
          <w:rFonts w:ascii="Arial" w:hAnsi="Arial" w:cs="Arial"/>
          <w:b/>
          <w:bCs/>
          <w:color w:val="000000" w:themeColor="text1"/>
          <w:sz w:val="22"/>
          <w:szCs w:val="20"/>
        </w:rPr>
        <w:tab/>
        <w:t xml:space="preserve">Disaggregated revenue information </w:t>
      </w:r>
    </w:p>
    <w:tbl>
      <w:tblPr>
        <w:tblW w:w="8990" w:type="dxa"/>
        <w:tblInd w:w="450" w:type="dxa"/>
        <w:tblLook w:val="04A0" w:firstRow="1" w:lastRow="0" w:firstColumn="1" w:lastColumn="0" w:noHBand="0" w:noVBand="1"/>
      </w:tblPr>
      <w:tblGrid>
        <w:gridCol w:w="3865"/>
        <w:gridCol w:w="1281"/>
        <w:gridCol w:w="1281"/>
        <w:gridCol w:w="1281"/>
        <w:gridCol w:w="1282"/>
      </w:tblGrid>
      <w:tr w:rsidR="00A02640" w:rsidRPr="00555336" w14:paraId="5615E9A2" w14:textId="77777777" w:rsidTr="00CD7406">
        <w:trPr>
          <w:tblHeader/>
        </w:trPr>
        <w:tc>
          <w:tcPr>
            <w:tcW w:w="8990" w:type="dxa"/>
            <w:gridSpan w:val="5"/>
          </w:tcPr>
          <w:p w14:paraId="1DC2D299" w14:textId="77777777" w:rsidR="005F04E8" w:rsidRPr="00555336" w:rsidRDefault="005F04E8" w:rsidP="009800BB">
            <w:pPr>
              <w:spacing w:line="380" w:lineRule="exact"/>
              <w:jc w:val="right"/>
              <w:rPr>
                <w:rFonts w:ascii="Arial" w:hAnsi="Arial" w:cs="Arial"/>
                <w:color w:val="000000" w:themeColor="text1"/>
                <w:sz w:val="20"/>
                <w:szCs w:val="20"/>
              </w:rPr>
            </w:pPr>
            <w:r w:rsidRPr="00555336">
              <w:rPr>
                <w:rFonts w:ascii="Arial" w:hAnsi="Arial" w:cs="Arial"/>
                <w:color w:val="000000" w:themeColor="text1"/>
                <w:sz w:val="20"/>
                <w:szCs w:val="20"/>
              </w:rPr>
              <w:t>(Unit: Thousand Baht)</w:t>
            </w:r>
          </w:p>
        </w:tc>
      </w:tr>
      <w:tr w:rsidR="00A02640" w:rsidRPr="00555336" w14:paraId="0D3C42F0" w14:textId="77777777" w:rsidTr="00CD7406">
        <w:trPr>
          <w:tblHeader/>
        </w:trPr>
        <w:tc>
          <w:tcPr>
            <w:tcW w:w="3865" w:type="dxa"/>
          </w:tcPr>
          <w:p w14:paraId="21B0D295" w14:textId="77777777" w:rsidR="005F04E8" w:rsidRPr="00555336" w:rsidRDefault="005F04E8" w:rsidP="009800BB">
            <w:pPr>
              <w:spacing w:line="380" w:lineRule="exact"/>
              <w:rPr>
                <w:rFonts w:ascii="Arial" w:hAnsi="Arial" w:cs="Arial"/>
                <w:color w:val="000000" w:themeColor="text1"/>
                <w:sz w:val="20"/>
                <w:szCs w:val="20"/>
              </w:rPr>
            </w:pPr>
          </w:p>
        </w:tc>
        <w:tc>
          <w:tcPr>
            <w:tcW w:w="2562" w:type="dxa"/>
            <w:gridSpan w:val="2"/>
          </w:tcPr>
          <w:p w14:paraId="178B52BB" w14:textId="77777777" w:rsidR="005F04E8" w:rsidRPr="00555336" w:rsidRDefault="005F04E8" w:rsidP="009800BB">
            <w:pPr>
              <w:pBdr>
                <w:bottom w:val="single" w:sz="4" w:space="1" w:color="auto"/>
              </w:pBdr>
              <w:spacing w:line="380" w:lineRule="exact"/>
              <w:jc w:val="center"/>
              <w:rPr>
                <w:rFonts w:ascii="Arial" w:hAnsi="Arial" w:cs="Arial"/>
                <w:color w:val="000000" w:themeColor="text1"/>
                <w:sz w:val="20"/>
                <w:szCs w:val="20"/>
              </w:rPr>
            </w:pPr>
            <w:r w:rsidRPr="00555336">
              <w:rPr>
                <w:rFonts w:ascii="Arial" w:hAnsi="Arial" w:cs="Arial"/>
                <w:color w:val="000000" w:themeColor="text1"/>
                <w:sz w:val="20"/>
                <w:szCs w:val="20"/>
              </w:rPr>
              <w:t xml:space="preserve">Consolidated </w:t>
            </w:r>
            <w:r w:rsidR="0003716A" w:rsidRPr="00555336">
              <w:rPr>
                <w:rFonts w:ascii="Arial" w:hAnsi="Arial" w:cs="Arial"/>
                <w:color w:val="000000" w:themeColor="text1"/>
                <w:sz w:val="20"/>
                <w:szCs w:val="20"/>
              </w:rPr>
              <w:t xml:space="preserve">          </w:t>
            </w:r>
            <w:r w:rsidRPr="00555336">
              <w:rPr>
                <w:rFonts w:ascii="Arial" w:hAnsi="Arial" w:cs="Arial"/>
                <w:color w:val="000000" w:themeColor="text1"/>
                <w:sz w:val="20"/>
                <w:szCs w:val="20"/>
              </w:rPr>
              <w:t>financial statements</w:t>
            </w:r>
          </w:p>
        </w:tc>
        <w:tc>
          <w:tcPr>
            <w:tcW w:w="2563" w:type="dxa"/>
            <w:gridSpan w:val="2"/>
          </w:tcPr>
          <w:p w14:paraId="56F1970A" w14:textId="77777777" w:rsidR="005F04E8" w:rsidRPr="00555336" w:rsidRDefault="005F04E8" w:rsidP="009800BB">
            <w:pPr>
              <w:pBdr>
                <w:bottom w:val="single" w:sz="4" w:space="1" w:color="auto"/>
              </w:pBdr>
              <w:spacing w:line="380" w:lineRule="exact"/>
              <w:jc w:val="center"/>
              <w:rPr>
                <w:rFonts w:ascii="Arial" w:hAnsi="Arial" w:cs="Arial"/>
                <w:color w:val="000000" w:themeColor="text1"/>
                <w:sz w:val="20"/>
                <w:szCs w:val="20"/>
              </w:rPr>
            </w:pPr>
            <w:r w:rsidRPr="00555336">
              <w:rPr>
                <w:rFonts w:ascii="Arial" w:hAnsi="Arial" w:cs="Arial"/>
                <w:color w:val="000000" w:themeColor="text1"/>
                <w:sz w:val="20"/>
                <w:szCs w:val="20"/>
              </w:rPr>
              <w:t xml:space="preserve">Separate </w:t>
            </w:r>
            <w:r w:rsidR="0003716A" w:rsidRPr="00555336">
              <w:rPr>
                <w:rFonts w:ascii="Arial" w:hAnsi="Arial" w:cs="Arial"/>
                <w:color w:val="000000" w:themeColor="text1"/>
                <w:sz w:val="20"/>
                <w:szCs w:val="20"/>
              </w:rPr>
              <w:t xml:space="preserve">               </w:t>
            </w:r>
            <w:r w:rsidRPr="00555336">
              <w:rPr>
                <w:rFonts w:ascii="Arial" w:hAnsi="Arial" w:cs="Arial"/>
                <w:color w:val="000000" w:themeColor="text1"/>
                <w:sz w:val="20"/>
                <w:szCs w:val="20"/>
              </w:rPr>
              <w:t>financial statements</w:t>
            </w:r>
          </w:p>
        </w:tc>
      </w:tr>
      <w:tr w:rsidR="00A02640" w:rsidRPr="00555336" w14:paraId="5AD855DF" w14:textId="77777777" w:rsidTr="00CD7406">
        <w:trPr>
          <w:trHeight w:val="378"/>
          <w:tblHeader/>
        </w:trPr>
        <w:tc>
          <w:tcPr>
            <w:tcW w:w="3865" w:type="dxa"/>
          </w:tcPr>
          <w:p w14:paraId="5BE09EAB" w14:textId="77777777" w:rsidR="005F04E8" w:rsidRPr="00555336" w:rsidRDefault="005F04E8" w:rsidP="009800BB">
            <w:pPr>
              <w:spacing w:line="380" w:lineRule="exact"/>
              <w:rPr>
                <w:rFonts w:ascii="Arial" w:hAnsi="Arial" w:cs="Arial"/>
                <w:color w:val="000000" w:themeColor="text1"/>
                <w:sz w:val="20"/>
                <w:szCs w:val="20"/>
              </w:rPr>
            </w:pPr>
          </w:p>
        </w:tc>
        <w:tc>
          <w:tcPr>
            <w:tcW w:w="1281" w:type="dxa"/>
            <w:vAlign w:val="bottom"/>
          </w:tcPr>
          <w:p w14:paraId="5333E9C6" w14:textId="4AB89A70" w:rsidR="005F04E8" w:rsidRPr="00555336" w:rsidRDefault="00E97719" w:rsidP="009800BB">
            <w:pPr>
              <w:pBdr>
                <w:bottom w:val="single" w:sz="4" w:space="1" w:color="auto"/>
              </w:pBdr>
              <w:spacing w:line="380" w:lineRule="exact"/>
              <w:jc w:val="center"/>
              <w:rPr>
                <w:rFonts w:ascii="Arial" w:hAnsi="Arial" w:cs="Arial"/>
                <w:color w:val="000000" w:themeColor="text1"/>
                <w:sz w:val="20"/>
                <w:szCs w:val="20"/>
              </w:rPr>
            </w:pPr>
            <w:r w:rsidRPr="00555336">
              <w:rPr>
                <w:rFonts w:ascii="Arial" w:hAnsi="Arial" w:cs="Arial"/>
                <w:color w:val="000000" w:themeColor="text1"/>
                <w:sz w:val="20"/>
                <w:szCs w:val="20"/>
              </w:rPr>
              <w:t>2024</w:t>
            </w:r>
          </w:p>
        </w:tc>
        <w:tc>
          <w:tcPr>
            <w:tcW w:w="1281" w:type="dxa"/>
            <w:vAlign w:val="bottom"/>
          </w:tcPr>
          <w:p w14:paraId="099C411A" w14:textId="3ED4FBAA" w:rsidR="005F04E8" w:rsidRPr="00555336" w:rsidRDefault="00407345" w:rsidP="009800BB">
            <w:pPr>
              <w:pBdr>
                <w:bottom w:val="single" w:sz="4" w:space="1" w:color="auto"/>
              </w:pBdr>
              <w:spacing w:line="380" w:lineRule="exact"/>
              <w:jc w:val="center"/>
              <w:rPr>
                <w:rFonts w:ascii="Arial" w:hAnsi="Arial" w:cs="Arial"/>
                <w:color w:val="000000" w:themeColor="text1"/>
                <w:sz w:val="20"/>
                <w:szCs w:val="20"/>
              </w:rPr>
            </w:pPr>
            <w:r w:rsidRPr="00555336">
              <w:rPr>
                <w:rFonts w:ascii="Arial" w:hAnsi="Arial" w:cs="Arial"/>
                <w:color w:val="000000" w:themeColor="text1"/>
                <w:sz w:val="20"/>
                <w:szCs w:val="20"/>
              </w:rPr>
              <w:t>2023</w:t>
            </w:r>
          </w:p>
        </w:tc>
        <w:tc>
          <w:tcPr>
            <w:tcW w:w="1281" w:type="dxa"/>
            <w:vAlign w:val="bottom"/>
          </w:tcPr>
          <w:p w14:paraId="4A7A32B3" w14:textId="33FE82F3" w:rsidR="005F04E8" w:rsidRPr="00555336" w:rsidRDefault="00E97719" w:rsidP="009800BB">
            <w:pPr>
              <w:pBdr>
                <w:bottom w:val="single" w:sz="4" w:space="1" w:color="auto"/>
              </w:pBdr>
              <w:spacing w:line="380" w:lineRule="exact"/>
              <w:jc w:val="center"/>
              <w:rPr>
                <w:rFonts w:ascii="Arial" w:hAnsi="Arial" w:cs="Arial"/>
                <w:color w:val="000000" w:themeColor="text1"/>
                <w:sz w:val="20"/>
                <w:szCs w:val="20"/>
              </w:rPr>
            </w:pPr>
            <w:r w:rsidRPr="00555336">
              <w:rPr>
                <w:rFonts w:ascii="Arial" w:hAnsi="Arial" w:cs="Arial"/>
                <w:color w:val="000000" w:themeColor="text1"/>
                <w:sz w:val="20"/>
                <w:szCs w:val="20"/>
              </w:rPr>
              <w:t>2024</w:t>
            </w:r>
          </w:p>
        </w:tc>
        <w:tc>
          <w:tcPr>
            <w:tcW w:w="1282" w:type="dxa"/>
            <w:vAlign w:val="bottom"/>
          </w:tcPr>
          <w:p w14:paraId="4CF7D5F7" w14:textId="7EC4C671" w:rsidR="005F04E8" w:rsidRPr="00555336" w:rsidRDefault="00407345" w:rsidP="009800BB">
            <w:pPr>
              <w:pBdr>
                <w:bottom w:val="single" w:sz="4" w:space="1" w:color="auto"/>
              </w:pBdr>
              <w:spacing w:line="380" w:lineRule="exact"/>
              <w:jc w:val="center"/>
              <w:rPr>
                <w:rFonts w:ascii="Arial" w:hAnsi="Arial" w:cs="Arial"/>
                <w:color w:val="000000" w:themeColor="text1"/>
                <w:sz w:val="20"/>
                <w:szCs w:val="20"/>
              </w:rPr>
            </w:pPr>
            <w:r w:rsidRPr="00555336">
              <w:rPr>
                <w:rFonts w:ascii="Arial" w:hAnsi="Arial" w:cs="Arial"/>
                <w:color w:val="000000" w:themeColor="text1"/>
                <w:sz w:val="20"/>
                <w:szCs w:val="20"/>
              </w:rPr>
              <w:t>2023</w:t>
            </w:r>
          </w:p>
        </w:tc>
      </w:tr>
      <w:tr w:rsidR="00A02640" w:rsidRPr="00555336" w14:paraId="1DDCF449" w14:textId="77777777" w:rsidTr="00CD7406">
        <w:trPr>
          <w:trHeight w:val="83"/>
          <w:tblHeader/>
        </w:trPr>
        <w:tc>
          <w:tcPr>
            <w:tcW w:w="3865" w:type="dxa"/>
          </w:tcPr>
          <w:p w14:paraId="3863307E" w14:textId="77777777" w:rsidR="005F04E8" w:rsidRPr="00555336" w:rsidRDefault="005F04E8" w:rsidP="009800BB">
            <w:pPr>
              <w:spacing w:line="380" w:lineRule="exact"/>
              <w:rPr>
                <w:rFonts w:ascii="Arial" w:hAnsi="Arial" w:cs="Arial"/>
                <w:b/>
                <w:bCs/>
                <w:color w:val="000000" w:themeColor="text1"/>
                <w:sz w:val="20"/>
                <w:szCs w:val="20"/>
              </w:rPr>
            </w:pPr>
            <w:r w:rsidRPr="00555336">
              <w:rPr>
                <w:rFonts w:ascii="Arial" w:hAnsi="Arial" w:cs="Arial"/>
                <w:b/>
                <w:bCs/>
                <w:color w:val="000000" w:themeColor="text1"/>
                <w:sz w:val="20"/>
                <w:szCs w:val="20"/>
              </w:rPr>
              <w:t>Type of goods or service:</w:t>
            </w:r>
          </w:p>
        </w:tc>
        <w:tc>
          <w:tcPr>
            <w:tcW w:w="1281" w:type="dxa"/>
            <w:vAlign w:val="bottom"/>
          </w:tcPr>
          <w:p w14:paraId="50481B81" w14:textId="77777777" w:rsidR="005F04E8" w:rsidRPr="00555336" w:rsidRDefault="005F04E8" w:rsidP="009800BB">
            <w:pPr>
              <w:spacing w:line="380" w:lineRule="exact"/>
              <w:jc w:val="center"/>
              <w:rPr>
                <w:rFonts w:ascii="Arial" w:hAnsi="Arial" w:cs="Arial"/>
                <w:color w:val="000000" w:themeColor="text1"/>
                <w:sz w:val="20"/>
                <w:szCs w:val="20"/>
              </w:rPr>
            </w:pPr>
          </w:p>
        </w:tc>
        <w:tc>
          <w:tcPr>
            <w:tcW w:w="1281" w:type="dxa"/>
            <w:vAlign w:val="bottom"/>
          </w:tcPr>
          <w:p w14:paraId="7953F382" w14:textId="77777777" w:rsidR="005F04E8" w:rsidRPr="00555336" w:rsidRDefault="005F04E8" w:rsidP="009800BB">
            <w:pPr>
              <w:spacing w:line="380" w:lineRule="exact"/>
              <w:jc w:val="center"/>
              <w:rPr>
                <w:rFonts w:ascii="Arial" w:hAnsi="Arial" w:cs="Arial"/>
                <w:color w:val="000000" w:themeColor="text1"/>
                <w:sz w:val="20"/>
                <w:szCs w:val="20"/>
              </w:rPr>
            </w:pPr>
          </w:p>
        </w:tc>
        <w:tc>
          <w:tcPr>
            <w:tcW w:w="1281" w:type="dxa"/>
            <w:vAlign w:val="bottom"/>
          </w:tcPr>
          <w:p w14:paraId="24B1C5A7" w14:textId="77777777" w:rsidR="005F04E8" w:rsidRPr="00555336" w:rsidRDefault="005F04E8" w:rsidP="009800BB">
            <w:pPr>
              <w:spacing w:line="380" w:lineRule="exact"/>
              <w:jc w:val="center"/>
              <w:rPr>
                <w:rFonts w:ascii="Arial" w:hAnsi="Arial" w:cs="Arial"/>
                <w:color w:val="000000" w:themeColor="text1"/>
                <w:sz w:val="20"/>
                <w:szCs w:val="20"/>
              </w:rPr>
            </w:pPr>
          </w:p>
        </w:tc>
        <w:tc>
          <w:tcPr>
            <w:tcW w:w="1282" w:type="dxa"/>
            <w:vAlign w:val="bottom"/>
          </w:tcPr>
          <w:p w14:paraId="52F86239" w14:textId="77777777" w:rsidR="005F04E8" w:rsidRPr="00555336" w:rsidRDefault="005F04E8" w:rsidP="009800BB">
            <w:pPr>
              <w:spacing w:line="380" w:lineRule="exact"/>
              <w:jc w:val="center"/>
              <w:rPr>
                <w:rFonts w:ascii="Arial" w:hAnsi="Arial" w:cs="Arial"/>
                <w:color w:val="000000" w:themeColor="text1"/>
                <w:sz w:val="20"/>
                <w:szCs w:val="20"/>
              </w:rPr>
            </w:pPr>
          </w:p>
        </w:tc>
      </w:tr>
      <w:tr w:rsidR="00165792" w:rsidRPr="00555336" w14:paraId="15DACEC2" w14:textId="77777777" w:rsidTr="00CD7406">
        <w:tc>
          <w:tcPr>
            <w:tcW w:w="3865" w:type="dxa"/>
          </w:tcPr>
          <w:p w14:paraId="40944440" w14:textId="77777777" w:rsidR="00165792" w:rsidRPr="00555336" w:rsidRDefault="00165792" w:rsidP="009800BB">
            <w:pPr>
              <w:spacing w:line="380" w:lineRule="exact"/>
              <w:ind w:left="342" w:hanging="185"/>
              <w:rPr>
                <w:rFonts w:ascii="Arial" w:hAnsi="Arial" w:cs="Arial"/>
                <w:color w:val="000000" w:themeColor="text1"/>
                <w:sz w:val="20"/>
                <w:szCs w:val="20"/>
              </w:rPr>
            </w:pPr>
            <w:r w:rsidRPr="00555336">
              <w:rPr>
                <w:rFonts w:ascii="Arial" w:hAnsi="Arial" w:cs="Arial"/>
                <w:color w:val="000000" w:themeColor="text1"/>
                <w:sz w:val="20"/>
                <w:szCs w:val="20"/>
              </w:rPr>
              <w:t>Construction service</w:t>
            </w:r>
          </w:p>
        </w:tc>
        <w:tc>
          <w:tcPr>
            <w:tcW w:w="1281" w:type="dxa"/>
            <w:shd w:val="clear" w:color="auto" w:fill="auto"/>
          </w:tcPr>
          <w:p w14:paraId="130B19C7" w14:textId="76A4FC75" w:rsidR="00165792" w:rsidRPr="00555336" w:rsidRDefault="00165792" w:rsidP="009800BB">
            <w:pP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 xml:space="preserve"> 7,6</w:t>
            </w:r>
            <w:r w:rsidR="00D23503">
              <w:rPr>
                <w:rFonts w:ascii="Arial" w:hAnsi="Arial" w:cs="Arial"/>
                <w:color w:val="000000" w:themeColor="text1"/>
                <w:sz w:val="20"/>
                <w:szCs w:val="20"/>
              </w:rPr>
              <w:t>31</w:t>
            </w:r>
            <w:r w:rsidRPr="00555336">
              <w:rPr>
                <w:rFonts w:ascii="Arial" w:hAnsi="Arial" w:cs="Arial"/>
                <w:color w:val="000000" w:themeColor="text1"/>
                <w:sz w:val="20"/>
                <w:szCs w:val="20"/>
              </w:rPr>
              <w:t xml:space="preserve">,481 </w:t>
            </w:r>
          </w:p>
        </w:tc>
        <w:tc>
          <w:tcPr>
            <w:tcW w:w="1281" w:type="dxa"/>
            <w:shd w:val="clear" w:color="auto" w:fill="auto"/>
          </w:tcPr>
          <w:p w14:paraId="2BE8A88F" w14:textId="1ACBD02E" w:rsidR="00165792" w:rsidRPr="00555336" w:rsidRDefault="00165792" w:rsidP="009800BB">
            <w:pP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10,365,469</w:t>
            </w:r>
          </w:p>
        </w:tc>
        <w:tc>
          <w:tcPr>
            <w:tcW w:w="1281" w:type="dxa"/>
            <w:shd w:val="clear" w:color="auto" w:fill="auto"/>
          </w:tcPr>
          <w:p w14:paraId="17973172" w14:textId="45837B65" w:rsidR="00165792" w:rsidRPr="00555336" w:rsidRDefault="00165792" w:rsidP="009800BB">
            <w:pP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 xml:space="preserve"> 7,0</w:t>
            </w:r>
            <w:r w:rsidR="00D23503">
              <w:rPr>
                <w:rFonts w:ascii="Arial" w:hAnsi="Arial" w:cs="Arial"/>
                <w:color w:val="000000" w:themeColor="text1"/>
                <w:sz w:val="20"/>
                <w:szCs w:val="20"/>
              </w:rPr>
              <w:t>46</w:t>
            </w:r>
            <w:r w:rsidRPr="00555336">
              <w:rPr>
                <w:rFonts w:ascii="Arial" w:hAnsi="Arial" w:cs="Arial"/>
                <w:color w:val="000000" w:themeColor="text1"/>
                <w:sz w:val="20"/>
                <w:szCs w:val="20"/>
              </w:rPr>
              <w:t xml:space="preserve">,199 </w:t>
            </w:r>
          </w:p>
        </w:tc>
        <w:tc>
          <w:tcPr>
            <w:tcW w:w="1282" w:type="dxa"/>
            <w:shd w:val="clear" w:color="auto" w:fill="auto"/>
          </w:tcPr>
          <w:p w14:paraId="1E509E6F" w14:textId="0EBFFDD8" w:rsidR="00165792" w:rsidRPr="00555336" w:rsidRDefault="00165792" w:rsidP="009800BB">
            <w:pP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9,734,181</w:t>
            </w:r>
          </w:p>
        </w:tc>
      </w:tr>
      <w:tr w:rsidR="00165792" w:rsidRPr="00555336" w14:paraId="17C8D658" w14:textId="77777777" w:rsidTr="00CD7406">
        <w:tc>
          <w:tcPr>
            <w:tcW w:w="3865" w:type="dxa"/>
          </w:tcPr>
          <w:p w14:paraId="063AB86E" w14:textId="77777777" w:rsidR="00165792" w:rsidRPr="00555336" w:rsidRDefault="00165792" w:rsidP="009800BB">
            <w:pPr>
              <w:spacing w:line="380" w:lineRule="exact"/>
              <w:ind w:left="342" w:hanging="185"/>
              <w:rPr>
                <w:rFonts w:ascii="Arial" w:hAnsi="Arial" w:cs="Arial"/>
                <w:color w:val="000000" w:themeColor="text1"/>
                <w:sz w:val="20"/>
                <w:szCs w:val="20"/>
              </w:rPr>
            </w:pPr>
            <w:r w:rsidRPr="00555336">
              <w:rPr>
                <w:rFonts w:ascii="Arial" w:hAnsi="Arial" w:cs="Arial"/>
                <w:color w:val="000000" w:themeColor="text1"/>
                <w:sz w:val="20"/>
                <w:szCs w:val="20"/>
              </w:rPr>
              <w:t>Sale of real estate</w:t>
            </w:r>
          </w:p>
        </w:tc>
        <w:tc>
          <w:tcPr>
            <w:tcW w:w="1281" w:type="dxa"/>
            <w:shd w:val="clear" w:color="auto" w:fill="auto"/>
          </w:tcPr>
          <w:p w14:paraId="15C2002C" w14:textId="06EB617C" w:rsidR="00165792" w:rsidRPr="00555336" w:rsidRDefault="00165792" w:rsidP="009800BB">
            <w:pP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 xml:space="preserve"> 338,613 </w:t>
            </w:r>
          </w:p>
        </w:tc>
        <w:tc>
          <w:tcPr>
            <w:tcW w:w="1281" w:type="dxa"/>
            <w:shd w:val="clear" w:color="auto" w:fill="auto"/>
          </w:tcPr>
          <w:p w14:paraId="4E8D51E7" w14:textId="1015C00C" w:rsidR="00165792" w:rsidRPr="00555336" w:rsidRDefault="00165792" w:rsidP="009800BB">
            <w:pP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189,377</w:t>
            </w:r>
          </w:p>
        </w:tc>
        <w:tc>
          <w:tcPr>
            <w:tcW w:w="1281" w:type="dxa"/>
            <w:shd w:val="clear" w:color="auto" w:fill="auto"/>
          </w:tcPr>
          <w:p w14:paraId="1E8BF46B" w14:textId="0A6BE5DF" w:rsidR="00165792" w:rsidRPr="00555336" w:rsidRDefault="00A40162" w:rsidP="009800BB">
            <w:pPr>
              <w:tabs>
                <w:tab w:val="decimal" w:pos="990"/>
              </w:tabs>
              <w:spacing w:line="380" w:lineRule="exact"/>
              <w:rPr>
                <w:rFonts w:ascii="Arial" w:hAnsi="Arial" w:cs="Arial"/>
                <w:color w:val="000000" w:themeColor="text1"/>
                <w:sz w:val="20"/>
                <w:szCs w:val="20"/>
              </w:rPr>
            </w:pPr>
            <w:r>
              <w:rPr>
                <w:rFonts w:ascii="Arial" w:hAnsi="Arial" w:cs="Arial"/>
                <w:color w:val="000000" w:themeColor="text1"/>
                <w:sz w:val="20"/>
                <w:szCs w:val="20"/>
              </w:rPr>
              <w:t>-</w:t>
            </w:r>
          </w:p>
        </w:tc>
        <w:tc>
          <w:tcPr>
            <w:tcW w:w="1282" w:type="dxa"/>
            <w:shd w:val="clear" w:color="auto" w:fill="auto"/>
          </w:tcPr>
          <w:p w14:paraId="7A2C7D1E" w14:textId="41BC5AA7" w:rsidR="00165792" w:rsidRPr="00555336" w:rsidRDefault="00165792" w:rsidP="009800BB">
            <w:pP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w:t>
            </w:r>
          </w:p>
        </w:tc>
      </w:tr>
      <w:tr w:rsidR="00165792" w:rsidRPr="00555336" w14:paraId="1565DDE2" w14:textId="77777777">
        <w:tc>
          <w:tcPr>
            <w:tcW w:w="3865" w:type="dxa"/>
          </w:tcPr>
          <w:p w14:paraId="0ED3BDEC" w14:textId="77777777" w:rsidR="00165792" w:rsidRPr="00555336" w:rsidRDefault="00165792" w:rsidP="009800BB">
            <w:pPr>
              <w:spacing w:line="380" w:lineRule="exact"/>
              <w:ind w:left="342" w:hanging="185"/>
              <w:rPr>
                <w:rFonts w:ascii="Arial" w:hAnsi="Arial" w:cs="Arial"/>
                <w:color w:val="000000" w:themeColor="text1"/>
                <w:sz w:val="20"/>
                <w:szCs w:val="20"/>
              </w:rPr>
            </w:pPr>
            <w:r w:rsidRPr="00555336">
              <w:rPr>
                <w:rFonts w:ascii="Arial" w:hAnsi="Arial" w:cs="Arial"/>
                <w:color w:val="000000" w:themeColor="text1"/>
                <w:sz w:val="20"/>
                <w:szCs w:val="20"/>
              </w:rPr>
              <w:t>Sales of concrete products</w:t>
            </w:r>
          </w:p>
        </w:tc>
        <w:tc>
          <w:tcPr>
            <w:tcW w:w="1281" w:type="dxa"/>
            <w:shd w:val="clear" w:color="auto" w:fill="auto"/>
          </w:tcPr>
          <w:p w14:paraId="6C29B2F1" w14:textId="0F078D78" w:rsidR="00165792" w:rsidRPr="00555336" w:rsidRDefault="00165792" w:rsidP="009800BB">
            <w:pPr>
              <w:pBdr>
                <w:bottom w:val="single" w:sz="4" w:space="1" w:color="auto"/>
              </w:pBd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 xml:space="preserve"> 353,961 </w:t>
            </w:r>
          </w:p>
        </w:tc>
        <w:tc>
          <w:tcPr>
            <w:tcW w:w="1281" w:type="dxa"/>
            <w:shd w:val="clear" w:color="auto" w:fill="auto"/>
          </w:tcPr>
          <w:p w14:paraId="16C2A7D6" w14:textId="075DD810" w:rsidR="00165792" w:rsidRPr="00555336" w:rsidRDefault="00165792" w:rsidP="009800BB">
            <w:pPr>
              <w:pBdr>
                <w:bottom w:val="single" w:sz="4" w:space="1" w:color="auto"/>
              </w:pBd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498,074</w:t>
            </w:r>
          </w:p>
        </w:tc>
        <w:tc>
          <w:tcPr>
            <w:tcW w:w="1281" w:type="dxa"/>
            <w:shd w:val="clear" w:color="auto" w:fill="auto"/>
          </w:tcPr>
          <w:p w14:paraId="44AD7FF4" w14:textId="701DC841" w:rsidR="00165792" w:rsidRPr="00555336" w:rsidRDefault="00165792" w:rsidP="009800BB">
            <w:pPr>
              <w:pBdr>
                <w:bottom w:val="single" w:sz="4" w:space="1" w:color="auto"/>
              </w:pBd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 xml:space="preserve"> 144,05</w:t>
            </w:r>
            <w:r w:rsidR="00DD0B17">
              <w:rPr>
                <w:rFonts w:ascii="Arial" w:hAnsi="Arial" w:cs="Arial"/>
                <w:color w:val="000000" w:themeColor="text1"/>
                <w:sz w:val="20"/>
                <w:szCs w:val="20"/>
              </w:rPr>
              <w:t>3</w:t>
            </w:r>
            <w:r w:rsidRPr="00555336">
              <w:rPr>
                <w:rFonts w:ascii="Arial" w:hAnsi="Arial" w:cs="Arial"/>
                <w:color w:val="000000" w:themeColor="text1"/>
                <w:sz w:val="20"/>
                <w:szCs w:val="20"/>
              </w:rPr>
              <w:t xml:space="preserve"> </w:t>
            </w:r>
          </w:p>
        </w:tc>
        <w:tc>
          <w:tcPr>
            <w:tcW w:w="1282" w:type="dxa"/>
            <w:shd w:val="clear" w:color="auto" w:fill="auto"/>
          </w:tcPr>
          <w:p w14:paraId="4F128ADB" w14:textId="69E74658" w:rsidR="00165792" w:rsidRPr="00555336" w:rsidRDefault="00165792" w:rsidP="009800BB">
            <w:pPr>
              <w:pBdr>
                <w:bottom w:val="single" w:sz="4" w:space="1" w:color="auto"/>
              </w:pBd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186,449</w:t>
            </w:r>
          </w:p>
        </w:tc>
      </w:tr>
      <w:tr w:rsidR="00165792" w:rsidRPr="00555336" w14:paraId="40C66964" w14:textId="77777777">
        <w:tc>
          <w:tcPr>
            <w:tcW w:w="3865" w:type="dxa"/>
          </w:tcPr>
          <w:p w14:paraId="7FFDF745" w14:textId="77777777" w:rsidR="00165792" w:rsidRPr="00555336" w:rsidRDefault="00165792" w:rsidP="009800BB">
            <w:pPr>
              <w:spacing w:line="380" w:lineRule="exact"/>
              <w:ind w:left="342" w:right="-108" w:hanging="185"/>
              <w:rPr>
                <w:rFonts w:ascii="Arial" w:hAnsi="Arial" w:cs="Arial"/>
                <w:color w:val="000000" w:themeColor="text1"/>
                <w:spacing w:val="-8"/>
                <w:sz w:val="20"/>
                <w:szCs w:val="20"/>
              </w:rPr>
            </w:pPr>
            <w:r w:rsidRPr="00555336">
              <w:rPr>
                <w:rFonts w:ascii="Arial" w:hAnsi="Arial" w:cs="Arial"/>
                <w:color w:val="000000" w:themeColor="text1"/>
                <w:spacing w:val="-8"/>
                <w:sz w:val="20"/>
                <w:szCs w:val="20"/>
              </w:rPr>
              <w:t>Total revenue from contracts with customers</w:t>
            </w:r>
          </w:p>
        </w:tc>
        <w:tc>
          <w:tcPr>
            <w:tcW w:w="1281" w:type="dxa"/>
            <w:shd w:val="clear" w:color="auto" w:fill="auto"/>
          </w:tcPr>
          <w:p w14:paraId="4D041FE8" w14:textId="63C7E3C9" w:rsidR="00165792" w:rsidRPr="00555336" w:rsidRDefault="00165792" w:rsidP="009800BB">
            <w:pPr>
              <w:pBdr>
                <w:bottom w:val="double" w:sz="4" w:space="1" w:color="auto"/>
              </w:pBd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 xml:space="preserve"> 8,3</w:t>
            </w:r>
            <w:r w:rsidR="00D23503">
              <w:rPr>
                <w:rFonts w:ascii="Arial" w:hAnsi="Arial" w:cs="Arial"/>
                <w:color w:val="000000" w:themeColor="text1"/>
                <w:sz w:val="20"/>
                <w:szCs w:val="20"/>
              </w:rPr>
              <w:t>24</w:t>
            </w:r>
            <w:r w:rsidRPr="00555336">
              <w:rPr>
                <w:rFonts w:ascii="Arial" w:hAnsi="Arial" w:cs="Arial"/>
                <w:color w:val="000000" w:themeColor="text1"/>
                <w:sz w:val="20"/>
                <w:szCs w:val="20"/>
              </w:rPr>
              <w:t xml:space="preserve">,055 </w:t>
            </w:r>
          </w:p>
        </w:tc>
        <w:tc>
          <w:tcPr>
            <w:tcW w:w="1281" w:type="dxa"/>
            <w:shd w:val="clear" w:color="auto" w:fill="auto"/>
          </w:tcPr>
          <w:p w14:paraId="3248DB47" w14:textId="66CF7149" w:rsidR="00165792" w:rsidRPr="00555336" w:rsidRDefault="00165792" w:rsidP="009800BB">
            <w:pPr>
              <w:pBdr>
                <w:bottom w:val="double" w:sz="4" w:space="1" w:color="auto"/>
              </w:pBd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11,052,920</w:t>
            </w:r>
          </w:p>
        </w:tc>
        <w:tc>
          <w:tcPr>
            <w:tcW w:w="1281" w:type="dxa"/>
            <w:shd w:val="clear" w:color="auto" w:fill="auto"/>
          </w:tcPr>
          <w:p w14:paraId="3010FE06" w14:textId="4B295D88" w:rsidR="00165792" w:rsidRPr="00555336" w:rsidRDefault="00165792" w:rsidP="009800BB">
            <w:pPr>
              <w:pBdr>
                <w:bottom w:val="double" w:sz="4" w:space="1" w:color="auto"/>
              </w:pBd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 xml:space="preserve"> 7,</w:t>
            </w:r>
            <w:r w:rsidR="00D23503">
              <w:rPr>
                <w:rFonts w:ascii="Arial" w:hAnsi="Arial" w:cs="Arial"/>
                <w:color w:val="000000" w:themeColor="text1"/>
                <w:sz w:val="20"/>
                <w:szCs w:val="20"/>
              </w:rPr>
              <w:t>190</w:t>
            </w:r>
            <w:r w:rsidRPr="00555336">
              <w:rPr>
                <w:rFonts w:ascii="Arial" w:hAnsi="Arial" w:cs="Arial"/>
                <w:color w:val="000000" w:themeColor="text1"/>
                <w:sz w:val="20"/>
                <w:szCs w:val="20"/>
              </w:rPr>
              <w:t>,25</w:t>
            </w:r>
            <w:r w:rsidR="00DD0B17">
              <w:rPr>
                <w:rFonts w:ascii="Arial" w:hAnsi="Arial" w:cs="Arial"/>
                <w:color w:val="000000" w:themeColor="text1"/>
                <w:sz w:val="20"/>
                <w:szCs w:val="20"/>
              </w:rPr>
              <w:t>2</w:t>
            </w:r>
            <w:r w:rsidRPr="00555336">
              <w:rPr>
                <w:rFonts w:ascii="Arial" w:hAnsi="Arial" w:cs="Arial"/>
                <w:color w:val="000000" w:themeColor="text1"/>
                <w:sz w:val="20"/>
                <w:szCs w:val="20"/>
              </w:rPr>
              <w:t xml:space="preserve"> </w:t>
            </w:r>
          </w:p>
        </w:tc>
        <w:tc>
          <w:tcPr>
            <w:tcW w:w="1282" w:type="dxa"/>
            <w:shd w:val="clear" w:color="auto" w:fill="auto"/>
          </w:tcPr>
          <w:p w14:paraId="16EDEDBF" w14:textId="719F81D5" w:rsidR="00165792" w:rsidRPr="00555336" w:rsidRDefault="00165792" w:rsidP="009800BB">
            <w:pPr>
              <w:pBdr>
                <w:bottom w:val="double" w:sz="4" w:space="1" w:color="auto"/>
              </w:pBd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9,920,630</w:t>
            </w:r>
          </w:p>
        </w:tc>
      </w:tr>
      <w:tr w:rsidR="00291A69" w:rsidRPr="00555336" w14:paraId="7F011B78" w14:textId="77777777" w:rsidTr="00CD7406">
        <w:trPr>
          <w:trHeight w:val="83"/>
          <w:tblHeader/>
        </w:trPr>
        <w:tc>
          <w:tcPr>
            <w:tcW w:w="3865" w:type="dxa"/>
          </w:tcPr>
          <w:p w14:paraId="16C5F33A" w14:textId="3BE60EB4" w:rsidR="00291A69" w:rsidRPr="00555336" w:rsidRDefault="00291A69" w:rsidP="009800BB">
            <w:pPr>
              <w:spacing w:line="380" w:lineRule="exact"/>
              <w:rPr>
                <w:rFonts w:ascii="Arial" w:hAnsi="Arial" w:cs="Arial"/>
                <w:b/>
                <w:bCs/>
                <w:color w:val="000000" w:themeColor="text1"/>
                <w:sz w:val="20"/>
                <w:szCs w:val="20"/>
              </w:rPr>
            </w:pPr>
            <w:r w:rsidRPr="00555336">
              <w:rPr>
                <w:rFonts w:ascii="Arial" w:hAnsi="Arial" w:cs="Arial"/>
                <w:b/>
                <w:bCs/>
                <w:color w:val="000000" w:themeColor="text1"/>
                <w:sz w:val="20"/>
                <w:szCs w:val="20"/>
              </w:rPr>
              <w:t>Timing of revenue recognition:</w:t>
            </w:r>
          </w:p>
        </w:tc>
        <w:tc>
          <w:tcPr>
            <w:tcW w:w="1281" w:type="dxa"/>
            <w:shd w:val="clear" w:color="auto" w:fill="auto"/>
          </w:tcPr>
          <w:p w14:paraId="4310C000" w14:textId="77777777" w:rsidR="00291A69" w:rsidRPr="00555336" w:rsidRDefault="00291A69" w:rsidP="009800BB">
            <w:pPr>
              <w:tabs>
                <w:tab w:val="decimal" w:pos="990"/>
              </w:tabs>
              <w:spacing w:line="380" w:lineRule="exact"/>
              <w:rPr>
                <w:rFonts w:ascii="Arial" w:hAnsi="Arial" w:cs="Arial"/>
                <w:color w:val="000000" w:themeColor="text1"/>
                <w:sz w:val="20"/>
                <w:szCs w:val="20"/>
              </w:rPr>
            </w:pPr>
          </w:p>
        </w:tc>
        <w:tc>
          <w:tcPr>
            <w:tcW w:w="1281" w:type="dxa"/>
            <w:shd w:val="clear" w:color="auto" w:fill="auto"/>
          </w:tcPr>
          <w:p w14:paraId="74A2A839" w14:textId="77777777" w:rsidR="00291A69" w:rsidRPr="00555336" w:rsidRDefault="00291A69" w:rsidP="009800BB">
            <w:pPr>
              <w:tabs>
                <w:tab w:val="decimal" w:pos="990"/>
              </w:tabs>
              <w:spacing w:line="380" w:lineRule="exact"/>
              <w:rPr>
                <w:rFonts w:ascii="Arial" w:hAnsi="Arial" w:cs="Arial"/>
                <w:color w:val="000000" w:themeColor="text1"/>
                <w:sz w:val="20"/>
                <w:szCs w:val="20"/>
              </w:rPr>
            </w:pPr>
          </w:p>
        </w:tc>
        <w:tc>
          <w:tcPr>
            <w:tcW w:w="1281" w:type="dxa"/>
            <w:shd w:val="clear" w:color="auto" w:fill="auto"/>
          </w:tcPr>
          <w:p w14:paraId="1F1C85F3" w14:textId="77777777" w:rsidR="00291A69" w:rsidRPr="00555336" w:rsidRDefault="00291A69" w:rsidP="009800BB">
            <w:pPr>
              <w:tabs>
                <w:tab w:val="decimal" w:pos="990"/>
              </w:tabs>
              <w:spacing w:line="380" w:lineRule="exact"/>
              <w:rPr>
                <w:rFonts w:ascii="Arial" w:hAnsi="Arial" w:cs="Arial"/>
                <w:color w:val="000000" w:themeColor="text1"/>
                <w:sz w:val="20"/>
                <w:szCs w:val="20"/>
              </w:rPr>
            </w:pPr>
          </w:p>
        </w:tc>
        <w:tc>
          <w:tcPr>
            <w:tcW w:w="1282" w:type="dxa"/>
            <w:shd w:val="clear" w:color="auto" w:fill="auto"/>
          </w:tcPr>
          <w:p w14:paraId="244B7CD7" w14:textId="77777777" w:rsidR="00291A69" w:rsidRPr="00555336" w:rsidRDefault="00291A69" w:rsidP="009800BB">
            <w:pPr>
              <w:tabs>
                <w:tab w:val="decimal" w:pos="990"/>
              </w:tabs>
              <w:spacing w:line="380" w:lineRule="exact"/>
              <w:rPr>
                <w:rFonts w:ascii="Arial" w:hAnsi="Arial" w:cs="Arial"/>
                <w:color w:val="000000" w:themeColor="text1"/>
                <w:sz w:val="20"/>
                <w:szCs w:val="20"/>
              </w:rPr>
            </w:pPr>
          </w:p>
        </w:tc>
      </w:tr>
      <w:tr w:rsidR="00165792" w:rsidRPr="00555336" w14:paraId="0AF1A727" w14:textId="77777777" w:rsidTr="00CD7406">
        <w:tc>
          <w:tcPr>
            <w:tcW w:w="3865" w:type="dxa"/>
          </w:tcPr>
          <w:p w14:paraId="6887C2DA" w14:textId="77777777" w:rsidR="00165792" w:rsidRPr="00555336" w:rsidRDefault="00165792" w:rsidP="009800BB">
            <w:pPr>
              <w:spacing w:line="380" w:lineRule="exact"/>
              <w:ind w:left="342" w:hanging="185"/>
              <w:rPr>
                <w:rFonts w:ascii="Arial" w:hAnsi="Arial" w:cs="Arial"/>
                <w:color w:val="000000" w:themeColor="text1"/>
                <w:sz w:val="20"/>
                <w:szCs w:val="20"/>
              </w:rPr>
            </w:pPr>
            <w:r w:rsidRPr="00555336">
              <w:rPr>
                <w:rFonts w:ascii="Arial" w:hAnsi="Arial" w:cs="Arial"/>
                <w:color w:val="000000" w:themeColor="text1"/>
                <w:sz w:val="20"/>
                <w:szCs w:val="20"/>
              </w:rPr>
              <w:t xml:space="preserve">Revenue </w:t>
            </w:r>
            <w:proofErr w:type="spellStart"/>
            <w:r w:rsidRPr="00555336">
              <w:rPr>
                <w:rFonts w:ascii="Arial" w:hAnsi="Arial" w:cs="Arial"/>
                <w:color w:val="000000" w:themeColor="text1"/>
                <w:sz w:val="20"/>
                <w:szCs w:val="20"/>
              </w:rPr>
              <w:t>recognised</w:t>
            </w:r>
            <w:proofErr w:type="spellEnd"/>
            <w:r w:rsidRPr="00555336">
              <w:rPr>
                <w:rFonts w:ascii="Arial" w:hAnsi="Arial" w:cs="Arial"/>
                <w:color w:val="000000" w:themeColor="text1"/>
                <w:sz w:val="20"/>
                <w:szCs w:val="20"/>
              </w:rPr>
              <w:t xml:space="preserve"> at a point in time</w:t>
            </w:r>
          </w:p>
        </w:tc>
        <w:tc>
          <w:tcPr>
            <w:tcW w:w="1281" w:type="dxa"/>
            <w:shd w:val="clear" w:color="auto" w:fill="auto"/>
          </w:tcPr>
          <w:p w14:paraId="3B4B1391" w14:textId="1B018369" w:rsidR="00165792" w:rsidRPr="00555336" w:rsidRDefault="00165792" w:rsidP="009800BB">
            <w:pP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 xml:space="preserve"> 692,574 </w:t>
            </w:r>
          </w:p>
        </w:tc>
        <w:tc>
          <w:tcPr>
            <w:tcW w:w="1281" w:type="dxa"/>
            <w:shd w:val="clear" w:color="auto" w:fill="auto"/>
          </w:tcPr>
          <w:p w14:paraId="4A3A6A81" w14:textId="2B9438BD" w:rsidR="00165792" w:rsidRPr="00555336" w:rsidRDefault="00165792" w:rsidP="009800BB">
            <w:pP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687,451</w:t>
            </w:r>
          </w:p>
        </w:tc>
        <w:tc>
          <w:tcPr>
            <w:tcW w:w="1281" w:type="dxa"/>
            <w:shd w:val="clear" w:color="auto" w:fill="auto"/>
          </w:tcPr>
          <w:p w14:paraId="3E14C5FB" w14:textId="68984236" w:rsidR="00165792" w:rsidRPr="00555336" w:rsidRDefault="00165792" w:rsidP="009800BB">
            <w:pP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 xml:space="preserve"> 144,05</w:t>
            </w:r>
            <w:r w:rsidR="00DD0B17">
              <w:rPr>
                <w:rFonts w:ascii="Arial" w:hAnsi="Arial" w:cs="Arial"/>
                <w:color w:val="000000" w:themeColor="text1"/>
                <w:sz w:val="20"/>
                <w:szCs w:val="20"/>
              </w:rPr>
              <w:t>3</w:t>
            </w:r>
            <w:r w:rsidRPr="00555336">
              <w:rPr>
                <w:rFonts w:ascii="Arial" w:hAnsi="Arial" w:cs="Arial"/>
                <w:color w:val="000000" w:themeColor="text1"/>
                <w:sz w:val="20"/>
                <w:szCs w:val="20"/>
              </w:rPr>
              <w:t xml:space="preserve"> </w:t>
            </w:r>
          </w:p>
        </w:tc>
        <w:tc>
          <w:tcPr>
            <w:tcW w:w="1282" w:type="dxa"/>
            <w:shd w:val="clear" w:color="auto" w:fill="auto"/>
          </w:tcPr>
          <w:p w14:paraId="3DFC1656" w14:textId="5AE723DC" w:rsidR="00165792" w:rsidRPr="00555336" w:rsidRDefault="00165792" w:rsidP="009800BB">
            <w:pP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186,449</w:t>
            </w:r>
          </w:p>
        </w:tc>
      </w:tr>
      <w:tr w:rsidR="00165792" w:rsidRPr="00555336" w14:paraId="3315046A" w14:textId="77777777">
        <w:tc>
          <w:tcPr>
            <w:tcW w:w="3865" w:type="dxa"/>
          </w:tcPr>
          <w:p w14:paraId="73A648B3" w14:textId="77777777" w:rsidR="00165792" w:rsidRPr="00555336" w:rsidRDefault="00165792" w:rsidP="009800BB">
            <w:pPr>
              <w:spacing w:line="380" w:lineRule="exact"/>
              <w:ind w:left="342" w:hanging="185"/>
              <w:rPr>
                <w:rFonts w:ascii="Arial" w:hAnsi="Arial" w:cs="Arial"/>
                <w:color w:val="000000" w:themeColor="text1"/>
                <w:sz w:val="20"/>
                <w:szCs w:val="20"/>
              </w:rPr>
            </w:pPr>
            <w:r w:rsidRPr="00555336">
              <w:rPr>
                <w:rFonts w:ascii="Arial" w:hAnsi="Arial" w:cs="Arial"/>
                <w:color w:val="000000" w:themeColor="text1"/>
                <w:sz w:val="20"/>
                <w:szCs w:val="20"/>
              </w:rPr>
              <w:t xml:space="preserve">Revenue </w:t>
            </w:r>
            <w:proofErr w:type="spellStart"/>
            <w:r w:rsidRPr="00555336">
              <w:rPr>
                <w:rFonts w:ascii="Arial" w:hAnsi="Arial" w:cs="Arial"/>
                <w:color w:val="000000" w:themeColor="text1"/>
                <w:sz w:val="20"/>
                <w:szCs w:val="20"/>
              </w:rPr>
              <w:t>recognised</w:t>
            </w:r>
            <w:proofErr w:type="spellEnd"/>
            <w:r w:rsidRPr="00555336">
              <w:rPr>
                <w:rFonts w:ascii="Arial" w:hAnsi="Arial" w:cs="Arial"/>
                <w:color w:val="000000" w:themeColor="text1"/>
                <w:sz w:val="20"/>
                <w:szCs w:val="20"/>
              </w:rPr>
              <w:t xml:space="preserve"> over time</w:t>
            </w:r>
          </w:p>
        </w:tc>
        <w:tc>
          <w:tcPr>
            <w:tcW w:w="1281" w:type="dxa"/>
            <w:shd w:val="clear" w:color="auto" w:fill="auto"/>
          </w:tcPr>
          <w:p w14:paraId="4D3FEA72" w14:textId="760476BC" w:rsidR="00165792" w:rsidRPr="00555336" w:rsidRDefault="00165792" w:rsidP="009800BB">
            <w:pPr>
              <w:pBdr>
                <w:bottom w:val="single" w:sz="4" w:space="1" w:color="auto"/>
              </w:pBd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 xml:space="preserve"> 7,6</w:t>
            </w:r>
            <w:r w:rsidR="00D23503">
              <w:rPr>
                <w:rFonts w:ascii="Arial" w:hAnsi="Arial" w:cs="Arial"/>
                <w:color w:val="000000" w:themeColor="text1"/>
                <w:sz w:val="20"/>
                <w:szCs w:val="20"/>
              </w:rPr>
              <w:t>31</w:t>
            </w:r>
            <w:r w:rsidRPr="00555336">
              <w:rPr>
                <w:rFonts w:ascii="Arial" w:hAnsi="Arial" w:cs="Arial"/>
                <w:color w:val="000000" w:themeColor="text1"/>
                <w:sz w:val="20"/>
                <w:szCs w:val="20"/>
              </w:rPr>
              <w:t xml:space="preserve">,481 </w:t>
            </w:r>
          </w:p>
        </w:tc>
        <w:tc>
          <w:tcPr>
            <w:tcW w:w="1281" w:type="dxa"/>
            <w:shd w:val="clear" w:color="auto" w:fill="auto"/>
          </w:tcPr>
          <w:p w14:paraId="2811F527" w14:textId="000D6E6E" w:rsidR="00165792" w:rsidRPr="00555336" w:rsidRDefault="00165792" w:rsidP="009800BB">
            <w:pPr>
              <w:pBdr>
                <w:bottom w:val="single" w:sz="4" w:space="1" w:color="auto"/>
              </w:pBd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10,365,469</w:t>
            </w:r>
          </w:p>
        </w:tc>
        <w:tc>
          <w:tcPr>
            <w:tcW w:w="1281" w:type="dxa"/>
            <w:shd w:val="clear" w:color="auto" w:fill="auto"/>
          </w:tcPr>
          <w:p w14:paraId="53F6958F" w14:textId="338667ED" w:rsidR="00165792" w:rsidRPr="00555336" w:rsidRDefault="00165792" w:rsidP="009800BB">
            <w:pPr>
              <w:pBdr>
                <w:bottom w:val="single" w:sz="4" w:space="1" w:color="auto"/>
              </w:pBd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 xml:space="preserve"> 7,0</w:t>
            </w:r>
            <w:r w:rsidR="00D23503">
              <w:rPr>
                <w:rFonts w:ascii="Arial" w:hAnsi="Arial" w:cs="Arial"/>
                <w:color w:val="000000" w:themeColor="text1"/>
                <w:sz w:val="20"/>
                <w:szCs w:val="20"/>
              </w:rPr>
              <w:t>46</w:t>
            </w:r>
            <w:r w:rsidRPr="00555336">
              <w:rPr>
                <w:rFonts w:ascii="Arial" w:hAnsi="Arial" w:cs="Arial"/>
                <w:color w:val="000000" w:themeColor="text1"/>
                <w:sz w:val="20"/>
                <w:szCs w:val="20"/>
              </w:rPr>
              <w:t xml:space="preserve">,199 </w:t>
            </w:r>
          </w:p>
        </w:tc>
        <w:tc>
          <w:tcPr>
            <w:tcW w:w="1282" w:type="dxa"/>
            <w:shd w:val="clear" w:color="auto" w:fill="auto"/>
          </w:tcPr>
          <w:p w14:paraId="35D47839" w14:textId="6BA1B5EE" w:rsidR="00165792" w:rsidRPr="00555336" w:rsidRDefault="00165792" w:rsidP="009800BB">
            <w:pPr>
              <w:pBdr>
                <w:bottom w:val="single" w:sz="4" w:space="1" w:color="auto"/>
              </w:pBd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9,734,181</w:t>
            </w:r>
          </w:p>
        </w:tc>
      </w:tr>
      <w:tr w:rsidR="00165792" w:rsidRPr="00555336" w14:paraId="76504235" w14:textId="77777777">
        <w:tc>
          <w:tcPr>
            <w:tcW w:w="3865" w:type="dxa"/>
          </w:tcPr>
          <w:p w14:paraId="48572AF4" w14:textId="77777777" w:rsidR="00165792" w:rsidRPr="00555336" w:rsidRDefault="00165792" w:rsidP="009800BB">
            <w:pPr>
              <w:spacing w:line="380" w:lineRule="exact"/>
              <w:ind w:left="342" w:right="-108" w:hanging="185"/>
              <w:rPr>
                <w:rFonts w:ascii="Arial" w:hAnsi="Arial" w:cs="Arial"/>
                <w:color w:val="000000" w:themeColor="text1"/>
                <w:spacing w:val="-8"/>
                <w:sz w:val="20"/>
                <w:szCs w:val="20"/>
              </w:rPr>
            </w:pPr>
            <w:r w:rsidRPr="00555336">
              <w:rPr>
                <w:rFonts w:ascii="Arial" w:hAnsi="Arial" w:cs="Arial"/>
                <w:color w:val="000000" w:themeColor="text1"/>
                <w:spacing w:val="-8"/>
                <w:sz w:val="20"/>
                <w:szCs w:val="20"/>
              </w:rPr>
              <w:t>Total revenue from contracts with customers</w:t>
            </w:r>
          </w:p>
        </w:tc>
        <w:tc>
          <w:tcPr>
            <w:tcW w:w="1281" w:type="dxa"/>
            <w:shd w:val="clear" w:color="auto" w:fill="auto"/>
          </w:tcPr>
          <w:p w14:paraId="5317A151" w14:textId="0BF1D527" w:rsidR="00165792" w:rsidRPr="00555336" w:rsidRDefault="00165792" w:rsidP="009800BB">
            <w:pPr>
              <w:pBdr>
                <w:bottom w:val="double" w:sz="4" w:space="1" w:color="auto"/>
              </w:pBd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 xml:space="preserve"> 8,3</w:t>
            </w:r>
            <w:r w:rsidR="00D23503">
              <w:rPr>
                <w:rFonts w:ascii="Arial" w:hAnsi="Arial" w:cs="Arial"/>
                <w:color w:val="000000" w:themeColor="text1"/>
                <w:sz w:val="20"/>
                <w:szCs w:val="20"/>
              </w:rPr>
              <w:t>24</w:t>
            </w:r>
            <w:r w:rsidRPr="00555336">
              <w:rPr>
                <w:rFonts w:ascii="Arial" w:hAnsi="Arial" w:cs="Arial"/>
                <w:color w:val="000000" w:themeColor="text1"/>
                <w:sz w:val="20"/>
                <w:szCs w:val="20"/>
              </w:rPr>
              <w:t xml:space="preserve">,055 </w:t>
            </w:r>
          </w:p>
        </w:tc>
        <w:tc>
          <w:tcPr>
            <w:tcW w:w="1281" w:type="dxa"/>
            <w:shd w:val="clear" w:color="auto" w:fill="auto"/>
          </w:tcPr>
          <w:p w14:paraId="4C946FA0" w14:textId="4F4818CF" w:rsidR="00165792" w:rsidRPr="00555336" w:rsidRDefault="00165792" w:rsidP="009800BB">
            <w:pPr>
              <w:pBdr>
                <w:bottom w:val="double" w:sz="4" w:space="1" w:color="auto"/>
              </w:pBd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11,052,920</w:t>
            </w:r>
          </w:p>
        </w:tc>
        <w:tc>
          <w:tcPr>
            <w:tcW w:w="1281" w:type="dxa"/>
            <w:shd w:val="clear" w:color="auto" w:fill="auto"/>
          </w:tcPr>
          <w:p w14:paraId="758B26BC" w14:textId="000E89BB" w:rsidR="00165792" w:rsidRPr="00555336" w:rsidRDefault="00165792" w:rsidP="009800BB">
            <w:pPr>
              <w:pBdr>
                <w:bottom w:val="double" w:sz="4" w:space="1" w:color="auto"/>
              </w:pBd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 xml:space="preserve"> 7,</w:t>
            </w:r>
            <w:r w:rsidR="00D23503">
              <w:rPr>
                <w:rFonts w:ascii="Arial" w:hAnsi="Arial" w:cs="Arial"/>
                <w:color w:val="000000" w:themeColor="text1"/>
                <w:sz w:val="20"/>
                <w:szCs w:val="20"/>
              </w:rPr>
              <w:t>190</w:t>
            </w:r>
            <w:r w:rsidRPr="00555336">
              <w:rPr>
                <w:rFonts w:ascii="Arial" w:hAnsi="Arial" w:cs="Arial"/>
                <w:color w:val="000000" w:themeColor="text1"/>
                <w:sz w:val="20"/>
                <w:szCs w:val="20"/>
              </w:rPr>
              <w:t>,25</w:t>
            </w:r>
            <w:r w:rsidR="00DD0B17">
              <w:rPr>
                <w:rFonts w:ascii="Arial" w:hAnsi="Arial" w:cs="Arial"/>
                <w:color w:val="000000" w:themeColor="text1"/>
                <w:sz w:val="20"/>
                <w:szCs w:val="20"/>
              </w:rPr>
              <w:t>2</w:t>
            </w:r>
            <w:r w:rsidRPr="00555336">
              <w:rPr>
                <w:rFonts w:ascii="Arial" w:hAnsi="Arial" w:cs="Arial"/>
                <w:color w:val="000000" w:themeColor="text1"/>
                <w:sz w:val="20"/>
                <w:szCs w:val="20"/>
              </w:rPr>
              <w:t xml:space="preserve"> </w:t>
            </w:r>
          </w:p>
        </w:tc>
        <w:tc>
          <w:tcPr>
            <w:tcW w:w="1282" w:type="dxa"/>
            <w:shd w:val="clear" w:color="auto" w:fill="auto"/>
          </w:tcPr>
          <w:p w14:paraId="765A03CA" w14:textId="20585C2B" w:rsidR="00165792" w:rsidRPr="00555336" w:rsidRDefault="00165792" w:rsidP="009800BB">
            <w:pPr>
              <w:pBdr>
                <w:bottom w:val="double" w:sz="4" w:space="1" w:color="auto"/>
              </w:pBdr>
              <w:tabs>
                <w:tab w:val="decimal" w:pos="990"/>
              </w:tabs>
              <w:spacing w:line="380" w:lineRule="exact"/>
              <w:rPr>
                <w:rFonts w:ascii="Arial" w:hAnsi="Arial" w:cs="Arial"/>
                <w:color w:val="000000" w:themeColor="text1"/>
                <w:sz w:val="20"/>
                <w:szCs w:val="20"/>
              </w:rPr>
            </w:pPr>
            <w:r w:rsidRPr="00555336">
              <w:rPr>
                <w:rFonts w:ascii="Arial" w:hAnsi="Arial" w:cs="Arial"/>
                <w:color w:val="000000" w:themeColor="text1"/>
                <w:sz w:val="20"/>
                <w:szCs w:val="20"/>
              </w:rPr>
              <w:t>9,920,630</w:t>
            </w:r>
          </w:p>
        </w:tc>
      </w:tr>
    </w:tbl>
    <w:p w14:paraId="0008E5C4" w14:textId="47782B68" w:rsidR="005F04E8" w:rsidRPr="00555336" w:rsidRDefault="00EA274E" w:rsidP="009800BB">
      <w:pPr>
        <w:spacing w:before="240" w:after="120" w:line="380" w:lineRule="exact"/>
        <w:ind w:left="547" w:hanging="547"/>
        <w:rPr>
          <w:rFonts w:ascii="Arial" w:hAnsi="Arial" w:cs="Arial"/>
          <w:b/>
          <w:bCs/>
          <w:color w:val="000000" w:themeColor="text1"/>
          <w:sz w:val="22"/>
          <w:szCs w:val="20"/>
        </w:rPr>
      </w:pPr>
      <w:r w:rsidRPr="00555336">
        <w:rPr>
          <w:rFonts w:ascii="Arial" w:hAnsi="Arial" w:cs="Arial"/>
          <w:b/>
          <w:bCs/>
          <w:color w:val="000000" w:themeColor="text1"/>
          <w:sz w:val="22"/>
          <w:szCs w:val="20"/>
        </w:rPr>
        <w:t>3</w:t>
      </w:r>
      <w:r w:rsidR="00500FDA" w:rsidRPr="00555336">
        <w:rPr>
          <w:rFonts w:ascii="Arial" w:hAnsi="Arial" w:cs="Arial"/>
          <w:b/>
          <w:bCs/>
          <w:color w:val="000000" w:themeColor="text1"/>
          <w:sz w:val="22"/>
          <w:szCs w:val="20"/>
        </w:rPr>
        <w:t>1</w:t>
      </w:r>
      <w:r w:rsidR="005F04E8" w:rsidRPr="00555336">
        <w:rPr>
          <w:rFonts w:ascii="Arial" w:hAnsi="Arial" w:cs="Arial"/>
          <w:b/>
          <w:bCs/>
          <w:color w:val="000000" w:themeColor="text1"/>
          <w:sz w:val="22"/>
          <w:szCs w:val="20"/>
        </w:rPr>
        <w:t xml:space="preserve">.2 </w:t>
      </w:r>
      <w:r w:rsidR="005F04E8" w:rsidRPr="00555336">
        <w:rPr>
          <w:rFonts w:ascii="Arial" w:hAnsi="Arial" w:cs="Arial"/>
          <w:b/>
          <w:bCs/>
          <w:color w:val="000000" w:themeColor="text1"/>
          <w:sz w:val="22"/>
          <w:szCs w:val="20"/>
        </w:rPr>
        <w:tab/>
        <w:t xml:space="preserve">Revenue </w:t>
      </w:r>
      <w:proofErr w:type="spellStart"/>
      <w:r w:rsidR="005F04E8" w:rsidRPr="00555336">
        <w:rPr>
          <w:rFonts w:ascii="Arial" w:hAnsi="Arial" w:cs="Arial"/>
          <w:b/>
          <w:bCs/>
          <w:color w:val="000000" w:themeColor="text1"/>
          <w:sz w:val="22"/>
          <w:szCs w:val="20"/>
        </w:rPr>
        <w:t>recognised</w:t>
      </w:r>
      <w:proofErr w:type="spellEnd"/>
      <w:r w:rsidR="005F04E8" w:rsidRPr="00555336">
        <w:rPr>
          <w:rFonts w:ascii="Arial" w:hAnsi="Arial" w:cs="Arial"/>
          <w:b/>
          <w:bCs/>
          <w:color w:val="000000" w:themeColor="text1"/>
          <w:sz w:val="22"/>
          <w:szCs w:val="20"/>
        </w:rPr>
        <w:t xml:space="preserve"> in relation to contract balances </w:t>
      </w:r>
    </w:p>
    <w:p w14:paraId="70634314" w14:textId="665D1BC4" w:rsidR="005F04E8" w:rsidRPr="00555336" w:rsidRDefault="005F04E8" w:rsidP="009800BB">
      <w:pPr>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During the year, the </w:t>
      </w:r>
      <w:r w:rsidR="004F13C8"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w:t>
      </w:r>
      <w:proofErr w:type="spellStart"/>
      <w:r w:rsidRPr="00F26D24">
        <w:rPr>
          <w:rFonts w:ascii="Arial" w:hAnsi="Arial" w:cs="Arial"/>
          <w:color w:val="000000" w:themeColor="text1"/>
          <w:sz w:val="22"/>
          <w:szCs w:val="22"/>
        </w:rPr>
        <w:t>recognised</w:t>
      </w:r>
      <w:proofErr w:type="spellEnd"/>
      <w:r w:rsidR="00F82340" w:rsidRPr="00F26D24">
        <w:rPr>
          <w:rFonts w:ascii="Arial" w:hAnsi="Arial" w:cs="Arial"/>
          <w:color w:val="000000" w:themeColor="text1"/>
          <w:sz w:val="22"/>
          <w:szCs w:val="22"/>
        </w:rPr>
        <w:t xml:space="preserve"> revenue</w:t>
      </w:r>
      <w:r w:rsidRPr="00F26D24">
        <w:rPr>
          <w:rFonts w:ascii="Arial" w:hAnsi="Arial" w:cs="Arial"/>
          <w:color w:val="000000" w:themeColor="text1"/>
          <w:sz w:val="22"/>
          <w:szCs w:val="22"/>
        </w:rPr>
        <w:t xml:space="preserve"> that was included in contract liabilities at the beginning of the year amounting to Baht</w:t>
      </w:r>
      <w:r w:rsidR="0003716A" w:rsidRPr="00F26D24">
        <w:rPr>
          <w:rFonts w:ascii="Arial" w:hAnsi="Arial" w:cs="Arial"/>
          <w:color w:val="000000" w:themeColor="text1"/>
          <w:sz w:val="22"/>
          <w:szCs w:val="22"/>
        </w:rPr>
        <w:t xml:space="preserve"> </w:t>
      </w:r>
      <w:r w:rsidR="00B8480B" w:rsidRPr="00F26D24">
        <w:rPr>
          <w:rFonts w:ascii="Arial" w:hAnsi="Arial" w:cs="Arial"/>
          <w:color w:val="000000" w:themeColor="text1"/>
          <w:sz w:val="22"/>
        </w:rPr>
        <w:t>1,063</w:t>
      </w:r>
      <w:r w:rsidR="00885212" w:rsidRPr="00F26D24">
        <w:rPr>
          <w:rFonts w:ascii="Arial" w:hAnsi="Arial" w:cs="Arial"/>
          <w:color w:val="000000" w:themeColor="text1"/>
          <w:sz w:val="22"/>
          <w:szCs w:val="22"/>
        </w:rPr>
        <w:t xml:space="preserve"> </w:t>
      </w:r>
      <w:r w:rsidRPr="00F26D24">
        <w:rPr>
          <w:rFonts w:ascii="Arial" w:hAnsi="Arial" w:cs="Arial"/>
          <w:color w:val="000000" w:themeColor="text1"/>
          <w:sz w:val="22"/>
          <w:szCs w:val="22"/>
        </w:rPr>
        <w:t>million</w:t>
      </w:r>
      <w:r w:rsidR="00F82340" w:rsidRPr="00F26D24">
        <w:rPr>
          <w:rFonts w:ascii="Arial" w:hAnsi="Arial" w:cs="Arial"/>
          <w:color w:val="000000" w:themeColor="text1"/>
          <w:sz w:val="22"/>
          <w:szCs w:val="22"/>
        </w:rPr>
        <w:t xml:space="preserve"> (</w:t>
      </w:r>
      <w:r w:rsidR="00407345" w:rsidRPr="00F26D24">
        <w:rPr>
          <w:rFonts w:ascii="Arial" w:hAnsi="Arial" w:cs="Arial"/>
          <w:color w:val="000000" w:themeColor="text1"/>
          <w:sz w:val="22"/>
          <w:szCs w:val="22"/>
        </w:rPr>
        <w:t>2023</w:t>
      </w:r>
      <w:r w:rsidR="00F82340" w:rsidRPr="00F26D24">
        <w:rPr>
          <w:rFonts w:ascii="Arial" w:hAnsi="Arial" w:cs="Arial"/>
          <w:color w:val="000000" w:themeColor="text1"/>
          <w:sz w:val="22"/>
          <w:szCs w:val="22"/>
        </w:rPr>
        <w:t xml:space="preserve">: Baht </w:t>
      </w:r>
      <w:r w:rsidR="00291A69" w:rsidRPr="00F26D24">
        <w:rPr>
          <w:rFonts w:ascii="Arial" w:hAnsi="Arial" w:cs="Arial"/>
          <w:color w:val="000000" w:themeColor="text1"/>
          <w:sz w:val="22"/>
          <w:szCs w:val="22"/>
        </w:rPr>
        <w:t>1,164</w:t>
      </w:r>
      <w:r w:rsidR="00F82340" w:rsidRPr="00F26D24">
        <w:rPr>
          <w:rFonts w:ascii="Arial" w:hAnsi="Arial" w:cs="Arial"/>
          <w:color w:val="000000" w:themeColor="text1"/>
          <w:sz w:val="22"/>
          <w:szCs w:val="22"/>
        </w:rPr>
        <w:t xml:space="preserve"> million)</w:t>
      </w:r>
      <w:r w:rsidRPr="00F26D24">
        <w:rPr>
          <w:rFonts w:ascii="Arial" w:hAnsi="Arial" w:cs="Arial"/>
          <w:color w:val="000000" w:themeColor="text1"/>
          <w:sz w:val="22"/>
          <w:szCs w:val="22"/>
        </w:rPr>
        <w:t xml:space="preserve"> (Separate financial statements: Baht </w:t>
      </w:r>
      <w:r w:rsidR="00B8480B" w:rsidRPr="00F26D24">
        <w:rPr>
          <w:rFonts w:ascii="Arial" w:hAnsi="Arial" w:cs="Arial"/>
          <w:color w:val="000000" w:themeColor="text1"/>
          <w:sz w:val="22"/>
          <w:szCs w:val="22"/>
        </w:rPr>
        <w:t>1,049</w:t>
      </w:r>
      <w:r w:rsidR="00885212" w:rsidRPr="00F26D24">
        <w:rPr>
          <w:rFonts w:ascii="Arial" w:hAnsi="Arial" w:cs="Arial"/>
          <w:color w:val="000000" w:themeColor="text1"/>
          <w:sz w:val="22"/>
          <w:szCs w:val="22"/>
        </w:rPr>
        <w:t xml:space="preserve"> </w:t>
      </w:r>
      <w:r w:rsidRPr="00F26D24">
        <w:rPr>
          <w:rFonts w:ascii="Arial" w:hAnsi="Arial" w:cs="Arial"/>
          <w:color w:val="000000" w:themeColor="text1"/>
          <w:sz w:val="22"/>
          <w:szCs w:val="22"/>
        </w:rPr>
        <w:t>million</w:t>
      </w:r>
      <w:r w:rsidR="00F82340" w:rsidRPr="00F26D24">
        <w:rPr>
          <w:rFonts w:ascii="Arial" w:hAnsi="Arial" w:cs="Arial"/>
          <w:color w:val="000000" w:themeColor="text1"/>
          <w:sz w:val="22"/>
          <w:szCs w:val="22"/>
        </w:rPr>
        <w:t>,</w:t>
      </w:r>
      <w:r w:rsidR="00F82340" w:rsidRPr="00555336">
        <w:rPr>
          <w:rFonts w:ascii="Arial" w:hAnsi="Arial" w:cs="Arial"/>
          <w:color w:val="000000" w:themeColor="text1"/>
          <w:sz w:val="22"/>
          <w:szCs w:val="22"/>
        </w:rPr>
        <w:t xml:space="preserve"> </w:t>
      </w:r>
      <w:r w:rsidR="00407345" w:rsidRPr="00555336">
        <w:rPr>
          <w:rFonts w:ascii="Arial" w:hAnsi="Arial" w:cs="Arial"/>
          <w:color w:val="000000" w:themeColor="text1"/>
          <w:sz w:val="22"/>
          <w:szCs w:val="22"/>
        </w:rPr>
        <w:t>2023</w:t>
      </w:r>
      <w:r w:rsidR="00F82340" w:rsidRPr="00555336">
        <w:rPr>
          <w:rFonts w:ascii="Arial" w:hAnsi="Arial" w:cs="Arial"/>
          <w:color w:val="000000" w:themeColor="text1"/>
          <w:sz w:val="22"/>
          <w:szCs w:val="22"/>
        </w:rPr>
        <w:t xml:space="preserve">: Baht </w:t>
      </w:r>
      <w:r w:rsidR="00291A69" w:rsidRPr="00555336">
        <w:rPr>
          <w:rFonts w:ascii="Arial" w:hAnsi="Arial" w:cs="Arial"/>
          <w:color w:val="000000" w:themeColor="text1"/>
          <w:sz w:val="22"/>
          <w:szCs w:val="22"/>
        </w:rPr>
        <w:t>1,146</w:t>
      </w:r>
      <w:r w:rsidR="00F82340" w:rsidRPr="00555336">
        <w:rPr>
          <w:rFonts w:ascii="Arial" w:hAnsi="Arial" w:cs="Arial"/>
          <w:color w:val="000000" w:themeColor="text1"/>
          <w:sz w:val="22"/>
          <w:szCs w:val="22"/>
        </w:rPr>
        <w:t xml:space="preserve"> million</w:t>
      </w:r>
      <w:r w:rsidRPr="00555336">
        <w:rPr>
          <w:rFonts w:ascii="Arial" w:hAnsi="Arial" w:cs="Arial"/>
          <w:color w:val="000000" w:themeColor="text1"/>
          <w:sz w:val="22"/>
          <w:szCs w:val="22"/>
        </w:rPr>
        <w:t>)</w:t>
      </w:r>
      <w:r w:rsidR="00A86F2B" w:rsidRPr="00555336">
        <w:rPr>
          <w:rFonts w:ascii="Arial" w:hAnsi="Arial" w:cs="Arial"/>
          <w:color w:val="000000" w:themeColor="text1"/>
          <w:sz w:val="22"/>
          <w:szCs w:val="22"/>
        </w:rPr>
        <w:t>.</w:t>
      </w:r>
    </w:p>
    <w:p w14:paraId="2B113CEC" w14:textId="189B4976" w:rsidR="005F04E8" w:rsidRPr="00555336" w:rsidRDefault="00885212" w:rsidP="009800BB">
      <w:pPr>
        <w:spacing w:before="120" w:after="120" w:line="380" w:lineRule="exact"/>
        <w:ind w:left="540" w:hanging="540"/>
        <w:rPr>
          <w:rFonts w:ascii="Arial" w:hAnsi="Arial" w:cs="Arial"/>
          <w:b/>
          <w:bCs/>
          <w:color w:val="000000" w:themeColor="text1"/>
          <w:sz w:val="22"/>
          <w:szCs w:val="20"/>
        </w:rPr>
      </w:pPr>
      <w:r w:rsidRPr="00555336">
        <w:rPr>
          <w:rFonts w:ascii="Arial" w:hAnsi="Arial" w:cs="Arial"/>
          <w:b/>
          <w:bCs/>
          <w:color w:val="000000" w:themeColor="text1"/>
          <w:sz w:val="22"/>
          <w:szCs w:val="20"/>
        </w:rPr>
        <w:t>3</w:t>
      </w:r>
      <w:r w:rsidR="00500FDA" w:rsidRPr="00555336">
        <w:rPr>
          <w:rFonts w:ascii="Arial" w:hAnsi="Arial" w:cs="Arial"/>
          <w:b/>
          <w:bCs/>
          <w:color w:val="000000" w:themeColor="text1"/>
          <w:sz w:val="22"/>
          <w:szCs w:val="20"/>
        </w:rPr>
        <w:t>1</w:t>
      </w:r>
      <w:r w:rsidR="005F04E8" w:rsidRPr="00555336">
        <w:rPr>
          <w:rFonts w:ascii="Arial" w:hAnsi="Arial" w:cs="Arial"/>
          <w:b/>
          <w:bCs/>
          <w:color w:val="000000" w:themeColor="text1"/>
          <w:sz w:val="22"/>
          <w:szCs w:val="20"/>
        </w:rPr>
        <w:t>.3</w:t>
      </w:r>
      <w:r w:rsidR="005F04E8" w:rsidRPr="00555336">
        <w:rPr>
          <w:rFonts w:ascii="Arial" w:hAnsi="Arial" w:cs="Arial"/>
          <w:b/>
          <w:bCs/>
          <w:color w:val="000000" w:themeColor="text1"/>
          <w:sz w:val="22"/>
          <w:szCs w:val="20"/>
        </w:rPr>
        <w:tab/>
        <w:t xml:space="preserve">Revenue to be </w:t>
      </w:r>
      <w:proofErr w:type="spellStart"/>
      <w:r w:rsidR="005F04E8" w:rsidRPr="00555336">
        <w:rPr>
          <w:rFonts w:ascii="Arial" w:hAnsi="Arial" w:cs="Arial"/>
          <w:b/>
          <w:bCs/>
          <w:color w:val="000000" w:themeColor="text1"/>
          <w:sz w:val="22"/>
          <w:szCs w:val="20"/>
        </w:rPr>
        <w:t>recognised</w:t>
      </w:r>
      <w:proofErr w:type="spellEnd"/>
      <w:r w:rsidR="005F04E8" w:rsidRPr="00555336">
        <w:rPr>
          <w:rFonts w:ascii="Arial" w:hAnsi="Arial" w:cs="Arial"/>
          <w:b/>
          <w:bCs/>
          <w:color w:val="000000" w:themeColor="text1"/>
          <w:sz w:val="22"/>
          <w:szCs w:val="20"/>
        </w:rPr>
        <w:t xml:space="preserve"> for the remaining performance obligations </w:t>
      </w:r>
    </w:p>
    <w:p w14:paraId="4F5AE527" w14:textId="546698EB" w:rsidR="005F04E8" w:rsidRPr="00555336" w:rsidRDefault="005F04E8" w:rsidP="009800BB">
      <w:pPr>
        <w:spacing w:before="120" w:after="120" w:line="380" w:lineRule="exact"/>
        <w:ind w:left="539"/>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As at 31 December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 xml:space="preserve">, revenue totaling Baht </w:t>
      </w:r>
      <w:r w:rsidR="00A40162">
        <w:rPr>
          <w:rFonts w:ascii="Arial" w:hAnsi="Arial" w:cstheme="minorBidi"/>
          <w:color w:val="000000" w:themeColor="text1"/>
          <w:sz w:val="22"/>
          <w:szCs w:val="22"/>
        </w:rPr>
        <w:t>22,998</w:t>
      </w:r>
      <w:r w:rsidR="00885212"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million</w:t>
      </w:r>
      <w:r w:rsidR="00B76BDB" w:rsidRPr="00555336">
        <w:rPr>
          <w:rFonts w:ascii="Arial" w:hAnsi="Arial" w:cs="Arial"/>
          <w:color w:val="000000" w:themeColor="text1"/>
          <w:sz w:val="22"/>
          <w:szCs w:val="22"/>
        </w:rPr>
        <w:t xml:space="preserve"> (</w:t>
      </w:r>
      <w:r w:rsidR="00407345" w:rsidRPr="00555336">
        <w:rPr>
          <w:rFonts w:ascii="Arial" w:hAnsi="Arial" w:cs="Arial"/>
          <w:color w:val="000000" w:themeColor="text1"/>
          <w:sz w:val="22"/>
          <w:szCs w:val="22"/>
        </w:rPr>
        <w:t>2023</w:t>
      </w:r>
      <w:r w:rsidR="00B76BDB" w:rsidRPr="00555336">
        <w:rPr>
          <w:rFonts w:ascii="Arial" w:hAnsi="Arial" w:cs="Arial"/>
          <w:color w:val="000000" w:themeColor="text1"/>
          <w:sz w:val="22"/>
          <w:szCs w:val="22"/>
        </w:rPr>
        <w:t xml:space="preserve">: Baht </w:t>
      </w:r>
      <w:r w:rsidR="004565A7" w:rsidRPr="00555336">
        <w:rPr>
          <w:rFonts w:ascii="Arial" w:hAnsi="Arial" w:cstheme="minorBidi"/>
          <w:color w:val="000000" w:themeColor="text1"/>
          <w:sz w:val="22"/>
          <w:szCs w:val="22"/>
        </w:rPr>
        <w:t xml:space="preserve">24,483 </w:t>
      </w:r>
      <w:r w:rsidR="00B76BDB" w:rsidRPr="00555336">
        <w:rPr>
          <w:rFonts w:ascii="Arial" w:hAnsi="Arial" w:cs="Arial"/>
          <w:color w:val="000000" w:themeColor="text1"/>
          <w:sz w:val="22"/>
          <w:szCs w:val="22"/>
        </w:rPr>
        <w:t>million)</w:t>
      </w:r>
      <w:r w:rsidR="0003716A" w:rsidRPr="00555336">
        <w:rPr>
          <w:rFonts w:ascii="Arial" w:hAnsi="Arial" w:cs="Arial"/>
          <w:color w:val="000000" w:themeColor="text1"/>
          <w:sz w:val="22"/>
          <w:szCs w:val="22"/>
        </w:rPr>
        <w:t xml:space="preserve"> (</w:t>
      </w:r>
      <w:r w:rsidR="0050042D" w:rsidRPr="00555336">
        <w:rPr>
          <w:rFonts w:ascii="Arial" w:hAnsi="Arial" w:cs="Arial"/>
          <w:color w:val="000000" w:themeColor="text1"/>
          <w:sz w:val="22"/>
          <w:szCs w:val="22"/>
        </w:rPr>
        <w:t>Separate financial statements</w:t>
      </w:r>
      <w:r w:rsidR="0003716A" w:rsidRPr="00555336">
        <w:rPr>
          <w:rFonts w:ascii="Arial" w:hAnsi="Arial" w:cs="Arial"/>
          <w:color w:val="000000" w:themeColor="text1"/>
          <w:sz w:val="22"/>
          <w:szCs w:val="22"/>
        </w:rPr>
        <w:t xml:space="preserve">: Baht </w:t>
      </w:r>
      <w:r w:rsidR="00A40162">
        <w:rPr>
          <w:rFonts w:ascii="Arial" w:hAnsi="Arial" w:cs="Arial"/>
          <w:color w:val="000000" w:themeColor="text1"/>
          <w:sz w:val="22"/>
          <w:szCs w:val="22"/>
        </w:rPr>
        <w:t>22,122</w:t>
      </w:r>
      <w:r w:rsidR="00D859F3" w:rsidRPr="00555336">
        <w:rPr>
          <w:rFonts w:ascii="Arial" w:hAnsi="Arial" w:cs="Arial"/>
          <w:color w:val="000000" w:themeColor="text1"/>
          <w:sz w:val="22"/>
          <w:szCs w:val="22"/>
          <w:cs/>
        </w:rPr>
        <w:t xml:space="preserve"> </w:t>
      </w:r>
      <w:r w:rsidR="0003716A" w:rsidRPr="00555336">
        <w:rPr>
          <w:rFonts w:ascii="Arial" w:hAnsi="Arial" w:cs="Arial"/>
          <w:color w:val="000000" w:themeColor="text1"/>
          <w:sz w:val="22"/>
          <w:szCs w:val="22"/>
        </w:rPr>
        <w:t>million</w:t>
      </w:r>
      <w:r w:rsidR="003E6B0D" w:rsidRPr="00555336">
        <w:rPr>
          <w:rFonts w:ascii="Arial" w:hAnsi="Arial" w:cs="Arial"/>
          <w:color w:val="000000" w:themeColor="text1"/>
          <w:sz w:val="22"/>
          <w:szCs w:val="22"/>
        </w:rPr>
        <w:t xml:space="preserve">, </w:t>
      </w:r>
      <w:r w:rsidR="00407345" w:rsidRPr="00555336">
        <w:rPr>
          <w:rFonts w:ascii="Arial" w:hAnsi="Arial" w:cs="Arial"/>
          <w:color w:val="000000" w:themeColor="text1"/>
          <w:sz w:val="22"/>
          <w:szCs w:val="22"/>
        </w:rPr>
        <w:t>2023</w:t>
      </w:r>
      <w:r w:rsidR="003E6B0D" w:rsidRPr="00555336">
        <w:rPr>
          <w:rFonts w:ascii="Arial" w:hAnsi="Arial" w:cs="Arial"/>
          <w:color w:val="000000" w:themeColor="text1"/>
          <w:sz w:val="22"/>
          <w:szCs w:val="22"/>
        </w:rPr>
        <w:t xml:space="preserve">: Baht </w:t>
      </w:r>
      <w:r w:rsidR="004565A7" w:rsidRPr="00555336">
        <w:rPr>
          <w:rFonts w:ascii="Arial" w:hAnsi="Arial" w:cs="Arial"/>
          <w:color w:val="000000" w:themeColor="text1"/>
          <w:sz w:val="22"/>
          <w:szCs w:val="22"/>
        </w:rPr>
        <w:t xml:space="preserve">23,177 </w:t>
      </w:r>
      <w:r w:rsidR="003E6B0D" w:rsidRPr="00555336">
        <w:rPr>
          <w:rFonts w:ascii="Arial" w:hAnsi="Arial" w:cs="Arial"/>
          <w:color w:val="000000" w:themeColor="text1"/>
          <w:sz w:val="22"/>
          <w:szCs w:val="22"/>
        </w:rPr>
        <w:t>million</w:t>
      </w:r>
      <w:r w:rsidR="0003716A" w:rsidRPr="00555336">
        <w:rPr>
          <w:rFonts w:ascii="Arial" w:hAnsi="Arial" w:cs="Arial"/>
          <w:color w:val="000000" w:themeColor="text1"/>
          <w:sz w:val="22"/>
          <w:szCs w:val="22"/>
        </w:rPr>
        <w:t>)</w:t>
      </w:r>
      <w:r w:rsidRPr="00555336">
        <w:rPr>
          <w:rFonts w:ascii="Arial" w:hAnsi="Arial" w:cs="Arial"/>
          <w:color w:val="000000" w:themeColor="text1"/>
          <w:sz w:val="22"/>
          <w:szCs w:val="22"/>
        </w:rPr>
        <w:t xml:space="preserve"> is expected to be </w:t>
      </w:r>
      <w:proofErr w:type="spellStart"/>
      <w:r w:rsidRPr="00555336">
        <w:rPr>
          <w:rFonts w:ascii="Arial" w:hAnsi="Arial" w:cs="Arial"/>
          <w:color w:val="000000" w:themeColor="text1"/>
          <w:sz w:val="22"/>
          <w:szCs w:val="22"/>
        </w:rPr>
        <w:t>recognised</w:t>
      </w:r>
      <w:proofErr w:type="spellEnd"/>
      <w:r w:rsidRPr="00555336">
        <w:rPr>
          <w:rFonts w:ascii="Arial" w:hAnsi="Arial" w:cs="Arial"/>
          <w:color w:val="000000" w:themeColor="text1"/>
          <w:sz w:val="22"/>
          <w:szCs w:val="22"/>
        </w:rPr>
        <w:t xml:space="preserve"> in the future in respect of performance obligations under contracts with customers that are unsatisfied (or partially unsatisfied)</w:t>
      </w:r>
      <w:r w:rsidR="0053091F" w:rsidRPr="00555336">
        <w:rPr>
          <w:rFonts w:ascii="Arial" w:hAnsi="Arial" w:cs="Arial"/>
          <w:color w:val="000000" w:themeColor="text1"/>
          <w:sz w:val="22"/>
          <w:szCs w:val="22"/>
        </w:rPr>
        <w:t>.</w:t>
      </w:r>
      <w:r w:rsidRPr="00555336">
        <w:rPr>
          <w:rFonts w:ascii="Arial" w:hAnsi="Arial" w:cs="Arial"/>
          <w:color w:val="000000" w:themeColor="text1"/>
          <w:sz w:val="22"/>
          <w:szCs w:val="22"/>
        </w:rPr>
        <w:t xml:space="preserve"> The Group expects to satisfy these performance obligations within </w:t>
      </w:r>
      <w:r w:rsidR="00A40162">
        <w:rPr>
          <w:rFonts w:ascii="Arial" w:hAnsi="Arial" w:cs="Arial"/>
          <w:color w:val="000000" w:themeColor="text1"/>
          <w:sz w:val="22"/>
          <w:szCs w:val="22"/>
        </w:rPr>
        <w:t>5</w:t>
      </w:r>
      <w:r w:rsidR="00885212"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years</w:t>
      </w:r>
      <w:r w:rsidR="0003716A" w:rsidRPr="00555336">
        <w:rPr>
          <w:rFonts w:ascii="Arial" w:hAnsi="Arial" w:cs="Arial"/>
          <w:color w:val="000000" w:themeColor="text1"/>
          <w:sz w:val="22"/>
          <w:szCs w:val="22"/>
        </w:rPr>
        <w:t xml:space="preserve"> </w:t>
      </w:r>
      <w:r w:rsidR="003E6B0D" w:rsidRPr="00555336">
        <w:rPr>
          <w:rFonts w:ascii="Arial" w:hAnsi="Arial" w:cs="Arial"/>
          <w:color w:val="000000" w:themeColor="text1"/>
          <w:sz w:val="22"/>
          <w:szCs w:val="22"/>
        </w:rPr>
        <w:t>(</w:t>
      </w:r>
      <w:r w:rsidR="00407345" w:rsidRPr="00555336">
        <w:rPr>
          <w:rFonts w:ascii="Arial" w:hAnsi="Arial" w:cs="Arial"/>
          <w:color w:val="000000" w:themeColor="text1"/>
          <w:sz w:val="22"/>
          <w:szCs w:val="22"/>
        </w:rPr>
        <w:t>2023</w:t>
      </w:r>
      <w:r w:rsidR="003E6B0D" w:rsidRPr="00555336">
        <w:rPr>
          <w:rFonts w:ascii="Arial" w:hAnsi="Arial" w:cs="Arial"/>
          <w:color w:val="000000" w:themeColor="text1"/>
          <w:sz w:val="22"/>
          <w:szCs w:val="22"/>
        </w:rPr>
        <w:t xml:space="preserve">: within </w:t>
      </w:r>
      <w:r w:rsidR="004565A7" w:rsidRPr="00555336">
        <w:rPr>
          <w:rFonts w:ascii="Arial" w:hAnsi="Arial" w:cs="Arial"/>
          <w:color w:val="000000" w:themeColor="text1"/>
          <w:sz w:val="22"/>
          <w:szCs w:val="22"/>
        </w:rPr>
        <w:t>5</w:t>
      </w:r>
      <w:r w:rsidR="003E6B0D" w:rsidRPr="00555336">
        <w:rPr>
          <w:rFonts w:ascii="Arial" w:hAnsi="Arial" w:cs="Arial"/>
          <w:color w:val="000000" w:themeColor="text1"/>
          <w:sz w:val="22"/>
          <w:szCs w:val="22"/>
        </w:rPr>
        <w:t xml:space="preserve"> years) </w:t>
      </w:r>
      <w:r w:rsidR="0003716A" w:rsidRPr="00555336">
        <w:rPr>
          <w:rFonts w:ascii="Arial" w:hAnsi="Arial" w:cs="Arial"/>
          <w:color w:val="000000" w:themeColor="text1"/>
          <w:sz w:val="22"/>
          <w:szCs w:val="22"/>
        </w:rPr>
        <w:t>(</w:t>
      </w:r>
      <w:r w:rsidR="0050042D" w:rsidRPr="00555336">
        <w:rPr>
          <w:rFonts w:ascii="Arial" w:hAnsi="Arial" w:cs="Arial"/>
          <w:color w:val="000000" w:themeColor="text1"/>
          <w:sz w:val="22"/>
          <w:szCs w:val="22"/>
        </w:rPr>
        <w:t>Separate financial statements</w:t>
      </w:r>
      <w:r w:rsidR="0003716A" w:rsidRPr="00555336">
        <w:rPr>
          <w:rFonts w:ascii="Arial" w:hAnsi="Arial" w:cs="Arial"/>
          <w:color w:val="000000" w:themeColor="text1"/>
          <w:sz w:val="22"/>
          <w:szCs w:val="22"/>
        </w:rPr>
        <w:t xml:space="preserve">: within </w:t>
      </w:r>
      <w:r w:rsidR="00A40162">
        <w:rPr>
          <w:rFonts w:ascii="Arial" w:hAnsi="Arial" w:cs="Arial"/>
          <w:color w:val="000000" w:themeColor="text1"/>
          <w:sz w:val="22"/>
          <w:szCs w:val="22"/>
        </w:rPr>
        <w:t>5</w:t>
      </w:r>
      <w:r w:rsidR="00885212" w:rsidRPr="00555336">
        <w:rPr>
          <w:rFonts w:ascii="Arial" w:hAnsi="Arial" w:cs="Arial"/>
          <w:color w:val="000000" w:themeColor="text1"/>
          <w:sz w:val="22"/>
          <w:szCs w:val="22"/>
        </w:rPr>
        <w:t xml:space="preserve"> </w:t>
      </w:r>
      <w:r w:rsidR="0003716A" w:rsidRPr="00555336">
        <w:rPr>
          <w:rFonts w:ascii="Arial" w:hAnsi="Arial" w:cs="Arial"/>
          <w:color w:val="000000" w:themeColor="text1"/>
          <w:sz w:val="22"/>
          <w:szCs w:val="22"/>
        </w:rPr>
        <w:t>years</w:t>
      </w:r>
      <w:r w:rsidR="003E6B0D" w:rsidRPr="00555336">
        <w:rPr>
          <w:rFonts w:ascii="Arial" w:hAnsi="Arial" w:cs="Arial"/>
          <w:color w:val="000000" w:themeColor="text1"/>
          <w:sz w:val="22"/>
          <w:szCs w:val="22"/>
        </w:rPr>
        <w:t xml:space="preserve">, </w:t>
      </w:r>
      <w:r w:rsidR="00407345" w:rsidRPr="00555336">
        <w:rPr>
          <w:rFonts w:ascii="Arial" w:hAnsi="Arial" w:cs="Arial"/>
          <w:color w:val="000000" w:themeColor="text1"/>
          <w:sz w:val="22"/>
          <w:szCs w:val="22"/>
        </w:rPr>
        <w:t>2023</w:t>
      </w:r>
      <w:r w:rsidR="003E6B0D" w:rsidRPr="00555336">
        <w:rPr>
          <w:rFonts w:ascii="Arial" w:hAnsi="Arial" w:cs="Arial"/>
          <w:color w:val="000000" w:themeColor="text1"/>
          <w:sz w:val="22"/>
          <w:szCs w:val="22"/>
        </w:rPr>
        <w:t xml:space="preserve">: within </w:t>
      </w:r>
      <w:r w:rsidR="004565A7" w:rsidRPr="00555336">
        <w:rPr>
          <w:rFonts w:ascii="Arial" w:hAnsi="Arial" w:cs="Arial"/>
          <w:color w:val="000000" w:themeColor="text1"/>
          <w:sz w:val="22"/>
          <w:szCs w:val="22"/>
        </w:rPr>
        <w:t>5</w:t>
      </w:r>
      <w:r w:rsidR="003E6B0D" w:rsidRPr="00555336">
        <w:rPr>
          <w:rFonts w:ascii="Arial" w:hAnsi="Arial" w:cs="Arial"/>
          <w:color w:val="000000" w:themeColor="text1"/>
          <w:sz w:val="22"/>
          <w:szCs w:val="22"/>
        </w:rPr>
        <w:t xml:space="preserve"> years</w:t>
      </w:r>
      <w:r w:rsidR="0003716A" w:rsidRPr="00555336">
        <w:rPr>
          <w:rFonts w:ascii="Arial" w:hAnsi="Arial" w:cs="Arial"/>
          <w:color w:val="000000" w:themeColor="text1"/>
          <w:sz w:val="22"/>
          <w:szCs w:val="22"/>
        </w:rPr>
        <w:t>)</w:t>
      </w:r>
      <w:r w:rsidRPr="00555336">
        <w:rPr>
          <w:rFonts w:ascii="Arial" w:hAnsi="Arial" w:cs="Arial"/>
          <w:color w:val="000000" w:themeColor="text1"/>
          <w:sz w:val="22"/>
          <w:szCs w:val="22"/>
        </w:rPr>
        <w:t>.</w:t>
      </w:r>
    </w:p>
    <w:p w14:paraId="39DCACCA" w14:textId="77777777" w:rsidR="009800BB" w:rsidRDefault="009800BB">
      <w:pPr>
        <w:overflowPunct/>
        <w:autoSpaceDE/>
        <w:autoSpaceDN/>
        <w:adjustRightInd/>
        <w:spacing w:after="200" w:line="276" w:lineRule="auto"/>
        <w:textAlignment w:val="auto"/>
        <w:rPr>
          <w:rFonts w:ascii="Arial" w:hAnsi="Arial" w:cs="Arial"/>
          <w:b/>
          <w:bCs/>
          <w:color w:val="000000" w:themeColor="text1"/>
          <w:sz w:val="22"/>
          <w:szCs w:val="20"/>
        </w:rPr>
      </w:pPr>
      <w:r>
        <w:rPr>
          <w:rFonts w:ascii="Arial" w:hAnsi="Arial" w:cs="Arial"/>
          <w:b/>
          <w:bCs/>
          <w:color w:val="000000" w:themeColor="text1"/>
          <w:sz w:val="22"/>
          <w:szCs w:val="20"/>
        </w:rPr>
        <w:br w:type="page"/>
      </w:r>
    </w:p>
    <w:p w14:paraId="5D3BABE1" w14:textId="02DED6A2" w:rsidR="006D7F6F" w:rsidRPr="00555336" w:rsidRDefault="006D7F6F" w:rsidP="00E67928">
      <w:pPr>
        <w:spacing w:before="120" w:after="120" w:line="360" w:lineRule="exact"/>
        <w:ind w:left="540" w:hanging="540"/>
        <w:rPr>
          <w:rFonts w:ascii="Arial" w:hAnsi="Arial" w:cs="Arial"/>
          <w:b/>
          <w:bCs/>
          <w:color w:val="000000" w:themeColor="text1"/>
          <w:sz w:val="22"/>
          <w:szCs w:val="20"/>
        </w:rPr>
      </w:pPr>
      <w:r w:rsidRPr="00555336">
        <w:rPr>
          <w:rFonts w:ascii="Arial" w:hAnsi="Arial" w:cs="Arial"/>
          <w:b/>
          <w:bCs/>
          <w:color w:val="000000" w:themeColor="text1"/>
          <w:sz w:val="22"/>
          <w:szCs w:val="20"/>
        </w:rPr>
        <w:t>3</w:t>
      </w:r>
      <w:r w:rsidR="00500FDA" w:rsidRPr="00555336">
        <w:rPr>
          <w:rFonts w:ascii="Arial" w:hAnsi="Arial" w:cs="Arial"/>
          <w:b/>
          <w:bCs/>
          <w:color w:val="000000" w:themeColor="text1"/>
          <w:sz w:val="22"/>
          <w:szCs w:val="20"/>
        </w:rPr>
        <w:t>2</w:t>
      </w:r>
      <w:r w:rsidRPr="00555336">
        <w:rPr>
          <w:rFonts w:ascii="Arial" w:hAnsi="Arial" w:cs="Arial"/>
          <w:b/>
          <w:bCs/>
          <w:color w:val="000000" w:themeColor="text1"/>
          <w:sz w:val="22"/>
          <w:szCs w:val="20"/>
        </w:rPr>
        <w:t>.</w:t>
      </w:r>
      <w:r w:rsidRPr="00555336">
        <w:rPr>
          <w:rFonts w:ascii="Arial" w:hAnsi="Arial" w:cs="Arial"/>
          <w:b/>
          <w:bCs/>
          <w:color w:val="000000" w:themeColor="text1"/>
          <w:sz w:val="22"/>
          <w:szCs w:val="20"/>
        </w:rPr>
        <w:tab/>
        <w:t>Financ</w:t>
      </w:r>
      <w:r w:rsidR="00952B4A" w:rsidRPr="00555336">
        <w:rPr>
          <w:rFonts w:ascii="Arial" w:hAnsi="Arial" w:cs="Arial"/>
          <w:b/>
          <w:bCs/>
          <w:color w:val="000000" w:themeColor="text1"/>
          <w:sz w:val="22"/>
          <w:szCs w:val="20"/>
        </w:rPr>
        <w:t>e</w:t>
      </w:r>
      <w:r w:rsidRPr="00555336">
        <w:rPr>
          <w:rFonts w:ascii="Arial" w:hAnsi="Arial" w:cs="Arial"/>
          <w:b/>
          <w:bCs/>
          <w:color w:val="000000" w:themeColor="text1"/>
          <w:sz w:val="22"/>
          <w:szCs w:val="20"/>
        </w:rPr>
        <w:t xml:space="preserve"> cost</w:t>
      </w:r>
    </w:p>
    <w:tbl>
      <w:tblPr>
        <w:tblW w:w="8610" w:type="dxa"/>
        <w:tblInd w:w="450" w:type="dxa"/>
        <w:tblLayout w:type="fixed"/>
        <w:tblLook w:val="0000" w:firstRow="0" w:lastRow="0" w:firstColumn="0" w:lastColumn="0" w:noHBand="0" w:noVBand="0"/>
      </w:tblPr>
      <w:tblGrid>
        <w:gridCol w:w="3930"/>
        <w:gridCol w:w="1170"/>
        <w:gridCol w:w="1170"/>
        <w:gridCol w:w="1170"/>
        <w:gridCol w:w="1170"/>
      </w:tblGrid>
      <w:tr w:rsidR="00A02640" w:rsidRPr="00555336" w14:paraId="5D598481" w14:textId="77777777" w:rsidTr="00CD7406">
        <w:tc>
          <w:tcPr>
            <w:tcW w:w="3930" w:type="dxa"/>
          </w:tcPr>
          <w:p w14:paraId="2048A139" w14:textId="77777777" w:rsidR="00172EEE" w:rsidRPr="00555336" w:rsidRDefault="00172EEE" w:rsidP="008173A3">
            <w:pPr>
              <w:spacing w:line="400" w:lineRule="exact"/>
              <w:ind w:right="-43"/>
              <w:rPr>
                <w:rFonts w:ascii="Arial" w:hAnsi="Arial" w:cs="Arial"/>
                <w:color w:val="000000" w:themeColor="text1"/>
                <w:sz w:val="20"/>
                <w:szCs w:val="20"/>
              </w:rPr>
            </w:pPr>
          </w:p>
        </w:tc>
        <w:tc>
          <w:tcPr>
            <w:tcW w:w="2340" w:type="dxa"/>
            <w:gridSpan w:val="2"/>
            <w:vAlign w:val="bottom"/>
          </w:tcPr>
          <w:p w14:paraId="1D5DD09D" w14:textId="77777777" w:rsidR="00172EEE" w:rsidRPr="00555336" w:rsidRDefault="00172EEE" w:rsidP="008173A3">
            <w:pPr>
              <w:spacing w:line="400" w:lineRule="exact"/>
              <w:ind w:right="-43"/>
              <w:jc w:val="center"/>
              <w:rPr>
                <w:rFonts w:ascii="Arial" w:hAnsi="Arial" w:cs="Arial"/>
                <w:color w:val="000000" w:themeColor="text1"/>
                <w:sz w:val="20"/>
                <w:szCs w:val="20"/>
              </w:rPr>
            </w:pPr>
          </w:p>
        </w:tc>
        <w:tc>
          <w:tcPr>
            <w:tcW w:w="2340" w:type="dxa"/>
            <w:gridSpan w:val="2"/>
            <w:vAlign w:val="bottom"/>
          </w:tcPr>
          <w:p w14:paraId="3318E6C3" w14:textId="77777777" w:rsidR="00172EEE" w:rsidRPr="00555336" w:rsidRDefault="00172EEE" w:rsidP="008173A3">
            <w:pPr>
              <w:spacing w:line="400" w:lineRule="exact"/>
              <w:ind w:right="-43"/>
              <w:jc w:val="right"/>
              <w:rPr>
                <w:rFonts w:ascii="Arial" w:hAnsi="Arial" w:cs="Arial"/>
                <w:color w:val="000000" w:themeColor="text1"/>
                <w:sz w:val="20"/>
                <w:szCs w:val="20"/>
              </w:rPr>
            </w:pPr>
            <w:r w:rsidRPr="00555336">
              <w:rPr>
                <w:rFonts w:ascii="Arial" w:hAnsi="Arial" w:cs="Arial"/>
                <w:color w:val="000000" w:themeColor="text1"/>
                <w:sz w:val="20"/>
                <w:szCs w:val="20"/>
              </w:rPr>
              <w:t>(Unit: Thousand Baht)</w:t>
            </w:r>
          </w:p>
        </w:tc>
      </w:tr>
      <w:tr w:rsidR="00A02640" w:rsidRPr="00555336" w14:paraId="780FBF08" w14:textId="77777777" w:rsidTr="00CD7406">
        <w:tc>
          <w:tcPr>
            <w:tcW w:w="3930" w:type="dxa"/>
          </w:tcPr>
          <w:p w14:paraId="4E3D3582" w14:textId="77777777" w:rsidR="00172EEE" w:rsidRPr="00555336" w:rsidRDefault="00172EEE" w:rsidP="008173A3">
            <w:pPr>
              <w:spacing w:line="400" w:lineRule="exact"/>
              <w:ind w:right="-43"/>
              <w:rPr>
                <w:rFonts w:ascii="Arial" w:hAnsi="Arial" w:cs="Arial"/>
                <w:color w:val="000000" w:themeColor="text1"/>
                <w:sz w:val="20"/>
                <w:szCs w:val="20"/>
              </w:rPr>
            </w:pPr>
          </w:p>
        </w:tc>
        <w:tc>
          <w:tcPr>
            <w:tcW w:w="2340" w:type="dxa"/>
            <w:gridSpan w:val="2"/>
            <w:vAlign w:val="bottom"/>
          </w:tcPr>
          <w:p w14:paraId="1D3AA49B" w14:textId="77777777" w:rsidR="00172EEE" w:rsidRPr="00555336" w:rsidRDefault="00172EEE" w:rsidP="008173A3">
            <w:pPr>
              <w:pBdr>
                <w:bottom w:val="single" w:sz="4" w:space="1" w:color="auto"/>
              </w:pBdr>
              <w:spacing w:line="400" w:lineRule="exact"/>
              <w:ind w:right="-43"/>
              <w:jc w:val="center"/>
              <w:rPr>
                <w:rFonts w:ascii="Arial" w:hAnsi="Arial" w:cs="Arial"/>
                <w:color w:val="000000" w:themeColor="text1"/>
                <w:sz w:val="20"/>
                <w:szCs w:val="20"/>
              </w:rPr>
            </w:pPr>
            <w:r w:rsidRPr="00555336">
              <w:rPr>
                <w:rFonts w:ascii="Arial" w:hAnsi="Arial" w:cs="Arial"/>
                <w:color w:val="000000" w:themeColor="text1"/>
                <w:sz w:val="20"/>
                <w:szCs w:val="20"/>
              </w:rPr>
              <w:t xml:space="preserve">Consolidated </w:t>
            </w:r>
          </w:p>
          <w:p w14:paraId="6DC982C2" w14:textId="77777777" w:rsidR="00172EEE" w:rsidRPr="00555336" w:rsidRDefault="00172EEE" w:rsidP="008173A3">
            <w:pPr>
              <w:pBdr>
                <w:bottom w:val="single" w:sz="4" w:space="1" w:color="auto"/>
              </w:pBdr>
              <w:spacing w:line="400" w:lineRule="exact"/>
              <w:ind w:right="-43"/>
              <w:jc w:val="center"/>
              <w:rPr>
                <w:rFonts w:ascii="Arial" w:hAnsi="Arial" w:cs="Arial"/>
                <w:color w:val="000000" w:themeColor="text1"/>
                <w:sz w:val="20"/>
                <w:szCs w:val="20"/>
              </w:rPr>
            </w:pPr>
            <w:r w:rsidRPr="00555336">
              <w:rPr>
                <w:rFonts w:ascii="Arial" w:hAnsi="Arial" w:cs="Arial"/>
                <w:color w:val="000000" w:themeColor="text1"/>
                <w:sz w:val="20"/>
                <w:szCs w:val="20"/>
              </w:rPr>
              <w:t>financial statements</w:t>
            </w:r>
          </w:p>
        </w:tc>
        <w:tc>
          <w:tcPr>
            <w:tcW w:w="2340" w:type="dxa"/>
            <w:gridSpan w:val="2"/>
            <w:vAlign w:val="bottom"/>
          </w:tcPr>
          <w:p w14:paraId="66AA2C02" w14:textId="1A717B1C" w:rsidR="00172EEE" w:rsidRPr="00555336" w:rsidRDefault="00172EEE" w:rsidP="008173A3">
            <w:pPr>
              <w:pBdr>
                <w:bottom w:val="single" w:sz="4" w:space="1" w:color="auto"/>
              </w:pBdr>
              <w:spacing w:line="400" w:lineRule="exact"/>
              <w:ind w:right="-43"/>
              <w:jc w:val="center"/>
              <w:rPr>
                <w:rFonts w:ascii="Arial" w:hAnsi="Arial" w:cs="Arial"/>
                <w:color w:val="000000" w:themeColor="text1"/>
                <w:sz w:val="20"/>
                <w:szCs w:val="20"/>
              </w:rPr>
            </w:pPr>
            <w:r w:rsidRPr="00555336">
              <w:rPr>
                <w:rFonts w:ascii="Arial" w:hAnsi="Arial" w:cs="Arial"/>
                <w:color w:val="000000" w:themeColor="text1"/>
                <w:sz w:val="20"/>
                <w:szCs w:val="20"/>
              </w:rPr>
              <w:t>Separate</w:t>
            </w:r>
          </w:p>
          <w:p w14:paraId="29673958" w14:textId="77777777" w:rsidR="00172EEE" w:rsidRPr="00555336" w:rsidRDefault="00172EEE" w:rsidP="008173A3">
            <w:pPr>
              <w:pBdr>
                <w:bottom w:val="single" w:sz="4" w:space="1" w:color="auto"/>
              </w:pBdr>
              <w:spacing w:line="400" w:lineRule="exact"/>
              <w:ind w:right="-43"/>
              <w:jc w:val="center"/>
              <w:rPr>
                <w:rFonts w:ascii="Arial" w:hAnsi="Arial" w:cs="Arial"/>
                <w:color w:val="000000" w:themeColor="text1"/>
                <w:sz w:val="20"/>
                <w:szCs w:val="20"/>
              </w:rPr>
            </w:pPr>
            <w:r w:rsidRPr="00555336">
              <w:rPr>
                <w:rFonts w:ascii="Arial" w:hAnsi="Arial" w:cs="Arial"/>
                <w:color w:val="000000" w:themeColor="text1"/>
                <w:sz w:val="20"/>
                <w:szCs w:val="20"/>
              </w:rPr>
              <w:t>financial statements</w:t>
            </w:r>
          </w:p>
        </w:tc>
      </w:tr>
      <w:tr w:rsidR="00A02640" w:rsidRPr="00555336" w14:paraId="3DD1D22A" w14:textId="77777777" w:rsidTr="00CD7406">
        <w:tc>
          <w:tcPr>
            <w:tcW w:w="3930" w:type="dxa"/>
          </w:tcPr>
          <w:p w14:paraId="0F207C7D" w14:textId="77777777" w:rsidR="00172EEE" w:rsidRPr="00555336" w:rsidRDefault="00172EEE" w:rsidP="008173A3">
            <w:pPr>
              <w:spacing w:line="400" w:lineRule="exact"/>
              <w:ind w:right="-43"/>
              <w:rPr>
                <w:rFonts w:ascii="Arial" w:hAnsi="Arial" w:cs="Arial"/>
                <w:color w:val="000000" w:themeColor="text1"/>
                <w:sz w:val="20"/>
                <w:szCs w:val="20"/>
              </w:rPr>
            </w:pPr>
          </w:p>
        </w:tc>
        <w:tc>
          <w:tcPr>
            <w:tcW w:w="1170" w:type="dxa"/>
            <w:shd w:val="clear" w:color="auto" w:fill="auto"/>
          </w:tcPr>
          <w:p w14:paraId="6C546E25" w14:textId="64BCC02D" w:rsidR="00172EEE" w:rsidRPr="00555336" w:rsidRDefault="00E97719" w:rsidP="008173A3">
            <w:pPr>
              <w:pBdr>
                <w:bottom w:val="single" w:sz="4" w:space="1" w:color="auto"/>
              </w:pBdr>
              <w:spacing w:line="400" w:lineRule="exact"/>
              <w:ind w:left="-18"/>
              <w:jc w:val="center"/>
              <w:rPr>
                <w:rFonts w:ascii="Arial" w:hAnsi="Arial" w:cs="Arial"/>
                <w:color w:val="000000" w:themeColor="text1"/>
                <w:sz w:val="20"/>
                <w:szCs w:val="20"/>
              </w:rPr>
            </w:pPr>
            <w:r w:rsidRPr="00555336">
              <w:rPr>
                <w:rFonts w:ascii="Arial" w:hAnsi="Arial" w:cs="Arial"/>
                <w:color w:val="000000" w:themeColor="text1"/>
                <w:sz w:val="20"/>
                <w:szCs w:val="20"/>
              </w:rPr>
              <w:t>2024</w:t>
            </w:r>
          </w:p>
        </w:tc>
        <w:tc>
          <w:tcPr>
            <w:tcW w:w="1170" w:type="dxa"/>
            <w:shd w:val="clear" w:color="auto" w:fill="auto"/>
          </w:tcPr>
          <w:p w14:paraId="7E127E1E" w14:textId="1F7569B3" w:rsidR="00172EEE" w:rsidRPr="00555336" w:rsidRDefault="00407345" w:rsidP="008173A3">
            <w:pPr>
              <w:pBdr>
                <w:bottom w:val="single" w:sz="4" w:space="1" w:color="auto"/>
              </w:pBdr>
              <w:spacing w:line="400" w:lineRule="exact"/>
              <w:ind w:left="-18"/>
              <w:jc w:val="center"/>
              <w:rPr>
                <w:rFonts w:ascii="Arial" w:hAnsi="Arial" w:cs="Arial"/>
                <w:color w:val="000000" w:themeColor="text1"/>
                <w:sz w:val="20"/>
                <w:szCs w:val="20"/>
              </w:rPr>
            </w:pPr>
            <w:r w:rsidRPr="00555336">
              <w:rPr>
                <w:rFonts w:ascii="Arial" w:hAnsi="Arial" w:cs="Arial"/>
                <w:color w:val="000000" w:themeColor="text1"/>
                <w:sz w:val="20"/>
                <w:szCs w:val="20"/>
              </w:rPr>
              <w:t>2023</w:t>
            </w:r>
          </w:p>
        </w:tc>
        <w:tc>
          <w:tcPr>
            <w:tcW w:w="1170" w:type="dxa"/>
            <w:shd w:val="clear" w:color="auto" w:fill="auto"/>
          </w:tcPr>
          <w:p w14:paraId="267D4EB2" w14:textId="0D6CC753" w:rsidR="00172EEE" w:rsidRPr="00555336" w:rsidRDefault="00E97719" w:rsidP="008173A3">
            <w:pPr>
              <w:pBdr>
                <w:bottom w:val="single" w:sz="4" w:space="1" w:color="auto"/>
              </w:pBdr>
              <w:spacing w:line="400" w:lineRule="exact"/>
              <w:ind w:left="-18"/>
              <w:jc w:val="center"/>
              <w:rPr>
                <w:rFonts w:ascii="Arial" w:hAnsi="Arial" w:cs="Arial"/>
                <w:color w:val="000000" w:themeColor="text1"/>
                <w:sz w:val="20"/>
                <w:szCs w:val="20"/>
              </w:rPr>
            </w:pPr>
            <w:r w:rsidRPr="00555336">
              <w:rPr>
                <w:rFonts w:ascii="Arial" w:hAnsi="Arial" w:cs="Arial"/>
                <w:color w:val="000000" w:themeColor="text1"/>
                <w:sz w:val="20"/>
                <w:szCs w:val="20"/>
              </w:rPr>
              <w:t>2024</w:t>
            </w:r>
          </w:p>
        </w:tc>
        <w:tc>
          <w:tcPr>
            <w:tcW w:w="1170" w:type="dxa"/>
            <w:shd w:val="clear" w:color="auto" w:fill="auto"/>
          </w:tcPr>
          <w:p w14:paraId="3040B7A4" w14:textId="11E5C514" w:rsidR="00172EEE" w:rsidRPr="00555336" w:rsidRDefault="00407345" w:rsidP="008173A3">
            <w:pPr>
              <w:pBdr>
                <w:bottom w:val="single" w:sz="4" w:space="1" w:color="auto"/>
              </w:pBdr>
              <w:spacing w:line="400" w:lineRule="exact"/>
              <w:ind w:left="-18"/>
              <w:jc w:val="center"/>
              <w:rPr>
                <w:rFonts w:ascii="Arial" w:hAnsi="Arial" w:cs="Arial"/>
                <w:color w:val="000000" w:themeColor="text1"/>
                <w:sz w:val="20"/>
                <w:szCs w:val="20"/>
              </w:rPr>
            </w:pPr>
            <w:r w:rsidRPr="00555336">
              <w:rPr>
                <w:rFonts w:ascii="Arial" w:hAnsi="Arial" w:cs="Arial"/>
                <w:color w:val="000000" w:themeColor="text1"/>
                <w:sz w:val="20"/>
                <w:szCs w:val="20"/>
              </w:rPr>
              <w:t>2023</w:t>
            </w:r>
          </w:p>
        </w:tc>
      </w:tr>
      <w:tr w:rsidR="00124EAA" w:rsidRPr="00555336" w14:paraId="7AADBCD1" w14:textId="77777777" w:rsidTr="00CD7406">
        <w:tc>
          <w:tcPr>
            <w:tcW w:w="3930" w:type="dxa"/>
          </w:tcPr>
          <w:p w14:paraId="357868F4" w14:textId="07262275" w:rsidR="00124EAA" w:rsidRPr="00555336" w:rsidRDefault="00124EAA" w:rsidP="00124EAA">
            <w:pPr>
              <w:spacing w:line="400" w:lineRule="exact"/>
              <w:ind w:left="252" w:right="-43" w:hanging="252"/>
              <w:rPr>
                <w:rFonts w:ascii="Arial" w:hAnsi="Arial" w:cs="Arial"/>
                <w:color w:val="000000" w:themeColor="text1"/>
                <w:sz w:val="20"/>
                <w:szCs w:val="20"/>
              </w:rPr>
            </w:pPr>
            <w:r w:rsidRPr="00555336">
              <w:rPr>
                <w:rFonts w:ascii="Arial" w:hAnsi="Arial" w:cs="Arial"/>
                <w:color w:val="000000" w:themeColor="text1"/>
                <w:sz w:val="20"/>
                <w:szCs w:val="20"/>
              </w:rPr>
              <w:t>Interest expenses on borrowings</w:t>
            </w:r>
          </w:p>
        </w:tc>
        <w:tc>
          <w:tcPr>
            <w:tcW w:w="1170" w:type="dxa"/>
            <w:shd w:val="clear" w:color="auto" w:fill="auto"/>
            <w:vAlign w:val="bottom"/>
          </w:tcPr>
          <w:p w14:paraId="675F2E5B" w14:textId="000A9C62" w:rsidR="00124EAA" w:rsidRPr="00555336" w:rsidRDefault="00813C54" w:rsidP="00124EAA">
            <w:pPr>
              <w:tabs>
                <w:tab w:val="decimal" w:pos="882"/>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362,0</w:t>
            </w:r>
            <w:r w:rsidR="00BF3A45" w:rsidRPr="00555336">
              <w:rPr>
                <w:rFonts w:ascii="Arial" w:hAnsi="Arial" w:cs="Arial"/>
                <w:color w:val="000000" w:themeColor="text1"/>
                <w:sz w:val="20"/>
                <w:szCs w:val="20"/>
              </w:rPr>
              <w:t>16</w:t>
            </w:r>
          </w:p>
        </w:tc>
        <w:tc>
          <w:tcPr>
            <w:tcW w:w="1170" w:type="dxa"/>
            <w:shd w:val="clear" w:color="auto" w:fill="auto"/>
            <w:vAlign w:val="bottom"/>
          </w:tcPr>
          <w:p w14:paraId="49825178" w14:textId="347EBB25" w:rsidR="00124EAA" w:rsidRPr="00555336" w:rsidRDefault="00124EAA" w:rsidP="00124EAA">
            <w:pPr>
              <w:tabs>
                <w:tab w:val="decimal" w:pos="882"/>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383,007</w:t>
            </w:r>
          </w:p>
        </w:tc>
        <w:tc>
          <w:tcPr>
            <w:tcW w:w="1170" w:type="dxa"/>
            <w:shd w:val="clear" w:color="auto" w:fill="auto"/>
            <w:vAlign w:val="bottom"/>
          </w:tcPr>
          <w:p w14:paraId="277C3E77" w14:textId="454441A0" w:rsidR="00124EAA" w:rsidRPr="00555336" w:rsidRDefault="00813C54" w:rsidP="00124EAA">
            <w:pPr>
              <w:tabs>
                <w:tab w:val="decimal" w:pos="882"/>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344,0</w:t>
            </w:r>
            <w:r w:rsidR="00BF3A45" w:rsidRPr="00555336">
              <w:rPr>
                <w:rFonts w:ascii="Arial" w:hAnsi="Arial" w:cs="Arial"/>
                <w:color w:val="000000" w:themeColor="text1"/>
                <w:sz w:val="20"/>
                <w:szCs w:val="20"/>
              </w:rPr>
              <w:t>35</w:t>
            </w:r>
          </w:p>
        </w:tc>
        <w:tc>
          <w:tcPr>
            <w:tcW w:w="1170" w:type="dxa"/>
            <w:shd w:val="clear" w:color="auto" w:fill="auto"/>
            <w:vAlign w:val="bottom"/>
          </w:tcPr>
          <w:p w14:paraId="647514D9" w14:textId="0D818C8F" w:rsidR="00124EAA" w:rsidRPr="00555336" w:rsidRDefault="00124EAA" w:rsidP="00124EAA">
            <w:pPr>
              <w:tabs>
                <w:tab w:val="decimal" w:pos="882"/>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367,755</w:t>
            </w:r>
          </w:p>
        </w:tc>
      </w:tr>
      <w:tr w:rsidR="00124EAA" w:rsidRPr="00555336" w14:paraId="2386C886" w14:textId="77777777" w:rsidTr="00CD7406">
        <w:tc>
          <w:tcPr>
            <w:tcW w:w="3930" w:type="dxa"/>
          </w:tcPr>
          <w:p w14:paraId="7631A505" w14:textId="16F16DB7" w:rsidR="00124EAA" w:rsidRPr="00555336" w:rsidRDefault="00124EAA" w:rsidP="00124EAA">
            <w:pPr>
              <w:spacing w:line="400" w:lineRule="exact"/>
              <w:ind w:left="252" w:right="-43" w:hanging="252"/>
              <w:rPr>
                <w:rFonts w:ascii="Arial" w:hAnsi="Arial" w:cs="Arial"/>
                <w:color w:val="000000" w:themeColor="text1"/>
                <w:sz w:val="20"/>
                <w:szCs w:val="20"/>
              </w:rPr>
            </w:pPr>
            <w:r w:rsidRPr="00555336">
              <w:rPr>
                <w:rFonts w:ascii="Arial" w:hAnsi="Arial" w:cs="Arial"/>
                <w:color w:val="000000" w:themeColor="text1"/>
                <w:sz w:val="20"/>
                <w:szCs w:val="20"/>
              </w:rPr>
              <w:t>Interest expenses on lease liabilities</w:t>
            </w:r>
          </w:p>
        </w:tc>
        <w:tc>
          <w:tcPr>
            <w:tcW w:w="1170" w:type="dxa"/>
            <w:shd w:val="clear" w:color="auto" w:fill="auto"/>
            <w:vAlign w:val="bottom"/>
          </w:tcPr>
          <w:p w14:paraId="69949DD6" w14:textId="69A70C27" w:rsidR="00124EAA" w:rsidRPr="00555336" w:rsidRDefault="00813C54" w:rsidP="00DD0B17">
            <w:pPr>
              <w:pBdr>
                <w:bottom w:val="single" w:sz="4" w:space="1" w:color="auto"/>
              </w:pBdr>
              <w:tabs>
                <w:tab w:val="decimal" w:pos="882"/>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12,3</w:t>
            </w:r>
            <w:r w:rsidR="00BF3A45" w:rsidRPr="00555336">
              <w:rPr>
                <w:rFonts w:ascii="Arial" w:hAnsi="Arial" w:cs="Arial"/>
                <w:color w:val="000000" w:themeColor="text1"/>
                <w:sz w:val="20"/>
                <w:szCs w:val="20"/>
              </w:rPr>
              <w:t>54</w:t>
            </w:r>
          </w:p>
        </w:tc>
        <w:tc>
          <w:tcPr>
            <w:tcW w:w="1170" w:type="dxa"/>
            <w:shd w:val="clear" w:color="auto" w:fill="auto"/>
            <w:vAlign w:val="bottom"/>
          </w:tcPr>
          <w:p w14:paraId="0577FFAD" w14:textId="3DFA001F" w:rsidR="00124EAA" w:rsidRPr="00555336" w:rsidRDefault="00124EAA" w:rsidP="00DD0B17">
            <w:pPr>
              <w:pBdr>
                <w:bottom w:val="single" w:sz="4" w:space="1" w:color="auto"/>
              </w:pBdr>
              <w:tabs>
                <w:tab w:val="decimal" w:pos="882"/>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11,835</w:t>
            </w:r>
          </w:p>
        </w:tc>
        <w:tc>
          <w:tcPr>
            <w:tcW w:w="1170" w:type="dxa"/>
            <w:shd w:val="clear" w:color="auto" w:fill="auto"/>
            <w:vAlign w:val="bottom"/>
          </w:tcPr>
          <w:p w14:paraId="679836A9" w14:textId="5074AD3C" w:rsidR="00124EAA" w:rsidRPr="00555336" w:rsidRDefault="00813C54" w:rsidP="00DD0B17">
            <w:pPr>
              <w:pBdr>
                <w:bottom w:val="single" w:sz="4" w:space="1" w:color="auto"/>
              </w:pBdr>
              <w:tabs>
                <w:tab w:val="decimal" w:pos="882"/>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5,0</w:t>
            </w:r>
            <w:r w:rsidR="00BF3A45" w:rsidRPr="00555336">
              <w:rPr>
                <w:rFonts w:ascii="Arial" w:hAnsi="Arial" w:cs="Arial"/>
                <w:color w:val="000000" w:themeColor="text1"/>
                <w:sz w:val="20"/>
                <w:szCs w:val="20"/>
              </w:rPr>
              <w:t>49</w:t>
            </w:r>
          </w:p>
        </w:tc>
        <w:tc>
          <w:tcPr>
            <w:tcW w:w="1170" w:type="dxa"/>
            <w:shd w:val="clear" w:color="auto" w:fill="auto"/>
            <w:vAlign w:val="bottom"/>
          </w:tcPr>
          <w:p w14:paraId="5575CEAE" w14:textId="4D9E9E07" w:rsidR="00124EAA" w:rsidRPr="00555336" w:rsidRDefault="00124EAA" w:rsidP="00DD0B17">
            <w:pPr>
              <w:pBdr>
                <w:bottom w:val="single" w:sz="4" w:space="1" w:color="auto"/>
              </w:pBdr>
              <w:tabs>
                <w:tab w:val="decimal" w:pos="882"/>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4,520</w:t>
            </w:r>
          </w:p>
        </w:tc>
      </w:tr>
      <w:tr w:rsidR="00124EAA" w:rsidRPr="00555336" w14:paraId="5B68D9AE" w14:textId="77777777" w:rsidTr="00CD7406">
        <w:tc>
          <w:tcPr>
            <w:tcW w:w="3930" w:type="dxa"/>
          </w:tcPr>
          <w:p w14:paraId="04C771F5" w14:textId="6F5BFE48" w:rsidR="00124EAA" w:rsidRPr="00555336" w:rsidRDefault="00124EAA" w:rsidP="00124EAA">
            <w:pPr>
              <w:spacing w:line="400" w:lineRule="exact"/>
              <w:ind w:left="252" w:right="-43" w:hanging="252"/>
              <w:rPr>
                <w:rFonts w:ascii="Arial" w:hAnsi="Arial" w:cs="Arial"/>
                <w:b/>
                <w:bCs/>
                <w:color w:val="000000" w:themeColor="text1"/>
                <w:sz w:val="20"/>
                <w:szCs w:val="20"/>
              </w:rPr>
            </w:pPr>
            <w:r w:rsidRPr="00555336">
              <w:rPr>
                <w:rFonts w:ascii="Arial" w:hAnsi="Arial" w:cs="Arial"/>
                <w:b/>
                <w:bCs/>
                <w:color w:val="000000" w:themeColor="text1"/>
                <w:sz w:val="20"/>
                <w:szCs w:val="20"/>
              </w:rPr>
              <w:t>Total</w:t>
            </w:r>
          </w:p>
        </w:tc>
        <w:tc>
          <w:tcPr>
            <w:tcW w:w="1170" w:type="dxa"/>
            <w:shd w:val="clear" w:color="auto" w:fill="auto"/>
            <w:vAlign w:val="bottom"/>
          </w:tcPr>
          <w:p w14:paraId="726B7D19" w14:textId="651A1DCA" w:rsidR="00124EAA" w:rsidRPr="00555336" w:rsidRDefault="00813C54" w:rsidP="00124EAA">
            <w:pPr>
              <w:pBdr>
                <w:top w:val="single" w:sz="4" w:space="1" w:color="auto"/>
                <w:bottom w:val="double" w:sz="4" w:space="1" w:color="auto"/>
              </w:pBdr>
              <w:tabs>
                <w:tab w:val="decimal" w:pos="882"/>
              </w:tabs>
              <w:spacing w:line="400" w:lineRule="exact"/>
              <w:ind w:left="-18"/>
              <w:jc w:val="thaiDistribute"/>
              <w:rPr>
                <w:rFonts w:ascii="Arial" w:hAnsi="Arial" w:cs="Arial"/>
                <w:b/>
                <w:bCs/>
                <w:color w:val="000000" w:themeColor="text1"/>
                <w:sz w:val="20"/>
                <w:szCs w:val="20"/>
              </w:rPr>
            </w:pPr>
            <w:r w:rsidRPr="00555336">
              <w:rPr>
                <w:rFonts w:ascii="Arial" w:hAnsi="Arial" w:cs="Arial"/>
                <w:b/>
                <w:bCs/>
                <w:color w:val="000000" w:themeColor="text1"/>
                <w:sz w:val="20"/>
                <w:szCs w:val="20"/>
              </w:rPr>
              <w:t>374,370</w:t>
            </w:r>
          </w:p>
        </w:tc>
        <w:tc>
          <w:tcPr>
            <w:tcW w:w="1170" w:type="dxa"/>
            <w:shd w:val="clear" w:color="auto" w:fill="auto"/>
            <w:vAlign w:val="bottom"/>
          </w:tcPr>
          <w:p w14:paraId="20AB11A9" w14:textId="592158F8" w:rsidR="00124EAA" w:rsidRPr="00555336" w:rsidRDefault="00124EAA" w:rsidP="00124EAA">
            <w:pPr>
              <w:pBdr>
                <w:top w:val="single" w:sz="4" w:space="1" w:color="auto"/>
                <w:bottom w:val="double" w:sz="4" w:space="1" w:color="auto"/>
              </w:pBdr>
              <w:tabs>
                <w:tab w:val="decimal" w:pos="882"/>
              </w:tabs>
              <w:spacing w:line="400" w:lineRule="exact"/>
              <w:ind w:left="-18"/>
              <w:jc w:val="thaiDistribute"/>
              <w:rPr>
                <w:rFonts w:ascii="Arial" w:hAnsi="Arial" w:cs="Arial"/>
                <w:b/>
                <w:bCs/>
                <w:color w:val="000000" w:themeColor="text1"/>
                <w:sz w:val="20"/>
                <w:szCs w:val="20"/>
              </w:rPr>
            </w:pPr>
            <w:r w:rsidRPr="00555336">
              <w:rPr>
                <w:rFonts w:ascii="Arial" w:hAnsi="Arial" w:cs="Arial"/>
                <w:b/>
                <w:bCs/>
                <w:color w:val="000000" w:themeColor="text1"/>
                <w:sz w:val="20"/>
                <w:szCs w:val="20"/>
              </w:rPr>
              <w:t>394,842</w:t>
            </w:r>
          </w:p>
        </w:tc>
        <w:tc>
          <w:tcPr>
            <w:tcW w:w="1170" w:type="dxa"/>
            <w:shd w:val="clear" w:color="auto" w:fill="auto"/>
            <w:vAlign w:val="bottom"/>
          </w:tcPr>
          <w:p w14:paraId="5DD13152" w14:textId="105B159D" w:rsidR="00124EAA" w:rsidRPr="00555336" w:rsidRDefault="00813C54" w:rsidP="00124EAA">
            <w:pPr>
              <w:pBdr>
                <w:top w:val="single" w:sz="4" w:space="1" w:color="auto"/>
                <w:bottom w:val="double" w:sz="4" w:space="1" w:color="auto"/>
              </w:pBdr>
              <w:tabs>
                <w:tab w:val="decimal" w:pos="882"/>
              </w:tabs>
              <w:spacing w:line="400" w:lineRule="exact"/>
              <w:ind w:left="-18"/>
              <w:jc w:val="thaiDistribute"/>
              <w:rPr>
                <w:rFonts w:ascii="Arial" w:hAnsi="Arial" w:cs="Arial"/>
                <w:b/>
                <w:bCs/>
                <w:color w:val="000000" w:themeColor="text1"/>
                <w:sz w:val="20"/>
                <w:szCs w:val="20"/>
              </w:rPr>
            </w:pPr>
            <w:r w:rsidRPr="00555336">
              <w:rPr>
                <w:rFonts w:ascii="Arial" w:hAnsi="Arial" w:cs="Arial"/>
                <w:b/>
                <w:bCs/>
                <w:color w:val="000000" w:themeColor="text1"/>
                <w:sz w:val="20"/>
                <w:szCs w:val="20"/>
              </w:rPr>
              <w:t>349,084</w:t>
            </w:r>
          </w:p>
        </w:tc>
        <w:tc>
          <w:tcPr>
            <w:tcW w:w="1170" w:type="dxa"/>
            <w:shd w:val="clear" w:color="auto" w:fill="auto"/>
            <w:vAlign w:val="bottom"/>
          </w:tcPr>
          <w:p w14:paraId="3D5E0815" w14:textId="4E5AEBA7" w:rsidR="00124EAA" w:rsidRPr="00555336" w:rsidRDefault="00124EAA" w:rsidP="00124EAA">
            <w:pPr>
              <w:pBdr>
                <w:top w:val="single" w:sz="4" w:space="1" w:color="auto"/>
                <w:bottom w:val="double" w:sz="4" w:space="1" w:color="auto"/>
              </w:pBdr>
              <w:tabs>
                <w:tab w:val="decimal" w:pos="882"/>
              </w:tabs>
              <w:spacing w:line="400" w:lineRule="exact"/>
              <w:ind w:left="-18"/>
              <w:jc w:val="thaiDistribute"/>
              <w:rPr>
                <w:rFonts w:ascii="Arial" w:hAnsi="Arial" w:cs="Arial"/>
                <w:b/>
                <w:bCs/>
                <w:color w:val="000000" w:themeColor="text1"/>
                <w:sz w:val="20"/>
                <w:szCs w:val="20"/>
              </w:rPr>
            </w:pPr>
            <w:r w:rsidRPr="00555336">
              <w:rPr>
                <w:rFonts w:ascii="Arial" w:hAnsi="Arial" w:cs="Arial"/>
                <w:b/>
                <w:bCs/>
                <w:color w:val="000000" w:themeColor="text1"/>
                <w:sz w:val="20"/>
                <w:szCs w:val="20"/>
              </w:rPr>
              <w:t>372,275</w:t>
            </w:r>
          </w:p>
        </w:tc>
      </w:tr>
    </w:tbl>
    <w:p w14:paraId="7BEEF2AE" w14:textId="77777777" w:rsidR="005F04E8" w:rsidRPr="00555336" w:rsidRDefault="00885212" w:rsidP="001A6645">
      <w:pPr>
        <w:overflowPunct/>
        <w:autoSpaceDE/>
        <w:autoSpaceDN/>
        <w:adjustRightInd/>
        <w:spacing w:before="160" w:after="120" w:line="340" w:lineRule="exact"/>
        <w:ind w:left="533" w:hanging="533"/>
        <w:textAlignment w:val="auto"/>
        <w:rPr>
          <w:rFonts w:ascii="Arial" w:hAnsi="Arial" w:cs="Arial"/>
          <w:b/>
          <w:bCs/>
          <w:color w:val="000000" w:themeColor="text1"/>
          <w:sz w:val="22"/>
          <w:szCs w:val="22"/>
        </w:rPr>
      </w:pPr>
      <w:r w:rsidRPr="00555336">
        <w:rPr>
          <w:rFonts w:ascii="Arial" w:hAnsi="Arial" w:cs="Arial"/>
          <w:b/>
          <w:bCs/>
          <w:color w:val="000000" w:themeColor="text1"/>
          <w:sz w:val="22"/>
          <w:szCs w:val="22"/>
        </w:rPr>
        <w:t>3</w:t>
      </w:r>
      <w:r w:rsidR="00500FDA" w:rsidRPr="00555336">
        <w:rPr>
          <w:rFonts w:ascii="Arial" w:hAnsi="Arial" w:cs="Arial"/>
          <w:b/>
          <w:bCs/>
          <w:color w:val="000000" w:themeColor="text1"/>
          <w:sz w:val="22"/>
          <w:szCs w:val="22"/>
        </w:rPr>
        <w:t>3</w:t>
      </w:r>
      <w:r w:rsidR="005F04E8" w:rsidRPr="00555336">
        <w:rPr>
          <w:rFonts w:ascii="Arial" w:hAnsi="Arial" w:cs="Arial"/>
          <w:b/>
          <w:bCs/>
          <w:color w:val="000000" w:themeColor="text1"/>
          <w:sz w:val="22"/>
          <w:szCs w:val="22"/>
        </w:rPr>
        <w:t>.</w:t>
      </w:r>
      <w:r w:rsidR="005F04E8" w:rsidRPr="00555336">
        <w:rPr>
          <w:rFonts w:ascii="Arial" w:hAnsi="Arial" w:cs="Arial"/>
          <w:b/>
          <w:bCs/>
          <w:color w:val="000000" w:themeColor="text1"/>
          <w:sz w:val="22"/>
          <w:szCs w:val="22"/>
        </w:rPr>
        <w:tab/>
        <w:t>Expenses by nature</w:t>
      </w:r>
    </w:p>
    <w:p w14:paraId="18E0F33A" w14:textId="77777777" w:rsidR="005F04E8" w:rsidRPr="00555336" w:rsidRDefault="005F04E8" w:rsidP="00E67928">
      <w:pPr>
        <w:spacing w:before="120" w:after="120" w:line="340" w:lineRule="exact"/>
        <w:ind w:left="539"/>
        <w:jc w:val="thaiDistribute"/>
        <w:rPr>
          <w:rFonts w:ascii="Arial" w:hAnsi="Arial" w:cs="Arial"/>
          <w:color w:val="000000" w:themeColor="text1"/>
          <w:sz w:val="22"/>
          <w:szCs w:val="22"/>
        </w:rPr>
      </w:pPr>
      <w:r w:rsidRPr="00555336">
        <w:rPr>
          <w:rFonts w:ascii="Arial" w:hAnsi="Arial" w:cs="Arial"/>
          <w:color w:val="000000" w:themeColor="text1"/>
          <w:sz w:val="22"/>
          <w:szCs w:val="22"/>
        </w:rPr>
        <w:t>Significant expenses classified by nature are as follows:</w:t>
      </w:r>
    </w:p>
    <w:tbl>
      <w:tblPr>
        <w:tblW w:w="8610" w:type="dxa"/>
        <w:tblInd w:w="450" w:type="dxa"/>
        <w:tblLayout w:type="fixed"/>
        <w:tblLook w:val="0000" w:firstRow="0" w:lastRow="0" w:firstColumn="0" w:lastColumn="0" w:noHBand="0" w:noVBand="0"/>
      </w:tblPr>
      <w:tblGrid>
        <w:gridCol w:w="3930"/>
        <w:gridCol w:w="1170"/>
        <w:gridCol w:w="1170"/>
        <w:gridCol w:w="1170"/>
        <w:gridCol w:w="1170"/>
      </w:tblGrid>
      <w:tr w:rsidR="00A02640" w:rsidRPr="00555336" w14:paraId="4612BE42" w14:textId="77777777" w:rsidTr="00CD7406">
        <w:tc>
          <w:tcPr>
            <w:tcW w:w="3930" w:type="dxa"/>
          </w:tcPr>
          <w:p w14:paraId="08DFAED9" w14:textId="77777777" w:rsidR="005F04E8" w:rsidRPr="00555336" w:rsidRDefault="005F04E8" w:rsidP="008173A3">
            <w:pPr>
              <w:spacing w:line="400" w:lineRule="exact"/>
              <w:ind w:right="-43"/>
              <w:rPr>
                <w:rFonts w:ascii="Arial" w:hAnsi="Arial" w:cs="Arial"/>
                <w:color w:val="000000" w:themeColor="text1"/>
                <w:sz w:val="20"/>
                <w:szCs w:val="20"/>
              </w:rPr>
            </w:pPr>
          </w:p>
        </w:tc>
        <w:tc>
          <w:tcPr>
            <w:tcW w:w="2340" w:type="dxa"/>
            <w:gridSpan w:val="2"/>
            <w:vAlign w:val="bottom"/>
          </w:tcPr>
          <w:p w14:paraId="084365D8" w14:textId="77777777" w:rsidR="005F04E8" w:rsidRPr="00555336" w:rsidRDefault="005F04E8" w:rsidP="008173A3">
            <w:pPr>
              <w:spacing w:line="400" w:lineRule="exact"/>
              <w:ind w:right="-43"/>
              <w:jc w:val="center"/>
              <w:rPr>
                <w:rFonts w:ascii="Arial" w:hAnsi="Arial" w:cs="Arial"/>
                <w:color w:val="000000" w:themeColor="text1"/>
                <w:sz w:val="20"/>
                <w:szCs w:val="20"/>
              </w:rPr>
            </w:pPr>
          </w:p>
        </w:tc>
        <w:tc>
          <w:tcPr>
            <w:tcW w:w="2340" w:type="dxa"/>
            <w:gridSpan w:val="2"/>
            <w:vAlign w:val="bottom"/>
          </w:tcPr>
          <w:p w14:paraId="1CA6CCFD" w14:textId="77777777" w:rsidR="005F04E8" w:rsidRPr="00555336" w:rsidRDefault="005F04E8" w:rsidP="008173A3">
            <w:pPr>
              <w:spacing w:line="400" w:lineRule="exact"/>
              <w:ind w:right="-43"/>
              <w:jc w:val="right"/>
              <w:rPr>
                <w:rFonts w:ascii="Arial" w:hAnsi="Arial" w:cs="Arial"/>
                <w:color w:val="000000" w:themeColor="text1"/>
                <w:sz w:val="20"/>
                <w:szCs w:val="20"/>
              </w:rPr>
            </w:pPr>
            <w:r w:rsidRPr="00555336">
              <w:rPr>
                <w:rFonts w:ascii="Arial" w:hAnsi="Arial" w:cs="Arial"/>
                <w:color w:val="000000" w:themeColor="text1"/>
                <w:sz w:val="20"/>
                <w:szCs w:val="20"/>
              </w:rPr>
              <w:t>(Unit: Thousand Baht)</w:t>
            </w:r>
          </w:p>
        </w:tc>
      </w:tr>
      <w:tr w:rsidR="00A02640" w:rsidRPr="00555336" w14:paraId="1D41C6D9" w14:textId="77777777" w:rsidTr="00CD7406">
        <w:tc>
          <w:tcPr>
            <w:tcW w:w="3930" w:type="dxa"/>
          </w:tcPr>
          <w:p w14:paraId="5819B43B" w14:textId="77777777" w:rsidR="005F04E8" w:rsidRPr="00555336" w:rsidRDefault="005F04E8" w:rsidP="008173A3">
            <w:pPr>
              <w:spacing w:line="400" w:lineRule="exact"/>
              <w:ind w:right="-43"/>
              <w:rPr>
                <w:rFonts w:ascii="Arial" w:hAnsi="Arial" w:cs="Arial"/>
                <w:color w:val="000000" w:themeColor="text1"/>
                <w:sz w:val="20"/>
                <w:szCs w:val="20"/>
              </w:rPr>
            </w:pPr>
          </w:p>
        </w:tc>
        <w:tc>
          <w:tcPr>
            <w:tcW w:w="2340" w:type="dxa"/>
            <w:gridSpan w:val="2"/>
            <w:vAlign w:val="bottom"/>
          </w:tcPr>
          <w:p w14:paraId="6D24157F" w14:textId="77777777" w:rsidR="005F04E8" w:rsidRPr="00555336" w:rsidRDefault="005F04E8" w:rsidP="008173A3">
            <w:pPr>
              <w:pBdr>
                <w:bottom w:val="single" w:sz="6" w:space="1" w:color="auto"/>
              </w:pBdr>
              <w:spacing w:line="400" w:lineRule="exact"/>
              <w:ind w:left="-18"/>
              <w:jc w:val="center"/>
              <w:rPr>
                <w:rFonts w:ascii="Arial" w:hAnsi="Arial" w:cs="Arial"/>
                <w:color w:val="000000" w:themeColor="text1"/>
                <w:sz w:val="20"/>
                <w:szCs w:val="20"/>
              </w:rPr>
            </w:pPr>
            <w:r w:rsidRPr="00555336">
              <w:rPr>
                <w:rFonts w:ascii="Arial" w:hAnsi="Arial" w:cs="Arial"/>
                <w:color w:val="000000" w:themeColor="text1"/>
                <w:sz w:val="20"/>
                <w:szCs w:val="20"/>
              </w:rPr>
              <w:t xml:space="preserve">Consolidated </w:t>
            </w:r>
          </w:p>
          <w:p w14:paraId="1C598FB7" w14:textId="77777777" w:rsidR="005F04E8" w:rsidRPr="00555336" w:rsidRDefault="005F04E8" w:rsidP="008173A3">
            <w:pPr>
              <w:pBdr>
                <w:bottom w:val="single" w:sz="6" w:space="1" w:color="auto"/>
              </w:pBdr>
              <w:spacing w:line="400" w:lineRule="exact"/>
              <w:ind w:left="-18"/>
              <w:jc w:val="center"/>
              <w:rPr>
                <w:rFonts w:ascii="Arial" w:hAnsi="Arial" w:cs="Arial"/>
                <w:color w:val="000000" w:themeColor="text1"/>
                <w:sz w:val="20"/>
                <w:szCs w:val="20"/>
              </w:rPr>
            </w:pPr>
            <w:r w:rsidRPr="00555336">
              <w:rPr>
                <w:rFonts w:ascii="Arial" w:hAnsi="Arial" w:cs="Arial"/>
                <w:color w:val="000000" w:themeColor="text1"/>
                <w:sz w:val="20"/>
                <w:szCs w:val="20"/>
              </w:rPr>
              <w:t>financial statements</w:t>
            </w:r>
          </w:p>
        </w:tc>
        <w:tc>
          <w:tcPr>
            <w:tcW w:w="2340" w:type="dxa"/>
            <w:gridSpan w:val="2"/>
            <w:vAlign w:val="bottom"/>
          </w:tcPr>
          <w:p w14:paraId="32EB2C95" w14:textId="77777777" w:rsidR="005F04E8" w:rsidRPr="00555336" w:rsidRDefault="005F04E8" w:rsidP="008173A3">
            <w:pPr>
              <w:pBdr>
                <w:bottom w:val="single" w:sz="6" w:space="1" w:color="auto"/>
              </w:pBdr>
              <w:spacing w:line="400" w:lineRule="exact"/>
              <w:ind w:left="-18"/>
              <w:jc w:val="center"/>
              <w:rPr>
                <w:rFonts w:ascii="Arial" w:hAnsi="Arial" w:cs="Arial"/>
                <w:color w:val="000000" w:themeColor="text1"/>
                <w:sz w:val="20"/>
                <w:szCs w:val="20"/>
              </w:rPr>
            </w:pPr>
            <w:r w:rsidRPr="00555336">
              <w:rPr>
                <w:rFonts w:ascii="Arial" w:hAnsi="Arial" w:cs="Arial"/>
                <w:color w:val="000000" w:themeColor="text1"/>
                <w:sz w:val="20"/>
                <w:szCs w:val="20"/>
              </w:rPr>
              <w:t xml:space="preserve">Separate </w:t>
            </w:r>
          </w:p>
          <w:p w14:paraId="031A2673" w14:textId="77777777" w:rsidR="005F04E8" w:rsidRPr="00555336" w:rsidRDefault="005F04E8" w:rsidP="008173A3">
            <w:pPr>
              <w:pBdr>
                <w:bottom w:val="single" w:sz="6" w:space="1" w:color="auto"/>
              </w:pBdr>
              <w:spacing w:line="400" w:lineRule="exact"/>
              <w:ind w:left="-18"/>
              <w:jc w:val="center"/>
              <w:rPr>
                <w:rFonts w:ascii="Arial" w:hAnsi="Arial" w:cs="Arial"/>
                <w:color w:val="000000" w:themeColor="text1"/>
                <w:sz w:val="20"/>
                <w:szCs w:val="20"/>
              </w:rPr>
            </w:pPr>
            <w:r w:rsidRPr="00555336">
              <w:rPr>
                <w:rFonts w:ascii="Arial" w:hAnsi="Arial" w:cs="Arial"/>
                <w:color w:val="000000" w:themeColor="text1"/>
                <w:sz w:val="20"/>
                <w:szCs w:val="20"/>
              </w:rPr>
              <w:t>financial statements</w:t>
            </w:r>
          </w:p>
        </w:tc>
      </w:tr>
      <w:tr w:rsidR="00A02640" w:rsidRPr="00555336" w14:paraId="7B53F767" w14:textId="77777777" w:rsidTr="00CD7406">
        <w:tc>
          <w:tcPr>
            <w:tcW w:w="3930" w:type="dxa"/>
          </w:tcPr>
          <w:p w14:paraId="7F7627BB" w14:textId="77777777" w:rsidR="005F04E8" w:rsidRPr="00555336" w:rsidRDefault="005F04E8" w:rsidP="008173A3">
            <w:pPr>
              <w:spacing w:line="400" w:lineRule="exact"/>
              <w:ind w:right="-43"/>
              <w:rPr>
                <w:rFonts w:ascii="Arial" w:hAnsi="Arial" w:cs="Arial"/>
                <w:color w:val="000000" w:themeColor="text1"/>
                <w:sz w:val="20"/>
                <w:szCs w:val="20"/>
              </w:rPr>
            </w:pPr>
          </w:p>
        </w:tc>
        <w:tc>
          <w:tcPr>
            <w:tcW w:w="1170" w:type="dxa"/>
            <w:shd w:val="clear" w:color="auto" w:fill="auto"/>
          </w:tcPr>
          <w:p w14:paraId="72DF2AEA" w14:textId="03F96391" w:rsidR="005F04E8" w:rsidRPr="00555336" w:rsidRDefault="00E97719" w:rsidP="008173A3">
            <w:pPr>
              <w:pBdr>
                <w:bottom w:val="single" w:sz="4" w:space="1" w:color="auto"/>
              </w:pBdr>
              <w:spacing w:line="400" w:lineRule="exact"/>
              <w:ind w:left="-18"/>
              <w:jc w:val="center"/>
              <w:rPr>
                <w:rFonts w:ascii="Arial" w:hAnsi="Arial" w:cs="Arial"/>
                <w:color w:val="000000" w:themeColor="text1"/>
                <w:sz w:val="20"/>
                <w:szCs w:val="20"/>
              </w:rPr>
            </w:pPr>
            <w:r w:rsidRPr="00555336">
              <w:rPr>
                <w:rFonts w:ascii="Arial" w:hAnsi="Arial" w:cs="Arial"/>
                <w:color w:val="000000" w:themeColor="text1"/>
                <w:sz w:val="20"/>
                <w:szCs w:val="20"/>
              </w:rPr>
              <w:t>2024</w:t>
            </w:r>
          </w:p>
        </w:tc>
        <w:tc>
          <w:tcPr>
            <w:tcW w:w="1170" w:type="dxa"/>
            <w:shd w:val="clear" w:color="auto" w:fill="auto"/>
          </w:tcPr>
          <w:p w14:paraId="767E481E" w14:textId="6F49DFE2" w:rsidR="005F04E8" w:rsidRPr="00555336" w:rsidRDefault="00407345" w:rsidP="008173A3">
            <w:pPr>
              <w:pBdr>
                <w:bottom w:val="single" w:sz="4" w:space="1" w:color="auto"/>
              </w:pBdr>
              <w:spacing w:line="400" w:lineRule="exact"/>
              <w:ind w:left="-18"/>
              <w:jc w:val="center"/>
              <w:rPr>
                <w:rFonts w:ascii="Arial" w:hAnsi="Arial" w:cs="Arial"/>
                <w:color w:val="000000" w:themeColor="text1"/>
                <w:sz w:val="20"/>
                <w:szCs w:val="20"/>
              </w:rPr>
            </w:pPr>
            <w:r w:rsidRPr="00555336">
              <w:rPr>
                <w:rFonts w:ascii="Arial" w:hAnsi="Arial" w:cs="Arial"/>
                <w:color w:val="000000" w:themeColor="text1"/>
                <w:sz w:val="20"/>
                <w:szCs w:val="20"/>
              </w:rPr>
              <w:t>2023</w:t>
            </w:r>
          </w:p>
        </w:tc>
        <w:tc>
          <w:tcPr>
            <w:tcW w:w="1170" w:type="dxa"/>
            <w:shd w:val="clear" w:color="auto" w:fill="auto"/>
          </w:tcPr>
          <w:p w14:paraId="65A1A381" w14:textId="2A6FD621" w:rsidR="005F04E8" w:rsidRPr="00555336" w:rsidRDefault="00E97719" w:rsidP="008173A3">
            <w:pPr>
              <w:pBdr>
                <w:bottom w:val="single" w:sz="4" w:space="1" w:color="auto"/>
              </w:pBdr>
              <w:spacing w:line="400" w:lineRule="exact"/>
              <w:ind w:left="-18"/>
              <w:jc w:val="center"/>
              <w:rPr>
                <w:rFonts w:ascii="Arial" w:hAnsi="Arial" w:cs="Arial"/>
                <w:color w:val="000000" w:themeColor="text1"/>
                <w:sz w:val="20"/>
                <w:szCs w:val="20"/>
              </w:rPr>
            </w:pPr>
            <w:r w:rsidRPr="00555336">
              <w:rPr>
                <w:rFonts w:ascii="Arial" w:hAnsi="Arial" w:cs="Arial"/>
                <w:color w:val="000000" w:themeColor="text1"/>
                <w:sz w:val="20"/>
                <w:szCs w:val="20"/>
              </w:rPr>
              <w:t>2024</w:t>
            </w:r>
          </w:p>
        </w:tc>
        <w:tc>
          <w:tcPr>
            <w:tcW w:w="1170" w:type="dxa"/>
            <w:shd w:val="clear" w:color="auto" w:fill="auto"/>
          </w:tcPr>
          <w:p w14:paraId="050A6867" w14:textId="38BF613A" w:rsidR="005F04E8" w:rsidRPr="00555336" w:rsidRDefault="00407345" w:rsidP="008173A3">
            <w:pPr>
              <w:pBdr>
                <w:bottom w:val="single" w:sz="4" w:space="1" w:color="auto"/>
              </w:pBdr>
              <w:spacing w:line="400" w:lineRule="exact"/>
              <w:ind w:left="-18"/>
              <w:jc w:val="center"/>
              <w:rPr>
                <w:rFonts w:ascii="Arial" w:hAnsi="Arial" w:cs="Arial"/>
                <w:color w:val="000000" w:themeColor="text1"/>
                <w:sz w:val="20"/>
                <w:szCs w:val="20"/>
              </w:rPr>
            </w:pPr>
            <w:r w:rsidRPr="00555336">
              <w:rPr>
                <w:rFonts w:ascii="Arial" w:hAnsi="Arial" w:cs="Arial"/>
                <w:color w:val="000000" w:themeColor="text1"/>
                <w:sz w:val="20"/>
                <w:szCs w:val="20"/>
              </w:rPr>
              <w:t>2023</w:t>
            </w:r>
          </w:p>
        </w:tc>
      </w:tr>
      <w:tr w:rsidR="003C2764" w:rsidRPr="00555336" w14:paraId="3C0239C6" w14:textId="77777777" w:rsidTr="00CD7406">
        <w:tc>
          <w:tcPr>
            <w:tcW w:w="3930" w:type="dxa"/>
          </w:tcPr>
          <w:p w14:paraId="5F472F44" w14:textId="77777777" w:rsidR="003C2764" w:rsidRPr="00555336" w:rsidRDefault="003C2764" w:rsidP="003C2764">
            <w:pPr>
              <w:spacing w:line="400" w:lineRule="exact"/>
              <w:ind w:left="252" w:right="-43" w:hanging="252"/>
              <w:rPr>
                <w:rFonts w:ascii="Arial" w:hAnsi="Arial" w:cs="Arial"/>
                <w:color w:val="000000" w:themeColor="text1"/>
                <w:sz w:val="20"/>
                <w:szCs w:val="20"/>
              </w:rPr>
            </w:pPr>
            <w:r w:rsidRPr="00555336">
              <w:rPr>
                <w:rFonts w:ascii="Arial" w:hAnsi="Arial" w:cs="Arial"/>
                <w:color w:val="000000" w:themeColor="text1"/>
                <w:sz w:val="20"/>
                <w:szCs w:val="20"/>
              </w:rPr>
              <w:t>Raw materials and consumables used</w:t>
            </w:r>
          </w:p>
        </w:tc>
        <w:tc>
          <w:tcPr>
            <w:tcW w:w="1170" w:type="dxa"/>
            <w:shd w:val="clear" w:color="auto" w:fill="auto"/>
            <w:vAlign w:val="bottom"/>
          </w:tcPr>
          <w:p w14:paraId="48ED1F7D" w14:textId="0EE7062C" w:rsidR="003C2764" w:rsidRPr="00555336" w:rsidRDefault="00155F05" w:rsidP="003C2764">
            <w:pPr>
              <w:tabs>
                <w:tab w:val="decimal" w:pos="915"/>
              </w:tabs>
              <w:spacing w:line="400" w:lineRule="exact"/>
              <w:ind w:left="-18"/>
              <w:jc w:val="thaiDistribute"/>
              <w:rPr>
                <w:rFonts w:ascii="Arial" w:hAnsi="Arial" w:cs="Arial"/>
                <w:color w:val="000000" w:themeColor="text1"/>
                <w:sz w:val="20"/>
                <w:szCs w:val="20"/>
              </w:rPr>
            </w:pPr>
            <w:r>
              <w:rPr>
                <w:rFonts w:ascii="Arial" w:hAnsi="Arial" w:cs="Arial"/>
                <w:color w:val="000000" w:themeColor="text1"/>
                <w:sz w:val="20"/>
                <w:szCs w:val="20"/>
              </w:rPr>
              <w:t>1,638,245</w:t>
            </w:r>
          </w:p>
        </w:tc>
        <w:tc>
          <w:tcPr>
            <w:tcW w:w="1170" w:type="dxa"/>
            <w:shd w:val="clear" w:color="auto" w:fill="auto"/>
            <w:vAlign w:val="bottom"/>
          </w:tcPr>
          <w:p w14:paraId="4BDDEBCE" w14:textId="63B82CEE" w:rsidR="003C2764" w:rsidRPr="00555336" w:rsidRDefault="003C2764" w:rsidP="003C2764">
            <w:pPr>
              <w:tabs>
                <w:tab w:val="decimal" w:pos="915"/>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3,751,669</w:t>
            </w:r>
          </w:p>
        </w:tc>
        <w:tc>
          <w:tcPr>
            <w:tcW w:w="1170" w:type="dxa"/>
            <w:shd w:val="clear" w:color="auto" w:fill="auto"/>
            <w:vAlign w:val="bottom"/>
          </w:tcPr>
          <w:p w14:paraId="1BAC1F2C" w14:textId="426AF711" w:rsidR="003C2764" w:rsidRPr="00555336" w:rsidRDefault="00155F05" w:rsidP="003C2764">
            <w:pPr>
              <w:tabs>
                <w:tab w:val="decimal" w:pos="915"/>
              </w:tabs>
              <w:spacing w:line="400" w:lineRule="exact"/>
              <w:ind w:left="-18"/>
              <w:jc w:val="thaiDistribute"/>
              <w:rPr>
                <w:rFonts w:ascii="Arial" w:hAnsi="Arial" w:cs="Arial"/>
                <w:color w:val="000000" w:themeColor="text1"/>
                <w:sz w:val="20"/>
                <w:szCs w:val="20"/>
              </w:rPr>
            </w:pPr>
            <w:r>
              <w:rPr>
                <w:rFonts w:ascii="Arial" w:hAnsi="Arial" w:cs="Arial"/>
                <w:color w:val="000000" w:themeColor="text1"/>
                <w:sz w:val="20"/>
                <w:szCs w:val="20"/>
              </w:rPr>
              <w:t>1,312,036</w:t>
            </w:r>
          </w:p>
        </w:tc>
        <w:tc>
          <w:tcPr>
            <w:tcW w:w="1170" w:type="dxa"/>
            <w:shd w:val="clear" w:color="auto" w:fill="auto"/>
            <w:vAlign w:val="bottom"/>
          </w:tcPr>
          <w:p w14:paraId="35348C97" w14:textId="14882248" w:rsidR="003C2764" w:rsidRPr="00555336" w:rsidRDefault="003C2764" w:rsidP="003C2764">
            <w:pPr>
              <w:tabs>
                <w:tab w:val="decimal" w:pos="915"/>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3,278,620</w:t>
            </w:r>
          </w:p>
        </w:tc>
      </w:tr>
      <w:tr w:rsidR="003C2764" w:rsidRPr="00555336" w14:paraId="3BAE6402" w14:textId="77777777" w:rsidTr="00CD7406">
        <w:tc>
          <w:tcPr>
            <w:tcW w:w="3930" w:type="dxa"/>
          </w:tcPr>
          <w:p w14:paraId="3C6F2E42" w14:textId="77777777" w:rsidR="003C2764" w:rsidRPr="00555336" w:rsidRDefault="003C2764" w:rsidP="003C2764">
            <w:pPr>
              <w:spacing w:line="400" w:lineRule="exact"/>
              <w:ind w:left="252" w:right="-43" w:hanging="252"/>
              <w:rPr>
                <w:rFonts w:ascii="Arial" w:hAnsi="Arial" w:cs="Arial"/>
                <w:color w:val="000000" w:themeColor="text1"/>
                <w:sz w:val="20"/>
                <w:szCs w:val="20"/>
              </w:rPr>
            </w:pPr>
            <w:r w:rsidRPr="00555336">
              <w:rPr>
                <w:rFonts w:ascii="Arial" w:hAnsi="Arial" w:cs="Arial"/>
                <w:color w:val="000000" w:themeColor="text1"/>
                <w:sz w:val="20"/>
                <w:szCs w:val="20"/>
              </w:rPr>
              <w:t>Salaries, wages and other employee benefits</w:t>
            </w:r>
          </w:p>
        </w:tc>
        <w:tc>
          <w:tcPr>
            <w:tcW w:w="1170" w:type="dxa"/>
            <w:shd w:val="clear" w:color="auto" w:fill="auto"/>
            <w:vAlign w:val="bottom"/>
          </w:tcPr>
          <w:p w14:paraId="104E5ED7" w14:textId="3AA22B58" w:rsidR="003C2764" w:rsidRPr="00555336" w:rsidRDefault="00155F05" w:rsidP="003C2764">
            <w:pPr>
              <w:tabs>
                <w:tab w:val="decimal" w:pos="915"/>
              </w:tabs>
              <w:spacing w:line="400" w:lineRule="exact"/>
              <w:ind w:left="-18"/>
              <w:jc w:val="thaiDistribute"/>
              <w:rPr>
                <w:rFonts w:ascii="Arial" w:hAnsi="Arial" w:cs="Arial"/>
                <w:color w:val="000000" w:themeColor="text1"/>
                <w:sz w:val="20"/>
                <w:szCs w:val="20"/>
              </w:rPr>
            </w:pPr>
            <w:r>
              <w:rPr>
                <w:rFonts w:ascii="Arial" w:hAnsi="Arial" w:cs="Arial"/>
                <w:color w:val="000000" w:themeColor="text1"/>
                <w:sz w:val="20"/>
                <w:szCs w:val="20"/>
              </w:rPr>
              <w:t>1,424,226</w:t>
            </w:r>
          </w:p>
        </w:tc>
        <w:tc>
          <w:tcPr>
            <w:tcW w:w="1170" w:type="dxa"/>
            <w:shd w:val="clear" w:color="auto" w:fill="auto"/>
            <w:vAlign w:val="bottom"/>
          </w:tcPr>
          <w:p w14:paraId="29990ED0" w14:textId="4597D1B6" w:rsidR="003C2764" w:rsidRPr="00555336" w:rsidRDefault="003C2764" w:rsidP="003C2764">
            <w:pPr>
              <w:tabs>
                <w:tab w:val="decimal" w:pos="915"/>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1,468,723</w:t>
            </w:r>
          </w:p>
        </w:tc>
        <w:tc>
          <w:tcPr>
            <w:tcW w:w="1170" w:type="dxa"/>
            <w:shd w:val="clear" w:color="auto" w:fill="auto"/>
            <w:vAlign w:val="bottom"/>
          </w:tcPr>
          <w:p w14:paraId="6FD9F795" w14:textId="60CDB518" w:rsidR="003C2764" w:rsidRPr="00555336" w:rsidRDefault="00155F05" w:rsidP="003C2764">
            <w:pPr>
              <w:tabs>
                <w:tab w:val="decimal" w:pos="915"/>
              </w:tabs>
              <w:spacing w:line="400" w:lineRule="exact"/>
              <w:ind w:left="-18"/>
              <w:jc w:val="thaiDistribute"/>
              <w:rPr>
                <w:rFonts w:ascii="Arial" w:hAnsi="Arial" w:cs="Arial"/>
                <w:color w:val="000000" w:themeColor="text1"/>
                <w:sz w:val="20"/>
                <w:szCs w:val="20"/>
              </w:rPr>
            </w:pPr>
            <w:r>
              <w:rPr>
                <w:rFonts w:ascii="Arial" w:hAnsi="Arial" w:cs="Arial"/>
                <w:color w:val="000000" w:themeColor="text1"/>
                <w:sz w:val="20"/>
                <w:szCs w:val="20"/>
              </w:rPr>
              <w:t>1,127,408</w:t>
            </w:r>
          </w:p>
        </w:tc>
        <w:tc>
          <w:tcPr>
            <w:tcW w:w="1170" w:type="dxa"/>
            <w:shd w:val="clear" w:color="auto" w:fill="auto"/>
            <w:vAlign w:val="bottom"/>
          </w:tcPr>
          <w:p w14:paraId="17FC0DE9" w14:textId="209441E6" w:rsidR="003C2764" w:rsidRPr="00555336" w:rsidRDefault="003C2764" w:rsidP="003C2764">
            <w:pPr>
              <w:tabs>
                <w:tab w:val="decimal" w:pos="915"/>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1,216,206</w:t>
            </w:r>
          </w:p>
        </w:tc>
      </w:tr>
      <w:tr w:rsidR="003C2764" w:rsidRPr="00555336" w14:paraId="4FAED4D7" w14:textId="77777777" w:rsidTr="00CD7406">
        <w:tc>
          <w:tcPr>
            <w:tcW w:w="3930" w:type="dxa"/>
          </w:tcPr>
          <w:p w14:paraId="2C3F7BB1" w14:textId="77777777" w:rsidR="003C2764" w:rsidRPr="00555336" w:rsidRDefault="003C2764" w:rsidP="003C2764">
            <w:pPr>
              <w:spacing w:line="400" w:lineRule="exact"/>
              <w:ind w:left="252" w:right="-43" w:hanging="252"/>
              <w:rPr>
                <w:rFonts w:ascii="Arial" w:hAnsi="Arial" w:cs="Arial"/>
                <w:color w:val="000000" w:themeColor="text1"/>
                <w:sz w:val="20"/>
                <w:szCs w:val="20"/>
              </w:rPr>
            </w:pPr>
            <w:r w:rsidRPr="00555336">
              <w:rPr>
                <w:rFonts w:ascii="Arial" w:hAnsi="Arial" w:cs="Arial"/>
                <w:color w:val="000000" w:themeColor="text1"/>
                <w:sz w:val="20"/>
                <w:szCs w:val="20"/>
              </w:rPr>
              <w:t>Subcontractor costs</w:t>
            </w:r>
          </w:p>
        </w:tc>
        <w:tc>
          <w:tcPr>
            <w:tcW w:w="1170" w:type="dxa"/>
            <w:shd w:val="clear" w:color="auto" w:fill="auto"/>
            <w:vAlign w:val="bottom"/>
          </w:tcPr>
          <w:p w14:paraId="1A78FC69" w14:textId="314422D5" w:rsidR="003C2764" w:rsidRPr="00555336" w:rsidRDefault="00155F05" w:rsidP="003C2764">
            <w:pPr>
              <w:tabs>
                <w:tab w:val="decimal" w:pos="915"/>
              </w:tabs>
              <w:spacing w:line="400" w:lineRule="exact"/>
              <w:ind w:left="-18"/>
              <w:jc w:val="thaiDistribute"/>
              <w:rPr>
                <w:rFonts w:ascii="Arial" w:hAnsi="Arial" w:cs="Arial"/>
                <w:color w:val="000000" w:themeColor="text1"/>
                <w:sz w:val="20"/>
                <w:szCs w:val="20"/>
              </w:rPr>
            </w:pPr>
            <w:r>
              <w:rPr>
                <w:rFonts w:ascii="Arial" w:hAnsi="Arial" w:cs="Arial"/>
                <w:color w:val="000000" w:themeColor="text1"/>
                <w:sz w:val="20"/>
                <w:szCs w:val="20"/>
              </w:rPr>
              <w:t>5,808,791</w:t>
            </w:r>
          </w:p>
        </w:tc>
        <w:tc>
          <w:tcPr>
            <w:tcW w:w="1170" w:type="dxa"/>
            <w:shd w:val="clear" w:color="auto" w:fill="auto"/>
            <w:vAlign w:val="bottom"/>
          </w:tcPr>
          <w:p w14:paraId="2E780A15" w14:textId="72B0D18B" w:rsidR="003C2764" w:rsidRPr="00555336" w:rsidRDefault="003C2764" w:rsidP="003C2764">
            <w:pPr>
              <w:tabs>
                <w:tab w:val="decimal" w:pos="915"/>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5,370,308</w:t>
            </w:r>
          </w:p>
        </w:tc>
        <w:tc>
          <w:tcPr>
            <w:tcW w:w="1170" w:type="dxa"/>
            <w:shd w:val="clear" w:color="auto" w:fill="auto"/>
            <w:vAlign w:val="bottom"/>
          </w:tcPr>
          <w:p w14:paraId="4E279B79" w14:textId="4BEEB696" w:rsidR="003C2764" w:rsidRPr="00555336" w:rsidRDefault="00155F05" w:rsidP="003C2764">
            <w:pPr>
              <w:tabs>
                <w:tab w:val="decimal" w:pos="915"/>
              </w:tabs>
              <w:spacing w:line="400" w:lineRule="exact"/>
              <w:ind w:left="-18"/>
              <w:jc w:val="thaiDistribute"/>
              <w:rPr>
                <w:rFonts w:ascii="Arial" w:hAnsi="Arial" w:cs="Arial"/>
                <w:color w:val="000000" w:themeColor="text1"/>
                <w:sz w:val="20"/>
                <w:szCs w:val="20"/>
              </w:rPr>
            </w:pPr>
            <w:r>
              <w:rPr>
                <w:rFonts w:ascii="Arial" w:hAnsi="Arial" w:cs="Arial"/>
                <w:color w:val="000000" w:themeColor="text1"/>
                <w:sz w:val="20"/>
                <w:szCs w:val="20"/>
              </w:rPr>
              <w:t>5,660,187</w:t>
            </w:r>
          </w:p>
        </w:tc>
        <w:tc>
          <w:tcPr>
            <w:tcW w:w="1170" w:type="dxa"/>
            <w:shd w:val="clear" w:color="auto" w:fill="auto"/>
            <w:vAlign w:val="bottom"/>
          </w:tcPr>
          <w:p w14:paraId="6084549C" w14:textId="115E0D62" w:rsidR="003C2764" w:rsidRPr="00555336" w:rsidRDefault="003C2764" w:rsidP="003C2764">
            <w:pPr>
              <w:tabs>
                <w:tab w:val="decimal" w:pos="915"/>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5,185,638</w:t>
            </w:r>
          </w:p>
        </w:tc>
      </w:tr>
      <w:tr w:rsidR="003C2764" w:rsidRPr="00555336" w14:paraId="6940743A" w14:textId="77777777" w:rsidTr="00CD7406">
        <w:tc>
          <w:tcPr>
            <w:tcW w:w="3930" w:type="dxa"/>
          </w:tcPr>
          <w:p w14:paraId="012812BA" w14:textId="77777777" w:rsidR="003C2764" w:rsidRPr="00555336" w:rsidRDefault="003C2764" w:rsidP="003C2764">
            <w:pPr>
              <w:spacing w:line="400" w:lineRule="exact"/>
              <w:ind w:left="252" w:right="-43" w:hanging="252"/>
              <w:rPr>
                <w:rFonts w:ascii="Arial" w:hAnsi="Arial" w:cs="Arial"/>
                <w:color w:val="000000" w:themeColor="text1"/>
                <w:sz w:val="20"/>
                <w:szCs w:val="20"/>
              </w:rPr>
            </w:pPr>
            <w:r w:rsidRPr="00555336">
              <w:rPr>
                <w:rFonts w:ascii="Arial" w:hAnsi="Arial" w:cs="Arial"/>
                <w:color w:val="000000" w:themeColor="text1"/>
                <w:sz w:val="20"/>
                <w:szCs w:val="20"/>
              </w:rPr>
              <w:t>Fuel charges</w:t>
            </w:r>
          </w:p>
        </w:tc>
        <w:tc>
          <w:tcPr>
            <w:tcW w:w="1170" w:type="dxa"/>
            <w:shd w:val="clear" w:color="auto" w:fill="auto"/>
            <w:vAlign w:val="bottom"/>
          </w:tcPr>
          <w:p w14:paraId="79631C25" w14:textId="368EFD28" w:rsidR="003C2764" w:rsidRPr="00555336" w:rsidRDefault="00155F05" w:rsidP="003C2764">
            <w:pPr>
              <w:tabs>
                <w:tab w:val="decimal" w:pos="915"/>
              </w:tabs>
              <w:spacing w:line="400" w:lineRule="exact"/>
              <w:ind w:left="-18"/>
              <w:jc w:val="thaiDistribute"/>
              <w:rPr>
                <w:rFonts w:ascii="Arial" w:hAnsi="Arial" w:cs="Arial"/>
                <w:color w:val="000000" w:themeColor="text1"/>
                <w:sz w:val="20"/>
                <w:szCs w:val="20"/>
              </w:rPr>
            </w:pPr>
            <w:r>
              <w:rPr>
                <w:rFonts w:ascii="Arial" w:hAnsi="Arial" w:cs="Arial"/>
                <w:color w:val="000000" w:themeColor="text1"/>
                <w:sz w:val="20"/>
                <w:szCs w:val="20"/>
              </w:rPr>
              <w:t>250,429</w:t>
            </w:r>
          </w:p>
        </w:tc>
        <w:tc>
          <w:tcPr>
            <w:tcW w:w="1170" w:type="dxa"/>
            <w:shd w:val="clear" w:color="auto" w:fill="auto"/>
            <w:vAlign w:val="bottom"/>
          </w:tcPr>
          <w:p w14:paraId="6A3BA895" w14:textId="603416FB" w:rsidR="003C2764" w:rsidRPr="00555336" w:rsidRDefault="003C2764" w:rsidP="003C2764">
            <w:pPr>
              <w:tabs>
                <w:tab w:val="decimal" w:pos="915"/>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332,125</w:t>
            </w:r>
          </w:p>
        </w:tc>
        <w:tc>
          <w:tcPr>
            <w:tcW w:w="1170" w:type="dxa"/>
            <w:shd w:val="clear" w:color="auto" w:fill="auto"/>
            <w:vAlign w:val="bottom"/>
          </w:tcPr>
          <w:p w14:paraId="0DBF4C26" w14:textId="5E50CB1A" w:rsidR="003C2764" w:rsidRPr="00555336" w:rsidRDefault="00155F05" w:rsidP="003C2764">
            <w:pPr>
              <w:tabs>
                <w:tab w:val="decimal" w:pos="915"/>
              </w:tabs>
              <w:spacing w:line="400" w:lineRule="exact"/>
              <w:ind w:left="-18"/>
              <w:jc w:val="thaiDistribute"/>
              <w:rPr>
                <w:rFonts w:ascii="Arial" w:hAnsi="Arial" w:cs="Arial"/>
                <w:color w:val="000000" w:themeColor="text1"/>
                <w:sz w:val="20"/>
                <w:szCs w:val="20"/>
              </w:rPr>
            </w:pPr>
            <w:r>
              <w:rPr>
                <w:rFonts w:ascii="Arial" w:hAnsi="Arial" w:cs="Arial"/>
                <w:color w:val="000000" w:themeColor="text1"/>
                <w:sz w:val="20"/>
                <w:szCs w:val="20"/>
              </w:rPr>
              <w:t>117,432</w:t>
            </w:r>
          </w:p>
        </w:tc>
        <w:tc>
          <w:tcPr>
            <w:tcW w:w="1170" w:type="dxa"/>
            <w:shd w:val="clear" w:color="auto" w:fill="auto"/>
            <w:vAlign w:val="bottom"/>
          </w:tcPr>
          <w:p w14:paraId="7ED9167B" w14:textId="408F287C" w:rsidR="003C2764" w:rsidRPr="00555336" w:rsidRDefault="003C2764" w:rsidP="003C2764">
            <w:pPr>
              <w:tabs>
                <w:tab w:val="decimal" w:pos="915"/>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159,686</w:t>
            </w:r>
          </w:p>
        </w:tc>
      </w:tr>
      <w:tr w:rsidR="003C2764" w:rsidRPr="00555336" w14:paraId="1623565A" w14:textId="77777777" w:rsidTr="00CD7406">
        <w:tc>
          <w:tcPr>
            <w:tcW w:w="3930" w:type="dxa"/>
          </w:tcPr>
          <w:p w14:paraId="68B7C589" w14:textId="0E743D37" w:rsidR="003C2764" w:rsidRPr="00555336" w:rsidRDefault="003C2764" w:rsidP="003C2764">
            <w:pPr>
              <w:spacing w:line="400" w:lineRule="exact"/>
              <w:ind w:left="252" w:right="-43" w:hanging="252"/>
              <w:rPr>
                <w:rFonts w:ascii="Arial" w:hAnsi="Arial" w:cs="Arial"/>
                <w:color w:val="000000" w:themeColor="text1"/>
                <w:sz w:val="20"/>
                <w:szCs w:val="20"/>
              </w:rPr>
            </w:pPr>
            <w:r w:rsidRPr="00555336">
              <w:rPr>
                <w:rFonts w:ascii="Arial" w:hAnsi="Arial" w:cs="Arial"/>
                <w:color w:val="000000" w:themeColor="text1"/>
                <w:sz w:val="20"/>
                <w:szCs w:val="20"/>
              </w:rPr>
              <w:t xml:space="preserve">Depreciation and </w:t>
            </w:r>
            <w:proofErr w:type="spellStart"/>
            <w:r w:rsidRPr="00555336">
              <w:rPr>
                <w:rFonts w:ascii="Arial" w:hAnsi="Arial" w:cs="Arial"/>
                <w:color w:val="000000" w:themeColor="text1"/>
                <w:sz w:val="20"/>
                <w:szCs w:val="20"/>
              </w:rPr>
              <w:t>amortisation</w:t>
            </w:r>
            <w:proofErr w:type="spellEnd"/>
          </w:p>
        </w:tc>
        <w:tc>
          <w:tcPr>
            <w:tcW w:w="1170" w:type="dxa"/>
            <w:shd w:val="clear" w:color="auto" w:fill="auto"/>
            <w:vAlign w:val="bottom"/>
          </w:tcPr>
          <w:p w14:paraId="6D220B42" w14:textId="1B9797A8" w:rsidR="003C2764" w:rsidRPr="00555336" w:rsidRDefault="003C2764" w:rsidP="003C2764">
            <w:pPr>
              <w:tabs>
                <w:tab w:val="decimal" w:pos="915"/>
              </w:tabs>
              <w:spacing w:line="400" w:lineRule="exact"/>
              <w:ind w:left="-18"/>
              <w:jc w:val="thaiDistribute"/>
              <w:rPr>
                <w:rFonts w:ascii="Arial" w:hAnsi="Arial" w:cs="Arial"/>
                <w:color w:val="000000" w:themeColor="text1"/>
                <w:sz w:val="20"/>
                <w:szCs w:val="20"/>
              </w:rPr>
            </w:pPr>
            <w:r w:rsidRPr="003C2764">
              <w:rPr>
                <w:rFonts w:ascii="Arial" w:hAnsi="Arial" w:cs="Arial"/>
                <w:color w:val="000000" w:themeColor="text1"/>
                <w:sz w:val="20"/>
                <w:szCs w:val="20"/>
              </w:rPr>
              <w:t>514,352</w:t>
            </w:r>
          </w:p>
        </w:tc>
        <w:tc>
          <w:tcPr>
            <w:tcW w:w="1170" w:type="dxa"/>
            <w:shd w:val="clear" w:color="auto" w:fill="auto"/>
            <w:vAlign w:val="bottom"/>
          </w:tcPr>
          <w:p w14:paraId="4E16D1CC" w14:textId="4F10F41D" w:rsidR="003C2764" w:rsidRPr="00555336" w:rsidRDefault="003C2764" w:rsidP="003C2764">
            <w:pPr>
              <w:tabs>
                <w:tab w:val="decimal" w:pos="915"/>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469,054</w:t>
            </w:r>
          </w:p>
        </w:tc>
        <w:tc>
          <w:tcPr>
            <w:tcW w:w="1170" w:type="dxa"/>
            <w:shd w:val="clear" w:color="auto" w:fill="auto"/>
            <w:vAlign w:val="bottom"/>
          </w:tcPr>
          <w:p w14:paraId="5C7B4B76" w14:textId="5447609A" w:rsidR="003C2764" w:rsidRPr="00555336" w:rsidRDefault="003C2764" w:rsidP="003C2764">
            <w:pPr>
              <w:tabs>
                <w:tab w:val="decimal" w:pos="915"/>
              </w:tabs>
              <w:spacing w:line="400" w:lineRule="exact"/>
              <w:ind w:left="-18"/>
              <w:jc w:val="thaiDistribute"/>
              <w:rPr>
                <w:rFonts w:ascii="Arial" w:hAnsi="Arial" w:cs="Arial"/>
                <w:color w:val="000000" w:themeColor="text1"/>
                <w:sz w:val="20"/>
                <w:szCs w:val="20"/>
              </w:rPr>
            </w:pPr>
            <w:r w:rsidRPr="003C2764">
              <w:rPr>
                <w:rFonts w:ascii="Arial" w:hAnsi="Arial" w:cs="Arial"/>
                <w:color w:val="000000" w:themeColor="text1"/>
                <w:sz w:val="20"/>
                <w:szCs w:val="20"/>
              </w:rPr>
              <w:t>418,813</w:t>
            </w:r>
          </w:p>
        </w:tc>
        <w:tc>
          <w:tcPr>
            <w:tcW w:w="1170" w:type="dxa"/>
            <w:shd w:val="clear" w:color="auto" w:fill="auto"/>
            <w:vAlign w:val="bottom"/>
          </w:tcPr>
          <w:p w14:paraId="010ACB3B" w14:textId="4974CE88" w:rsidR="003C2764" w:rsidRPr="00555336" w:rsidRDefault="003C2764" w:rsidP="003C2764">
            <w:pPr>
              <w:tabs>
                <w:tab w:val="decimal" w:pos="915"/>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388,344</w:t>
            </w:r>
          </w:p>
        </w:tc>
      </w:tr>
      <w:tr w:rsidR="003C2764" w:rsidRPr="00555336" w14:paraId="7A7848A9" w14:textId="77777777" w:rsidTr="00CD7406">
        <w:tc>
          <w:tcPr>
            <w:tcW w:w="3930" w:type="dxa"/>
          </w:tcPr>
          <w:p w14:paraId="64B46BD9" w14:textId="77777777" w:rsidR="003C2764" w:rsidRPr="00555336" w:rsidRDefault="003C2764" w:rsidP="003C2764">
            <w:pPr>
              <w:spacing w:line="400" w:lineRule="exact"/>
              <w:ind w:left="252" w:right="-43" w:hanging="252"/>
              <w:rPr>
                <w:rFonts w:ascii="Arial" w:hAnsi="Arial" w:cs="Arial"/>
                <w:color w:val="000000" w:themeColor="text1"/>
                <w:sz w:val="20"/>
                <w:szCs w:val="20"/>
              </w:rPr>
            </w:pPr>
            <w:r w:rsidRPr="00555336">
              <w:rPr>
                <w:rFonts w:ascii="Arial" w:hAnsi="Arial" w:cs="Arial"/>
                <w:color w:val="000000" w:themeColor="text1"/>
                <w:sz w:val="20"/>
                <w:szCs w:val="20"/>
              </w:rPr>
              <w:t>Repair and maintenance</w:t>
            </w:r>
          </w:p>
        </w:tc>
        <w:tc>
          <w:tcPr>
            <w:tcW w:w="1170" w:type="dxa"/>
            <w:shd w:val="clear" w:color="auto" w:fill="auto"/>
            <w:vAlign w:val="bottom"/>
          </w:tcPr>
          <w:p w14:paraId="789A4F2A" w14:textId="21A1BE48" w:rsidR="003C2764" w:rsidRPr="00555336" w:rsidRDefault="003C2764" w:rsidP="003C2764">
            <w:pPr>
              <w:tabs>
                <w:tab w:val="decimal" w:pos="915"/>
              </w:tabs>
              <w:spacing w:line="400" w:lineRule="exact"/>
              <w:ind w:left="-18"/>
              <w:jc w:val="thaiDistribute"/>
              <w:rPr>
                <w:rFonts w:ascii="Arial" w:hAnsi="Arial" w:cs="Arial"/>
                <w:color w:val="000000" w:themeColor="text1"/>
                <w:sz w:val="20"/>
                <w:szCs w:val="20"/>
              </w:rPr>
            </w:pPr>
            <w:r w:rsidRPr="003C2764">
              <w:rPr>
                <w:rFonts w:ascii="Arial" w:hAnsi="Arial" w:cs="Arial"/>
                <w:color w:val="000000" w:themeColor="text1"/>
                <w:sz w:val="20"/>
                <w:szCs w:val="20"/>
              </w:rPr>
              <w:t>151,873</w:t>
            </w:r>
          </w:p>
        </w:tc>
        <w:tc>
          <w:tcPr>
            <w:tcW w:w="1170" w:type="dxa"/>
            <w:shd w:val="clear" w:color="auto" w:fill="auto"/>
            <w:vAlign w:val="bottom"/>
          </w:tcPr>
          <w:p w14:paraId="52DBF2FF" w14:textId="2124125F" w:rsidR="003C2764" w:rsidRPr="00555336" w:rsidRDefault="003C2764" w:rsidP="003C2764">
            <w:pPr>
              <w:tabs>
                <w:tab w:val="decimal" w:pos="915"/>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93,284</w:t>
            </w:r>
          </w:p>
        </w:tc>
        <w:tc>
          <w:tcPr>
            <w:tcW w:w="1170" w:type="dxa"/>
            <w:shd w:val="clear" w:color="auto" w:fill="auto"/>
            <w:vAlign w:val="bottom"/>
          </w:tcPr>
          <w:p w14:paraId="5B05FA79" w14:textId="5151DECB" w:rsidR="003C2764" w:rsidRPr="00555336" w:rsidRDefault="003C2764" w:rsidP="003C2764">
            <w:pPr>
              <w:tabs>
                <w:tab w:val="decimal" w:pos="915"/>
              </w:tabs>
              <w:spacing w:line="400" w:lineRule="exact"/>
              <w:ind w:left="-18"/>
              <w:jc w:val="thaiDistribute"/>
              <w:rPr>
                <w:rFonts w:ascii="Arial" w:hAnsi="Arial" w:cs="Arial"/>
                <w:color w:val="000000" w:themeColor="text1"/>
                <w:sz w:val="20"/>
                <w:szCs w:val="20"/>
              </w:rPr>
            </w:pPr>
            <w:r w:rsidRPr="003C2764">
              <w:rPr>
                <w:rFonts w:ascii="Arial" w:hAnsi="Arial" w:cs="Arial"/>
                <w:color w:val="000000" w:themeColor="text1"/>
                <w:sz w:val="20"/>
                <w:szCs w:val="20"/>
              </w:rPr>
              <w:t>60,824</w:t>
            </w:r>
          </w:p>
        </w:tc>
        <w:tc>
          <w:tcPr>
            <w:tcW w:w="1170" w:type="dxa"/>
            <w:shd w:val="clear" w:color="auto" w:fill="auto"/>
            <w:vAlign w:val="bottom"/>
          </w:tcPr>
          <w:p w14:paraId="0F66EBFF" w14:textId="05C07CE0" w:rsidR="003C2764" w:rsidRPr="00555336" w:rsidRDefault="003C2764" w:rsidP="003C2764">
            <w:pPr>
              <w:tabs>
                <w:tab w:val="decimal" w:pos="915"/>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60,149</w:t>
            </w:r>
          </w:p>
        </w:tc>
      </w:tr>
      <w:tr w:rsidR="003C2764" w:rsidRPr="00555336" w14:paraId="7FA8B8A6" w14:textId="77777777" w:rsidTr="00CD7406">
        <w:tc>
          <w:tcPr>
            <w:tcW w:w="3930" w:type="dxa"/>
          </w:tcPr>
          <w:p w14:paraId="6EE0202F" w14:textId="2026E24A" w:rsidR="003C2764" w:rsidRPr="00555336" w:rsidRDefault="003C2764" w:rsidP="003C2764">
            <w:pPr>
              <w:spacing w:line="400" w:lineRule="exact"/>
              <w:ind w:left="252" w:right="-43" w:hanging="252"/>
              <w:rPr>
                <w:rFonts w:ascii="Arial" w:hAnsi="Arial" w:cs="Arial"/>
                <w:color w:val="000000" w:themeColor="text1"/>
                <w:sz w:val="20"/>
                <w:szCs w:val="20"/>
              </w:rPr>
            </w:pPr>
            <w:r w:rsidRPr="00555336">
              <w:rPr>
                <w:rFonts w:ascii="Arial" w:hAnsi="Arial" w:cs="Arial"/>
                <w:color w:val="000000" w:themeColor="text1"/>
                <w:sz w:val="20"/>
                <w:szCs w:val="20"/>
              </w:rPr>
              <w:t>Impairment loss on financial assets</w:t>
            </w:r>
          </w:p>
        </w:tc>
        <w:tc>
          <w:tcPr>
            <w:tcW w:w="1170" w:type="dxa"/>
            <w:shd w:val="clear" w:color="auto" w:fill="auto"/>
            <w:vAlign w:val="bottom"/>
          </w:tcPr>
          <w:p w14:paraId="273FA9DB" w14:textId="550D971D" w:rsidR="003C2764" w:rsidRPr="00555336" w:rsidRDefault="003C2764" w:rsidP="003C2764">
            <w:pPr>
              <w:tabs>
                <w:tab w:val="decimal" w:pos="915"/>
              </w:tabs>
              <w:spacing w:line="400" w:lineRule="exact"/>
              <w:ind w:left="-18"/>
              <w:jc w:val="thaiDistribute"/>
              <w:rPr>
                <w:rFonts w:ascii="Arial" w:hAnsi="Arial" w:cs="Arial"/>
                <w:color w:val="000000" w:themeColor="text1"/>
                <w:sz w:val="20"/>
                <w:szCs w:val="20"/>
              </w:rPr>
            </w:pPr>
            <w:r w:rsidRPr="003C2764">
              <w:rPr>
                <w:rFonts w:ascii="Arial" w:hAnsi="Arial" w:cs="Arial"/>
                <w:color w:val="000000" w:themeColor="text1"/>
                <w:sz w:val="20"/>
                <w:szCs w:val="20"/>
              </w:rPr>
              <w:t>812,043</w:t>
            </w:r>
          </w:p>
        </w:tc>
        <w:tc>
          <w:tcPr>
            <w:tcW w:w="1170" w:type="dxa"/>
            <w:shd w:val="clear" w:color="auto" w:fill="auto"/>
            <w:vAlign w:val="bottom"/>
          </w:tcPr>
          <w:p w14:paraId="5063F6EC" w14:textId="44835AAB" w:rsidR="003C2764" w:rsidRPr="00555336" w:rsidRDefault="003C2764" w:rsidP="003C2764">
            <w:pPr>
              <w:tabs>
                <w:tab w:val="decimal" w:pos="915"/>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100,088</w:t>
            </w:r>
          </w:p>
        </w:tc>
        <w:tc>
          <w:tcPr>
            <w:tcW w:w="1170" w:type="dxa"/>
            <w:shd w:val="clear" w:color="auto" w:fill="auto"/>
            <w:vAlign w:val="bottom"/>
          </w:tcPr>
          <w:p w14:paraId="260496B3" w14:textId="4CDCEC55" w:rsidR="003C2764" w:rsidRPr="00555336" w:rsidRDefault="003C2764" w:rsidP="003C2764">
            <w:pPr>
              <w:tabs>
                <w:tab w:val="decimal" w:pos="915"/>
              </w:tabs>
              <w:spacing w:line="400" w:lineRule="exact"/>
              <w:ind w:left="-18"/>
              <w:jc w:val="thaiDistribute"/>
              <w:rPr>
                <w:rFonts w:ascii="Arial" w:hAnsi="Arial" w:cs="Arial"/>
                <w:color w:val="000000" w:themeColor="text1"/>
                <w:sz w:val="20"/>
                <w:szCs w:val="20"/>
              </w:rPr>
            </w:pPr>
            <w:r w:rsidRPr="003C2764">
              <w:rPr>
                <w:rFonts w:ascii="Arial" w:hAnsi="Arial" w:cs="Arial"/>
                <w:color w:val="000000" w:themeColor="text1"/>
                <w:sz w:val="20"/>
                <w:szCs w:val="20"/>
              </w:rPr>
              <w:t>900,074</w:t>
            </w:r>
          </w:p>
        </w:tc>
        <w:tc>
          <w:tcPr>
            <w:tcW w:w="1170" w:type="dxa"/>
            <w:shd w:val="clear" w:color="auto" w:fill="auto"/>
            <w:vAlign w:val="bottom"/>
          </w:tcPr>
          <w:p w14:paraId="19161823" w14:textId="4FA32A6B" w:rsidR="003C2764" w:rsidRPr="00555336" w:rsidRDefault="003C2764" w:rsidP="003C2764">
            <w:pPr>
              <w:tabs>
                <w:tab w:val="decimal" w:pos="915"/>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109,086</w:t>
            </w:r>
          </w:p>
        </w:tc>
      </w:tr>
      <w:tr w:rsidR="00311176" w:rsidRPr="00555336" w14:paraId="1A610BF2" w14:textId="77777777" w:rsidTr="00CD7406">
        <w:tc>
          <w:tcPr>
            <w:tcW w:w="3930" w:type="dxa"/>
          </w:tcPr>
          <w:p w14:paraId="00FE1A13" w14:textId="337D42F2" w:rsidR="00311176" w:rsidRPr="00555336" w:rsidRDefault="00311176" w:rsidP="00311176">
            <w:pPr>
              <w:spacing w:line="400" w:lineRule="exact"/>
              <w:ind w:left="252" w:right="-45" w:hanging="252"/>
              <w:rPr>
                <w:rFonts w:ascii="Arial" w:hAnsi="Arial" w:cs="Arial"/>
                <w:color w:val="000000" w:themeColor="text1"/>
                <w:sz w:val="20"/>
                <w:szCs w:val="20"/>
              </w:rPr>
            </w:pPr>
            <w:r>
              <w:rPr>
                <w:rFonts w:ascii="Arial" w:hAnsi="Arial" w:cs="Arial"/>
                <w:color w:val="000000" w:themeColor="text1"/>
                <w:sz w:val="20"/>
                <w:szCs w:val="20"/>
              </w:rPr>
              <w:t>Impairment loss on investment in subsidiary</w:t>
            </w:r>
          </w:p>
        </w:tc>
        <w:tc>
          <w:tcPr>
            <w:tcW w:w="1170" w:type="dxa"/>
            <w:shd w:val="clear" w:color="auto" w:fill="auto"/>
            <w:vAlign w:val="bottom"/>
          </w:tcPr>
          <w:p w14:paraId="2F3B0B58" w14:textId="677E13EE" w:rsidR="00311176" w:rsidRPr="003C2764" w:rsidRDefault="00311176" w:rsidP="003C2764">
            <w:pPr>
              <w:tabs>
                <w:tab w:val="decimal" w:pos="915"/>
              </w:tabs>
              <w:spacing w:line="400" w:lineRule="exact"/>
              <w:ind w:left="-18"/>
              <w:jc w:val="thaiDistribute"/>
              <w:rPr>
                <w:rFonts w:ascii="Arial" w:hAnsi="Arial" w:cs="Arial"/>
                <w:color w:val="000000" w:themeColor="text1"/>
                <w:sz w:val="20"/>
                <w:szCs w:val="20"/>
              </w:rPr>
            </w:pPr>
            <w:r>
              <w:rPr>
                <w:rFonts w:ascii="Arial" w:hAnsi="Arial" w:cs="Arial"/>
                <w:color w:val="000000" w:themeColor="text1"/>
                <w:sz w:val="20"/>
                <w:szCs w:val="20"/>
              </w:rPr>
              <w:t>-</w:t>
            </w:r>
          </w:p>
        </w:tc>
        <w:tc>
          <w:tcPr>
            <w:tcW w:w="1170" w:type="dxa"/>
            <w:shd w:val="clear" w:color="auto" w:fill="auto"/>
            <w:vAlign w:val="bottom"/>
          </w:tcPr>
          <w:p w14:paraId="072EEA8B" w14:textId="6ACF7F61" w:rsidR="00311176" w:rsidRPr="00555336" w:rsidRDefault="00311176" w:rsidP="003C2764">
            <w:pPr>
              <w:tabs>
                <w:tab w:val="decimal" w:pos="915"/>
              </w:tabs>
              <w:spacing w:line="400" w:lineRule="exact"/>
              <w:ind w:left="-18"/>
              <w:jc w:val="thaiDistribute"/>
              <w:rPr>
                <w:rFonts w:ascii="Arial" w:hAnsi="Arial" w:cs="Arial"/>
                <w:color w:val="000000" w:themeColor="text1"/>
                <w:sz w:val="20"/>
                <w:szCs w:val="20"/>
              </w:rPr>
            </w:pPr>
            <w:r>
              <w:rPr>
                <w:rFonts w:ascii="Arial" w:hAnsi="Arial" w:cs="Arial"/>
                <w:color w:val="000000" w:themeColor="text1"/>
                <w:sz w:val="20"/>
                <w:szCs w:val="20"/>
              </w:rPr>
              <w:t>-</w:t>
            </w:r>
          </w:p>
        </w:tc>
        <w:tc>
          <w:tcPr>
            <w:tcW w:w="1170" w:type="dxa"/>
            <w:shd w:val="clear" w:color="auto" w:fill="auto"/>
            <w:vAlign w:val="bottom"/>
          </w:tcPr>
          <w:p w14:paraId="2DE87E9F" w14:textId="2E0CB4D2" w:rsidR="00311176" w:rsidRPr="003C2764" w:rsidRDefault="00311176" w:rsidP="003C2764">
            <w:pPr>
              <w:tabs>
                <w:tab w:val="decimal" w:pos="915"/>
              </w:tabs>
              <w:spacing w:line="400" w:lineRule="exact"/>
              <w:ind w:left="-18"/>
              <w:jc w:val="thaiDistribute"/>
              <w:rPr>
                <w:rFonts w:ascii="Arial" w:hAnsi="Arial" w:cs="Arial"/>
                <w:color w:val="000000" w:themeColor="text1"/>
                <w:sz w:val="20"/>
                <w:szCs w:val="20"/>
              </w:rPr>
            </w:pPr>
            <w:r>
              <w:rPr>
                <w:rFonts w:ascii="Arial" w:hAnsi="Arial" w:cs="Arial"/>
                <w:color w:val="000000" w:themeColor="text1"/>
                <w:sz w:val="20"/>
                <w:szCs w:val="20"/>
              </w:rPr>
              <w:t>400,000</w:t>
            </w:r>
          </w:p>
        </w:tc>
        <w:tc>
          <w:tcPr>
            <w:tcW w:w="1170" w:type="dxa"/>
            <w:shd w:val="clear" w:color="auto" w:fill="auto"/>
            <w:vAlign w:val="bottom"/>
          </w:tcPr>
          <w:p w14:paraId="4B4E6AB9" w14:textId="38819A2E" w:rsidR="00311176" w:rsidRPr="00555336" w:rsidRDefault="00311176" w:rsidP="003C2764">
            <w:pPr>
              <w:tabs>
                <w:tab w:val="decimal" w:pos="915"/>
              </w:tabs>
              <w:spacing w:line="400" w:lineRule="exact"/>
              <w:ind w:left="-18"/>
              <w:jc w:val="thaiDistribute"/>
              <w:rPr>
                <w:rFonts w:ascii="Arial" w:hAnsi="Arial" w:cs="Arial"/>
                <w:color w:val="000000" w:themeColor="text1"/>
                <w:sz w:val="20"/>
                <w:szCs w:val="20"/>
              </w:rPr>
            </w:pPr>
            <w:r>
              <w:rPr>
                <w:rFonts w:ascii="Arial" w:hAnsi="Arial" w:cs="Arial"/>
                <w:color w:val="000000" w:themeColor="text1"/>
                <w:sz w:val="20"/>
                <w:szCs w:val="20"/>
              </w:rPr>
              <w:t>-</w:t>
            </w:r>
          </w:p>
        </w:tc>
      </w:tr>
      <w:tr w:rsidR="00311176" w:rsidRPr="00555336" w14:paraId="0606A190" w14:textId="77777777" w:rsidTr="00CD7406">
        <w:tc>
          <w:tcPr>
            <w:tcW w:w="3930" w:type="dxa"/>
          </w:tcPr>
          <w:p w14:paraId="2A61A7DB" w14:textId="46EF76DA" w:rsidR="00311176" w:rsidRDefault="00311176" w:rsidP="003C2764">
            <w:pPr>
              <w:spacing w:line="400" w:lineRule="exact"/>
              <w:ind w:left="252" w:right="-43" w:hanging="252"/>
              <w:rPr>
                <w:rFonts w:ascii="Arial" w:hAnsi="Arial" w:cs="Arial"/>
                <w:color w:val="000000" w:themeColor="text1"/>
                <w:sz w:val="20"/>
                <w:szCs w:val="20"/>
              </w:rPr>
            </w:pPr>
            <w:r>
              <w:rPr>
                <w:rFonts w:ascii="Arial" w:hAnsi="Arial" w:cs="Arial"/>
                <w:color w:val="000000" w:themeColor="text1"/>
                <w:sz w:val="20"/>
                <w:szCs w:val="20"/>
              </w:rPr>
              <w:t>Provision for construction project loss (reversal)</w:t>
            </w:r>
          </w:p>
        </w:tc>
        <w:tc>
          <w:tcPr>
            <w:tcW w:w="1170" w:type="dxa"/>
            <w:shd w:val="clear" w:color="auto" w:fill="auto"/>
            <w:vAlign w:val="bottom"/>
          </w:tcPr>
          <w:p w14:paraId="7F7158CB" w14:textId="7A221E6C" w:rsidR="00311176" w:rsidRDefault="00311176" w:rsidP="003C2764">
            <w:pPr>
              <w:tabs>
                <w:tab w:val="decimal" w:pos="915"/>
              </w:tabs>
              <w:spacing w:line="400" w:lineRule="exact"/>
              <w:ind w:left="-18"/>
              <w:jc w:val="thaiDistribute"/>
              <w:rPr>
                <w:rFonts w:ascii="Arial" w:hAnsi="Arial" w:cs="Arial"/>
                <w:color w:val="000000" w:themeColor="text1"/>
                <w:sz w:val="20"/>
                <w:szCs w:val="20"/>
              </w:rPr>
            </w:pPr>
            <w:r>
              <w:rPr>
                <w:rFonts w:ascii="Arial" w:hAnsi="Arial" w:cs="Arial"/>
                <w:color w:val="000000" w:themeColor="text1"/>
                <w:sz w:val="20"/>
                <w:szCs w:val="20"/>
              </w:rPr>
              <w:t>713,753</w:t>
            </w:r>
          </w:p>
        </w:tc>
        <w:tc>
          <w:tcPr>
            <w:tcW w:w="1170" w:type="dxa"/>
            <w:shd w:val="clear" w:color="auto" w:fill="auto"/>
            <w:vAlign w:val="bottom"/>
          </w:tcPr>
          <w:p w14:paraId="3A685497" w14:textId="7CFEE540" w:rsidR="00311176" w:rsidRDefault="00311176" w:rsidP="003C2764">
            <w:pPr>
              <w:tabs>
                <w:tab w:val="decimal" w:pos="915"/>
              </w:tabs>
              <w:spacing w:line="400" w:lineRule="exact"/>
              <w:ind w:left="-18"/>
              <w:jc w:val="thaiDistribute"/>
              <w:rPr>
                <w:rFonts w:ascii="Arial" w:hAnsi="Arial" w:cs="Arial"/>
                <w:color w:val="000000" w:themeColor="text1"/>
                <w:sz w:val="20"/>
                <w:szCs w:val="20"/>
              </w:rPr>
            </w:pPr>
            <w:r>
              <w:rPr>
                <w:rFonts w:ascii="Arial" w:hAnsi="Arial" w:cs="Arial"/>
                <w:color w:val="000000" w:themeColor="text1"/>
                <w:sz w:val="20"/>
                <w:szCs w:val="20"/>
              </w:rPr>
              <w:t>(5,357)</w:t>
            </w:r>
          </w:p>
        </w:tc>
        <w:tc>
          <w:tcPr>
            <w:tcW w:w="1170" w:type="dxa"/>
            <w:shd w:val="clear" w:color="auto" w:fill="auto"/>
            <w:vAlign w:val="bottom"/>
          </w:tcPr>
          <w:p w14:paraId="4F81ED9C" w14:textId="1686961D" w:rsidR="00311176" w:rsidRDefault="00311176" w:rsidP="003C2764">
            <w:pPr>
              <w:tabs>
                <w:tab w:val="decimal" w:pos="915"/>
              </w:tabs>
              <w:spacing w:line="400" w:lineRule="exact"/>
              <w:ind w:left="-18"/>
              <w:jc w:val="thaiDistribute"/>
              <w:rPr>
                <w:rFonts w:ascii="Arial" w:hAnsi="Arial" w:cs="Arial"/>
                <w:color w:val="000000" w:themeColor="text1"/>
                <w:sz w:val="20"/>
                <w:szCs w:val="20"/>
              </w:rPr>
            </w:pPr>
            <w:r>
              <w:rPr>
                <w:rFonts w:ascii="Arial" w:hAnsi="Arial" w:cs="Arial"/>
                <w:color w:val="000000" w:themeColor="text1"/>
                <w:sz w:val="20"/>
                <w:szCs w:val="20"/>
              </w:rPr>
              <w:t>713,753</w:t>
            </w:r>
          </w:p>
        </w:tc>
        <w:tc>
          <w:tcPr>
            <w:tcW w:w="1170" w:type="dxa"/>
            <w:shd w:val="clear" w:color="auto" w:fill="auto"/>
            <w:vAlign w:val="bottom"/>
          </w:tcPr>
          <w:p w14:paraId="468561D2" w14:textId="33AAB302" w:rsidR="00311176" w:rsidRDefault="00311176" w:rsidP="003C2764">
            <w:pPr>
              <w:tabs>
                <w:tab w:val="decimal" w:pos="915"/>
              </w:tabs>
              <w:spacing w:line="400" w:lineRule="exact"/>
              <w:ind w:left="-18"/>
              <w:jc w:val="thaiDistribute"/>
              <w:rPr>
                <w:rFonts w:ascii="Arial" w:hAnsi="Arial" w:cs="Arial"/>
                <w:color w:val="000000" w:themeColor="text1"/>
                <w:sz w:val="20"/>
                <w:szCs w:val="20"/>
              </w:rPr>
            </w:pPr>
            <w:r>
              <w:rPr>
                <w:rFonts w:ascii="Arial" w:hAnsi="Arial" w:cs="Arial"/>
                <w:color w:val="000000" w:themeColor="text1"/>
                <w:sz w:val="20"/>
                <w:szCs w:val="20"/>
              </w:rPr>
              <w:t>(5,357)</w:t>
            </w:r>
          </w:p>
        </w:tc>
      </w:tr>
      <w:tr w:rsidR="003C2764" w:rsidRPr="00555336" w14:paraId="77C75EF9" w14:textId="77777777" w:rsidTr="00CD7406">
        <w:tc>
          <w:tcPr>
            <w:tcW w:w="3930" w:type="dxa"/>
          </w:tcPr>
          <w:p w14:paraId="583BDE8A" w14:textId="77777777" w:rsidR="003C2764" w:rsidRPr="00555336" w:rsidRDefault="003C2764" w:rsidP="003C2764">
            <w:pPr>
              <w:spacing w:line="400" w:lineRule="exact"/>
              <w:ind w:left="252" w:right="-43" w:hanging="252"/>
              <w:rPr>
                <w:rFonts w:ascii="Arial" w:hAnsi="Arial" w:cs="Arial"/>
                <w:color w:val="000000" w:themeColor="text1"/>
                <w:sz w:val="20"/>
                <w:szCs w:val="20"/>
              </w:rPr>
            </w:pPr>
            <w:r w:rsidRPr="00555336">
              <w:rPr>
                <w:rFonts w:ascii="Arial" w:hAnsi="Arial" w:cs="Arial"/>
                <w:color w:val="000000" w:themeColor="text1"/>
                <w:sz w:val="20"/>
                <w:szCs w:val="20"/>
              </w:rPr>
              <w:t>Other expenses</w:t>
            </w:r>
          </w:p>
        </w:tc>
        <w:tc>
          <w:tcPr>
            <w:tcW w:w="1170" w:type="dxa"/>
            <w:shd w:val="clear" w:color="auto" w:fill="auto"/>
            <w:vAlign w:val="bottom"/>
          </w:tcPr>
          <w:p w14:paraId="0BD52642" w14:textId="385147DB" w:rsidR="003C2764" w:rsidRPr="00555336" w:rsidRDefault="00155F05" w:rsidP="003C2764">
            <w:pPr>
              <w:tabs>
                <w:tab w:val="decimal" w:pos="915"/>
              </w:tabs>
              <w:spacing w:line="400" w:lineRule="exact"/>
              <w:ind w:left="-18"/>
              <w:jc w:val="thaiDistribute"/>
              <w:rPr>
                <w:rFonts w:ascii="Arial" w:hAnsi="Arial" w:cs="Arial"/>
                <w:color w:val="000000" w:themeColor="text1"/>
                <w:sz w:val="20"/>
                <w:szCs w:val="20"/>
              </w:rPr>
            </w:pPr>
            <w:r>
              <w:rPr>
                <w:rFonts w:ascii="Arial" w:hAnsi="Arial" w:cs="Arial"/>
                <w:color w:val="000000" w:themeColor="text1"/>
                <w:sz w:val="20"/>
                <w:szCs w:val="20"/>
              </w:rPr>
              <w:t>257,117</w:t>
            </w:r>
          </w:p>
        </w:tc>
        <w:tc>
          <w:tcPr>
            <w:tcW w:w="1170" w:type="dxa"/>
            <w:shd w:val="clear" w:color="auto" w:fill="auto"/>
            <w:vAlign w:val="bottom"/>
          </w:tcPr>
          <w:p w14:paraId="0B296874" w14:textId="6EC6D2BC" w:rsidR="003C2764" w:rsidRPr="00555336" w:rsidRDefault="00311176" w:rsidP="003C2764">
            <w:pPr>
              <w:tabs>
                <w:tab w:val="decimal" w:pos="915"/>
              </w:tabs>
              <w:spacing w:line="400" w:lineRule="exact"/>
              <w:ind w:left="-18"/>
              <w:jc w:val="thaiDistribute"/>
              <w:rPr>
                <w:rFonts w:ascii="Arial" w:hAnsi="Arial" w:cs="Arial"/>
                <w:color w:val="000000" w:themeColor="text1"/>
                <w:sz w:val="20"/>
                <w:szCs w:val="20"/>
              </w:rPr>
            </w:pPr>
            <w:r>
              <w:rPr>
                <w:rFonts w:ascii="Arial" w:hAnsi="Arial" w:cs="Arial"/>
                <w:color w:val="000000" w:themeColor="text1"/>
                <w:sz w:val="20"/>
                <w:szCs w:val="20"/>
              </w:rPr>
              <w:t>170,437</w:t>
            </w:r>
          </w:p>
        </w:tc>
        <w:tc>
          <w:tcPr>
            <w:tcW w:w="1170" w:type="dxa"/>
            <w:shd w:val="clear" w:color="auto" w:fill="auto"/>
            <w:vAlign w:val="bottom"/>
          </w:tcPr>
          <w:p w14:paraId="4E98DFA4" w14:textId="21DC72EA" w:rsidR="003C2764" w:rsidRPr="00555336" w:rsidRDefault="00155F05" w:rsidP="003C2764">
            <w:pPr>
              <w:tabs>
                <w:tab w:val="decimal" w:pos="915"/>
              </w:tabs>
              <w:spacing w:line="400" w:lineRule="exact"/>
              <w:ind w:left="-18"/>
              <w:jc w:val="thaiDistribute"/>
              <w:rPr>
                <w:rFonts w:ascii="Arial" w:hAnsi="Arial" w:cs="Arial"/>
                <w:color w:val="000000" w:themeColor="text1"/>
                <w:sz w:val="20"/>
                <w:szCs w:val="20"/>
              </w:rPr>
            </w:pPr>
            <w:r>
              <w:rPr>
                <w:rFonts w:ascii="Arial" w:hAnsi="Arial" w:cs="Arial"/>
                <w:color w:val="000000" w:themeColor="text1"/>
                <w:sz w:val="20"/>
                <w:szCs w:val="20"/>
              </w:rPr>
              <w:t>174,453</w:t>
            </w:r>
          </w:p>
        </w:tc>
        <w:tc>
          <w:tcPr>
            <w:tcW w:w="1170" w:type="dxa"/>
            <w:shd w:val="clear" w:color="auto" w:fill="auto"/>
            <w:vAlign w:val="bottom"/>
          </w:tcPr>
          <w:p w14:paraId="59C86494" w14:textId="13F2BCF1" w:rsidR="003C2764" w:rsidRPr="00555336" w:rsidRDefault="00311176" w:rsidP="003C2764">
            <w:pPr>
              <w:tabs>
                <w:tab w:val="decimal" w:pos="915"/>
              </w:tabs>
              <w:spacing w:line="400" w:lineRule="exact"/>
              <w:ind w:left="-18"/>
              <w:jc w:val="thaiDistribute"/>
              <w:rPr>
                <w:rFonts w:ascii="Arial" w:hAnsi="Arial" w:cs="Arial"/>
                <w:color w:val="000000" w:themeColor="text1"/>
                <w:sz w:val="20"/>
                <w:szCs w:val="20"/>
              </w:rPr>
            </w:pPr>
            <w:r>
              <w:rPr>
                <w:rFonts w:ascii="Arial" w:hAnsi="Arial" w:cs="Arial"/>
                <w:color w:val="000000" w:themeColor="text1"/>
                <w:sz w:val="20"/>
                <w:szCs w:val="20"/>
              </w:rPr>
              <w:t>263,859</w:t>
            </w:r>
          </w:p>
        </w:tc>
      </w:tr>
      <w:tr w:rsidR="003C2764" w:rsidRPr="00555336" w14:paraId="1D8688B5" w14:textId="77777777" w:rsidTr="00CD7406">
        <w:tc>
          <w:tcPr>
            <w:tcW w:w="3930" w:type="dxa"/>
          </w:tcPr>
          <w:p w14:paraId="36937529" w14:textId="77777777" w:rsidR="003C2764" w:rsidRPr="00555336" w:rsidRDefault="003C2764" w:rsidP="003C2764">
            <w:pPr>
              <w:spacing w:line="400" w:lineRule="exact"/>
              <w:ind w:left="144" w:right="-43" w:hanging="144"/>
              <w:rPr>
                <w:rFonts w:ascii="Arial" w:hAnsi="Arial" w:cs="Arial"/>
                <w:color w:val="000000" w:themeColor="text1"/>
                <w:sz w:val="20"/>
                <w:szCs w:val="20"/>
              </w:rPr>
            </w:pPr>
            <w:r w:rsidRPr="00555336">
              <w:rPr>
                <w:rFonts w:ascii="Arial" w:hAnsi="Arial" w:cs="Arial"/>
                <w:color w:val="000000" w:themeColor="text1"/>
                <w:sz w:val="20"/>
                <w:szCs w:val="20"/>
              </w:rPr>
              <w:t>Changes in inventories of finished goods and work in process</w:t>
            </w:r>
          </w:p>
        </w:tc>
        <w:tc>
          <w:tcPr>
            <w:tcW w:w="1170" w:type="dxa"/>
            <w:shd w:val="clear" w:color="auto" w:fill="auto"/>
            <w:vAlign w:val="bottom"/>
          </w:tcPr>
          <w:p w14:paraId="520285BA" w14:textId="70B86B0F" w:rsidR="003C2764" w:rsidRPr="00555336" w:rsidRDefault="00311176" w:rsidP="003C2764">
            <w:pPr>
              <w:tabs>
                <w:tab w:val="decimal" w:pos="915"/>
              </w:tabs>
              <w:spacing w:line="400" w:lineRule="exact"/>
              <w:ind w:left="-18"/>
              <w:jc w:val="thaiDistribute"/>
              <w:rPr>
                <w:rFonts w:ascii="Arial" w:hAnsi="Arial" w:cs="Arial"/>
                <w:color w:val="000000" w:themeColor="text1"/>
                <w:sz w:val="20"/>
                <w:szCs w:val="20"/>
              </w:rPr>
            </w:pPr>
            <w:r>
              <w:rPr>
                <w:rFonts w:ascii="Arial" w:hAnsi="Arial" w:cs="Arial"/>
                <w:color w:val="000000" w:themeColor="text1"/>
                <w:sz w:val="20"/>
                <w:szCs w:val="20"/>
              </w:rPr>
              <w:t>448,746</w:t>
            </w:r>
          </w:p>
        </w:tc>
        <w:tc>
          <w:tcPr>
            <w:tcW w:w="1170" w:type="dxa"/>
            <w:shd w:val="clear" w:color="auto" w:fill="auto"/>
            <w:vAlign w:val="bottom"/>
          </w:tcPr>
          <w:p w14:paraId="45D1169F" w14:textId="4A2C250B" w:rsidR="003C2764" w:rsidRPr="00555336" w:rsidRDefault="003C2764" w:rsidP="003C2764">
            <w:pPr>
              <w:tabs>
                <w:tab w:val="decimal" w:pos="915"/>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45,710</w:t>
            </w:r>
          </w:p>
        </w:tc>
        <w:tc>
          <w:tcPr>
            <w:tcW w:w="1170" w:type="dxa"/>
            <w:shd w:val="clear" w:color="auto" w:fill="auto"/>
            <w:vAlign w:val="bottom"/>
          </w:tcPr>
          <w:p w14:paraId="015DBABE" w14:textId="6E80F6E2" w:rsidR="003C2764" w:rsidRPr="00555336" w:rsidRDefault="00311176" w:rsidP="003C2764">
            <w:pPr>
              <w:tabs>
                <w:tab w:val="decimal" w:pos="915"/>
              </w:tabs>
              <w:spacing w:line="400" w:lineRule="exact"/>
              <w:ind w:left="-18"/>
              <w:jc w:val="thaiDistribute"/>
              <w:rPr>
                <w:rFonts w:ascii="Arial" w:hAnsi="Arial" w:cs="Arial"/>
                <w:color w:val="000000" w:themeColor="text1"/>
                <w:sz w:val="20"/>
                <w:szCs w:val="20"/>
              </w:rPr>
            </w:pPr>
            <w:r>
              <w:rPr>
                <w:rFonts w:ascii="Arial" w:hAnsi="Arial" w:cs="Arial"/>
                <w:color w:val="000000" w:themeColor="text1"/>
                <w:sz w:val="20"/>
                <w:szCs w:val="20"/>
              </w:rPr>
              <w:t>447,495</w:t>
            </w:r>
          </w:p>
        </w:tc>
        <w:tc>
          <w:tcPr>
            <w:tcW w:w="1170" w:type="dxa"/>
            <w:shd w:val="clear" w:color="auto" w:fill="auto"/>
            <w:vAlign w:val="bottom"/>
          </w:tcPr>
          <w:p w14:paraId="03D1AA7F" w14:textId="095D6D6D" w:rsidR="003C2764" w:rsidRPr="00555336" w:rsidRDefault="003C2764" w:rsidP="003C2764">
            <w:pPr>
              <w:tabs>
                <w:tab w:val="decimal" w:pos="915"/>
              </w:tabs>
              <w:spacing w:line="400" w:lineRule="exact"/>
              <w:ind w:left="-18"/>
              <w:jc w:val="thaiDistribute"/>
              <w:rPr>
                <w:rFonts w:ascii="Arial" w:hAnsi="Arial" w:cs="Arial"/>
                <w:color w:val="000000" w:themeColor="text1"/>
                <w:sz w:val="20"/>
                <w:szCs w:val="20"/>
              </w:rPr>
            </w:pPr>
            <w:r w:rsidRPr="00555336">
              <w:rPr>
                <w:rFonts w:ascii="Arial" w:hAnsi="Arial" w:cs="Arial"/>
                <w:color w:val="000000" w:themeColor="text1"/>
                <w:sz w:val="20"/>
                <w:szCs w:val="20"/>
              </w:rPr>
              <w:t>10,883</w:t>
            </w:r>
          </w:p>
        </w:tc>
      </w:tr>
    </w:tbl>
    <w:p w14:paraId="13A63FEE" w14:textId="77777777" w:rsidR="00E566F6" w:rsidRPr="00555336" w:rsidRDefault="00E566F6" w:rsidP="006B0779">
      <w:pPr>
        <w:overflowPunct/>
        <w:autoSpaceDE/>
        <w:autoSpaceDN/>
        <w:adjustRightInd/>
        <w:spacing w:before="240" w:after="120" w:line="380" w:lineRule="exact"/>
        <w:ind w:left="547" w:hanging="547"/>
        <w:textAlignment w:val="auto"/>
        <w:rPr>
          <w:rFonts w:ascii="Arial" w:hAnsi="Arial" w:cs="Arial"/>
          <w:b/>
          <w:bCs/>
          <w:color w:val="000000" w:themeColor="text1"/>
          <w:sz w:val="22"/>
          <w:szCs w:val="22"/>
        </w:rPr>
      </w:pPr>
    </w:p>
    <w:p w14:paraId="53EE909E" w14:textId="77777777" w:rsidR="00E566F6" w:rsidRPr="00555336" w:rsidRDefault="00E566F6">
      <w:pPr>
        <w:overflowPunct/>
        <w:autoSpaceDE/>
        <w:autoSpaceDN/>
        <w:adjustRightInd/>
        <w:spacing w:after="200" w:line="276" w:lineRule="auto"/>
        <w:textAlignment w:val="auto"/>
        <w:rPr>
          <w:rFonts w:ascii="Arial" w:hAnsi="Arial" w:cs="Arial"/>
          <w:b/>
          <w:bCs/>
          <w:color w:val="000000" w:themeColor="text1"/>
          <w:sz w:val="22"/>
          <w:szCs w:val="22"/>
        </w:rPr>
      </w:pPr>
      <w:r w:rsidRPr="00555336">
        <w:rPr>
          <w:rFonts w:ascii="Arial" w:hAnsi="Arial" w:cs="Arial"/>
          <w:b/>
          <w:bCs/>
          <w:color w:val="000000" w:themeColor="text1"/>
          <w:sz w:val="22"/>
          <w:szCs w:val="22"/>
        </w:rPr>
        <w:br w:type="page"/>
      </w:r>
    </w:p>
    <w:p w14:paraId="10E31191" w14:textId="6BEF3C70" w:rsidR="0078759C" w:rsidRPr="00555336" w:rsidRDefault="00885212" w:rsidP="006B0779">
      <w:pPr>
        <w:overflowPunct/>
        <w:autoSpaceDE/>
        <w:autoSpaceDN/>
        <w:adjustRightInd/>
        <w:spacing w:before="240" w:after="120" w:line="380" w:lineRule="exact"/>
        <w:ind w:left="547" w:hanging="547"/>
        <w:textAlignment w:val="auto"/>
        <w:rPr>
          <w:rFonts w:ascii="Arial" w:hAnsi="Arial" w:cs="Arial"/>
          <w:b/>
          <w:bCs/>
          <w:color w:val="000000" w:themeColor="text1"/>
          <w:sz w:val="22"/>
          <w:szCs w:val="22"/>
        </w:rPr>
      </w:pPr>
      <w:r w:rsidRPr="00555336">
        <w:rPr>
          <w:rFonts w:ascii="Arial" w:hAnsi="Arial" w:cs="Arial"/>
          <w:b/>
          <w:bCs/>
          <w:color w:val="000000" w:themeColor="text1"/>
          <w:sz w:val="22"/>
          <w:szCs w:val="22"/>
        </w:rPr>
        <w:t>3</w:t>
      </w:r>
      <w:r w:rsidR="00500FDA" w:rsidRPr="00555336">
        <w:rPr>
          <w:rFonts w:ascii="Arial" w:hAnsi="Arial" w:cs="Arial"/>
          <w:b/>
          <w:bCs/>
          <w:color w:val="000000" w:themeColor="text1"/>
          <w:sz w:val="22"/>
          <w:szCs w:val="22"/>
        </w:rPr>
        <w:t>4</w:t>
      </w:r>
      <w:r w:rsidR="0078759C" w:rsidRPr="00555336">
        <w:rPr>
          <w:rFonts w:ascii="Arial" w:hAnsi="Arial" w:cs="Arial"/>
          <w:b/>
          <w:bCs/>
          <w:color w:val="000000" w:themeColor="text1"/>
          <w:sz w:val="22"/>
          <w:szCs w:val="22"/>
        </w:rPr>
        <w:t>.</w:t>
      </w:r>
      <w:r w:rsidR="0078759C" w:rsidRPr="00555336">
        <w:rPr>
          <w:rFonts w:ascii="Arial" w:hAnsi="Arial" w:cs="Arial"/>
          <w:b/>
          <w:bCs/>
          <w:color w:val="000000" w:themeColor="text1"/>
          <w:sz w:val="22"/>
          <w:szCs w:val="22"/>
        </w:rPr>
        <w:tab/>
        <w:t>Income tax</w:t>
      </w:r>
    </w:p>
    <w:p w14:paraId="7225AFC1" w14:textId="59AA54DE" w:rsidR="0078759C" w:rsidRPr="00555336" w:rsidRDefault="0078759C" w:rsidP="00BC35DD">
      <w:pPr>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Income tax expenses for the years ended 31 December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 xml:space="preserve"> and </w:t>
      </w:r>
      <w:r w:rsidR="00407345" w:rsidRPr="00555336">
        <w:rPr>
          <w:rFonts w:ascii="Arial" w:hAnsi="Arial" w:cs="Arial"/>
          <w:color w:val="000000" w:themeColor="text1"/>
          <w:sz w:val="22"/>
          <w:szCs w:val="22"/>
        </w:rPr>
        <w:t>2023</w:t>
      </w:r>
      <w:r w:rsidR="000911F1"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 xml:space="preserve">are made up as follows: </w:t>
      </w:r>
    </w:p>
    <w:tbl>
      <w:tblPr>
        <w:tblW w:w="8640" w:type="dxa"/>
        <w:tblInd w:w="450" w:type="dxa"/>
        <w:tblLayout w:type="fixed"/>
        <w:tblLook w:val="01E0" w:firstRow="1" w:lastRow="1" w:firstColumn="1" w:lastColumn="1" w:noHBand="0" w:noVBand="0"/>
      </w:tblPr>
      <w:tblGrid>
        <w:gridCol w:w="3960"/>
        <w:gridCol w:w="1170"/>
        <w:gridCol w:w="1170"/>
        <w:gridCol w:w="1170"/>
        <w:gridCol w:w="1170"/>
      </w:tblGrid>
      <w:tr w:rsidR="00A02640" w:rsidRPr="00555336" w14:paraId="3241C2FF" w14:textId="77777777" w:rsidTr="00CD7406">
        <w:trPr>
          <w:trHeight w:val="325"/>
        </w:trPr>
        <w:tc>
          <w:tcPr>
            <w:tcW w:w="3960" w:type="dxa"/>
            <w:shd w:val="clear" w:color="auto" w:fill="auto"/>
          </w:tcPr>
          <w:p w14:paraId="2AD47547" w14:textId="77777777" w:rsidR="0078759C" w:rsidRPr="00555336" w:rsidRDefault="0078759C" w:rsidP="004D1C93">
            <w:pPr>
              <w:tabs>
                <w:tab w:val="left" w:pos="1440"/>
              </w:tabs>
              <w:spacing w:line="360" w:lineRule="exact"/>
              <w:contextualSpacing/>
              <w:jc w:val="thaiDistribute"/>
              <w:rPr>
                <w:rFonts w:ascii="Arial" w:hAnsi="Arial" w:cs="Arial"/>
                <w:color w:val="000000" w:themeColor="text1"/>
                <w:spacing w:val="-4"/>
                <w:sz w:val="22"/>
                <w:szCs w:val="22"/>
              </w:rPr>
            </w:pPr>
          </w:p>
        </w:tc>
        <w:tc>
          <w:tcPr>
            <w:tcW w:w="4680" w:type="dxa"/>
            <w:gridSpan w:val="4"/>
            <w:shd w:val="clear" w:color="auto" w:fill="auto"/>
          </w:tcPr>
          <w:p w14:paraId="33A3E981" w14:textId="77777777" w:rsidR="0078759C" w:rsidRPr="00555336" w:rsidRDefault="0078759C" w:rsidP="004D1C93">
            <w:pPr>
              <w:spacing w:line="360" w:lineRule="exact"/>
              <w:contextualSpacing/>
              <w:jc w:val="right"/>
              <w:rPr>
                <w:rFonts w:ascii="Arial" w:hAnsi="Arial" w:cs="Arial"/>
                <w:color w:val="000000" w:themeColor="text1"/>
                <w:spacing w:val="-4"/>
                <w:sz w:val="22"/>
                <w:szCs w:val="22"/>
              </w:rPr>
            </w:pPr>
            <w:r w:rsidRPr="00555336">
              <w:rPr>
                <w:rFonts w:ascii="Arial" w:hAnsi="Arial" w:cs="Arial"/>
                <w:color w:val="000000" w:themeColor="text1"/>
                <w:spacing w:val="-4"/>
                <w:sz w:val="22"/>
                <w:szCs w:val="22"/>
              </w:rPr>
              <w:t>(Unit: Thousand Baht)</w:t>
            </w:r>
          </w:p>
        </w:tc>
      </w:tr>
      <w:tr w:rsidR="00A02640" w:rsidRPr="00555336" w14:paraId="45B39261" w14:textId="77777777" w:rsidTr="00CD7406">
        <w:trPr>
          <w:trHeight w:val="325"/>
        </w:trPr>
        <w:tc>
          <w:tcPr>
            <w:tcW w:w="3960" w:type="dxa"/>
            <w:shd w:val="clear" w:color="auto" w:fill="auto"/>
          </w:tcPr>
          <w:p w14:paraId="1FE26EE8" w14:textId="77777777" w:rsidR="0078759C" w:rsidRPr="00555336" w:rsidRDefault="0078759C" w:rsidP="004D1C93">
            <w:pPr>
              <w:tabs>
                <w:tab w:val="left" w:pos="1440"/>
              </w:tabs>
              <w:spacing w:line="360" w:lineRule="exact"/>
              <w:contextualSpacing/>
              <w:jc w:val="thaiDistribute"/>
              <w:rPr>
                <w:rFonts w:ascii="Arial" w:hAnsi="Arial" w:cs="Arial"/>
                <w:color w:val="000000" w:themeColor="text1"/>
                <w:spacing w:val="-4"/>
                <w:sz w:val="22"/>
                <w:szCs w:val="22"/>
              </w:rPr>
            </w:pPr>
          </w:p>
        </w:tc>
        <w:tc>
          <w:tcPr>
            <w:tcW w:w="2340" w:type="dxa"/>
            <w:gridSpan w:val="2"/>
            <w:shd w:val="clear" w:color="auto" w:fill="auto"/>
            <w:vAlign w:val="bottom"/>
          </w:tcPr>
          <w:p w14:paraId="4CC56B95" w14:textId="77777777" w:rsidR="0078759C" w:rsidRPr="00555336" w:rsidRDefault="0078759C" w:rsidP="004D1C93">
            <w:pPr>
              <w:pBdr>
                <w:bottom w:val="single" w:sz="6" w:space="1" w:color="auto"/>
              </w:pBdr>
              <w:spacing w:line="360" w:lineRule="exact"/>
              <w:ind w:left="-18" w:right="-18"/>
              <w:contextualSpacing/>
              <w:jc w:val="center"/>
              <w:rPr>
                <w:rFonts w:ascii="Arial" w:hAnsi="Arial" w:cs="Arial"/>
                <w:color w:val="000000" w:themeColor="text1"/>
                <w:sz w:val="22"/>
                <w:szCs w:val="22"/>
              </w:rPr>
            </w:pPr>
            <w:r w:rsidRPr="00555336">
              <w:rPr>
                <w:rFonts w:ascii="Arial" w:hAnsi="Arial" w:cs="Arial"/>
                <w:color w:val="000000" w:themeColor="text1"/>
                <w:sz w:val="22"/>
                <w:szCs w:val="22"/>
              </w:rPr>
              <w:t xml:space="preserve">Consolidated </w:t>
            </w:r>
          </w:p>
          <w:p w14:paraId="4CBD20E6" w14:textId="77777777" w:rsidR="0078759C" w:rsidRPr="00555336" w:rsidRDefault="0078759C" w:rsidP="004D1C93">
            <w:pPr>
              <w:pBdr>
                <w:bottom w:val="single" w:sz="6" w:space="1" w:color="auto"/>
              </w:pBdr>
              <w:spacing w:line="360" w:lineRule="exact"/>
              <w:ind w:left="-18" w:right="-18"/>
              <w:contextualSpacing/>
              <w:jc w:val="center"/>
              <w:rPr>
                <w:rFonts w:ascii="Arial" w:hAnsi="Arial" w:cs="Arial"/>
                <w:color w:val="000000" w:themeColor="text1"/>
                <w:sz w:val="22"/>
                <w:szCs w:val="22"/>
              </w:rPr>
            </w:pPr>
            <w:r w:rsidRPr="00555336">
              <w:rPr>
                <w:rFonts w:ascii="Arial" w:hAnsi="Arial" w:cs="Arial"/>
                <w:color w:val="000000" w:themeColor="text1"/>
                <w:sz w:val="22"/>
                <w:szCs w:val="22"/>
              </w:rPr>
              <w:t>financial statements</w:t>
            </w:r>
          </w:p>
        </w:tc>
        <w:tc>
          <w:tcPr>
            <w:tcW w:w="2340" w:type="dxa"/>
            <w:gridSpan w:val="2"/>
            <w:shd w:val="clear" w:color="auto" w:fill="auto"/>
            <w:vAlign w:val="bottom"/>
          </w:tcPr>
          <w:p w14:paraId="0EA3F55E" w14:textId="77777777" w:rsidR="0078759C" w:rsidRPr="00555336" w:rsidRDefault="0078759C" w:rsidP="004D1C93">
            <w:pPr>
              <w:pBdr>
                <w:bottom w:val="single" w:sz="6" w:space="1" w:color="auto"/>
              </w:pBdr>
              <w:spacing w:line="360" w:lineRule="exact"/>
              <w:ind w:left="-18" w:right="-18"/>
              <w:contextualSpacing/>
              <w:jc w:val="center"/>
              <w:rPr>
                <w:rFonts w:ascii="Arial" w:hAnsi="Arial" w:cs="Arial"/>
                <w:color w:val="000000" w:themeColor="text1"/>
                <w:sz w:val="22"/>
                <w:szCs w:val="22"/>
              </w:rPr>
            </w:pPr>
            <w:r w:rsidRPr="00555336">
              <w:rPr>
                <w:rFonts w:ascii="Arial" w:hAnsi="Arial" w:cs="Arial"/>
                <w:color w:val="000000" w:themeColor="text1"/>
                <w:sz w:val="22"/>
                <w:szCs w:val="22"/>
              </w:rPr>
              <w:t xml:space="preserve">Separate </w:t>
            </w:r>
          </w:p>
          <w:p w14:paraId="4308DA82" w14:textId="77777777" w:rsidR="0078759C" w:rsidRPr="00555336" w:rsidRDefault="0078759C" w:rsidP="004D1C93">
            <w:pPr>
              <w:pBdr>
                <w:bottom w:val="single" w:sz="6" w:space="1" w:color="auto"/>
              </w:pBdr>
              <w:spacing w:line="360" w:lineRule="exact"/>
              <w:ind w:left="-18" w:right="-18"/>
              <w:contextualSpacing/>
              <w:jc w:val="center"/>
              <w:rPr>
                <w:rFonts w:ascii="Arial" w:hAnsi="Arial" w:cs="Arial"/>
                <w:color w:val="000000" w:themeColor="text1"/>
                <w:sz w:val="22"/>
                <w:szCs w:val="22"/>
              </w:rPr>
            </w:pPr>
            <w:r w:rsidRPr="00555336">
              <w:rPr>
                <w:rFonts w:ascii="Arial" w:hAnsi="Arial" w:cs="Arial"/>
                <w:color w:val="000000" w:themeColor="text1"/>
                <w:sz w:val="22"/>
                <w:szCs w:val="22"/>
              </w:rPr>
              <w:t>financial statements</w:t>
            </w:r>
          </w:p>
        </w:tc>
      </w:tr>
      <w:tr w:rsidR="00A02640" w:rsidRPr="00555336" w14:paraId="292B603B" w14:textId="77777777" w:rsidTr="00CD7406">
        <w:trPr>
          <w:trHeight w:val="354"/>
        </w:trPr>
        <w:tc>
          <w:tcPr>
            <w:tcW w:w="3960" w:type="dxa"/>
            <w:shd w:val="clear" w:color="auto" w:fill="auto"/>
          </w:tcPr>
          <w:p w14:paraId="15037553" w14:textId="77777777" w:rsidR="0078759C" w:rsidRPr="00555336" w:rsidRDefault="0078759C" w:rsidP="004D1C93">
            <w:pPr>
              <w:tabs>
                <w:tab w:val="left" w:pos="1440"/>
              </w:tabs>
              <w:spacing w:line="360" w:lineRule="exact"/>
              <w:contextualSpacing/>
              <w:jc w:val="thaiDistribute"/>
              <w:rPr>
                <w:rFonts w:ascii="Arial" w:hAnsi="Arial" w:cs="Arial"/>
                <w:color w:val="000000" w:themeColor="text1"/>
                <w:spacing w:val="-4"/>
                <w:sz w:val="22"/>
                <w:szCs w:val="22"/>
              </w:rPr>
            </w:pPr>
          </w:p>
        </w:tc>
        <w:tc>
          <w:tcPr>
            <w:tcW w:w="1170" w:type="dxa"/>
            <w:shd w:val="clear" w:color="auto" w:fill="auto"/>
          </w:tcPr>
          <w:p w14:paraId="40B89BB6" w14:textId="512418DA" w:rsidR="0078759C" w:rsidRPr="00555336" w:rsidRDefault="00E97719" w:rsidP="005543D3">
            <w:pPr>
              <w:pBdr>
                <w:bottom w:val="single" w:sz="4" w:space="1" w:color="auto"/>
              </w:pBdr>
              <w:tabs>
                <w:tab w:val="left" w:pos="1440"/>
              </w:tabs>
              <w:spacing w:line="360" w:lineRule="exact"/>
              <w:ind w:left="-18" w:right="-18"/>
              <w:contextualSpacing/>
              <w:jc w:val="center"/>
              <w:rPr>
                <w:rFonts w:ascii="Arial" w:hAnsi="Arial" w:cs="Arial"/>
                <w:color w:val="000000" w:themeColor="text1"/>
                <w:sz w:val="22"/>
                <w:szCs w:val="22"/>
              </w:rPr>
            </w:pPr>
            <w:r w:rsidRPr="00555336">
              <w:rPr>
                <w:rFonts w:ascii="Arial" w:hAnsi="Arial" w:cs="Arial"/>
                <w:color w:val="000000" w:themeColor="text1"/>
                <w:spacing w:val="-4"/>
                <w:sz w:val="22"/>
                <w:szCs w:val="22"/>
              </w:rPr>
              <w:t>2024</w:t>
            </w:r>
          </w:p>
        </w:tc>
        <w:tc>
          <w:tcPr>
            <w:tcW w:w="1170" w:type="dxa"/>
            <w:shd w:val="clear" w:color="auto" w:fill="auto"/>
          </w:tcPr>
          <w:p w14:paraId="053A758E" w14:textId="2A67154B" w:rsidR="0078759C" w:rsidRPr="00555336" w:rsidRDefault="00407345" w:rsidP="005543D3">
            <w:pPr>
              <w:pBdr>
                <w:bottom w:val="single" w:sz="4" w:space="1" w:color="auto"/>
              </w:pBdr>
              <w:tabs>
                <w:tab w:val="left" w:pos="1440"/>
              </w:tabs>
              <w:spacing w:line="360" w:lineRule="exact"/>
              <w:ind w:left="-18" w:right="-18"/>
              <w:contextualSpacing/>
              <w:jc w:val="center"/>
              <w:rPr>
                <w:rFonts w:ascii="Arial" w:hAnsi="Arial" w:cs="Arial"/>
                <w:color w:val="000000" w:themeColor="text1"/>
                <w:sz w:val="22"/>
                <w:szCs w:val="22"/>
              </w:rPr>
            </w:pPr>
            <w:r w:rsidRPr="00555336">
              <w:rPr>
                <w:rFonts w:ascii="Arial" w:hAnsi="Arial" w:cs="Arial"/>
                <w:color w:val="000000" w:themeColor="text1"/>
                <w:spacing w:val="-4"/>
                <w:sz w:val="22"/>
                <w:szCs w:val="22"/>
              </w:rPr>
              <w:t>2023</w:t>
            </w:r>
          </w:p>
        </w:tc>
        <w:tc>
          <w:tcPr>
            <w:tcW w:w="1170" w:type="dxa"/>
            <w:shd w:val="clear" w:color="auto" w:fill="auto"/>
          </w:tcPr>
          <w:p w14:paraId="2EBC734C" w14:textId="7EB4FBD4" w:rsidR="0078759C" w:rsidRPr="00555336" w:rsidRDefault="00E97719" w:rsidP="005543D3">
            <w:pPr>
              <w:pBdr>
                <w:bottom w:val="single" w:sz="4" w:space="1" w:color="auto"/>
              </w:pBdr>
              <w:tabs>
                <w:tab w:val="left" w:pos="1440"/>
              </w:tabs>
              <w:spacing w:line="360" w:lineRule="exact"/>
              <w:ind w:left="-18" w:right="-18"/>
              <w:contextualSpacing/>
              <w:jc w:val="center"/>
              <w:rPr>
                <w:rFonts w:ascii="Arial" w:hAnsi="Arial" w:cs="Arial"/>
                <w:color w:val="000000" w:themeColor="text1"/>
                <w:sz w:val="22"/>
                <w:szCs w:val="22"/>
              </w:rPr>
            </w:pPr>
            <w:r w:rsidRPr="00555336">
              <w:rPr>
                <w:rFonts w:ascii="Arial" w:hAnsi="Arial" w:cs="Arial"/>
                <w:color w:val="000000" w:themeColor="text1"/>
                <w:spacing w:val="-4"/>
                <w:sz w:val="22"/>
                <w:szCs w:val="22"/>
              </w:rPr>
              <w:t>2024</w:t>
            </w:r>
          </w:p>
        </w:tc>
        <w:tc>
          <w:tcPr>
            <w:tcW w:w="1170" w:type="dxa"/>
            <w:shd w:val="clear" w:color="auto" w:fill="auto"/>
          </w:tcPr>
          <w:p w14:paraId="0E9FF29E" w14:textId="148E8DFB" w:rsidR="0078759C" w:rsidRPr="00555336" w:rsidRDefault="00407345" w:rsidP="005543D3">
            <w:pPr>
              <w:pBdr>
                <w:bottom w:val="single" w:sz="4" w:space="1" w:color="auto"/>
              </w:pBdr>
              <w:tabs>
                <w:tab w:val="left" w:pos="1440"/>
              </w:tabs>
              <w:spacing w:line="360" w:lineRule="exact"/>
              <w:ind w:left="-18" w:right="-18"/>
              <w:contextualSpacing/>
              <w:jc w:val="center"/>
              <w:rPr>
                <w:rFonts w:ascii="Arial" w:hAnsi="Arial" w:cs="Arial"/>
                <w:color w:val="000000" w:themeColor="text1"/>
                <w:sz w:val="22"/>
                <w:szCs w:val="22"/>
              </w:rPr>
            </w:pPr>
            <w:r w:rsidRPr="00555336">
              <w:rPr>
                <w:rFonts w:ascii="Arial" w:hAnsi="Arial" w:cs="Arial"/>
                <w:color w:val="000000" w:themeColor="text1"/>
                <w:spacing w:val="-4"/>
                <w:sz w:val="22"/>
                <w:szCs w:val="22"/>
              </w:rPr>
              <w:t>2023</w:t>
            </w:r>
          </w:p>
        </w:tc>
      </w:tr>
      <w:tr w:rsidR="00A02640" w:rsidRPr="00555336" w14:paraId="306C8C3E" w14:textId="77777777" w:rsidTr="00CD7406">
        <w:trPr>
          <w:trHeight w:val="325"/>
        </w:trPr>
        <w:tc>
          <w:tcPr>
            <w:tcW w:w="3960" w:type="dxa"/>
            <w:shd w:val="clear" w:color="auto" w:fill="auto"/>
          </w:tcPr>
          <w:p w14:paraId="00178031" w14:textId="77777777" w:rsidR="0078759C" w:rsidRPr="00555336" w:rsidRDefault="0078759C" w:rsidP="004D1C93">
            <w:pPr>
              <w:spacing w:line="360" w:lineRule="exact"/>
              <w:ind w:left="252" w:right="-43" w:hanging="252"/>
              <w:contextualSpacing/>
              <w:rPr>
                <w:rFonts w:ascii="Arial" w:hAnsi="Arial" w:cs="Arial"/>
                <w:b/>
                <w:bCs/>
                <w:color w:val="000000" w:themeColor="text1"/>
                <w:sz w:val="22"/>
                <w:szCs w:val="22"/>
              </w:rPr>
            </w:pPr>
            <w:r w:rsidRPr="00555336">
              <w:rPr>
                <w:rFonts w:ascii="Arial" w:hAnsi="Arial" w:cs="Arial"/>
                <w:b/>
                <w:bCs/>
                <w:color w:val="000000" w:themeColor="text1"/>
                <w:sz w:val="22"/>
                <w:szCs w:val="22"/>
              </w:rPr>
              <w:t>Current income tax:</w:t>
            </w:r>
          </w:p>
        </w:tc>
        <w:tc>
          <w:tcPr>
            <w:tcW w:w="1170" w:type="dxa"/>
            <w:shd w:val="clear" w:color="auto" w:fill="auto"/>
            <w:vAlign w:val="bottom"/>
          </w:tcPr>
          <w:p w14:paraId="209D9997" w14:textId="77777777" w:rsidR="0078759C" w:rsidRPr="00555336" w:rsidRDefault="0078759C" w:rsidP="004D1C93">
            <w:pPr>
              <w:tabs>
                <w:tab w:val="decimal" w:pos="793"/>
              </w:tabs>
              <w:spacing w:line="360" w:lineRule="exact"/>
              <w:ind w:left="-18" w:right="-18"/>
              <w:contextualSpacing/>
              <w:jc w:val="both"/>
              <w:rPr>
                <w:rFonts w:ascii="Arial" w:hAnsi="Arial" w:cs="Arial"/>
                <w:color w:val="000000" w:themeColor="text1"/>
                <w:spacing w:val="-4"/>
                <w:sz w:val="22"/>
                <w:szCs w:val="22"/>
              </w:rPr>
            </w:pPr>
          </w:p>
        </w:tc>
        <w:tc>
          <w:tcPr>
            <w:tcW w:w="1170" w:type="dxa"/>
            <w:shd w:val="clear" w:color="auto" w:fill="auto"/>
            <w:vAlign w:val="bottom"/>
          </w:tcPr>
          <w:p w14:paraId="5919FBC4" w14:textId="77777777" w:rsidR="0078759C" w:rsidRPr="00555336" w:rsidRDefault="0078759C" w:rsidP="004D1C93">
            <w:pPr>
              <w:tabs>
                <w:tab w:val="decimal" w:pos="793"/>
              </w:tabs>
              <w:spacing w:line="360" w:lineRule="exact"/>
              <w:ind w:left="-18" w:right="-18"/>
              <w:contextualSpacing/>
              <w:jc w:val="both"/>
              <w:rPr>
                <w:rFonts w:ascii="Arial" w:hAnsi="Arial" w:cs="Arial"/>
                <w:color w:val="000000" w:themeColor="text1"/>
                <w:spacing w:val="-4"/>
                <w:sz w:val="22"/>
                <w:szCs w:val="22"/>
              </w:rPr>
            </w:pPr>
          </w:p>
        </w:tc>
        <w:tc>
          <w:tcPr>
            <w:tcW w:w="1170" w:type="dxa"/>
            <w:shd w:val="clear" w:color="auto" w:fill="auto"/>
            <w:vAlign w:val="bottom"/>
          </w:tcPr>
          <w:p w14:paraId="54DC615F" w14:textId="77777777" w:rsidR="0078759C" w:rsidRPr="00555336" w:rsidRDefault="0078759C" w:rsidP="004D1C93">
            <w:pPr>
              <w:tabs>
                <w:tab w:val="decimal" w:pos="793"/>
              </w:tabs>
              <w:spacing w:line="360" w:lineRule="exact"/>
              <w:ind w:left="-18" w:right="-18"/>
              <w:contextualSpacing/>
              <w:jc w:val="both"/>
              <w:rPr>
                <w:rFonts w:ascii="Arial" w:hAnsi="Arial" w:cs="Arial"/>
                <w:color w:val="000000" w:themeColor="text1"/>
                <w:spacing w:val="-4"/>
                <w:sz w:val="22"/>
                <w:szCs w:val="22"/>
              </w:rPr>
            </w:pPr>
          </w:p>
        </w:tc>
        <w:tc>
          <w:tcPr>
            <w:tcW w:w="1170" w:type="dxa"/>
            <w:shd w:val="clear" w:color="auto" w:fill="auto"/>
            <w:vAlign w:val="bottom"/>
          </w:tcPr>
          <w:p w14:paraId="25906B2E" w14:textId="77777777" w:rsidR="0078759C" w:rsidRPr="00555336" w:rsidRDefault="0078759C" w:rsidP="004D1C93">
            <w:pPr>
              <w:tabs>
                <w:tab w:val="decimal" w:pos="793"/>
              </w:tabs>
              <w:spacing w:line="360" w:lineRule="exact"/>
              <w:ind w:left="-18" w:right="-18"/>
              <w:contextualSpacing/>
              <w:jc w:val="both"/>
              <w:rPr>
                <w:rFonts w:ascii="Arial" w:hAnsi="Arial" w:cs="Arial"/>
                <w:color w:val="000000" w:themeColor="text1"/>
                <w:spacing w:val="-4"/>
                <w:sz w:val="22"/>
                <w:szCs w:val="22"/>
              </w:rPr>
            </w:pPr>
          </w:p>
        </w:tc>
      </w:tr>
      <w:tr w:rsidR="003C2764" w:rsidRPr="00555336" w14:paraId="4CF89756" w14:textId="77777777" w:rsidTr="00CD7406">
        <w:trPr>
          <w:trHeight w:val="325"/>
        </w:trPr>
        <w:tc>
          <w:tcPr>
            <w:tcW w:w="3960" w:type="dxa"/>
            <w:shd w:val="clear" w:color="auto" w:fill="auto"/>
          </w:tcPr>
          <w:p w14:paraId="4F4CF9C5" w14:textId="77777777" w:rsidR="003C2764" w:rsidRPr="00555336" w:rsidRDefault="003C2764" w:rsidP="003C2764">
            <w:pPr>
              <w:spacing w:line="360" w:lineRule="exact"/>
              <w:ind w:left="144" w:right="-43" w:hanging="144"/>
              <w:rPr>
                <w:rFonts w:ascii="Arial" w:hAnsi="Arial" w:cs="Arial"/>
                <w:color w:val="000000" w:themeColor="text1"/>
                <w:sz w:val="22"/>
                <w:szCs w:val="22"/>
              </w:rPr>
            </w:pPr>
            <w:r w:rsidRPr="00555336">
              <w:rPr>
                <w:rFonts w:ascii="Arial" w:hAnsi="Arial" w:cs="Arial"/>
                <w:color w:val="000000" w:themeColor="text1"/>
                <w:sz w:val="22"/>
                <w:szCs w:val="22"/>
              </w:rPr>
              <w:t>Current income tax charge</w:t>
            </w:r>
          </w:p>
        </w:tc>
        <w:tc>
          <w:tcPr>
            <w:tcW w:w="1170" w:type="dxa"/>
            <w:shd w:val="clear" w:color="auto" w:fill="auto"/>
            <w:vAlign w:val="bottom"/>
          </w:tcPr>
          <w:p w14:paraId="5716CCD6" w14:textId="724B2587" w:rsidR="003C2764" w:rsidRPr="003C2764" w:rsidRDefault="003C2764" w:rsidP="003C2764">
            <w:pPr>
              <w:tabs>
                <w:tab w:val="decimal" w:pos="885"/>
              </w:tabs>
              <w:spacing w:line="360" w:lineRule="exact"/>
              <w:ind w:left="-14" w:right="-14"/>
              <w:rPr>
                <w:rFonts w:ascii="Arial" w:hAnsi="Arial" w:cs="Arial"/>
                <w:color w:val="000000" w:themeColor="text1"/>
                <w:spacing w:val="-4"/>
                <w:sz w:val="22"/>
                <w:szCs w:val="22"/>
              </w:rPr>
            </w:pPr>
            <w:r w:rsidRPr="003C2764">
              <w:rPr>
                <w:rFonts w:ascii="Arial" w:hAnsi="Arial" w:cs="Arial"/>
                <w:color w:val="000000" w:themeColor="text1"/>
                <w:spacing w:val="-4"/>
                <w:sz w:val="22"/>
                <w:szCs w:val="22"/>
              </w:rPr>
              <w:t>40,185</w:t>
            </w:r>
          </w:p>
        </w:tc>
        <w:tc>
          <w:tcPr>
            <w:tcW w:w="1170" w:type="dxa"/>
            <w:shd w:val="clear" w:color="auto" w:fill="auto"/>
            <w:vAlign w:val="bottom"/>
          </w:tcPr>
          <w:p w14:paraId="20BD1884" w14:textId="2705FD39" w:rsidR="003C2764" w:rsidRPr="003C2764" w:rsidRDefault="003C2764" w:rsidP="003C2764">
            <w:pPr>
              <w:tabs>
                <w:tab w:val="decimal" w:pos="885"/>
              </w:tabs>
              <w:spacing w:line="360" w:lineRule="exact"/>
              <w:ind w:left="-14" w:right="-14"/>
              <w:rPr>
                <w:rFonts w:ascii="Arial" w:hAnsi="Arial" w:cs="Arial"/>
                <w:color w:val="000000" w:themeColor="text1"/>
                <w:spacing w:val="-4"/>
                <w:sz w:val="22"/>
                <w:szCs w:val="22"/>
              </w:rPr>
            </w:pPr>
            <w:r w:rsidRPr="00555336">
              <w:rPr>
                <w:rFonts w:ascii="Arial" w:hAnsi="Arial" w:cs="Arial"/>
                <w:color w:val="000000" w:themeColor="text1"/>
                <w:spacing w:val="-4"/>
                <w:sz w:val="22"/>
                <w:szCs w:val="22"/>
              </w:rPr>
              <w:t>38,815</w:t>
            </w:r>
          </w:p>
        </w:tc>
        <w:tc>
          <w:tcPr>
            <w:tcW w:w="1170" w:type="dxa"/>
            <w:shd w:val="clear" w:color="auto" w:fill="auto"/>
            <w:vAlign w:val="bottom"/>
          </w:tcPr>
          <w:p w14:paraId="11625394" w14:textId="2804EBF8" w:rsidR="003C2764" w:rsidRPr="003C2764" w:rsidRDefault="003C2764" w:rsidP="003C2764">
            <w:pPr>
              <w:tabs>
                <w:tab w:val="decimal" w:pos="885"/>
              </w:tabs>
              <w:spacing w:line="360" w:lineRule="exact"/>
              <w:ind w:left="-14" w:right="-14"/>
              <w:rPr>
                <w:rFonts w:ascii="Arial" w:hAnsi="Arial" w:cs="Arial"/>
                <w:color w:val="000000" w:themeColor="text1"/>
                <w:spacing w:val="-4"/>
                <w:sz w:val="22"/>
                <w:szCs w:val="22"/>
              </w:rPr>
            </w:pPr>
            <w:r w:rsidRPr="003C2764">
              <w:rPr>
                <w:rFonts w:ascii="Arial" w:hAnsi="Arial" w:cs="Arial"/>
                <w:color w:val="000000" w:themeColor="text1"/>
                <w:spacing w:val="-4"/>
                <w:sz w:val="22"/>
                <w:szCs w:val="22"/>
              </w:rPr>
              <w:t>21,243</w:t>
            </w:r>
          </w:p>
        </w:tc>
        <w:tc>
          <w:tcPr>
            <w:tcW w:w="1170" w:type="dxa"/>
            <w:shd w:val="clear" w:color="auto" w:fill="auto"/>
            <w:vAlign w:val="bottom"/>
          </w:tcPr>
          <w:p w14:paraId="042CFD28" w14:textId="60C9EDA3" w:rsidR="003C2764" w:rsidRPr="00555336" w:rsidRDefault="003C2764" w:rsidP="003C2764">
            <w:pPr>
              <w:tabs>
                <w:tab w:val="decimal" w:pos="885"/>
              </w:tabs>
              <w:spacing w:line="360" w:lineRule="exact"/>
              <w:ind w:left="-14" w:right="-14"/>
              <w:rPr>
                <w:rFonts w:ascii="Arial" w:hAnsi="Arial" w:cs="Arial"/>
                <w:color w:val="000000" w:themeColor="text1"/>
                <w:sz w:val="22"/>
                <w:szCs w:val="22"/>
              </w:rPr>
            </w:pPr>
            <w:r w:rsidRPr="00555336">
              <w:rPr>
                <w:rFonts w:ascii="Arial" w:hAnsi="Arial" w:cs="Arial"/>
                <w:color w:val="000000" w:themeColor="text1"/>
                <w:spacing w:val="-4"/>
                <w:sz w:val="22"/>
                <w:szCs w:val="22"/>
              </w:rPr>
              <w:t>18,468</w:t>
            </w:r>
          </w:p>
        </w:tc>
      </w:tr>
      <w:tr w:rsidR="003C2764" w:rsidRPr="00555336" w14:paraId="3F1D03DF" w14:textId="77777777" w:rsidTr="00CD7406">
        <w:trPr>
          <w:trHeight w:val="311"/>
        </w:trPr>
        <w:tc>
          <w:tcPr>
            <w:tcW w:w="3960" w:type="dxa"/>
            <w:shd w:val="clear" w:color="auto" w:fill="auto"/>
          </w:tcPr>
          <w:p w14:paraId="77D293BB" w14:textId="77777777" w:rsidR="003C2764" w:rsidRPr="00555336" w:rsidRDefault="003C2764" w:rsidP="003C2764">
            <w:pPr>
              <w:tabs>
                <w:tab w:val="left" w:pos="567"/>
                <w:tab w:val="left" w:pos="1134"/>
                <w:tab w:val="left" w:pos="1701"/>
              </w:tabs>
              <w:spacing w:line="360" w:lineRule="exact"/>
              <w:ind w:left="12" w:right="-108" w:hanging="12"/>
              <w:contextualSpacing/>
              <w:rPr>
                <w:rFonts w:ascii="Arial" w:hAnsi="Arial" w:cs="Arial"/>
                <w:b/>
                <w:bCs/>
                <w:color w:val="000000" w:themeColor="text1"/>
                <w:sz w:val="22"/>
                <w:szCs w:val="22"/>
              </w:rPr>
            </w:pPr>
            <w:r w:rsidRPr="00555336">
              <w:rPr>
                <w:rFonts w:ascii="Arial" w:hAnsi="Arial" w:cs="Arial"/>
                <w:b/>
                <w:bCs/>
                <w:color w:val="000000" w:themeColor="text1"/>
                <w:sz w:val="22"/>
                <w:szCs w:val="22"/>
              </w:rPr>
              <w:t>Deferred tax:</w:t>
            </w:r>
          </w:p>
        </w:tc>
        <w:tc>
          <w:tcPr>
            <w:tcW w:w="1170" w:type="dxa"/>
            <w:shd w:val="clear" w:color="auto" w:fill="auto"/>
            <w:vAlign w:val="bottom"/>
          </w:tcPr>
          <w:p w14:paraId="647A76CD" w14:textId="77777777" w:rsidR="003C2764" w:rsidRPr="003C2764" w:rsidRDefault="003C2764" w:rsidP="003C2764">
            <w:pPr>
              <w:tabs>
                <w:tab w:val="decimal" w:pos="885"/>
              </w:tabs>
              <w:spacing w:line="360" w:lineRule="exact"/>
              <w:ind w:left="-14" w:right="-14"/>
              <w:rPr>
                <w:rFonts w:ascii="Arial" w:hAnsi="Arial" w:cs="Arial"/>
                <w:color w:val="000000" w:themeColor="text1"/>
                <w:spacing w:val="-4"/>
                <w:sz w:val="22"/>
                <w:szCs w:val="22"/>
              </w:rPr>
            </w:pPr>
          </w:p>
        </w:tc>
        <w:tc>
          <w:tcPr>
            <w:tcW w:w="1170" w:type="dxa"/>
            <w:shd w:val="clear" w:color="auto" w:fill="auto"/>
            <w:vAlign w:val="bottom"/>
          </w:tcPr>
          <w:p w14:paraId="492C78B4" w14:textId="77777777" w:rsidR="003C2764" w:rsidRPr="003C2764" w:rsidRDefault="003C2764" w:rsidP="003C2764">
            <w:pPr>
              <w:tabs>
                <w:tab w:val="decimal" w:pos="885"/>
              </w:tabs>
              <w:spacing w:line="360" w:lineRule="exact"/>
              <w:ind w:left="-14" w:right="-14"/>
              <w:rPr>
                <w:rFonts w:ascii="Arial" w:hAnsi="Arial" w:cs="Arial"/>
                <w:color w:val="000000" w:themeColor="text1"/>
                <w:spacing w:val="-4"/>
                <w:sz w:val="22"/>
                <w:szCs w:val="22"/>
              </w:rPr>
            </w:pPr>
          </w:p>
        </w:tc>
        <w:tc>
          <w:tcPr>
            <w:tcW w:w="1170" w:type="dxa"/>
            <w:shd w:val="clear" w:color="auto" w:fill="auto"/>
            <w:vAlign w:val="bottom"/>
          </w:tcPr>
          <w:p w14:paraId="4A1F7040" w14:textId="77777777" w:rsidR="003C2764" w:rsidRPr="003C2764" w:rsidRDefault="003C2764" w:rsidP="003C2764">
            <w:pPr>
              <w:tabs>
                <w:tab w:val="decimal" w:pos="885"/>
              </w:tabs>
              <w:spacing w:line="360" w:lineRule="exact"/>
              <w:ind w:left="-14" w:right="-14"/>
              <w:rPr>
                <w:rFonts w:ascii="Arial" w:hAnsi="Arial" w:cs="Arial"/>
                <w:color w:val="000000" w:themeColor="text1"/>
                <w:spacing w:val="-4"/>
                <w:sz w:val="22"/>
                <w:szCs w:val="22"/>
              </w:rPr>
            </w:pPr>
          </w:p>
        </w:tc>
        <w:tc>
          <w:tcPr>
            <w:tcW w:w="1170" w:type="dxa"/>
            <w:shd w:val="clear" w:color="auto" w:fill="auto"/>
            <w:vAlign w:val="bottom"/>
          </w:tcPr>
          <w:p w14:paraId="33221F71" w14:textId="77777777" w:rsidR="003C2764" w:rsidRPr="00555336" w:rsidRDefault="003C2764" w:rsidP="003C2764">
            <w:pPr>
              <w:tabs>
                <w:tab w:val="decimal" w:pos="885"/>
              </w:tabs>
              <w:spacing w:line="360" w:lineRule="exact"/>
              <w:ind w:left="-14" w:right="-14"/>
              <w:rPr>
                <w:rFonts w:ascii="Arial" w:hAnsi="Arial" w:cstheme="minorBidi"/>
                <w:color w:val="000000" w:themeColor="text1"/>
                <w:sz w:val="22"/>
                <w:szCs w:val="22"/>
              </w:rPr>
            </w:pPr>
          </w:p>
        </w:tc>
      </w:tr>
      <w:tr w:rsidR="003C2764" w:rsidRPr="00555336" w14:paraId="5B1A20FC" w14:textId="77777777" w:rsidTr="00CD7406">
        <w:trPr>
          <w:trHeight w:val="650"/>
        </w:trPr>
        <w:tc>
          <w:tcPr>
            <w:tcW w:w="3960" w:type="dxa"/>
            <w:shd w:val="clear" w:color="auto" w:fill="auto"/>
          </w:tcPr>
          <w:p w14:paraId="572A6956" w14:textId="77777777" w:rsidR="003C2764" w:rsidRPr="00555336" w:rsidRDefault="003C2764" w:rsidP="003C2764">
            <w:pPr>
              <w:spacing w:line="360" w:lineRule="exact"/>
              <w:ind w:left="144" w:right="-43" w:hanging="144"/>
              <w:rPr>
                <w:rFonts w:ascii="Arial" w:hAnsi="Arial" w:cs="Arial"/>
                <w:color w:val="000000" w:themeColor="text1"/>
                <w:sz w:val="22"/>
                <w:szCs w:val="22"/>
                <w:cs/>
              </w:rPr>
            </w:pPr>
            <w:r w:rsidRPr="00555336">
              <w:rPr>
                <w:rFonts w:ascii="Arial" w:hAnsi="Arial" w:cs="Arial"/>
                <w:color w:val="000000" w:themeColor="text1"/>
                <w:sz w:val="22"/>
                <w:szCs w:val="22"/>
              </w:rPr>
              <w:t xml:space="preserve">Relating to origination and reversal of temporary differences  </w:t>
            </w:r>
          </w:p>
        </w:tc>
        <w:tc>
          <w:tcPr>
            <w:tcW w:w="1170" w:type="dxa"/>
            <w:shd w:val="clear" w:color="auto" w:fill="auto"/>
            <w:vAlign w:val="bottom"/>
          </w:tcPr>
          <w:p w14:paraId="1117F497" w14:textId="47EBA115" w:rsidR="003C2764" w:rsidRPr="003C2764" w:rsidRDefault="003C2764" w:rsidP="003C2764">
            <w:pPr>
              <w:pBdr>
                <w:bottom w:val="single" w:sz="4" w:space="1" w:color="auto"/>
              </w:pBdr>
              <w:tabs>
                <w:tab w:val="decimal" w:pos="885"/>
              </w:tabs>
              <w:spacing w:line="360" w:lineRule="exact"/>
              <w:ind w:left="-14" w:right="-14"/>
              <w:rPr>
                <w:rFonts w:ascii="Arial" w:hAnsi="Arial" w:cs="Arial"/>
                <w:color w:val="000000" w:themeColor="text1"/>
                <w:spacing w:val="-4"/>
                <w:sz w:val="22"/>
                <w:szCs w:val="22"/>
              </w:rPr>
            </w:pPr>
            <w:r w:rsidRPr="003C2764">
              <w:rPr>
                <w:rFonts w:ascii="Arial" w:hAnsi="Arial" w:cs="Arial"/>
                <w:color w:val="000000" w:themeColor="text1"/>
                <w:spacing w:val="-4"/>
                <w:sz w:val="22"/>
                <w:szCs w:val="22"/>
              </w:rPr>
              <w:t>36,373</w:t>
            </w:r>
          </w:p>
        </w:tc>
        <w:tc>
          <w:tcPr>
            <w:tcW w:w="1170" w:type="dxa"/>
            <w:shd w:val="clear" w:color="auto" w:fill="auto"/>
            <w:vAlign w:val="bottom"/>
          </w:tcPr>
          <w:p w14:paraId="5F0F115B" w14:textId="3DAE7E07" w:rsidR="003C2764" w:rsidRPr="003C2764" w:rsidRDefault="003C2764" w:rsidP="003C2764">
            <w:pPr>
              <w:pBdr>
                <w:bottom w:val="single" w:sz="4" w:space="1" w:color="auto"/>
              </w:pBdr>
              <w:tabs>
                <w:tab w:val="decimal" w:pos="885"/>
              </w:tabs>
              <w:spacing w:line="360" w:lineRule="exact"/>
              <w:ind w:left="-14" w:right="-14"/>
              <w:rPr>
                <w:rFonts w:ascii="Arial" w:hAnsi="Arial" w:cs="Arial"/>
                <w:color w:val="000000" w:themeColor="text1"/>
                <w:spacing w:val="-4"/>
                <w:sz w:val="22"/>
                <w:szCs w:val="22"/>
              </w:rPr>
            </w:pPr>
            <w:r w:rsidRPr="00555336">
              <w:rPr>
                <w:rFonts w:ascii="Arial" w:hAnsi="Arial" w:cs="Arial"/>
                <w:color w:val="000000" w:themeColor="text1"/>
                <w:spacing w:val="-4"/>
                <w:sz w:val="22"/>
                <w:szCs w:val="22"/>
              </w:rPr>
              <w:t>(13,113)</w:t>
            </w:r>
          </w:p>
        </w:tc>
        <w:tc>
          <w:tcPr>
            <w:tcW w:w="1170" w:type="dxa"/>
            <w:shd w:val="clear" w:color="auto" w:fill="auto"/>
            <w:vAlign w:val="bottom"/>
          </w:tcPr>
          <w:p w14:paraId="6019BB5B" w14:textId="5FDD439C" w:rsidR="003C2764" w:rsidRPr="003C2764" w:rsidRDefault="003C2764" w:rsidP="003C2764">
            <w:pPr>
              <w:pBdr>
                <w:bottom w:val="single" w:sz="4" w:space="1" w:color="auto"/>
              </w:pBdr>
              <w:tabs>
                <w:tab w:val="decimal" w:pos="885"/>
              </w:tabs>
              <w:spacing w:line="360" w:lineRule="exact"/>
              <w:ind w:left="-14" w:right="-14"/>
              <w:rPr>
                <w:rFonts w:ascii="Arial" w:hAnsi="Arial" w:cs="Arial"/>
                <w:color w:val="000000" w:themeColor="text1"/>
                <w:spacing w:val="-4"/>
                <w:sz w:val="22"/>
                <w:szCs w:val="22"/>
              </w:rPr>
            </w:pPr>
            <w:r w:rsidRPr="003C2764">
              <w:rPr>
                <w:rFonts w:ascii="Arial" w:hAnsi="Arial" w:cs="Arial"/>
                <w:color w:val="000000" w:themeColor="text1"/>
                <w:spacing w:val="-4"/>
                <w:sz w:val="22"/>
                <w:szCs w:val="22"/>
              </w:rPr>
              <w:t>35,649</w:t>
            </w:r>
          </w:p>
        </w:tc>
        <w:tc>
          <w:tcPr>
            <w:tcW w:w="1170" w:type="dxa"/>
            <w:shd w:val="clear" w:color="auto" w:fill="auto"/>
            <w:vAlign w:val="bottom"/>
          </w:tcPr>
          <w:p w14:paraId="56357018" w14:textId="40675CFB" w:rsidR="003C2764" w:rsidRPr="00555336" w:rsidRDefault="003C2764" w:rsidP="003C2764">
            <w:pPr>
              <w:pBdr>
                <w:bottom w:val="single" w:sz="4" w:space="1" w:color="auto"/>
              </w:pBdr>
              <w:tabs>
                <w:tab w:val="decimal" w:pos="885"/>
              </w:tabs>
              <w:spacing w:line="360" w:lineRule="exact"/>
              <w:ind w:left="-14" w:right="-14"/>
              <w:rPr>
                <w:rFonts w:ascii="Arial" w:hAnsi="Arial" w:cs="Arial"/>
                <w:color w:val="000000" w:themeColor="text1"/>
                <w:sz w:val="22"/>
                <w:szCs w:val="22"/>
              </w:rPr>
            </w:pPr>
            <w:r w:rsidRPr="00555336">
              <w:rPr>
                <w:rFonts w:ascii="Arial" w:hAnsi="Arial" w:cs="Arial"/>
                <w:color w:val="000000" w:themeColor="text1"/>
                <w:spacing w:val="-4"/>
                <w:sz w:val="22"/>
                <w:szCs w:val="22"/>
              </w:rPr>
              <w:t>(11,759)</w:t>
            </w:r>
          </w:p>
        </w:tc>
      </w:tr>
      <w:tr w:rsidR="003C2764" w:rsidRPr="00555336" w14:paraId="1D1194C9" w14:textId="77777777" w:rsidTr="00CD7406">
        <w:trPr>
          <w:trHeight w:val="650"/>
        </w:trPr>
        <w:tc>
          <w:tcPr>
            <w:tcW w:w="3960" w:type="dxa"/>
            <w:shd w:val="clear" w:color="auto" w:fill="auto"/>
          </w:tcPr>
          <w:p w14:paraId="14703C57" w14:textId="64A50245" w:rsidR="003C2764" w:rsidRPr="00555336" w:rsidRDefault="003C2764" w:rsidP="003C2764">
            <w:pPr>
              <w:spacing w:line="360" w:lineRule="exact"/>
              <w:ind w:left="252" w:right="-105" w:hanging="252"/>
              <w:contextualSpacing/>
              <w:rPr>
                <w:rFonts w:ascii="Arial" w:hAnsi="Arial" w:cs="Arial"/>
                <w:b/>
                <w:bCs/>
                <w:color w:val="000000" w:themeColor="text1"/>
                <w:sz w:val="22"/>
                <w:szCs w:val="22"/>
              </w:rPr>
            </w:pPr>
            <w:r w:rsidRPr="00555336">
              <w:rPr>
                <w:rFonts w:ascii="Arial" w:hAnsi="Arial" w:cs="Arial"/>
                <w:b/>
                <w:bCs/>
                <w:color w:val="000000" w:themeColor="text1"/>
                <w:sz w:val="22"/>
                <w:szCs w:val="22"/>
              </w:rPr>
              <w:t>Income tax expenses reported</w:t>
            </w:r>
            <w:r w:rsidRPr="00555336">
              <w:rPr>
                <w:rFonts w:ascii="Arial" w:hAnsi="Arial" w:cstheme="minorBidi" w:hint="cs"/>
                <w:b/>
                <w:bCs/>
                <w:color w:val="000000" w:themeColor="text1"/>
                <w:sz w:val="22"/>
                <w:szCs w:val="22"/>
                <w:cs/>
              </w:rPr>
              <w:t xml:space="preserve"> </w:t>
            </w:r>
            <w:r w:rsidRPr="00555336">
              <w:rPr>
                <w:rFonts w:ascii="Arial" w:hAnsi="Arial" w:cs="Arial"/>
                <w:b/>
                <w:bCs/>
                <w:color w:val="000000" w:themeColor="text1"/>
                <w:sz w:val="22"/>
                <w:szCs w:val="22"/>
              </w:rPr>
              <w:t>in</w:t>
            </w:r>
            <w:r w:rsidRPr="00555336">
              <w:rPr>
                <w:rFonts w:ascii="Arial" w:hAnsi="Arial" w:cstheme="minorBidi" w:hint="cs"/>
                <w:b/>
                <w:bCs/>
                <w:color w:val="000000" w:themeColor="text1"/>
                <w:sz w:val="22"/>
                <w:szCs w:val="22"/>
                <w:cs/>
              </w:rPr>
              <w:t xml:space="preserve">                 </w:t>
            </w:r>
            <w:r w:rsidRPr="00555336">
              <w:rPr>
                <w:rFonts w:ascii="Arial" w:hAnsi="Arial" w:cs="Arial"/>
                <w:b/>
                <w:bCs/>
                <w:color w:val="000000" w:themeColor="text1"/>
                <w:sz w:val="22"/>
                <w:szCs w:val="22"/>
              </w:rPr>
              <w:t xml:space="preserve"> profit or loss</w:t>
            </w:r>
          </w:p>
        </w:tc>
        <w:tc>
          <w:tcPr>
            <w:tcW w:w="1170" w:type="dxa"/>
            <w:shd w:val="clear" w:color="auto" w:fill="auto"/>
            <w:vAlign w:val="bottom"/>
          </w:tcPr>
          <w:p w14:paraId="30C79273" w14:textId="358F71FB" w:rsidR="003C2764" w:rsidRPr="003C2764" w:rsidRDefault="003C2764" w:rsidP="003C2764">
            <w:pPr>
              <w:pBdr>
                <w:bottom w:val="double" w:sz="4" w:space="1" w:color="auto"/>
              </w:pBdr>
              <w:tabs>
                <w:tab w:val="decimal" w:pos="885"/>
              </w:tabs>
              <w:spacing w:line="360" w:lineRule="exact"/>
              <w:ind w:left="-14" w:right="-14"/>
              <w:rPr>
                <w:rFonts w:ascii="Arial" w:hAnsi="Arial" w:cs="Arial"/>
                <w:b/>
                <w:bCs/>
                <w:color w:val="000000" w:themeColor="text1"/>
                <w:spacing w:val="-4"/>
                <w:sz w:val="22"/>
                <w:szCs w:val="22"/>
              </w:rPr>
            </w:pPr>
            <w:r w:rsidRPr="003C2764">
              <w:rPr>
                <w:rFonts w:ascii="Arial" w:hAnsi="Arial" w:cs="Arial"/>
                <w:b/>
                <w:bCs/>
                <w:color w:val="000000" w:themeColor="text1"/>
                <w:spacing w:val="-4"/>
                <w:sz w:val="22"/>
                <w:szCs w:val="22"/>
              </w:rPr>
              <w:t>76,558</w:t>
            </w:r>
          </w:p>
        </w:tc>
        <w:tc>
          <w:tcPr>
            <w:tcW w:w="1170" w:type="dxa"/>
            <w:shd w:val="clear" w:color="auto" w:fill="auto"/>
            <w:vAlign w:val="bottom"/>
          </w:tcPr>
          <w:p w14:paraId="734A0C22" w14:textId="5866DFB9" w:rsidR="003C2764" w:rsidRPr="003C2764" w:rsidRDefault="003C2764" w:rsidP="003C2764">
            <w:pPr>
              <w:pBdr>
                <w:bottom w:val="double" w:sz="4" w:space="1" w:color="auto"/>
              </w:pBdr>
              <w:tabs>
                <w:tab w:val="decimal" w:pos="885"/>
              </w:tabs>
              <w:spacing w:line="360" w:lineRule="exact"/>
              <w:ind w:left="-14" w:right="-14"/>
              <w:rPr>
                <w:rFonts w:ascii="Arial" w:hAnsi="Arial" w:cs="Arial"/>
                <w:b/>
                <w:bCs/>
                <w:color w:val="000000" w:themeColor="text1"/>
                <w:spacing w:val="-4"/>
                <w:sz w:val="22"/>
                <w:szCs w:val="22"/>
              </w:rPr>
            </w:pPr>
            <w:r w:rsidRPr="00555336">
              <w:rPr>
                <w:rFonts w:ascii="Arial" w:hAnsi="Arial" w:cs="Arial"/>
                <w:b/>
                <w:bCs/>
                <w:color w:val="000000" w:themeColor="text1"/>
                <w:spacing w:val="-4"/>
                <w:sz w:val="22"/>
                <w:szCs w:val="22"/>
              </w:rPr>
              <w:t>25,702</w:t>
            </w:r>
          </w:p>
        </w:tc>
        <w:tc>
          <w:tcPr>
            <w:tcW w:w="1170" w:type="dxa"/>
            <w:shd w:val="clear" w:color="auto" w:fill="auto"/>
            <w:vAlign w:val="bottom"/>
          </w:tcPr>
          <w:p w14:paraId="7AC063B1" w14:textId="4677B28E" w:rsidR="003C2764" w:rsidRPr="003C2764" w:rsidRDefault="003C2764" w:rsidP="003C2764">
            <w:pPr>
              <w:pBdr>
                <w:bottom w:val="double" w:sz="4" w:space="1" w:color="auto"/>
              </w:pBdr>
              <w:tabs>
                <w:tab w:val="decimal" w:pos="885"/>
              </w:tabs>
              <w:spacing w:line="360" w:lineRule="exact"/>
              <w:ind w:left="-14" w:right="-14"/>
              <w:rPr>
                <w:rFonts w:ascii="Arial" w:hAnsi="Arial" w:cs="Arial"/>
                <w:b/>
                <w:bCs/>
                <w:color w:val="000000" w:themeColor="text1"/>
                <w:spacing w:val="-4"/>
                <w:sz w:val="22"/>
                <w:szCs w:val="22"/>
              </w:rPr>
            </w:pPr>
            <w:r w:rsidRPr="003C2764">
              <w:rPr>
                <w:rFonts w:ascii="Arial" w:hAnsi="Arial" w:cs="Arial"/>
                <w:b/>
                <w:bCs/>
                <w:color w:val="000000" w:themeColor="text1"/>
                <w:spacing w:val="-4"/>
                <w:sz w:val="22"/>
                <w:szCs w:val="22"/>
              </w:rPr>
              <w:t>56,892</w:t>
            </w:r>
          </w:p>
        </w:tc>
        <w:tc>
          <w:tcPr>
            <w:tcW w:w="1170" w:type="dxa"/>
            <w:shd w:val="clear" w:color="auto" w:fill="auto"/>
            <w:vAlign w:val="bottom"/>
          </w:tcPr>
          <w:p w14:paraId="41BD7A82" w14:textId="466091DF" w:rsidR="003C2764" w:rsidRPr="00555336" w:rsidRDefault="003C2764" w:rsidP="003C2764">
            <w:pPr>
              <w:pBdr>
                <w:bottom w:val="double" w:sz="4" w:space="1" w:color="auto"/>
              </w:pBdr>
              <w:tabs>
                <w:tab w:val="decimal" w:pos="885"/>
              </w:tabs>
              <w:spacing w:line="360" w:lineRule="exact"/>
              <w:ind w:left="-14" w:right="-14"/>
              <w:rPr>
                <w:rFonts w:ascii="Arial" w:hAnsi="Arial" w:cs="Arial"/>
                <w:b/>
                <w:bCs/>
                <w:color w:val="000000" w:themeColor="text1"/>
                <w:sz w:val="22"/>
                <w:szCs w:val="22"/>
              </w:rPr>
            </w:pPr>
            <w:r w:rsidRPr="00555336">
              <w:rPr>
                <w:rFonts w:ascii="Arial" w:hAnsi="Arial" w:cs="Arial"/>
                <w:b/>
                <w:bCs/>
                <w:color w:val="000000" w:themeColor="text1"/>
                <w:spacing w:val="-4"/>
                <w:sz w:val="22"/>
                <w:szCs w:val="22"/>
              </w:rPr>
              <w:t>6,709</w:t>
            </w:r>
          </w:p>
        </w:tc>
      </w:tr>
    </w:tbl>
    <w:p w14:paraId="4685A867" w14:textId="0A611DEA" w:rsidR="0078759C" w:rsidRPr="00555336" w:rsidRDefault="0078759C" w:rsidP="008958E7">
      <w:pPr>
        <w:spacing w:before="24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The amounts of income tax relating to each component of other comprehensive income for the years ended 31 December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 xml:space="preserve"> and </w:t>
      </w:r>
      <w:r w:rsidR="00407345" w:rsidRPr="00555336">
        <w:rPr>
          <w:rFonts w:ascii="Arial" w:hAnsi="Arial" w:cs="Arial"/>
          <w:color w:val="000000" w:themeColor="text1"/>
          <w:sz w:val="22"/>
          <w:szCs w:val="22"/>
        </w:rPr>
        <w:t>2023</w:t>
      </w:r>
      <w:r w:rsidR="000911F1"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are as follows:</w:t>
      </w:r>
    </w:p>
    <w:tbl>
      <w:tblPr>
        <w:tblW w:w="8640" w:type="dxa"/>
        <w:tblInd w:w="450" w:type="dxa"/>
        <w:tblLayout w:type="fixed"/>
        <w:tblLook w:val="01E0" w:firstRow="1" w:lastRow="1" w:firstColumn="1" w:lastColumn="1" w:noHBand="0" w:noVBand="0"/>
      </w:tblPr>
      <w:tblGrid>
        <w:gridCol w:w="3960"/>
        <w:gridCol w:w="1170"/>
        <w:gridCol w:w="1170"/>
        <w:gridCol w:w="1170"/>
        <w:gridCol w:w="1170"/>
      </w:tblGrid>
      <w:tr w:rsidR="00A02640" w:rsidRPr="00555336" w14:paraId="2748448B" w14:textId="77777777" w:rsidTr="00E566F6">
        <w:tc>
          <w:tcPr>
            <w:tcW w:w="3960" w:type="dxa"/>
          </w:tcPr>
          <w:p w14:paraId="109A58E7" w14:textId="77777777" w:rsidR="0078759C" w:rsidRPr="00555336" w:rsidRDefault="0078759C" w:rsidP="00E47AC5">
            <w:pPr>
              <w:tabs>
                <w:tab w:val="left" w:pos="1440"/>
              </w:tabs>
              <w:spacing w:line="380" w:lineRule="exact"/>
              <w:jc w:val="thaiDistribute"/>
              <w:rPr>
                <w:rFonts w:ascii="Arial" w:hAnsi="Arial" w:cs="Arial"/>
                <w:color w:val="000000" w:themeColor="text1"/>
                <w:spacing w:val="-4"/>
                <w:sz w:val="22"/>
                <w:szCs w:val="22"/>
              </w:rPr>
            </w:pPr>
          </w:p>
        </w:tc>
        <w:tc>
          <w:tcPr>
            <w:tcW w:w="4680" w:type="dxa"/>
            <w:gridSpan w:val="4"/>
          </w:tcPr>
          <w:p w14:paraId="0C515576" w14:textId="77777777" w:rsidR="0078759C" w:rsidRPr="00555336" w:rsidRDefault="0078759C" w:rsidP="00E47AC5">
            <w:pPr>
              <w:spacing w:line="380" w:lineRule="exact"/>
              <w:jc w:val="right"/>
              <w:rPr>
                <w:rFonts w:ascii="Arial" w:hAnsi="Arial" w:cs="Arial"/>
                <w:color w:val="000000" w:themeColor="text1"/>
                <w:spacing w:val="-4"/>
                <w:sz w:val="22"/>
                <w:szCs w:val="22"/>
              </w:rPr>
            </w:pPr>
            <w:r w:rsidRPr="00555336">
              <w:rPr>
                <w:rFonts w:ascii="Arial" w:hAnsi="Arial" w:cs="Arial"/>
                <w:color w:val="000000" w:themeColor="text1"/>
                <w:spacing w:val="-4"/>
                <w:sz w:val="22"/>
                <w:szCs w:val="22"/>
              </w:rPr>
              <w:t>(Unit: Thousand Baht)</w:t>
            </w:r>
          </w:p>
        </w:tc>
      </w:tr>
      <w:tr w:rsidR="00A02640" w:rsidRPr="00555336" w14:paraId="069D1E51" w14:textId="77777777" w:rsidTr="00E566F6">
        <w:tc>
          <w:tcPr>
            <w:tcW w:w="3960" w:type="dxa"/>
          </w:tcPr>
          <w:p w14:paraId="1A7A5693" w14:textId="77777777" w:rsidR="0078759C" w:rsidRPr="00555336" w:rsidRDefault="0078759C" w:rsidP="00E47AC5">
            <w:pPr>
              <w:tabs>
                <w:tab w:val="left" w:pos="1440"/>
              </w:tabs>
              <w:spacing w:line="380" w:lineRule="exact"/>
              <w:jc w:val="thaiDistribute"/>
              <w:rPr>
                <w:rFonts w:ascii="Arial" w:hAnsi="Arial" w:cs="Arial"/>
                <w:color w:val="000000" w:themeColor="text1"/>
                <w:spacing w:val="-4"/>
                <w:sz w:val="22"/>
                <w:szCs w:val="22"/>
              </w:rPr>
            </w:pPr>
          </w:p>
        </w:tc>
        <w:tc>
          <w:tcPr>
            <w:tcW w:w="2340" w:type="dxa"/>
            <w:gridSpan w:val="2"/>
            <w:vAlign w:val="bottom"/>
          </w:tcPr>
          <w:p w14:paraId="62580337" w14:textId="77777777" w:rsidR="0078759C" w:rsidRPr="00555336" w:rsidRDefault="0078759C" w:rsidP="00E47AC5">
            <w:pPr>
              <w:pBdr>
                <w:bottom w:val="single" w:sz="6" w:space="1" w:color="auto"/>
              </w:pBdr>
              <w:spacing w:line="380" w:lineRule="exact"/>
              <w:ind w:left="-18" w:right="-18"/>
              <w:jc w:val="center"/>
              <w:rPr>
                <w:rFonts w:ascii="Arial" w:hAnsi="Arial" w:cs="Arial"/>
                <w:color w:val="000000" w:themeColor="text1"/>
                <w:sz w:val="22"/>
                <w:szCs w:val="22"/>
              </w:rPr>
            </w:pPr>
            <w:r w:rsidRPr="00555336">
              <w:rPr>
                <w:rFonts w:ascii="Arial" w:hAnsi="Arial" w:cs="Arial"/>
                <w:color w:val="000000" w:themeColor="text1"/>
                <w:sz w:val="22"/>
                <w:szCs w:val="22"/>
              </w:rPr>
              <w:t xml:space="preserve">Consolidated </w:t>
            </w:r>
          </w:p>
          <w:p w14:paraId="65804F90" w14:textId="77777777" w:rsidR="0078759C" w:rsidRPr="00555336" w:rsidRDefault="0078759C" w:rsidP="00E47AC5">
            <w:pPr>
              <w:pBdr>
                <w:bottom w:val="single" w:sz="6" w:space="1" w:color="auto"/>
              </w:pBdr>
              <w:spacing w:line="380" w:lineRule="exact"/>
              <w:ind w:left="-18" w:right="-18"/>
              <w:jc w:val="center"/>
              <w:rPr>
                <w:rFonts w:ascii="Arial" w:hAnsi="Arial" w:cs="Arial"/>
                <w:color w:val="000000" w:themeColor="text1"/>
                <w:sz w:val="22"/>
                <w:szCs w:val="22"/>
              </w:rPr>
            </w:pPr>
            <w:r w:rsidRPr="00555336">
              <w:rPr>
                <w:rFonts w:ascii="Arial" w:hAnsi="Arial" w:cs="Arial"/>
                <w:color w:val="000000" w:themeColor="text1"/>
                <w:sz w:val="22"/>
                <w:szCs w:val="22"/>
              </w:rPr>
              <w:t>financial statements</w:t>
            </w:r>
          </w:p>
        </w:tc>
        <w:tc>
          <w:tcPr>
            <w:tcW w:w="2340" w:type="dxa"/>
            <w:gridSpan w:val="2"/>
            <w:vAlign w:val="bottom"/>
          </w:tcPr>
          <w:p w14:paraId="06792773" w14:textId="77777777" w:rsidR="0078759C" w:rsidRPr="00555336" w:rsidRDefault="0078759C" w:rsidP="00E47AC5">
            <w:pPr>
              <w:pBdr>
                <w:bottom w:val="single" w:sz="6" w:space="1" w:color="auto"/>
              </w:pBdr>
              <w:spacing w:line="380" w:lineRule="exact"/>
              <w:ind w:left="-18" w:right="-18"/>
              <w:jc w:val="center"/>
              <w:rPr>
                <w:rFonts w:ascii="Arial" w:hAnsi="Arial" w:cs="Arial"/>
                <w:color w:val="000000" w:themeColor="text1"/>
                <w:sz w:val="22"/>
                <w:szCs w:val="22"/>
              </w:rPr>
            </w:pPr>
            <w:r w:rsidRPr="00555336">
              <w:rPr>
                <w:rFonts w:ascii="Arial" w:hAnsi="Arial" w:cs="Arial"/>
                <w:color w:val="000000" w:themeColor="text1"/>
                <w:sz w:val="22"/>
                <w:szCs w:val="22"/>
              </w:rPr>
              <w:t xml:space="preserve">Separate </w:t>
            </w:r>
          </w:p>
          <w:p w14:paraId="70EB1BF9" w14:textId="77777777" w:rsidR="0078759C" w:rsidRPr="00555336" w:rsidRDefault="0078759C" w:rsidP="00E47AC5">
            <w:pPr>
              <w:pBdr>
                <w:bottom w:val="single" w:sz="6" w:space="1" w:color="auto"/>
              </w:pBdr>
              <w:spacing w:line="380" w:lineRule="exact"/>
              <w:ind w:left="-18" w:right="-18"/>
              <w:jc w:val="center"/>
              <w:rPr>
                <w:rFonts w:ascii="Arial" w:hAnsi="Arial" w:cs="Arial"/>
                <w:color w:val="000000" w:themeColor="text1"/>
                <w:sz w:val="22"/>
                <w:szCs w:val="22"/>
              </w:rPr>
            </w:pPr>
            <w:r w:rsidRPr="00555336">
              <w:rPr>
                <w:rFonts w:ascii="Arial" w:hAnsi="Arial" w:cs="Arial"/>
                <w:color w:val="000000" w:themeColor="text1"/>
                <w:sz w:val="22"/>
                <w:szCs w:val="22"/>
              </w:rPr>
              <w:t>financial statements</w:t>
            </w:r>
          </w:p>
        </w:tc>
      </w:tr>
      <w:tr w:rsidR="00A02640" w:rsidRPr="00555336" w14:paraId="3AA7EFB1" w14:textId="77777777" w:rsidTr="00E566F6">
        <w:tc>
          <w:tcPr>
            <w:tcW w:w="3960" w:type="dxa"/>
          </w:tcPr>
          <w:p w14:paraId="54A0AA78" w14:textId="77777777" w:rsidR="0078759C" w:rsidRPr="00555336" w:rsidRDefault="0078759C" w:rsidP="00E47AC5">
            <w:pPr>
              <w:tabs>
                <w:tab w:val="left" w:pos="1440"/>
              </w:tabs>
              <w:spacing w:line="380" w:lineRule="exact"/>
              <w:jc w:val="thaiDistribute"/>
              <w:rPr>
                <w:rFonts w:ascii="Arial" w:hAnsi="Arial" w:cs="Arial"/>
                <w:color w:val="000000" w:themeColor="text1"/>
                <w:spacing w:val="-4"/>
                <w:sz w:val="22"/>
                <w:szCs w:val="22"/>
              </w:rPr>
            </w:pPr>
          </w:p>
        </w:tc>
        <w:tc>
          <w:tcPr>
            <w:tcW w:w="1170" w:type="dxa"/>
          </w:tcPr>
          <w:p w14:paraId="32B89B68" w14:textId="128BE987" w:rsidR="0078759C" w:rsidRPr="00555336" w:rsidRDefault="00E97719" w:rsidP="00E47AC5">
            <w:pPr>
              <w:pBdr>
                <w:bottom w:val="single" w:sz="4" w:space="1" w:color="auto"/>
              </w:pBdr>
              <w:tabs>
                <w:tab w:val="left" w:pos="1440"/>
              </w:tabs>
              <w:spacing w:line="380" w:lineRule="exact"/>
              <w:ind w:left="-18" w:right="-18"/>
              <w:jc w:val="center"/>
              <w:rPr>
                <w:rFonts w:ascii="Arial" w:hAnsi="Arial" w:cs="Arial"/>
                <w:color w:val="000000" w:themeColor="text1"/>
                <w:sz w:val="22"/>
                <w:szCs w:val="22"/>
              </w:rPr>
            </w:pPr>
            <w:r w:rsidRPr="00555336">
              <w:rPr>
                <w:rFonts w:ascii="Arial" w:hAnsi="Arial" w:cs="Arial"/>
                <w:color w:val="000000" w:themeColor="text1"/>
                <w:spacing w:val="-4"/>
                <w:sz w:val="22"/>
                <w:szCs w:val="22"/>
              </w:rPr>
              <w:t>2024</w:t>
            </w:r>
          </w:p>
        </w:tc>
        <w:tc>
          <w:tcPr>
            <w:tcW w:w="1170" w:type="dxa"/>
          </w:tcPr>
          <w:p w14:paraId="6F2EA824" w14:textId="0D9966F7" w:rsidR="0078759C" w:rsidRPr="00555336" w:rsidRDefault="00407345" w:rsidP="00E47AC5">
            <w:pPr>
              <w:pBdr>
                <w:bottom w:val="single" w:sz="4" w:space="1" w:color="auto"/>
              </w:pBdr>
              <w:tabs>
                <w:tab w:val="left" w:pos="1440"/>
              </w:tabs>
              <w:spacing w:line="380" w:lineRule="exact"/>
              <w:ind w:left="-18" w:right="-18"/>
              <w:jc w:val="center"/>
              <w:rPr>
                <w:rFonts w:ascii="Arial" w:hAnsi="Arial" w:cs="Arial"/>
                <w:color w:val="000000" w:themeColor="text1"/>
                <w:sz w:val="22"/>
                <w:szCs w:val="22"/>
              </w:rPr>
            </w:pPr>
            <w:r w:rsidRPr="00555336">
              <w:rPr>
                <w:rFonts w:ascii="Arial" w:hAnsi="Arial" w:cs="Arial"/>
                <w:color w:val="000000" w:themeColor="text1"/>
                <w:spacing w:val="-4"/>
                <w:sz w:val="22"/>
                <w:szCs w:val="22"/>
              </w:rPr>
              <w:t>2023</w:t>
            </w:r>
          </w:p>
        </w:tc>
        <w:tc>
          <w:tcPr>
            <w:tcW w:w="1170" w:type="dxa"/>
          </w:tcPr>
          <w:p w14:paraId="6BF5523B" w14:textId="0B47471F" w:rsidR="0078759C" w:rsidRPr="00555336" w:rsidRDefault="00E97719" w:rsidP="00E47AC5">
            <w:pPr>
              <w:pBdr>
                <w:bottom w:val="single" w:sz="4" w:space="1" w:color="auto"/>
              </w:pBdr>
              <w:tabs>
                <w:tab w:val="left" w:pos="1440"/>
              </w:tabs>
              <w:spacing w:line="380" w:lineRule="exact"/>
              <w:ind w:left="-18" w:right="-18"/>
              <w:jc w:val="center"/>
              <w:rPr>
                <w:rFonts w:ascii="Arial" w:hAnsi="Arial" w:cs="Arial"/>
                <w:color w:val="000000" w:themeColor="text1"/>
                <w:sz w:val="22"/>
                <w:szCs w:val="22"/>
              </w:rPr>
            </w:pPr>
            <w:r w:rsidRPr="00555336">
              <w:rPr>
                <w:rFonts w:ascii="Arial" w:hAnsi="Arial" w:cs="Arial"/>
                <w:color w:val="000000" w:themeColor="text1"/>
                <w:spacing w:val="-4"/>
                <w:sz w:val="22"/>
                <w:szCs w:val="22"/>
              </w:rPr>
              <w:t>2024</w:t>
            </w:r>
          </w:p>
        </w:tc>
        <w:tc>
          <w:tcPr>
            <w:tcW w:w="1170" w:type="dxa"/>
          </w:tcPr>
          <w:p w14:paraId="3D6083AA" w14:textId="651313AA" w:rsidR="0078759C" w:rsidRPr="00555336" w:rsidRDefault="00407345" w:rsidP="00E47AC5">
            <w:pPr>
              <w:pBdr>
                <w:bottom w:val="single" w:sz="4" w:space="1" w:color="auto"/>
              </w:pBdr>
              <w:tabs>
                <w:tab w:val="left" w:pos="1440"/>
              </w:tabs>
              <w:spacing w:line="380" w:lineRule="exact"/>
              <w:ind w:left="-18" w:right="-18"/>
              <w:jc w:val="center"/>
              <w:rPr>
                <w:rFonts w:ascii="Arial" w:hAnsi="Arial" w:cs="Arial"/>
                <w:color w:val="000000" w:themeColor="text1"/>
                <w:sz w:val="22"/>
                <w:szCs w:val="22"/>
              </w:rPr>
            </w:pPr>
            <w:r w:rsidRPr="00555336">
              <w:rPr>
                <w:rFonts w:ascii="Arial" w:hAnsi="Arial" w:cs="Arial"/>
                <w:color w:val="000000" w:themeColor="text1"/>
                <w:spacing w:val="-4"/>
                <w:sz w:val="22"/>
                <w:szCs w:val="22"/>
              </w:rPr>
              <w:t>2023</w:t>
            </w:r>
          </w:p>
        </w:tc>
      </w:tr>
      <w:tr w:rsidR="00124EAA" w:rsidRPr="00555336" w14:paraId="707EF4E8" w14:textId="77777777" w:rsidTr="008D393E">
        <w:trPr>
          <w:trHeight w:val="522"/>
        </w:trPr>
        <w:tc>
          <w:tcPr>
            <w:tcW w:w="3960" w:type="dxa"/>
          </w:tcPr>
          <w:p w14:paraId="4B618DA8" w14:textId="3E8B8DB9" w:rsidR="00124EAA" w:rsidRPr="00555336" w:rsidRDefault="00124EAA" w:rsidP="00124EAA">
            <w:pPr>
              <w:spacing w:line="380" w:lineRule="exact"/>
              <w:ind w:left="144" w:right="-43" w:hanging="144"/>
              <w:rPr>
                <w:rFonts w:ascii="Arial" w:hAnsi="Arial" w:cs="Arial"/>
                <w:color w:val="000000" w:themeColor="text1"/>
                <w:sz w:val="22"/>
                <w:szCs w:val="22"/>
              </w:rPr>
            </w:pPr>
            <w:r w:rsidRPr="00555336">
              <w:rPr>
                <w:rFonts w:ascii="Arial" w:hAnsi="Arial" w:cs="Arial"/>
                <w:color w:val="000000" w:themeColor="text1"/>
                <w:sz w:val="22"/>
                <w:szCs w:val="22"/>
              </w:rPr>
              <w:t>Deferred tax relating to surplus on revaluation of assets</w:t>
            </w:r>
          </w:p>
        </w:tc>
        <w:tc>
          <w:tcPr>
            <w:tcW w:w="1170" w:type="dxa"/>
            <w:shd w:val="clear" w:color="auto" w:fill="auto"/>
            <w:vAlign w:val="bottom"/>
          </w:tcPr>
          <w:p w14:paraId="788453CC" w14:textId="1FB09F9B" w:rsidR="00124EAA" w:rsidRPr="00555336" w:rsidRDefault="00076721" w:rsidP="00124EAA">
            <w:pPr>
              <w:tabs>
                <w:tab w:val="decimal" w:pos="885"/>
              </w:tabs>
              <w:spacing w:line="380" w:lineRule="exact"/>
              <w:ind w:left="-18" w:right="-43"/>
              <w:jc w:val="thaiDistribute"/>
              <w:rPr>
                <w:rFonts w:ascii="Arial" w:hAnsi="Arial" w:cs="Arial"/>
                <w:color w:val="000000" w:themeColor="text1"/>
                <w:sz w:val="22"/>
                <w:szCs w:val="22"/>
              </w:rPr>
            </w:pPr>
            <w:r w:rsidRPr="00555336">
              <w:rPr>
                <w:rFonts w:ascii="Arial" w:hAnsi="Arial" w:cs="Arial"/>
                <w:color w:val="000000" w:themeColor="text1"/>
                <w:sz w:val="22"/>
                <w:szCs w:val="22"/>
              </w:rPr>
              <w:t>1,805</w:t>
            </w:r>
          </w:p>
        </w:tc>
        <w:tc>
          <w:tcPr>
            <w:tcW w:w="1170" w:type="dxa"/>
            <w:shd w:val="clear" w:color="auto" w:fill="auto"/>
            <w:vAlign w:val="bottom"/>
          </w:tcPr>
          <w:p w14:paraId="078FBD49" w14:textId="2C43857A" w:rsidR="00124EAA" w:rsidRPr="00555336" w:rsidRDefault="00124EAA" w:rsidP="00124EAA">
            <w:pPr>
              <w:tabs>
                <w:tab w:val="decimal" w:pos="885"/>
              </w:tabs>
              <w:spacing w:line="380" w:lineRule="exact"/>
              <w:ind w:left="-18" w:right="-43"/>
              <w:jc w:val="thaiDistribute"/>
              <w:rPr>
                <w:rFonts w:ascii="Arial" w:hAnsi="Arial" w:cs="Arial"/>
                <w:color w:val="000000" w:themeColor="text1"/>
                <w:sz w:val="22"/>
                <w:szCs w:val="22"/>
              </w:rPr>
            </w:pPr>
            <w:r w:rsidRPr="00555336">
              <w:rPr>
                <w:rFonts w:ascii="Arial" w:hAnsi="Arial" w:cs="Arial"/>
                <w:color w:val="000000" w:themeColor="text1"/>
                <w:spacing w:val="-4"/>
                <w:sz w:val="22"/>
                <w:szCs w:val="22"/>
              </w:rPr>
              <w:t>49,099</w:t>
            </w:r>
          </w:p>
        </w:tc>
        <w:tc>
          <w:tcPr>
            <w:tcW w:w="1170" w:type="dxa"/>
            <w:vAlign w:val="bottom"/>
          </w:tcPr>
          <w:p w14:paraId="305D5CE2" w14:textId="0EF9A402" w:rsidR="00124EAA" w:rsidRPr="00555336" w:rsidRDefault="00076721" w:rsidP="00124EAA">
            <w:pPr>
              <w:tabs>
                <w:tab w:val="decimal" w:pos="885"/>
              </w:tabs>
              <w:spacing w:line="380" w:lineRule="exact"/>
              <w:ind w:left="-18" w:right="-43"/>
              <w:jc w:val="thaiDistribute"/>
              <w:rPr>
                <w:rFonts w:ascii="Arial" w:hAnsi="Arial" w:cs="Arial"/>
                <w:color w:val="000000" w:themeColor="text1"/>
                <w:sz w:val="22"/>
                <w:szCs w:val="22"/>
              </w:rPr>
            </w:pPr>
            <w:r w:rsidRPr="00555336">
              <w:rPr>
                <w:rFonts w:ascii="Arial" w:hAnsi="Arial" w:cs="Arial"/>
                <w:color w:val="000000" w:themeColor="text1"/>
                <w:sz w:val="22"/>
                <w:szCs w:val="22"/>
              </w:rPr>
              <w:t>1,805</w:t>
            </w:r>
          </w:p>
        </w:tc>
        <w:tc>
          <w:tcPr>
            <w:tcW w:w="1170" w:type="dxa"/>
            <w:vAlign w:val="bottom"/>
          </w:tcPr>
          <w:p w14:paraId="08C108E5" w14:textId="6CF64550" w:rsidR="00124EAA" w:rsidRPr="00555336" w:rsidRDefault="00124EAA" w:rsidP="00124EAA">
            <w:pPr>
              <w:tabs>
                <w:tab w:val="decimal" w:pos="885"/>
              </w:tabs>
              <w:spacing w:line="380" w:lineRule="exact"/>
              <w:ind w:left="-18" w:right="-43"/>
              <w:jc w:val="thaiDistribute"/>
              <w:rPr>
                <w:rFonts w:ascii="Arial" w:hAnsi="Arial" w:cs="Arial"/>
                <w:color w:val="000000" w:themeColor="text1"/>
                <w:sz w:val="22"/>
                <w:szCs w:val="22"/>
              </w:rPr>
            </w:pPr>
            <w:r w:rsidRPr="00555336">
              <w:rPr>
                <w:rFonts w:ascii="Arial" w:hAnsi="Arial" w:cs="Arial"/>
                <w:color w:val="000000" w:themeColor="text1"/>
                <w:spacing w:val="-4"/>
                <w:sz w:val="22"/>
                <w:szCs w:val="22"/>
              </w:rPr>
              <w:t>18,122</w:t>
            </w:r>
          </w:p>
        </w:tc>
      </w:tr>
      <w:tr w:rsidR="00124EAA" w:rsidRPr="00555336" w14:paraId="2F08375D" w14:textId="77777777" w:rsidTr="008D393E">
        <w:tc>
          <w:tcPr>
            <w:tcW w:w="3960" w:type="dxa"/>
          </w:tcPr>
          <w:p w14:paraId="38C591BB" w14:textId="534ECE77" w:rsidR="00124EAA" w:rsidRPr="00555336" w:rsidRDefault="00124EAA" w:rsidP="00124EAA">
            <w:pPr>
              <w:spacing w:line="380" w:lineRule="exact"/>
              <w:ind w:left="144" w:right="-43" w:hanging="144"/>
              <w:rPr>
                <w:rFonts w:ascii="Arial" w:hAnsi="Arial" w:cs="Arial"/>
                <w:color w:val="000000" w:themeColor="text1"/>
                <w:sz w:val="22"/>
                <w:szCs w:val="22"/>
              </w:rPr>
            </w:pPr>
            <w:r w:rsidRPr="00555336">
              <w:rPr>
                <w:rFonts w:ascii="Arial" w:hAnsi="Arial" w:cs="Arial"/>
                <w:color w:val="000000" w:themeColor="text1"/>
                <w:sz w:val="22"/>
                <w:szCs w:val="22"/>
              </w:rPr>
              <w:t>Deferred tax relating to actuarial              gain (loss)</w:t>
            </w:r>
          </w:p>
        </w:tc>
        <w:tc>
          <w:tcPr>
            <w:tcW w:w="1170" w:type="dxa"/>
            <w:shd w:val="clear" w:color="auto" w:fill="auto"/>
            <w:vAlign w:val="bottom"/>
          </w:tcPr>
          <w:p w14:paraId="0E7487E8" w14:textId="5FAFF03A" w:rsidR="00124EAA" w:rsidRPr="00555336" w:rsidRDefault="00076721" w:rsidP="00124EAA">
            <w:pPr>
              <w:pBdr>
                <w:bottom w:val="single" w:sz="4" w:space="1" w:color="auto"/>
              </w:pBdr>
              <w:tabs>
                <w:tab w:val="decimal" w:pos="885"/>
              </w:tabs>
              <w:spacing w:line="380" w:lineRule="exact"/>
              <w:ind w:left="-18" w:right="-43"/>
              <w:jc w:val="thaiDistribute"/>
              <w:rPr>
                <w:rFonts w:ascii="Arial" w:hAnsi="Arial" w:cstheme="minorBidi"/>
                <w:color w:val="000000" w:themeColor="text1"/>
                <w:sz w:val="22"/>
                <w:szCs w:val="22"/>
                <w:cs/>
              </w:rPr>
            </w:pPr>
            <w:r w:rsidRPr="00555336">
              <w:rPr>
                <w:rFonts w:ascii="Arial" w:hAnsi="Arial" w:cs="Arial" w:hint="cs"/>
                <w:color w:val="000000" w:themeColor="text1"/>
                <w:spacing w:val="-4"/>
                <w:sz w:val="22"/>
                <w:szCs w:val="22"/>
                <w:cs/>
              </w:rPr>
              <w:t>(</w:t>
            </w:r>
            <w:r w:rsidRPr="00555336">
              <w:rPr>
                <w:rFonts w:ascii="Arial" w:hAnsi="Arial" w:cs="Arial"/>
                <w:color w:val="000000" w:themeColor="text1"/>
                <w:spacing w:val="-4"/>
                <w:sz w:val="22"/>
                <w:szCs w:val="22"/>
              </w:rPr>
              <w:t>85</w:t>
            </w:r>
            <w:r w:rsidRPr="00555336">
              <w:rPr>
                <w:rFonts w:ascii="Arial" w:hAnsi="Arial" w:cs="Arial" w:hint="cs"/>
                <w:color w:val="000000" w:themeColor="text1"/>
                <w:spacing w:val="-4"/>
                <w:sz w:val="22"/>
                <w:szCs w:val="22"/>
                <w:cs/>
              </w:rPr>
              <w:t>)</w:t>
            </w:r>
          </w:p>
        </w:tc>
        <w:tc>
          <w:tcPr>
            <w:tcW w:w="1170" w:type="dxa"/>
            <w:shd w:val="clear" w:color="auto" w:fill="auto"/>
            <w:vAlign w:val="bottom"/>
          </w:tcPr>
          <w:p w14:paraId="278E8202" w14:textId="3ECDFDA2" w:rsidR="00124EAA" w:rsidRPr="00555336" w:rsidRDefault="00124EAA" w:rsidP="00124EAA">
            <w:pPr>
              <w:pBdr>
                <w:bottom w:val="single" w:sz="4" w:space="1" w:color="auto"/>
              </w:pBdr>
              <w:tabs>
                <w:tab w:val="decimal" w:pos="885"/>
              </w:tabs>
              <w:spacing w:line="380" w:lineRule="exact"/>
              <w:ind w:left="-18" w:right="-43"/>
              <w:jc w:val="thaiDistribute"/>
              <w:rPr>
                <w:rFonts w:ascii="Arial" w:hAnsi="Arial" w:cs="Arial"/>
                <w:color w:val="000000" w:themeColor="text1"/>
                <w:sz w:val="22"/>
                <w:szCs w:val="22"/>
              </w:rPr>
            </w:pPr>
            <w:r w:rsidRPr="00555336">
              <w:rPr>
                <w:rFonts w:ascii="Arial" w:hAnsi="Arial" w:cs="Arial"/>
                <w:color w:val="000000" w:themeColor="text1"/>
                <w:spacing w:val="-4"/>
                <w:sz w:val="22"/>
                <w:szCs w:val="22"/>
              </w:rPr>
              <w:t>(239)</w:t>
            </w:r>
          </w:p>
        </w:tc>
        <w:tc>
          <w:tcPr>
            <w:tcW w:w="1170" w:type="dxa"/>
            <w:vAlign w:val="bottom"/>
          </w:tcPr>
          <w:p w14:paraId="211E5F72" w14:textId="1475AC5B" w:rsidR="00124EAA" w:rsidRPr="00555336" w:rsidRDefault="00076721" w:rsidP="00124EAA">
            <w:pPr>
              <w:pBdr>
                <w:bottom w:val="single" w:sz="4" w:space="1" w:color="auto"/>
              </w:pBdr>
              <w:tabs>
                <w:tab w:val="decimal" w:pos="885"/>
              </w:tabs>
              <w:spacing w:line="380" w:lineRule="exact"/>
              <w:ind w:left="-18" w:right="-43"/>
              <w:jc w:val="thaiDistribute"/>
              <w:rPr>
                <w:rFonts w:ascii="Arial" w:hAnsi="Arial" w:cstheme="minorBidi"/>
                <w:color w:val="000000" w:themeColor="text1"/>
                <w:sz w:val="22"/>
                <w:szCs w:val="22"/>
                <w:cs/>
              </w:rPr>
            </w:pPr>
            <w:r w:rsidRPr="00555336">
              <w:rPr>
                <w:rFonts w:ascii="Arial" w:hAnsi="Arial" w:cs="Arial" w:hint="cs"/>
                <w:color w:val="000000" w:themeColor="text1"/>
                <w:spacing w:val="-4"/>
                <w:sz w:val="22"/>
                <w:szCs w:val="22"/>
                <w:cs/>
              </w:rPr>
              <w:t>(</w:t>
            </w:r>
            <w:r w:rsidRPr="00555336">
              <w:rPr>
                <w:rFonts w:ascii="Arial" w:hAnsi="Arial" w:cs="Arial"/>
                <w:color w:val="000000" w:themeColor="text1"/>
                <w:spacing w:val="-4"/>
                <w:sz w:val="22"/>
                <w:szCs w:val="22"/>
              </w:rPr>
              <w:t>1,435</w:t>
            </w:r>
            <w:r w:rsidRPr="00555336">
              <w:rPr>
                <w:rFonts w:ascii="Arial" w:hAnsi="Arial" w:cs="Arial" w:hint="cs"/>
                <w:color w:val="000000" w:themeColor="text1"/>
                <w:spacing w:val="-4"/>
                <w:sz w:val="22"/>
                <w:szCs w:val="22"/>
                <w:cs/>
              </w:rPr>
              <w:t>)</w:t>
            </w:r>
          </w:p>
        </w:tc>
        <w:tc>
          <w:tcPr>
            <w:tcW w:w="1170" w:type="dxa"/>
            <w:vAlign w:val="bottom"/>
          </w:tcPr>
          <w:p w14:paraId="25404E4A" w14:textId="0F7D7FCF" w:rsidR="00124EAA" w:rsidRPr="00555336" w:rsidRDefault="00124EAA" w:rsidP="00124EAA">
            <w:pPr>
              <w:pBdr>
                <w:bottom w:val="single" w:sz="4" w:space="1" w:color="auto"/>
              </w:pBdr>
              <w:tabs>
                <w:tab w:val="decimal" w:pos="885"/>
              </w:tabs>
              <w:spacing w:line="380" w:lineRule="exact"/>
              <w:ind w:left="-18" w:right="-43"/>
              <w:jc w:val="thaiDistribute"/>
              <w:rPr>
                <w:rFonts w:ascii="Arial" w:hAnsi="Arial" w:cs="Arial"/>
                <w:color w:val="000000" w:themeColor="text1"/>
                <w:sz w:val="22"/>
                <w:szCs w:val="22"/>
              </w:rPr>
            </w:pPr>
            <w:r w:rsidRPr="00555336">
              <w:rPr>
                <w:rFonts w:ascii="Arial" w:hAnsi="Arial" w:cs="Arial"/>
                <w:color w:val="000000" w:themeColor="text1"/>
                <w:spacing w:val="-4"/>
                <w:sz w:val="22"/>
                <w:szCs w:val="22"/>
              </w:rPr>
              <w:t>-</w:t>
            </w:r>
          </w:p>
        </w:tc>
      </w:tr>
      <w:tr w:rsidR="00124EAA" w:rsidRPr="00555336" w14:paraId="05DDCA8B" w14:textId="77777777" w:rsidTr="008D393E">
        <w:tc>
          <w:tcPr>
            <w:tcW w:w="3960" w:type="dxa"/>
          </w:tcPr>
          <w:p w14:paraId="6940B363" w14:textId="77777777" w:rsidR="00124EAA" w:rsidRPr="00555336" w:rsidRDefault="00124EAA" w:rsidP="00124EAA">
            <w:pPr>
              <w:spacing w:line="380" w:lineRule="exact"/>
              <w:ind w:left="144" w:right="-43" w:hanging="144"/>
              <w:rPr>
                <w:rFonts w:ascii="Arial" w:hAnsi="Arial" w:cs="Arial"/>
                <w:color w:val="000000" w:themeColor="text1"/>
                <w:sz w:val="22"/>
                <w:szCs w:val="22"/>
              </w:rPr>
            </w:pPr>
          </w:p>
        </w:tc>
        <w:tc>
          <w:tcPr>
            <w:tcW w:w="1170" w:type="dxa"/>
            <w:shd w:val="clear" w:color="auto" w:fill="auto"/>
            <w:vAlign w:val="bottom"/>
          </w:tcPr>
          <w:p w14:paraId="722EDD8A" w14:textId="39841D42" w:rsidR="00124EAA" w:rsidRPr="00555336" w:rsidRDefault="00076721" w:rsidP="00124EAA">
            <w:pPr>
              <w:pBdr>
                <w:bottom w:val="double" w:sz="4" w:space="1" w:color="auto"/>
              </w:pBdr>
              <w:tabs>
                <w:tab w:val="decimal" w:pos="885"/>
              </w:tabs>
              <w:spacing w:line="380" w:lineRule="exact"/>
              <w:ind w:left="-18" w:right="-43"/>
              <w:jc w:val="thaiDistribute"/>
              <w:rPr>
                <w:rFonts w:ascii="Arial" w:hAnsi="Arial" w:cs="Arial"/>
                <w:color w:val="000000" w:themeColor="text1"/>
                <w:sz w:val="22"/>
                <w:szCs w:val="22"/>
              </w:rPr>
            </w:pPr>
            <w:r w:rsidRPr="00555336">
              <w:rPr>
                <w:rFonts w:ascii="Arial" w:hAnsi="Arial" w:cs="Arial"/>
                <w:color w:val="000000" w:themeColor="text1"/>
                <w:sz w:val="22"/>
                <w:szCs w:val="22"/>
              </w:rPr>
              <w:t>1,720</w:t>
            </w:r>
          </w:p>
        </w:tc>
        <w:tc>
          <w:tcPr>
            <w:tcW w:w="1170" w:type="dxa"/>
            <w:shd w:val="clear" w:color="auto" w:fill="auto"/>
            <w:vAlign w:val="bottom"/>
          </w:tcPr>
          <w:p w14:paraId="0AF5EBA6" w14:textId="5C9CDC7F" w:rsidR="00124EAA" w:rsidRPr="00555336" w:rsidRDefault="00124EAA" w:rsidP="00124EAA">
            <w:pPr>
              <w:pBdr>
                <w:bottom w:val="double" w:sz="4" w:space="1" w:color="auto"/>
              </w:pBdr>
              <w:tabs>
                <w:tab w:val="decimal" w:pos="885"/>
              </w:tabs>
              <w:spacing w:line="380" w:lineRule="exact"/>
              <w:ind w:left="-18" w:right="-43"/>
              <w:jc w:val="thaiDistribute"/>
              <w:rPr>
                <w:rFonts w:ascii="Arial" w:hAnsi="Arial" w:cs="Arial"/>
                <w:color w:val="000000" w:themeColor="text1"/>
                <w:sz w:val="22"/>
                <w:szCs w:val="22"/>
              </w:rPr>
            </w:pPr>
            <w:r w:rsidRPr="00555336">
              <w:rPr>
                <w:rFonts w:ascii="Arial" w:hAnsi="Arial" w:cs="Arial"/>
                <w:color w:val="000000" w:themeColor="text1"/>
                <w:spacing w:val="-4"/>
                <w:sz w:val="22"/>
                <w:szCs w:val="22"/>
              </w:rPr>
              <w:t>48,860</w:t>
            </w:r>
          </w:p>
        </w:tc>
        <w:tc>
          <w:tcPr>
            <w:tcW w:w="1170" w:type="dxa"/>
            <w:vAlign w:val="bottom"/>
          </w:tcPr>
          <w:p w14:paraId="175E042B" w14:textId="34092259" w:rsidR="00124EAA" w:rsidRPr="00555336" w:rsidRDefault="00076721" w:rsidP="00124EAA">
            <w:pPr>
              <w:pBdr>
                <w:bottom w:val="double" w:sz="4" w:space="1" w:color="auto"/>
              </w:pBdr>
              <w:tabs>
                <w:tab w:val="decimal" w:pos="885"/>
              </w:tabs>
              <w:spacing w:line="380" w:lineRule="exact"/>
              <w:ind w:left="-18" w:right="-43"/>
              <w:jc w:val="thaiDistribute"/>
              <w:rPr>
                <w:rFonts w:ascii="Arial" w:hAnsi="Arial" w:cs="Arial"/>
                <w:color w:val="000000" w:themeColor="text1"/>
                <w:sz w:val="22"/>
                <w:szCs w:val="22"/>
              </w:rPr>
            </w:pPr>
            <w:r w:rsidRPr="00555336">
              <w:rPr>
                <w:rFonts w:ascii="Arial" w:hAnsi="Arial" w:cs="Arial"/>
                <w:color w:val="000000" w:themeColor="text1"/>
                <w:sz w:val="22"/>
                <w:szCs w:val="22"/>
              </w:rPr>
              <w:t>370</w:t>
            </w:r>
          </w:p>
        </w:tc>
        <w:tc>
          <w:tcPr>
            <w:tcW w:w="1170" w:type="dxa"/>
            <w:vAlign w:val="bottom"/>
          </w:tcPr>
          <w:p w14:paraId="0CD29654" w14:textId="00BB2037" w:rsidR="00124EAA" w:rsidRPr="00555336" w:rsidRDefault="00124EAA" w:rsidP="00124EAA">
            <w:pPr>
              <w:pBdr>
                <w:bottom w:val="double" w:sz="4" w:space="1" w:color="auto"/>
              </w:pBdr>
              <w:tabs>
                <w:tab w:val="decimal" w:pos="885"/>
              </w:tabs>
              <w:spacing w:line="380" w:lineRule="exact"/>
              <w:ind w:left="-18" w:right="-43"/>
              <w:jc w:val="thaiDistribute"/>
              <w:rPr>
                <w:rFonts w:ascii="Arial" w:hAnsi="Arial" w:cs="Arial"/>
                <w:color w:val="000000" w:themeColor="text1"/>
                <w:sz w:val="22"/>
                <w:szCs w:val="22"/>
              </w:rPr>
            </w:pPr>
            <w:r w:rsidRPr="00555336">
              <w:rPr>
                <w:rFonts w:ascii="Arial" w:hAnsi="Arial" w:cs="Arial"/>
                <w:color w:val="000000" w:themeColor="text1"/>
                <w:spacing w:val="-4"/>
                <w:sz w:val="22"/>
                <w:szCs w:val="22"/>
              </w:rPr>
              <w:t>18,122</w:t>
            </w:r>
          </w:p>
        </w:tc>
      </w:tr>
    </w:tbl>
    <w:p w14:paraId="476649ED" w14:textId="77777777" w:rsidR="00E566F6" w:rsidRPr="00555336" w:rsidRDefault="00E566F6" w:rsidP="004D1C93">
      <w:pPr>
        <w:spacing w:before="120" w:after="120" w:line="380" w:lineRule="exact"/>
        <w:ind w:left="547"/>
        <w:jc w:val="thaiDistribute"/>
        <w:rPr>
          <w:rFonts w:ascii="Arial" w:hAnsi="Arial" w:cs="Arial"/>
          <w:color w:val="000000" w:themeColor="text1"/>
          <w:sz w:val="22"/>
          <w:szCs w:val="22"/>
        </w:rPr>
      </w:pPr>
    </w:p>
    <w:p w14:paraId="33324975" w14:textId="77777777" w:rsidR="00E566F6" w:rsidRPr="00555336" w:rsidRDefault="00E566F6">
      <w:pPr>
        <w:overflowPunct/>
        <w:autoSpaceDE/>
        <w:autoSpaceDN/>
        <w:adjustRightInd/>
        <w:spacing w:after="200" w:line="276" w:lineRule="auto"/>
        <w:textAlignment w:val="auto"/>
        <w:rPr>
          <w:rFonts w:ascii="Arial" w:hAnsi="Arial" w:cs="Arial"/>
          <w:color w:val="000000" w:themeColor="text1"/>
          <w:sz w:val="22"/>
          <w:szCs w:val="22"/>
        </w:rPr>
      </w:pPr>
      <w:r w:rsidRPr="00555336">
        <w:rPr>
          <w:rFonts w:ascii="Arial" w:hAnsi="Arial" w:cs="Arial"/>
          <w:color w:val="000000" w:themeColor="text1"/>
          <w:sz w:val="22"/>
          <w:szCs w:val="22"/>
        </w:rPr>
        <w:br w:type="page"/>
      </w:r>
    </w:p>
    <w:p w14:paraId="7F792995" w14:textId="3A2EDF1E" w:rsidR="0078759C" w:rsidRPr="00555336" w:rsidRDefault="0078759C" w:rsidP="004D1C93">
      <w:pPr>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The reconciliation between accounting profit </w:t>
      </w:r>
      <w:r w:rsidR="00E47D4A" w:rsidRPr="00555336">
        <w:rPr>
          <w:rFonts w:ascii="Arial" w:hAnsi="Arial" w:cs="Arial"/>
          <w:color w:val="000000" w:themeColor="text1"/>
          <w:sz w:val="22"/>
          <w:szCs w:val="22"/>
        </w:rPr>
        <w:t xml:space="preserve">(loss) </w:t>
      </w:r>
      <w:r w:rsidRPr="00555336">
        <w:rPr>
          <w:rFonts w:ascii="Arial" w:hAnsi="Arial" w:cs="Arial"/>
          <w:color w:val="000000" w:themeColor="text1"/>
          <w:sz w:val="22"/>
          <w:szCs w:val="22"/>
        </w:rPr>
        <w:t>and income tax expense is shown below.</w:t>
      </w:r>
    </w:p>
    <w:tbl>
      <w:tblPr>
        <w:tblW w:w="8820" w:type="dxa"/>
        <w:tblInd w:w="450" w:type="dxa"/>
        <w:tblLayout w:type="fixed"/>
        <w:tblLook w:val="01E0" w:firstRow="1" w:lastRow="1" w:firstColumn="1" w:lastColumn="1" w:noHBand="0" w:noVBand="0"/>
      </w:tblPr>
      <w:tblGrid>
        <w:gridCol w:w="4050"/>
        <w:gridCol w:w="1192"/>
        <w:gridCol w:w="1193"/>
        <w:gridCol w:w="1192"/>
        <w:gridCol w:w="1193"/>
      </w:tblGrid>
      <w:tr w:rsidR="00A02640" w:rsidRPr="00555336" w14:paraId="34CB45B7" w14:textId="77777777" w:rsidTr="00700E1D">
        <w:tc>
          <w:tcPr>
            <w:tcW w:w="4050" w:type="dxa"/>
            <w:shd w:val="clear" w:color="auto" w:fill="auto"/>
          </w:tcPr>
          <w:p w14:paraId="663D3A74" w14:textId="77777777" w:rsidR="0078759C" w:rsidRPr="00555336" w:rsidRDefault="0078759C" w:rsidP="00BC35DD">
            <w:pPr>
              <w:tabs>
                <w:tab w:val="left" w:pos="1440"/>
              </w:tabs>
              <w:spacing w:line="380" w:lineRule="exact"/>
              <w:jc w:val="thaiDistribute"/>
              <w:rPr>
                <w:rFonts w:ascii="Arial" w:hAnsi="Arial" w:cs="Arial"/>
                <w:color w:val="000000" w:themeColor="text1"/>
                <w:spacing w:val="-4"/>
                <w:sz w:val="18"/>
                <w:szCs w:val="18"/>
              </w:rPr>
            </w:pPr>
          </w:p>
        </w:tc>
        <w:tc>
          <w:tcPr>
            <w:tcW w:w="4770" w:type="dxa"/>
            <w:gridSpan w:val="4"/>
            <w:shd w:val="clear" w:color="auto" w:fill="auto"/>
          </w:tcPr>
          <w:p w14:paraId="55F861C2" w14:textId="77777777" w:rsidR="0078759C" w:rsidRPr="00555336" w:rsidRDefault="0078759C" w:rsidP="00BC35DD">
            <w:pPr>
              <w:spacing w:line="380" w:lineRule="exact"/>
              <w:jc w:val="right"/>
              <w:rPr>
                <w:rFonts w:ascii="Arial" w:hAnsi="Arial" w:cs="Arial"/>
                <w:color w:val="000000" w:themeColor="text1"/>
                <w:spacing w:val="-4"/>
                <w:sz w:val="18"/>
                <w:szCs w:val="18"/>
              </w:rPr>
            </w:pPr>
            <w:r w:rsidRPr="00555336">
              <w:rPr>
                <w:rFonts w:ascii="Arial" w:hAnsi="Arial" w:cs="Arial"/>
                <w:color w:val="000000" w:themeColor="text1"/>
                <w:spacing w:val="-4"/>
                <w:sz w:val="18"/>
                <w:szCs w:val="18"/>
              </w:rPr>
              <w:t>(Unit: Thousand Baht)</w:t>
            </w:r>
          </w:p>
        </w:tc>
      </w:tr>
      <w:tr w:rsidR="00A02640" w:rsidRPr="00555336" w14:paraId="0E4FC597" w14:textId="77777777" w:rsidTr="00700E1D">
        <w:tc>
          <w:tcPr>
            <w:tcW w:w="4050" w:type="dxa"/>
            <w:shd w:val="clear" w:color="auto" w:fill="auto"/>
          </w:tcPr>
          <w:p w14:paraId="753E4915" w14:textId="77777777" w:rsidR="0078759C" w:rsidRPr="00555336" w:rsidRDefault="0078759C" w:rsidP="00BC35DD">
            <w:pPr>
              <w:tabs>
                <w:tab w:val="left" w:pos="1440"/>
              </w:tabs>
              <w:spacing w:line="380" w:lineRule="exact"/>
              <w:jc w:val="thaiDistribute"/>
              <w:rPr>
                <w:rFonts w:ascii="Arial" w:hAnsi="Arial" w:cs="Arial"/>
                <w:color w:val="000000" w:themeColor="text1"/>
                <w:spacing w:val="-4"/>
                <w:sz w:val="18"/>
                <w:szCs w:val="18"/>
              </w:rPr>
            </w:pPr>
          </w:p>
        </w:tc>
        <w:tc>
          <w:tcPr>
            <w:tcW w:w="2385" w:type="dxa"/>
            <w:gridSpan w:val="2"/>
            <w:shd w:val="clear" w:color="auto" w:fill="auto"/>
            <w:vAlign w:val="bottom"/>
          </w:tcPr>
          <w:p w14:paraId="71868F08" w14:textId="77777777" w:rsidR="0078759C" w:rsidRPr="00555336" w:rsidRDefault="0078759C" w:rsidP="00BC35DD">
            <w:pPr>
              <w:pBdr>
                <w:bottom w:val="single" w:sz="6" w:space="1" w:color="auto"/>
              </w:pBdr>
              <w:spacing w:line="380" w:lineRule="exact"/>
              <w:ind w:left="-18" w:right="-43"/>
              <w:jc w:val="center"/>
              <w:rPr>
                <w:rFonts w:ascii="Arial" w:hAnsi="Arial" w:cs="Arial"/>
                <w:color w:val="000000" w:themeColor="text1"/>
                <w:sz w:val="18"/>
                <w:szCs w:val="18"/>
              </w:rPr>
            </w:pPr>
            <w:r w:rsidRPr="00555336">
              <w:rPr>
                <w:rFonts w:ascii="Arial" w:hAnsi="Arial" w:cs="Arial"/>
                <w:color w:val="000000" w:themeColor="text1"/>
                <w:sz w:val="18"/>
                <w:szCs w:val="18"/>
              </w:rPr>
              <w:t xml:space="preserve">Consolidated </w:t>
            </w:r>
          </w:p>
          <w:p w14:paraId="522A0F08" w14:textId="77777777" w:rsidR="0078759C" w:rsidRPr="00555336" w:rsidRDefault="0078759C" w:rsidP="00BC35DD">
            <w:pPr>
              <w:pBdr>
                <w:bottom w:val="single" w:sz="6" w:space="1" w:color="auto"/>
              </w:pBdr>
              <w:spacing w:line="380" w:lineRule="exact"/>
              <w:ind w:left="-18" w:right="-43"/>
              <w:jc w:val="center"/>
              <w:rPr>
                <w:rFonts w:ascii="Arial" w:hAnsi="Arial" w:cs="Arial"/>
                <w:color w:val="000000" w:themeColor="text1"/>
                <w:sz w:val="18"/>
                <w:szCs w:val="18"/>
              </w:rPr>
            </w:pPr>
            <w:r w:rsidRPr="00555336">
              <w:rPr>
                <w:rFonts w:ascii="Arial" w:hAnsi="Arial" w:cs="Arial"/>
                <w:color w:val="000000" w:themeColor="text1"/>
                <w:sz w:val="18"/>
                <w:szCs w:val="18"/>
              </w:rPr>
              <w:t>financial statements</w:t>
            </w:r>
          </w:p>
        </w:tc>
        <w:tc>
          <w:tcPr>
            <w:tcW w:w="2385" w:type="dxa"/>
            <w:gridSpan w:val="2"/>
            <w:shd w:val="clear" w:color="auto" w:fill="auto"/>
            <w:vAlign w:val="bottom"/>
          </w:tcPr>
          <w:p w14:paraId="328F79C1" w14:textId="77777777" w:rsidR="0078759C" w:rsidRPr="00555336" w:rsidRDefault="0078759C" w:rsidP="00BC35DD">
            <w:pPr>
              <w:pBdr>
                <w:bottom w:val="single" w:sz="6" w:space="1" w:color="auto"/>
              </w:pBdr>
              <w:spacing w:line="380" w:lineRule="exact"/>
              <w:ind w:left="-18" w:right="-43"/>
              <w:jc w:val="center"/>
              <w:rPr>
                <w:rFonts w:ascii="Arial" w:hAnsi="Arial" w:cs="Arial"/>
                <w:color w:val="000000" w:themeColor="text1"/>
                <w:sz w:val="18"/>
                <w:szCs w:val="18"/>
              </w:rPr>
            </w:pPr>
            <w:r w:rsidRPr="00555336">
              <w:rPr>
                <w:rFonts w:ascii="Arial" w:hAnsi="Arial" w:cs="Arial"/>
                <w:color w:val="000000" w:themeColor="text1"/>
                <w:sz w:val="18"/>
                <w:szCs w:val="18"/>
              </w:rPr>
              <w:t xml:space="preserve">Separate </w:t>
            </w:r>
          </w:p>
          <w:p w14:paraId="453E9E68" w14:textId="77777777" w:rsidR="0078759C" w:rsidRPr="00555336" w:rsidRDefault="0078759C" w:rsidP="00BC35DD">
            <w:pPr>
              <w:pBdr>
                <w:bottom w:val="single" w:sz="6" w:space="1" w:color="auto"/>
              </w:pBdr>
              <w:spacing w:line="380" w:lineRule="exact"/>
              <w:ind w:left="-18" w:right="-43"/>
              <w:jc w:val="center"/>
              <w:rPr>
                <w:rFonts w:ascii="Arial" w:hAnsi="Arial" w:cs="Arial"/>
                <w:color w:val="000000" w:themeColor="text1"/>
                <w:sz w:val="18"/>
                <w:szCs w:val="18"/>
              </w:rPr>
            </w:pPr>
            <w:r w:rsidRPr="00555336">
              <w:rPr>
                <w:rFonts w:ascii="Arial" w:hAnsi="Arial" w:cs="Arial"/>
                <w:color w:val="000000" w:themeColor="text1"/>
                <w:sz w:val="18"/>
                <w:szCs w:val="18"/>
              </w:rPr>
              <w:t>financial statements</w:t>
            </w:r>
          </w:p>
        </w:tc>
      </w:tr>
      <w:tr w:rsidR="00A02640" w:rsidRPr="00555336" w14:paraId="3B7273B8" w14:textId="77777777" w:rsidTr="00700E1D">
        <w:tc>
          <w:tcPr>
            <w:tcW w:w="4050" w:type="dxa"/>
            <w:shd w:val="clear" w:color="auto" w:fill="auto"/>
          </w:tcPr>
          <w:p w14:paraId="255BE21C" w14:textId="77777777" w:rsidR="0078759C" w:rsidRPr="00555336" w:rsidRDefault="0078759C" w:rsidP="00BC35DD">
            <w:pPr>
              <w:tabs>
                <w:tab w:val="left" w:pos="1440"/>
              </w:tabs>
              <w:spacing w:line="380" w:lineRule="exact"/>
              <w:jc w:val="thaiDistribute"/>
              <w:rPr>
                <w:rFonts w:ascii="Arial" w:hAnsi="Arial" w:cs="Arial"/>
                <w:color w:val="000000" w:themeColor="text1"/>
                <w:spacing w:val="-4"/>
                <w:sz w:val="18"/>
                <w:szCs w:val="18"/>
              </w:rPr>
            </w:pPr>
          </w:p>
        </w:tc>
        <w:tc>
          <w:tcPr>
            <w:tcW w:w="1192" w:type="dxa"/>
            <w:shd w:val="clear" w:color="auto" w:fill="auto"/>
          </w:tcPr>
          <w:p w14:paraId="50FE251C" w14:textId="7774B4FE" w:rsidR="0078759C" w:rsidRPr="00555336" w:rsidRDefault="00E97719" w:rsidP="009E4E9D">
            <w:pPr>
              <w:pBdr>
                <w:bottom w:val="single" w:sz="4" w:space="1" w:color="auto"/>
              </w:pBdr>
              <w:spacing w:line="380" w:lineRule="exact"/>
              <w:ind w:left="-14" w:right="-43"/>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2024</w:t>
            </w:r>
          </w:p>
        </w:tc>
        <w:tc>
          <w:tcPr>
            <w:tcW w:w="1193" w:type="dxa"/>
            <w:shd w:val="clear" w:color="auto" w:fill="auto"/>
          </w:tcPr>
          <w:p w14:paraId="40E29450" w14:textId="4AD51E0A" w:rsidR="0078759C" w:rsidRPr="00555336" w:rsidRDefault="00407345" w:rsidP="009E4E9D">
            <w:pPr>
              <w:pBdr>
                <w:bottom w:val="single" w:sz="4" w:space="1" w:color="auto"/>
              </w:pBdr>
              <w:spacing w:line="380" w:lineRule="exact"/>
              <w:ind w:left="-14" w:right="-43"/>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c>
          <w:tcPr>
            <w:tcW w:w="1192" w:type="dxa"/>
            <w:shd w:val="clear" w:color="auto" w:fill="auto"/>
          </w:tcPr>
          <w:p w14:paraId="4F60A58A" w14:textId="4EFBF060" w:rsidR="0078759C" w:rsidRPr="00555336" w:rsidRDefault="00E97719" w:rsidP="009E4E9D">
            <w:pPr>
              <w:pBdr>
                <w:bottom w:val="single" w:sz="4" w:space="1" w:color="auto"/>
              </w:pBdr>
              <w:spacing w:line="380" w:lineRule="exact"/>
              <w:ind w:left="-14" w:right="-43"/>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2024</w:t>
            </w:r>
          </w:p>
        </w:tc>
        <w:tc>
          <w:tcPr>
            <w:tcW w:w="1193" w:type="dxa"/>
            <w:shd w:val="clear" w:color="auto" w:fill="auto"/>
          </w:tcPr>
          <w:p w14:paraId="49BB8F3A" w14:textId="0D9AF8E3" w:rsidR="0078759C" w:rsidRPr="00555336" w:rsidRDefault="00407345" w:rsidP="009E4E9D">
            <w:pPr>
              <w:pBdr>
                <w:bottom w:val="single" w:sz="4" w:space="1" w:color="auto"/>
              </w:pBdr>
              <w:spacing w:line="380" w:lineRule="exact"/>
              <w:ind w:left="-14" w:right="-43"/>
              <w:jc w:val="center"/>
              <w:rPr>
                <w:rFonts w:ascii="Arial" w:hAnsi="Arial" w:cs="Arial"/>
                <w:color w:val="000000" w:themeColor="text1"/>
                <w:sz w:val="18"/>
                <w:szCs w:val="18"/>
              </w:rPr>
            </w:pPr>
            <w:r w:rsidRPr="00555336">
              <w:rPr>
                <w:rFonts w:ascii="Arial" w:hAnsi="Arial" w:cs="Arial"/>
                <w:color w:val="000000" w:themeColor="text1"/>
                <w:spacing w:val="-4"/>
                <w:sz w:val="18"/>
                <w:szCs w:val="18"/>
              </w:rPr>
              <w:t>2023</w:t>
            </w:r>
          </w:p>
        </w:tc>
      </w:tr>
      <w:tr w:rsidR="00124EAA" w:rsidRPr="00555336" w14:paraId="33558EFF" w14:textId="77777777" w:rsidTr="00700E1D">
        <w:tc>
          <w:tcPr>
            <w:tcW w:w="4050" w:type="dxa"/>
            <w:shd w:val="clear" w:color="auto" w:fill="auto"/>
          </w:tcPr>
          <w:p w14:paraId="30CE36E8" w14:textId="73265951" w:rsidR="00124EAA" w:rsidRPr="00555336" w:rsidRDefault="00124EAA" w:rsidP="00124EAA">
            <w:pPr>
              <w:tabs>
                <w:tab w:val="left" w:pos="1440"/>
              </w:tabs>
              <w:spacing w:line="380" w:lineRule="exact"/>
              <w:ind w:left="222" w:hanging="222"/>
              <w:rPr>
                <w:rFonts w:ascii="Arial" w:hAnsi="Arial" w:cs="Arial"/>
                <w:color w:val="000000" w:themeColor="text1"/>
                <w:sz w:val="18"/>
                <w:szCs w:val="18"/>
              </w:rPr>
            </w:pPr>
            <w:r w:rsidRPr="00555336">
              <w:rPr>
                <w:rFonts w:ascii="Arial" w:hAnsi="Arial" w:cs="Arial"/>
                <w:color w:val="000000" w:themeColor="text1"/>
                <w:sz w:val="18"/>
                <w:szCs w:val="18"/>
              </w:rPr>
              <w:t>Accounting loss before tax</w:t>
            </w:r>
          </w:p>
        </w:tc>
        <w:tc>
          <w:tcPr>
            <w:tcW w:w="1192" w:type="dxa"/>
            <w:shd w:val="clear" w:color="auto" w:fill="auto"/>
            <w:vAlign w:val="bottom"/>
          </w:tcPr>
          <w:p w14:paraId="721D2CAF" w14:textId="2BA99D50" w:rsidR="00124EAA" w:rsidRPr="00555336" w:rsidRDefault="00DD0B17" w:rsidP="00E00485">
            <w:pPr>
              <w:pBdr>
                <w:bottom w:val="double" w:sz="4" w:space="1" w:color="auto"/>
              </w:pBdr>
              <w:tabs>
                <w:tab w:val="decimal" w:pos="880"/>
              </w:tabs>
              <w:spacing w:line="380" w:lineRule="exact"/>
              <w:ind w:left="-18" w:right="-43"/>
              <w:jc w:val="thaiDistribute"/>
              <w:rPr>
                <w:rFonts w:ascii="Arial" w:hAnsi="Arial" w:cs="Arial"/>
                <w:color w:val="000000" w:themeColor="text1"/>
                <w:sz w:val="18"/>
                <w:szCs w:val="18"/>
              </w:rPr>
            </w:pPr>
            <w:r>
              <w:rPr>
                <w:rFonts w:ascii="Arial" w:hAnsi="Arial" w:cs="Arial"/>
                <w:color w:val="000000" w:themeColor="text1"/>
                <w:sz w:val="18"/>
                <w:szCs w:val="18"/>
              </w:rPr>
              <w:t>(</w:t>
            </w:r>
            <w:r w:rsidR="009C37B7" w:rsidRPr="00555336">
              <w:rPr>
                <w:rFonts w:ascii="Arial" w:hAnsi="Arial" w:cs="Arial"/>
                <w:color w:val="000000" w:themeColor="text1"/>
                <w:sz w:val="18"/>
                <w:szCs w:val="18"/>
              </w:rPr>
              <w:t>3,814,824</w:t>
            </w:r>
            <w:r>
              <w:rPr>
                <w:rFonts w:ascii="Arial" w:hAnsi="Arial" w:cs="Arial"/>
                <w:color w:val="000000" w:themeColor="text1"/>
                <w:sz w:val="18"/>
                <w:szCs w:val="18"/>
              </w:rPr>
              <w:t>)</w:t>
            </w:r>
          </w:p>
        </w:tc>
        <w:tc>
          <w:tcPr>
            <w:tcW w:w="1193" w:type="dxa"/>
            <w:shd w:val="clear" w:color="auto" w:fill="auto"/>
            <w:vAlign w:val="bottom"/>
          </w:tcPr>
          <w:p w14:paraId="64481D93" w14:textId="71CAAA60" w:rsidR="00124EAA" w:rsidRPr="00555336" w:rsidRDefault="00124EAA" w:rsidP="00124EAA">
            <w:pPr>
              <w:pBdr>
                <w:bottom w:val="double" w:sz="4" w:space="1" w:color="auto"/>
              </w:pBdr>
              <w:tabs>
                <w:tab w:val="decimal" w:pos="792"/>
              </w:tabs>
              <w:spacing w:line="380" w:lineRule="exact"/>
              <w:ind w:left="-18" w:right="-43"/>
              <w:jc w:val="thaiDistribute"/>
              <w:rPr>
                <w:rFonts w:ascii="Arial" w:hAnsi="Arial" w:cs="Arial"/>
                <w:color w:val="000000" w:themeColor="text1"/>
                <w:sz w:val="18"/>
                <w:szCs w:val="18"/>
              </w:rPr>
            </w:pPr>
            <w:r w:rsidRPr="00555336">
              <w:rPr>
                <w:rFonts w:ascii="Arial" w:hAnsi="Arial" w:cs="Arial"/>
                <w:color w:val="000000" w:themeColor="text1"/>
                <w:sz w:val="18"/>
                <w:szCs w:val="18"/>
              </w:rPr>
              <w:t>(954,555)</w:t>
            </w:r>
          </w:p>
        </w:tc>
        <w:tc>
          <w:tcPr>
            <w:tcW w:w="1192" w:type="dxa"/>
            <w:shd w:val="clear" w:color="auto" w:fill="auto"/>
            <w:vAlign w:val="bottom"/>
          </w:tcPr>
          <w:p w14:paraId="3DA36EBD" w14:textId="427107BE" w:rsidR="00124EAA" w:rsidRPr="00555336" w:rsidRDefault="00DD0B17" w:rsidP="00E00485">
            <w:pPr>
              <w:pBdr>
                <w:bottom w:val="double" w:sz="4" w:space="1" w:color="auto"/>
              </w:pBdr>
              <w:tabs>
                <w:tab w:val="decimal" w:pos="930"/>
              </w:tabs>
              <w:spacing w:line="380" w:lineRule="exact"/>
              <w:ind w:left="-18" w:right="-43"/>
              <w:jc w:val="thaiDistribute"/>
              <w:rPr>
                <w:rFonts w:ascii="Arial" w:hAnsi="Arial" w:cs="Arial"/>
                <w:color w:val="000000" w:themeColor="text1"/>
                <w:sz w:val="18"/>
                <w:szCs w:val="18"/>
              </w:rPr>
            </w:pPr>
            <w:r>
              <w:rPr>
                <w:rFonts w:ascii="Arial" w:hAnsi="Arial" w:cs="Arial"/>
                <w:color w:val="000000" w:themeColor="text1"/>
                <w:sz w:val="18"/>
                <w:szCs w:val="18"/>
              </w:rPr>
              <w:t>(</w:t>
            </w:r>
            <w:r w:rsidR="009C37B7" w:rsidRPr="00555336">
              <w:rPr>
                <w:rFonts w:ascii="Arial" w:hAnsi="Arial" w:cs="Arial"/>
                <w:color w:val="000000" w:themeColor="text1"/>
                <w:sz w:val="18"/>
                <w:szCs w:val="18"/>
              </w:rPr>
              <w:t>4,199,837</w:t>
            </w:r>
            <w:r>
              <w:rPr>
                <w:rFonts w:ascii="Arial" w:hAnsi="Arial" w:cs="Arial"/>
                <w:color w:val="000000" w:themeColor="text1"/>
                <w:sz w:val="18"/>
                <w:szCs w:val="18"/>
              </w:rPr>
              <w:t>)</w:t>
            </w:r>
          </w:p>
        </w:tc>
        <w:tc>
          <w:tcPr>
            <w:tcW w:w="1193" w:type="dxa"/>
            <w:shd w:val="clear" w:color="auto" w:fill="auto"/>
            <w:vAlign w:val="bottom"/>
          </w:tcPr>
          <w:p w14:paraId="41DC1670" w14:textId="11223AF4" w:rsidR="00124EAA" w:rsidRPr="00555336" w:rsidRDefault="00124EAA" w:rsidP="00124EAA">
            <w:pPr>
              <w:pBdr>
                <w:bottom w:val="double" w:sz="4" w:space="1" w:color="auto"/>
              </w:pBdr>
              <w:tabs>
                <w:tab w:val="decimal" w:pos="792"/>
              </w:tabs>
              <w:spacing w:line="380" w:lineRule="exact"/>
              <w:ind w:left="-18" w:right="-43"/>
              <w:jc w:val="thaiDistribute"/>
              <w:rPr>
                <w:rFonts w:ascii="Arial" w:hAnsi="Arial" w:cs="Arial"/>
                <w:color w:val="000000" w:themeColor="text1"/>
                <w:sz w:val="18"/>
                <w:szCs w:val="18"/>
              </w:rPr>
            </w:pPr>
            <w:r w:rsidRPr="00555336">
              <w:rPr>
                <w:rFonts w:ascii="Arial" w:hAnsi="Arial" w:cs="Arial"/>
                <w:color w:val="000000" w:themeColor="text1"/>
                <w:sz w:val="18"/>
                <w:szCs w:val="18"/>
              </w:rPr>
              <w:t>(918,653)</w:t>
            </w:r>
          </w:p>
        </w:tc>
      </w:tr>
      <w:tr w:rsidR="00124EAA" w:rsidRPr="00555336" w14:paraId="2C5B7B62" w14:textId="77777777" w:rsidTr="00700E1D">
        <w:tc>
          <w:tcPr>
            <w:tcW w:w="4050" w:type="dxa"/>
            <w:shd w:val="clear" w:color="auto" w:fill="auto"/>
          </w:tcPr>
          <w:p w14:paraId="745B8AF9" w14:textId="77777777" w:rsidR="00124EAA" w:rsidRPr="00555336" w:rsidRDefault="00124EAA" w:rsidP="00124EAA">
            <w:pPr>
              <w:tabs>
                <w:tab w:val="left" w:pos="1440"/>
              </w:tabs>
              <w:spacing w:line="380" w:lineRule="exact"/>
              <w:ind w:left="222" w:hanging="222"/>
              <w:rPr>
                <w:rFonts w:ascii="Arial" w:hAnsi="Arial" w:cs="Arial"/>
                <w:color w:val="000000" w:themeColor="text1"/>
                <w:sz w:val="18"/>
                <w:szCs w:val="18"/>
              </w:rPr>
            </w:pPr>
          </w:p>
        </w:tc>
        <w:tc>
          <w:tcPr>
            <w:tcW w:w="1192" w:type="dxa"/>
            <w:shd w:val="clear" w:color="auto" w:fill="auto"/>
            <w:vAlign w:val="bottom"/>
          </w:tcPr>
          <w:p w14:paraId="76EF7774" w14:textId="77777777" w:rsidR="00124EAA" w:rsidRPr="00555336" w:rsidRDefault="00124EAA" w:rsidP="00124EAA">
            <w:pPr>
              <w:tabs>
                <w:tab w:val="decimal" w:pos="793"/>
              </w:tabs>
              <w:spacing w:line="380" w:lineRule="exact"/>
              <w:ind w:left="-18" w:right="-43"/>
              <w:jc w:val="both"/>
              <w:rPr>
                <w:rFonts w:ascii="Arial" w:hAnsi="Arial" w:cs="Arial"/>
                <w:color w:val="000000" w:themeColor="text1"/>
                <w:spacing w:val="-4"/>
                <w:sz w:val="18"/>
                <w:szCs w:val="18"/>
              </w:rPr>
            </w:pPr>
          </w:p>
        </w:tc>
        <w:tc>
          <w:tcPr>
            <w:tcW w:w="1193" w:type="dxa"/>
            <w:shd w:val="clear" w:color="auto" w:fill="auto"/>
            <w:vAlign w:val="bottom"/>
          </w:tcPr>
          <w:p w14:paraId="5BC686DD" w14:textId="77777777" w:rsidR="00124EAA" w:rsidRPr="00555336" w:rsidRDefault="00124EAA" w:rsidP="00124EAA">
            <w:pPr>
              <w:tabs>
                <w:tab w:val="decimal" w:pos="793"/>
              </w:tabs>
              <w:spacing w:line="380" w:lineRule="exact"/>
              <w:ind w:left="-18" w:right="-43"/>
              <w:jc w:val="both"/>
              <w:rPr>
                <w:rFonts w:ascii="Arial" w:hAnsi="Arial" w:cs="Arial"/>
                <w:color w:val="000000" w:themeColor="text1"/>
                <w:spacing w:val="-4"/>
                <w:sz w:val="18"/>
                <w:szCs w:val="18"/>
              </w:rPr>
            </w:pPr>
          </w:p>
        </w:tc>
        <w:tc>
          <w:tcPr>
            <w:tcW w:w="1192" w:type="dxa"/>
            <w:shd w:val="clear" w:color="auto" w:fill="auto"/>
            <w:vAlign w:val="bottom"/>
          </w:tcPr>
          <w:p w14:paraId="6A30B183" w14:textId="77777777" w:rsidR="00124EAA" w:rsidRPr="00555336" w:rsidRDefault="00124EAA" w:rsidP="00124EAA">
            <w:pPr>
              <w:tabs>
                <w:tab w:val="decimal" w:pos="793"/>
              </w:tabs>
              <w:spacing w:line="380" w:lineRule="exact"/>
              <w:ind w:left="-18" w:right="-43"/>
              <w:jc w:val="both"/>
              <w:rPr>
                <w:rFonts w:ascii="Arial" w:hAnsi="Arial" w:cs="Arial"/>
                <w:color w:val="000000" w:themeColor="text1"/>
                <w:spacing w:val="-4"/>
                <w:sz w:val="18"/>
                <w:szCs w:val="18"/>
              </w:rPr>
            </w:pPr>
          </w:p>
        </w:tc>
        <w:tc>
          <w:tcPr>
            <w:tcW w:w="1193" w:type="dxa"/>
            <w:shd w:val="clear" w:color="auto" w:fill="auto"/>
            <w:vAlign w:val="bottom"/>
          </w:tcPr>
          <w:p w14:paraId="6916D7A3" w14:textId="77777777" w:rsidR="00124EAA" w:rsidRPr="00555336" w:rsidRDefault="00124EAA" w:rsidP="00124EAA">
            <w:pPr>
              <w:tabs>
                <w:tab w:val="decimal" w:pos="793"/>
              </w:tabs>
              <w:spacing w:line="380" w:lineRule="exact"/>
              <w:ind w:left="-18" w:right="-43"/>
              <w:jc w:val="both"/>
              <w:rPr>
                <w:rFonts w:ascii="Arial" w:hAnsi="Arial" w:cs="Arial"/>
                <w:color w:val="000000" w:themeColor="text1"/>
                <w:spacing w:val="-4"/>
                <w:sz w:val="18"/>
                <w:szCs w:val="18"/>
              </w:rPr>
            </w:pPr>
          </w:p>
        </w:tc>
      </w:tr>
      <w:tr w:rsidR="00124EAA" w:rsidRPr="00555336" w14:paraId="5B198FC3" w14:textId="77777777" w:rsidTr="00700E1D">
        <w:tc>
          <w:tcPr>
            <w:tcW w:w="4050" w:type="dxa"/>
            <w:shd w:val="clear" w:color="auto" w:fill="auto"/>
          </w:tcPr>
          <w:p w14:paraId="4C99190C" w14:textId="77777777" w:rsidR="00124EAA" w:rsidRPr="00555336" w:rsidRDefault="00124EAA" w:rsidP="00124EAA">
            <w:pPr>
              <w:tabs>
                <w:tab w:val="left" w:pos="567"/>
                <w:tab w:val="left" w:pos="1134"/>
                <w:tab w:val="left" w:pos="1701"/>
              </w:tabs>
              <w:spacing w:line="380" w:lineRule="exact"/>
              <w:ind w:left="222" w:hanging="222"/>
              <w:rPr>
                <w:rFonts w:ascii="Arial" w:hAnsi="Arial" w:cs="Arial"/>
                <w:color w:val="000000" w:themeColor="text1"/>
                <w:sz w:val="18"/>
                <w:szCs w:val="18"/>
                <w:cs/>
              </w:rPr>
            </w:pPr>
            <w:r w:rsidRPr="00555336">
              <w:rPr>
                <w:rFonts w:ascii="Arial" w:hAnsi="Arial" w:cs="Arial"/>
                <w:color w:val="000000" w:themeColor="text1"/>
                <w:sz w:val="18"/>
                <w:szCs w:val="18"/>
              </w:rPr>
              <w:t>Applicable tax rate</w:t>
            </w:r>
          </w:p>
        </w:tc>
        <w:tc>
          <w:tcPr>
            <w:tcW w:w="1192" w:type="dxa"/>
            <w:shd w:val="clear" w:color="auto" w:fill="auto"/>
            <w:vAlign w:val="bottom"/>
          </w:tcPr>
          <w:p w14:paraId="2862AEE9" w14:textId="60CF4E2E" w:rsidR="00124EAA" w:rsidRPr="00555336" w:rsidRDefault="00076721" w:rsidP="00124EAA">
            <w:pPr>
              <w:spacing w:line="380" w:lineRule="exact"/>
              <w:ind w:left="-18" w:right="-43"/>
              <w:jc w:val="center"/>
              <w:rPr>
                <w:rFonts w:ascii="Arial" w:hAnsi="Arial" w:cs="Arial"/>
                <w:color w:val="000000" w:themeColor="text1"/>
                <w:sz w:val="18"/>
                <w:szCs w:val="18"/>
              </w:rPr>
            </w:pPr>
            <w:r w:rsidRPr="00555336">
              <w:rPr>
                <w:rFonts w:ascii="Arial" w:hAnsi="Arial" w:cs="Arial"/>
                <w:color w:val="000000" w:themeColor="text1"/>
                <w:sz w:val="18"/>
                <w:szCs w:val="18"/>
              </w:rPr>
              <w:t>20%,</w:t>
            </w:r>
            <w:r w:rsidRPr="00555336">
              <w:rPr>
                <w:rFonts w:ascii="Arial" w:hAnsi="Arial" w:cs="Arial"/>
                <w:color w:val="000000" w:themeColor="text1"/>
                <w:sz w:val="18"/>
                <w:szCs w:val="18"/>
                <w:cs/>
              </w:rPr>
              <w:t xml:space="preserve"> </w:t>
            </w:r>
            <w:r w:rsidRPr="00555336">
              <w:rPr>
                <w:rFonts w:ascii="Arial" w:hAnsi="Arial" w:cs="Arial"/>
                <w:color w:val="000000" w:themeColor="text1"/>
                <w:sz w:val="18"/>
                <w:szCs w:val="18"/>
              </w:rPr>
              <w:t>22%</w:t>
            </w:r>
          </w:p>
        </w:tc>
        <w:tc>
          <w:tcPr>
            <w:tcW w:w="1193" w:type="dxa"/>
            <w:shd w:val="clear" w:color="auto" w:fill="auto"/>
            <w:vAlign w:val="bottom"/>
          </w:tcPr>
          <w:p w14:paraId="6CDCFA68" w14:textId="51031146" w:rsidR="00124EAA" w:rsidRPr="00555336" w:rsidRDefault="00124EAA" w:rsidP="00124EAA">
            <w:pPr>
              <w:spacing w:line="380" w:lineRule="exact"/>
              <w:ind w:left="-18" w:right="-43"/>
              <w:jc w:val="center"/>
              <w:rPr>
                <w:rFonts w:ascii="Arial" w:hAnsi="Arial" w:cs="Arial"/>
                <w:color w:val="000000" w:themeColor="text1"/>
                <w:sz w:val="18"/>
                <w:szCs w:val="18"/>
              </w:rPr>
            </w:pPr>
            <w:r w:rsidRPr="00555336">
              <w:rPr>
                <w:rFonts w:ascii="Arial" w:hAnsi="Arial" w:cs="Arial"/>
                <w:color w:val="000000" w:themeColor="text1"/>
                <w:sz w:val="18"/>
                <w:szCs w:val="18"/>
              </w:rPr>
              <w:t>20%,</w:t>
            </w:r>
            <w:r w:rsidRPr="00555336">
              <w:rPr>
                <w:rFonts w:ascii="Arial" w:hAnsi="Arial" w:cs="Arial"/>
                <w:color w:val="000000" w:themeColor="text1"/>
                <w:sz w:val="18"/>
                <w:szCs w:val="18"/>
                <w:cs/>
              </w:rPr>
              <w:t xml:space="preserve"> </w:t>
            </w:r>
            <w:r w:rsidRPr="00555336">
              <w:rPr>
                <w:rFonts w:ascii="Arial" w:hAnsi="Arial" w:cs="Arial"/>
                <w:color w:val="000000" w:themeColor="text1"/>
                <w:sz w:val="18"/>
                <w:szCs w:val="18"/>
              </w:rPr>
              <w:t>22%</w:t>
            </w:r>
          </w:p>
        </w:tc>
        <w:tc>
          <w:tcPr>
            <w:tcW w:w="1192" w:type="dxa"/>
            <w:shd w:val="clear" w:color="auto" w:fill="auto"/>
            <w:vAlign w:val="bottom"/>
          </w:tcPr>
          <w:p w14:paraId="747F58D8" w14:textId="213D7662" w:rsidR="00124EAA" w:rsidRPr="00555336" w:rsidRDefault="00076721" w:rsidP="00124EAA">
            <w:pPr>
              <w:tabs>
                <w:tab w:val="decimal" w:pos="612"/>
              </w:tabs>
              <w:spacing w:line="380" w:lineRule="exact"/>
              <w:ind w:left="-18" w:right="-43"/>
              <w:jc w:val="thaiDistribute"/>
              <w:rPr>
                <w:rFonts w:ascii="Arial" w:hAnsi="Arial" w:cs="Arial"/>
                <w:color w:val="000000" w:themeColor="text1"/>
                <w:sz w:val="18"/>
                <w:szCs w:val="18"/>
              </w:rPr>
            </w:pPr>
            <w:r w:rsidRPr="00555336">
              <w:rPr>
                <w:rFonts w:ascii="Arial" w:hAnsi="Arial" w:cs="Arial"/>
                <w:color w:val="000000" w:themeColor="text1"/>
                <w:sz w:val="18"/>
                <w:szCs w:val="18"/>
              </w:rPr>
              <w:t>20</w:t>
            </w:r>
            <w:r w:rsidR="00E00485">
              <w:rPr>
                <w:rFonts w:ascii="Arial" w:hAnsi="Arial" w:cs="Arial"/>
                <w:color w:val="000000" w:themeColor="text1"/>
                <w:sz w:val="18"/>
                <w:szCs w:val="18"/>
              </w:rPr>
              <w:t>%</w:t>
            </w:r>
          </w:p>
        </w:tc>
        <w:tc>
          <w:tcPr>
            <w:tcW w:w="1193" w:type="dxa"/>
            <w:shd w:val="clear" w:color="auto" w:fill="auto"/>
            <w:vAlign w:val="bottom"/>
          </w:tcPr>
          <w:p w14:paraId="54805A6B" w14:textId="4AC08E92" w:rsidR="00124EAA" w:rsidRPr="00555336" w:rsidRDefault="00124EAA" w:rsidP="00124EAA">
            <w:pPr>
              <w:tabs>
                <w:tab w:val="decimal" w:pos="612"/>
              </w:tabs>
              <w:spacing w:line="380" w:lineRule="exact"/>
              <w:ind w:left="-18" w:right="-43"/>
              <w:jc w:val="thaiDistribute"/>
              <w:rPr>
                <w:rFonts w:ascii="Arial" w:hAnsi="Arial" w:cs="Arial"/>
                <w:color w:val="000000" w:themeColor="text1"/>
                <w:sz w:val="18"/>
                <w:szCs w:val="18"/>
              </w:rPr>
            </w:pPr>
            <w:r w:rsidRPr="00555336">
              <w:rPr>
                <w:rFonts w:ascii="Arial" w:hAnsi="Arial" w:cs="Arial"/>
                <w:color w:val="000000" w:themeColor="text1"/>
                <w:sz w:val="18"/>
                <w:szCs w:val="18"/>
              </w:rPr>
              <w:t>20%</w:t>
            </w:r>
          </w:p>
        </w:tc>
      </w:tr>
      <w:tr w:rsidR="00D67C40" w:rsidRPr="00555336" w14:paraId="6CA73406" w14:textId="77777777" w:rsidTr="00700E1D">
        <w:tc>
          <w:tcPr>
            <w:tcW w:w="4050" w:type="dxa"/>
            <w:shd w:val="clear" w:color="auto" w:fill="auto"/>
          </w:tcPr>
          <w:p w14:paraId="7EAD2452" w14:textId="67F229C9" w:rsidR="00D67C40" w:rsidRPr="00555336" w:rsidRDefault="00D67C40" w:rsidP="00D67C40">
            <w:pPr>
              <w:tabs>
                <w:tab w:val="left" w:pos="1440"/>
              </w:tabs>
              <w:spacing w:line="380" w:lineRule="exact"/>
              <w:ind w:left="222" w:hanging="222"/>
              <w:rPr>
                <w:rFonts w:ascii="Arial" w:hAnsi="Arial" w:cs="Arial"/>
                <w:color w:val="000000" w:themeColor="text1"/>
                <w:sz w:val="18"/>
                <w:szCs w:val="18"/>
              </w:rPr>
            </w:pPr>
            <w:r w:rsidRPr="00555336">
              <w:rPr>
                <w:rFonts w:ascii="Arial" w:hAnsi="Arial" w:cs="Arial"/>
                <w:color w:val="000000" w:themeColor="text1"/>
                <w:sz w:val="18"/>
                <w:szCs w:val="18"/>
              </w:rPr>
              <w:t>Accounting loss before tax multiplied by income tax rate</w:t>
            </w:r>
          </w:p>
        </w:tc>
        <w:tc>
          <w:tcPr>
            <w:tcW w:w="1192" w:type="dxa"/>
            <w:shd w:val="clear" w:color="auto" w:fill="auto"/>
            <w:vAlign w:val="bottom"/>
          </w:tcPr>
          <w:p w14:paraId="535760FD" w14:textId="78322E90" w:rsidR="00D67C40" w:rsidRPr="00555336" w:rsidRDefault="00D67C40" w:rsidP="00D67C40">
            <w:pPr>
              <w:tabs>
                <w:tab w:val="decimal" w:pos="795"/>
              </w:tabs>
              <w:spacing w:line="380" w:lineRule="exact"/>
              <w:ind w:left="-18" w:right="-43"/>
              <w:jc w:val="thaiDistribute"/>
              <w:rPr>
                <w:rFonts w:ascii="Arial" w:hAnsi="Arial" w:cs="Arial"/>
                <w:color w:val="000000" w:themeColor="text1"/>
                <w:sz w:val="18"/>
                <w:szCs w:val="18"/>
              </w:rPr>
            </w:pPr>
            <w:r w:rsidRPr="00D67C40">
              <w:rPr>
                <w:rFonts w:ascii="Arial" w:hAnsi="Arial" w:cs="Arial"/>
                <w:color w:val="000000" w:themeColor="text1"/>
                <w:sz w:val="18"/>
                <w:szCs w:val="18"/>
              </w:rPr>
              <w:t>(763,239)</w:t>
            </w:r>
          </w:p>
        </w:tc>
        <w:tc>
          <w:tcPr>
            <w:tcW w:w="1193" w:type="dxa"/>
            <w:shd w:val="clear" w:color="auto" w:fill="auto"/>
            <w:vAlign w:val="bottom"/>
          </w:tcPr>
          <w:p w14:paraId="5A30A5D9" w14:textId="66B4225F" w:rsidR="00D67C40" w:rsidRPr="00555336" w:rsidRDefault="00D67C40" w:rsidP="00D67C40">
            <w:pPr>
              <w:tabs>
                <w:tab w:val="decimal" w:pos="795"/>
              </w:tabs>
              <w:spacing w:line="380" w:lineRule="exact"/>
              <w:ind w:left="-18" w:right="-43"/>
              <w:jc w:val="thaiDistribute"/>
              <w:rPr>
                <w:rFonts w:ascii="Arial" w:hAnsi="Arial" w:cs="Arial"/>
                <w:color w:val="000000" w:themeColor="text1"/>
                <w:sz w:val="18"/>
                <w:szCs w:val="18"/>
              </w:rPr>
            </w:pPr>
            <w:r w:rsidRPr="00D67C40">
              <w:rPr>
                <w:rFonts w:ascii="Arial" w:hAnsi="Arial" w:cs="Arial" w:hint="cs"/>
                <w:color w:val="000000" w:themeColor="text1"/>
                <w:sz w:val="18"/>
                <w:szCs w:val="18"/>
                <w:cs/>
              </w:rPr>
              <w:t>(</w:t>
            </w:r>
            <w:r w:rsidRPr="00D67C40">
              <w:rPr>
                <w:rFonts w:ascii="Arial" w:hAnsi="Arial" w:cs="Arial"/>
                <w:color w:val="000000" w:themeColor="text1"/>
                <w:sz w:val="18"/>
                <w:szCs w:val="18"/>
              </w:rPr>
              <w:t>191,151</w:t>
            </w:r>
            <w:r w:rsidRPr="00D67C40">
              <w:rPr>
                <w:rFonts w:ascii="Arial" w:hAnsi="Arial" w:cs="Arial" w:hint="cs"/>
                <w:color w:val="000000" w:themeColor="text1"/>
                <w:sz w:val="18"/>
                <w:szCs w:val="18"/>
                <w:cs/>
              </w:rPr>
              <w:t>)</w:t>
            </w:r>
          </w:p>
        </w:tc>
        <w:tc>
          <w:tcPr>
            <w:tcW w:w="1192" w:type="dxa"/>
            <w:shd w:val="clear" w:color="auto" w:fill="auto"/>
            <w:vAlign w:val="bottom"/>
          </w:tcPr>
          <w:p w14:paraId="17574ACE" w14:textId="279792D2" w:rsidR="00D67C40" w:rsidRPr="00555336" w:rsidRDefault="00D67C40" w:rsidP="00D67C40">
            <w:pPr>
              <w:tabs>
                <w:tab w:val="decimal" w:pos="795"/>
              </w:tabs>
              <w:spacing w:line="380" w:lineRule="exact"/>
              <w:ind w:left="-18" w:right="-43"/>
              <w:jc w:val="thaiDistribute"/>
              <w:rPr>
                <w:rFonts w:ascii="Arial" w:hAnsi="Arial" w:cs="Arial"/>
                <w:color w:val="000000" w:themeColor="text1"/>
                <w:sz w:val="18"/>
                <w:szCs w:val="18"/>
              </w:rPr>
            </w:pPr>
            <w:r w:rsidRPr="00D67C40">
              <w:rPr>
                <w:rFonts w:ascii="Arial" w:hAnsi="Arial" w:cs="Arial"/>
                <w:color w:val="000000" w:themeColor="text1"/>
                <w:sz w:val="18"/>
                <w:szCs w:val="18"/>
              </w:rPr>
              <w:t>(839,967)</w:t>
            </w:r>
          </w:p>
        </w:tc>
        <w:tc>
          <w:tcPr>
            <w:tcW w:w="1193" w:type="dxa"/>
            <w:shd w:val="clear" w:color="auto" w:fill="auto"/>
            <w:vAlign w:val="bottom"/>
          </w:tcPr>
          <w:p w14:paraId="0ADD7391" w14:textId="755A7B3D" w:rsidR="00D67C40" w:rsidRPr="00555336" w:rsidRDefault="00D67C40" w:rsidP="00D67C40">
            <w:pPr>
              <w:tabs>
                <w:tab w:val="decimal" w:pos="795"/>
              </w:tabs>
              <w:spacing w:line="380" w:lineRule="exact"/>
              <w:ind w:left="-18" w:right="-43"/>
              <w:jc w:val="thaiDistribute"/>
              <w:rPr>
                <w:rFonts w:ascii="Arial" w:hAnsi="Arial" w:cs="Arial"/>
                <w:color w:val="000000" w:themeColor="text1"/>
                <w:sz w:val="18"/>
                <w:szCs w:val="18"/>
              </w:rPr>
            </w:pPr>
            <w:r w:rsidRPr="00D67C40">
              <w:rPr>
                <w:rFonts w:ascii="Arial" w:hAnsi="Arial" w:cs="Arial"/>
                <w:color w:val="000000" w:themeColor="text1"/>
                <w:sz w:val="18"/>
                <w:szCs w:val="18"/>
              </w:rPr>
              <w:t>(183,731)</w:t>
            </w:r>
          </w:p>
        </w:tc>
      </w:tr>
      <w:tr w:rsidR="00D67C40" w:rsidRPr="00555336" w14:paraId="25037E1C" w14:textId="77777777" w:rsidTr="00700E1D">
        <w:tc>
          <w:tcPr>
            <w:tcW w:w="4050" w:type="dxa"/>
            <w:shd w:val="clear" w:color="auto" w:fill="auto"/>
          </w:tcPr>
          <w:p w14:paraId="6583CCC7" w14:textId="77777777" w:rsidR="00D67C40" w:rsidRPr="00555336" w:rsidRDefault="00D67C40" w:rsidP="00D67C40">
            <w:pPr>
              <w:tabs>
                <w:tab w:val="left" w:pos="1440"/>
              </w:tabs>
              <w:spacing w:line="380" w:lineRule="exact"/>
              <w:ind w:left="222" w:right="-108" w:hanging="222"/>
              <w:rPr>
                <w:rFonts w:ascii="Arial" w:hAnsi="Arial" w:cs="Arial"/>
                <w:color w:val="000000" w:themeColor="text1"/>
                <w:spacing w:val="-4"/>
                <w:sz w:val="18"/>
                <w:szCs w:val="18"/>
              </w:rPr>
            </w:pPr>
            <w:proofErr w:type="spellStart"/>
            <w:r w:rsidRPr="00555336">
              <w:rPr>
                <w:rFonts w:ascii="Arial" w:hAnsi="Arial" w:cs="Arial"/>
                <w:color w:val="000000" w:themeColor="text1"/>
                <w:spacing w:val="-4"/>
                <w:sz w:val="18"/>
                <w:szCs w:val="18"/>
              </w:rPr>
              <w:t>Utilisation</w:t>
            </w:r>
            <w:proofErr w:type="spellEnd"/>
            <w:r w:rsidRPr="00555336">
              <w:rPr>
                <w:rFonts w:ascii="Arial" w:hAnsi="Arial" w:cs="Arial"/>
                <w:color w:val="000000" w:themeColor="text1"/>
                <w:spacing w:val="-4"/>
                <w:sz w:val="18"/>
                <w:szCs w:val="18"/>
              </w:rPr>
              <w:t xml:space="preserve"> of previously </w:t>
            </w:r>
            <w:proofErr w:type="spellStart"/>
            <w:r w:rsidRPr="00555336">
              <w:rPr>
                <w:rFonts w:ascii="Arial" w:hAnsi="Arial" w:cs="Arial"/>
                <w:color w:val="000000" w:themeColor="text1"/>
                <w:spacing w:val="-4"/>
                <w:sz w:val="18"/>
                <w:szCs w:val="18"/>
              </w:rPr>
              <w:t>unrecognised</w:t>
            </w:r>
            <w:proofErr w:type="spellEnd"/>
            <w:r w:rsidRPr="00555336">
              <w:rPr>
                <w:rFonts w:ascii="Arial" w:hAnsi="Arial" w:cs="Arial"/>
                <w:color w:val="000000" w:themeColor="text1"/>
                <w:spacing w:val="-4"/>
                <w:sz w:val="18"/>
                <w:szCs w:val="18"/>
              </w:rPr>
              <w:t xml:space="preserve"> tax losses</w:t>
            </w:r>
          </w:p>
        </w:tc>
        <w:tc>
          <w:tcPr>
            <w:tcW w:w="1192" w:type="dxa"/>
            <w:shd w:val="clear" w:color="auto" w:fill="auto"/>
            <w:vAlign w:val="bottom"/>
          </w:tcPr>
          <w:p w14:paraId="0C53DF37" w14:textId="3831498B" w:rsidR="00D67C40" w:rsidRPr="00555336" w:rsidRDefault="00D67C40" w:rsidP="00D67C40">
            <w:pPr>
              <w:tabs>
                <w:tab w:val="decimal" w:pos="795"/>
              </w:tabs>
              <w:spacing w:line="380" w:lineRule="exact"/>
              <w:ind w:left="-18" w:right="-43"/>
              <w:jc w:val="thaiDistribute"/>
              <w:rPr>
                <w:rFonts w:ascii="Arial" w:hAnsi="Arial" w:cs="Arial"/>
                <w:color w:val="000000" w:themeColor="text1"/>
                <w:sz w:val="18"/>
                <w:szCs w:val="18"/>
              </w:rPr>
            </w:pPr>
            <w:r w:rsidRPr="00D67C40">
              <w:rPr>
                <w:rFonts w:ascii="Arial" w:hAnsi="Arial" w:cs="Arial"/>
                <w:color w:val="000000" w:themeColor="text1"/>
                <w:sz w:val="18"/>
                <w:szCs w:val="18"/>
              </w:rPr>
              <w:t>(2,656)</w:t>
            </w:r>
          </w:p>
        </w:tc>
        <w:tc>
          <w:tcPr>
            <w:tcW w:w="1193" w:type="dxa"/>
            <w:shd w:val="clear" w:color="auto" w:fill="auto"/>
            <w:vAlign w:val="bottom"/>
          </w:tcPr>
          <w:p w14:paraId="08A6EA32" w14:textId="72711BDB" w:rsidR="00D67C40" w:rsidRPr="00555336" w:rsidRDefault="00D67C40" w:rsidP="00D67C40">
            <w:pPr>
              <w:tabs>
                <w:tab w:val="decimal" w:pos="795"/>
              </w:tabs>
              <w:spacing w:line="380" w:lineRule="exact"/>
              <w:ind w:left="-18" w:right="-43"/>
              <w:jc w:val="thaiDistribute"/>
              <w:rPr>
                <w:rFonts w:ascii="Arial" w:hAnsi="Arial" w:cs="Arial"/>
                <w:color w:val="000000" w:themeColor="text1"/>
                <w:sz w:val="18"/>
                <w:szCs w:val="18"/>
              </w:rPr>
            </w:pPr>
            <w:r w:rsidRPr="00D67C40">
              <w:rPr>
                <w:rFonts w:ascii="Arial" w:hAnsi="Arial" w:cs="Arial" w:hint="cs"/>
                <w:color w:val="000000" w:themeColor="text1"/>
                <w:sz w:val="18"/>
                <w:szCs w:val="18"/>
                <w:cs/>
              </w:rPr>
              <w:t>(</w:t>
            </w:r>
            <w:r w:rsidRPr="00D67C40">
              <w:rPr>
                <w:rFonts w:ascii="Arial" w:hAnsi="Arial" w:cs="Arial"/>
                <w:color w:val="000000" w:themeColor="text1"/>
                <w:sz w:val="18"/>
                <w:szCs w:val="18"/>
              </w:rPr>
              <w:t>1,309</w:t>
            </w:r>
            <w:r w:rsidRPr="00D67C40">
              <w:rPr>
                <w:rFonts w:ascii="Arial" w:hAnsi="Arial" w:cs="Arial" w:hint="cs"/>
                <w:color w:val="000000" w:themeColor="text1"/>
                <w:sz w:val="18"/>
                <w:szCs w:val="18"/>
                <w:cs/>
              </w:rPr>
              <w:t>)</w:t>
            </w:r>
          </w:p>
        </w:tc>
        <w:tc>
          <w:tcPr>
            <w:tcW w:w="1192" w:type="dxa"/>
            <w:shd w:val="clear" w:color="auto" w:fill="auto"/>
            <w:vAlign w:val="bottom"/>
          </w:tcPr>
          <w:p w14:paraId="06732FE6" w14:textId="7846930C" w:rsidR="00D67C40" w:rsidRPr="00555336" w:rsidRDefault="00D67C40" w:rsidP="00D67C40">
            <w:pPr>
              <w:tabs>
                <w:tab w:val="decimal" w:pos="795"/>
              </w:tabs>
              <w:spacing w:line="380" w:lineRule="exact"/>
              <w:ind w:left="-18" w:right="-43"/>
              <w:jc w:val="thaiDistribute"/>
              <w:rPr>
                <w:rFonts w:ascii="Arial" w:hAnsi="Arial" w:cs="Arial"/>
                <w:color w:val="000000" w:themeColor="text1"/>
                <w:sz w:val="18"/>
                <w:szCs w:val="18"/>
              </w:rPr>
            </w:pPr>
            <w:r w:rsidRPr="00D67C40">
              <w:rPr>
                <w:rFonts w:ascii="Arial" w:hAnsi="Arial" w:cs="Arial"/>
                <w:color w:val="000000" w:themeColor="text1"/>
                <w:sz w:val="18"/>
                <w:szCs w:val="18"/>
              </w:rPr>
              <w:t>(2)</w:t>
            </w:r>
          </w:p>
        </w:tc>
        <w:tc>
          <w:tcPr>
            <w:tcW w:w="1193" w:type="dxa"/>
            <w:shd w:val="clear" w:color="auto" w:fill="auto"/>
            <w:vAlign w:val="bottom"/>
          </w:tcPr>
          <w:p w14:paraId="0C0132B8" w14:textId="56200B10" w:rsidR="00D67C40" w:rsidRPr="00555336" w:rsidRDefault="00D67C40" w:rsidP="00D67C40">
            <w:pPr>
              <w:tabs>
                <w:tab w:val="decimal" w:pos="795"/>
              </w:tabs>
              <w:spacing w:line="380" w:lineRule="exact"/>
              <w:ind w:left="-18" w:right="-43"/>
              <w:jc w:val="thaiDistribute"/>
              <w:rPr>
                <w:rFonts w:ascii="Arial" w:hAnsi="Arial" w:cs="Arial"/>
                <w:color w:val="000000" w:themeColor="text1"/>
                <w:sz w:val="18"/>
                <w:szCs w:val="18"/>
              </w:rPr>
            </w:pPr>
            <w:r w:rsidRPr="00D67C40">
              <w:rPr>
                <w:rFonts w:ascii="Arial" w:hAnsi="Arial" w:cs="Arial"/>
                <w:color w:val="000000" w:themeColor="text1"/>
                <w:sz w:val="18"/>
                <w:szCs w:val="18"/>
              </w:rPr>
              <w:t>(455)</w:t>
            </w:r>
          </w:p>
        </w:tc>
      </w:tr>
      <w:tr w:rsidR="00D67C40" w:rsidRPr="00555336" w14:paraId="3DEFBCAD" w14:textId="77777777" w:rsidTr="00700E1D">
        <w:tc>
          <w:tcPr>
            <w:tcW w:w="4050" w:type="dxa"/>
            <w:shd w:val="clear" w:color="auto" w:fill="auto"/>
          </w:tcPr>
          <w:p w14:paraId="1209B3AB" w14:textId="5CFAED24" w:rsidR="00D67C40" w:rsidRPr="00555336" w:rsidRDefault="00254EED" w:rsidP="00254EED">
            <w:pPr>
              <w:tabs>
                <w:tab w:val="left" w:pos="1440"/>
              </w:tabs>
              <w:spacing w:line="380" w:lineRule="exact"/>
              <w:ind w:left="222" w:right="-105" w:hanging="222"/>
              <w:rPr>
                <w:rFonts w:ascii="Arial" w:hAnsi="Arial" w:cs="Arial"/>
                <w:color w:val="000000" w:themeColor="text1"/>
                <w:sz w:val="18"/>
                <w:szCs w:val="18"/>
              </w:rPr>
            </w:pPr>
            <w:r>
              <w:rPr>
                <w:rFonts w:ascii="Arial" w:hAnsi="Arial" w:cs="Arial"/>
                <w:color w:val="000000" w:themeColor="text1"/>
                <w:sz w:val="18"/>
                <w:szCs w:val="18"/>
              </w:rPr>
              <w:t xml:space="preserve">Deductible </w:t>
            </w:r>
            <w:proofErr w:type="spellStart"/>
            <w:r>
              <w:rPr>
                <w:rFonts w:ascii="Arial" w:hAnsi="Arial" w:cs="Arial"/>
                <w:color w:val="000000" w:themeColor="text1"/>
                <w:sz w:val="18"/>
                <w:szCs w:val="18"/>
              </w:rPr>
              <w:t>termporary</w:t>
            </w:r>
            <w:proofErr w:type="spellEnd"/>
            <w:r>
              <w:rPr>
                <w:rFonts w:ascii="Arial" w:hAnsi="Arial" w:cs="Arial"/>
                <w:color w:val="000000" w:themeColor="text1"/>
                <w:sz w:val="18"/>
                <w:szCs w:val="18"/>
              </w:rPr>
              <w:t xml:space="preserve"> differences and t</w:t>
            </w:r>
            <w:r w:rsidR="00D67C40" w:rsidRPr="00555336">
              <w:rPr>
                <w:rFonts w:ascii="Arial" w:hAnsi="Arial" w:cs="Arial"/>
                <w:color w:val="000000" w:themeColor="text1"/>
                <w:sz w:val="18"/>
                <w:szCs w:val="18"/>
              </w:rPr>
              <w:t xml:space="preserve">ax losses for the year that have not been </w:t>
            </w:r>
            <w:proofErr w:type="spellStart"/>
            <w:r w:rsidR="00D67C40" w:rsidRPr="00555336">
              <w:rPr>
                <w:rFonts w:ascii="Arial" w:hAnsi="Arial" w:cs="Arial"/>
                <w:color w:val="000000" w:themeColor="text1"/>
                <w:sz w:val="18"/>
                <w:szCs w:val="18"/>
              </w:rPr>
              <w:t>recognised</w:t>
            </w:r>
            <w:proofErr w:type="spellEnd"/>
            <w:r w:rsidR="00D67C40" w:rsidRPr="00555336">
              <w:rPr>
                <w:rFonts w:ascii="Arial" w:hAnsi="Arial" w:cs="Arial"/>
                <w:color w:val="000000" w:themeColor="text1"/>
                <w:sz w:val="18"/>
                <w:szCs w:val="18"/>
              </w:rPr>
              <w:t xml:space="preserve"> as deferred tax assets</w:t>
            </w:r>
          </w:p>
        </w:tc>
        <w:tc>
          <w:tcPr>
            <w:tcW w:w="1192" w:type="dxa"/>
            <w:shd w:val="clear" w:color="auto" w:fill="auto"/>
            <w:vAlign w:val="bottom"/>
          </w:tcPr>
          <w:p w14:paraId="193E6324" w14:textId="25FA62D4" w:rsidR="00D67C40" w:rsidRPr="00555336" w:rsidRDefault="00254EED" w:rsidP="00D67C40">
            <w:pPr>
              <w:tabs>
                <w:tab w:val="decimal" w:pos="795"/>
              </w:tabs>
              <w:spacing w:line="380" w:lineRule="exact"/>
              <w:ind w:left="-18" w:right="-43"/>
              <w:jc w:val="thaiDistribute"/>
              <w:rPr>
                <w:rFonts w:ascii="Arial" w:hAnsi="Arial" w:cs="Arial"/>
                <w:color w:val="000000" w:themeColor="text1"/>
                <w:sz w:val="18"/>
                <w:szCs w:val="18"/>
              </w:rPr>
            </w:pPr>
            <w:r>
              <w:rPr>
                <w:rFonts w:ascii="Arial" w:hAnsi="Arial" w:cs="Arial"/>
                <w:color w:val="000000" w:themeColor="text1"/>
                <w:sz w:val="18"/>
                <w:szCs w:val="18"/>
              </w:rPr>
              <w:t>882,506</w:t>
            </w:r>
          </w:p>
        </w:tc>
        <w:tc>
          <w:tcPr>
            <w:tcW w:w="1193" w:type="dxa"/>
            <w:shd w:val="clear" w:color="auto" w:fill="auto"/>
            <w:vAlign w:val="bottom"/>
          </w:tcPr>
          <w:p w14:paraId="096E2284" w14:textId="2FD87843" w:rsidR="00D67C40" w:rsidRPr="00555336" w:rsidRDefault="00D67C40" w:rsidP="00D67C40">
            <w:pPr>
              <w:tabs>
                <w:tab w:val="decimal" w:pos="795"/>
              </w:tabs>
              <w:spacing w:line="380" w:lineRule="exact"/>
              <w:ind w:left="-18" w:right="-43"/>
              <w:jc w:val="thaiDistribute"/>
              <w:rPr>
                <w:rFonts w:ascii="Arial" w:hAnsi="Arial" w:cs="Arial"/>
                <w:color w:val="000000" w:themeColor="text1"/>
                <w:sz w:val="18"/>
                <w:szCs w:val="18"/>
              </w:rPr>
            </w:pPr>
            <w:r w:rsidRPr="00D67C40">
              <w:rPr>
                <w:rFonts w:ascii="Arial" w:hAnsi="Arial" w:cs="Arial"/>
                <w:color w:val="000000" w:themeColor="text1"/>
                <w:sz w:val="18"/>
                <w:szCs w:val="18"/>
              </w:rPr>
              <w:t>218,800</w:t>
            </w:r>
          </w:p>
        </w:tc>
        <w:tc>
          <w:tcPr>
            <w:tcW w:w="1192" w:type="dxa"/>
            <w:shd w:val="clear" w:color="auto" w:fill="auto"/>
            <w:vAlign w:val="bottom"/>
          </w:tcPr>
          <w:p w14:paraId="612ECB89" w14:textId="195A99E7" w:rsidR="00D67C40" w:rsidRPr="00555336" w:rsidRDefault="00254EED" w:rsidP="00D67C40">
            <w:pPr>
              <w:tabs>
                <w:tab w:val="decimal" w:pos="795"/>
              </w:tabs>
              <w:spacing w:line="380" w:lineRule="exact"/>
              <w:ind w:left="-18" w:right="-43"/>
              <w:jc w:val="thaiDistribute"/>
              <w:rPr>
                <w:rFonts w:ascii="Arial" w:hAnsi="Arial" w:cs="Arial"/>
                <w:color w:val="000000" w:themeColor="text1"/>
                <w:sz w:val="18"/>
                <w:szCs w:val="18"/>
              </w:rPr>
            </w:pPr>
            <w:r>
              <w:rPr>
                <w:rFonts w:ascii="Arial" w:hAnsi="Arial" w:cs="Arial"/>
                <w:color w:val="000000" w:themeColor="text1"/>
                <w:sz w:val="18"/>
                <w:szCs w:val="18"/>
              </w:rPr>
              <w:t>840,176</w:t>
            </w:r>
          </w:p>
        </w:tc>
        <w:tc>
          <w:tcPr>
            <w:tcW w:w="1193" w:type="dxa"/>
            <w:shd w:val="clear" w:color="auto" w:fill="auto"/>
            <w:vAlign w:val="bottom"/>
          </w:tcPr>
          <w:p w14:paraId="5B433FB4" w14:textId="40093061" w:rsidR="00D67C40" w:rsidRPr="00555336" w:rsidRDefault="00D67C40" w:rsidP="00D67C40">
            <w:pPr>
              <w:tabs>
                <w:tab w:val="decimal" w:pos="795"/>
              </w:tabs>
              <w:spacing w:line="380" w:lineRule="exact"/>
              <w:ind w:left="-18" w:right="-43"/>
              <w:jc w:val="thaiDistribute"/>
              <w:rPr>
                <w:rFonts w:ascii="Arial" w:hAnsi="Arial" w:cs="Arial"/>
                <w:color w:val="000000" w:themeColor="text1"/>
                <w:sz w:val="18"/>
                <w:szCs w:val="18"/>
              </w:rPr>
            </w:pPr>
            <w:r w:rsidRPr="00D67C40">
              <w:rPr>
                <w:rFonts w:ascii="Arial" w:hAnsi="Arial" w:cs="Arial"/>
                <w:color w:val="000000" w:themeColor="text1"/>
                <w:sz w:val="18"/>
                <w:szCs w:val="18"/>
              </w:rPr>
              <w:t>195,590</w:t>
            </w:r>
          </w:p>
        </w:tc>
      </w:tr>
      <w:tr w:rsidR="00D67C40" w:rsidRPr="00555336" w14:paraId="05EB514B" w14:textId="77777777" w:rsidTr="00700E1D">
        <w:tc>
          <w:tcPr>
            <w:tcW w:w="4050" w:type="dxa"/>
            <w:shd w:val="clear" w:color="auto" w:fill="auto"/>
          </w:tcPr>
          <w:p w14:paraId="3125FBFC" w14:textId="77777777" w:rsidR="00D67C40" w:rsidRPr="00555336" w:rsidRDefault="00D67C40" w:rsidP="00D67C40">
            <w:pPr>
              <w:tabs>
                <w:tab w:val="left" w:pos="1440"/>
              </w:tabs>
              <w:spacing w:line="380" w:lineRule="exact"/>
              <w:ind w:left="222" w:hanging="222"/>
              <w:rPr>
                <w:rFonts w:ascii="Arial" w:hAnsi="Arial" w:cs="Arial"/>
                <w:color w:val="000000" w:themeColor="text1"/>
                <w:sz w:val="18"/>
                <w:szCs w:val="18"/>
              </w:rPr>
            </w:pPr>
            <w:r w:rsidRPr="00555336">
              <w:rPr>
                <w:rFonts w:ascii="Arial" w:hAnsi="Arial" w:cs="Arial"/>
                <w:color w:val="000000" w:themeColor="text1"/>
                <w:sz w:val="18"/>
                <w:szCs w:val="18"/>
              </w:rPr>
              <w:t>Effects of preparing the consolidated financial statements</w:t>
            </w:r>
          </w:p>
        </w:tc>
        <w:tc>
          <w:tcPr>
            <w:tcW w:w="1192" w:type="dxa"/>
            <w:shd w:val="clear" w:color="auto" w:fill="auto"/>
            <w:vAlign w:val="bottom"/>
          </w:tcPr>
          <w:p w14:paraId="1940C2CC" w14:textId="6B79E1AD" w:rsidR="00D67C40" w:rsidRPr="00555336" w:rsidRDefault="00D67C40" w:rsidP="00D67C40">
            <w:pPr>
              <w:tabs>
                <w:tab w:val="decimal" w:pos="795"/>
              </w:tabs>
              <w:spacing w:line="380" w:lineRule="exact"/>
              <w:ind w:left="-18" w:right="-43"/>
              <w:jc w:val="thaiDistribute"/>
              <w:rPr>
                <w:rFonts w:ascii="Arial" w:hAnsi="Arial" w:cs="Arial"/>
                <w:color w:val="000000" w:themeColor="text1"/>
                <w:sz w:val="18"/>
                <w:szCs w:val="18"/>
              </w:rPr>
            </w:pPr>
            <w:r w:rsidRPr="00D67C40">
              <w:rPr>
                <w:rFonts w:ascii="Arial" w:hAnsi="Arial" w:cs="Arial"/>
                <w:color w:val="000000" w:themeColor="text1"/>
                <w:sz w:val="18"/>
                <w:szCs w:val="18"/>
              </w:rPr>
              <w:t>(102,308)</w:t>
            </w:r>
          </w:p>
        </w:tc>
        <w:tc>
          <w:tcPr>
            <w:tcW w:w="1193" w:type="dxa"/>
            <w:shd w:val="clear" w:color="auto" w:fill="auto"/>
            <w:vAlign w:val="bottom"/>
          </w:tcPr>
          <w:p w14:paraId="647DD430" w14:textId="66A01DD0" w:rsidR="00D67C40" w:rsidRPr="00555336" w:rsidRDefault="00D67C40" w:rsidP="00D67C40">
            <w:pPr>
              <w:tabs>
                <w:tab w:val="decimal" w:pos="795"/>
              </w:tabs>
              <w:spacing w:line="380" w:lineRule="exact"/>
              <w:ind w:left="-18" w:right="-43"/>
              <w:jc w:val="thaiDistribute"/>
              <w:rPr>
                <w:rFonts w:ascii="Arial" w:hAnsi="Arial" w:cs="Arial"/>
                <w:color w:val="000000" w:themeColor="text1"/>
                <w:sz w:val="18"/>
                <w:szCs w:val="18"/>
              </w:rPr>
            </w:pPr>
            <w:r w:rsidRPr="00D67C40">
              <w:rPr>
                <w:rFonts w:ascii="Arial" w:hAnsi="Arial" w:cs="Arial" w:hint="cs"/>
                <w:color w:val="000000" w:themeColor="text1"/>
                <w:sz w:val="18"/>
                <w:szCs w:val="18"/>
                <w:cs/>
              </w:rPr>
              <w:t>(</w:t>
            </w:r>
            <w:r w:rsidRPr="00D67C40">
              <w:rPr>
                <w:rFonts w:ascii="Arial" w:hAnsi="Arial" w:cs="Arial"/>
                <w:color w:val="000000" w:themeColor="text1"/>
                <w:sz w:val="18"/>
                <w:szCs w:val="18"/>
              </w:rPr>
              <w:t>3,487</w:t>
            </w:r>
            <w:r w:rsidRPr="00D67C40">
              <w:rPr>
                <w:rFonts w:ascii="Arial" w:hAnsi="Arial" w:cs="Arial" w:hint="cs"/>
                <w:color w:val="000000" w:themeColor="text1"/>
                <w:sz w:val="18"/>
                <w:szCs w:val="18"/>
                <w:cs/>
              </w:rPr>
              <w:t>)</w:t>
            </w:r>
          </w:p>
        </w:tc>
        <w:tc>
          <w:tcPr>
            <w:tcW w:w="1192" w:type="dxa"/>
            <w:shd w:val="clear" w:color="auto" w:fill="auto"/>
            <w:vAlign w:val="bottom"/>
          </w:tcPr>
          <w:p w14:paraId="4A422B99" w14:textId="27A4997E" w:rsidR="00D67C40" w:rsidRPr="00555336" w:rsidRDefault="00D67C40" w:rsidP="00D67C40">
            <w:pPr>
              <w:tabs>
                <w:tab w:val="decimal" w:pos="795"/>
              </w:tabs>
              <w:spacing w:line="380" w:lineRule="exact"/>
              <w:ind w:left="-18" w:right="-43"/>
              <w:jc w:val="thaiDistribute"/>
              <w:rPr>
                <w:rFonts w:ascii="Arial" w:hAnsi="Arial" w:cs="Arial"/>
                <w:color w:val="000000" w:themeColor="text1"/>
                <w:sz w:val="18"/>
                <w:szCs w:val="18"/>
              </w:rPr>
            </w:pPr>
            <w:r w:rsidRPr="00D67C40">
              <w:rPr>
                <w:rFonts w:ascii="Arial" w:hAnsi="Arial" w:cs="Arial"/>
                <w:color w:val="000000" w:themeColor="text1"/>
                <w:sz w:val="18"/>
                <w:szCs w:val="18"/>
              </w:rPr>
              <w:t>-</w:t>
            </w:r>
          </w:p>
        </w:tc>
        <w:tc>
          <w:tcPr>
            <w:tcW w:w="1193" w:type="dxa"/>
            <w:shd w:val="clear" w:color="auto" w:fill="auto"/>
            <w:vAlign w:val="bottom"/>
          </w:tcPr>
          <w:p w14:paraId="678F7794" w14:textId="75B89E8F" w:rsidR="00D67C40" w:rsidRPr="00555336" w:rsidRDefault="00D67C40" w:rsidP="00D67C40">
            <w:pPr>
              <w:tabs>
                <w:tab w:val="decimal" w:pos="795"/>
              </w:tabs>
              <w:spacing w:line="380" w:lineRule="exact"/>
              <w:ind w:left="-18" w:right="-43"/>
              <w:jc w:val="thaiDistribute"/>
              <w:rPr>
                <w:rFonts w:ascii="Arial" w:hAnsi="Arial" w:cs="Arial"/>
                <w:color w:val="000000" w:themeColor="text1"/>
                <w:sz w:val="18"/>
                <w:szCs w:val="18"/>
              </w:rPr>
            </w:pPr>
            <w:r w:rsidRPr="00D67C40">
              <w:rPr>
                <w:rFonts w:ascii="Arial" w:hAnsi="Arial" w:cs="Arial"/>
                <w:color w:val="000000" w:themeColor="text1"/>
                <w:sz w:val="18"/>
                <w:szCs w:val="18"/>
              </w:rPr>
              <w:t>-</w:t>
            </w:r>
          </w:p>
        </w:tc>
      </w:tr>
      <w:tr w:rsidR="00D67C40" w:rsidRPr="00555336" w14:paraId="40577787" w14:textId="77777777" w:rsidTr="00700E1D">
        <w:tc>
          <w:tcPr>
            <w:tcW w:w="4050" w:type="dxa"/>
            <w:shd w:val="clear" w:color="auto" w:fill="auto"/>
          </w:tcPr>
          <w:p w14:paraId="2F9A6CA2" w14:textId="77777777" w:rsidR="00D67C40" w:rsidRPr="00555336" w:rsidRDefault="00D67C40" w:rsidP="00D67C40">
            <w:pPr>
              <w:tabs>
                <w:tab w:val="left" w:pos="1440"/>
              </w:tabs>
              <w:spacing w:line="380" w:lineRule="exact"/>
              <w:ind w:left="222" w:hanging="222"/>
              <w:rPr>
                <w:rFonts w:ascii="Arial" w:hAnsi="Arial" w:cs="Arial"/>
                <w:color w:val="000000" w:themeColor="text1"/>
                <w:sz w:val="18"/>
                <w:szCs w:val="18"/>
              </w:rPr>
            </w:pPr>
            <w:r w:rsidRPr="00555336">
              <w:rPr>
                <w:rFonts w:ascii="Arial" w:hAnsi="Arial" w:cs="Arial"/>
                <w:color w:val="000000" w:themeColor="text1"/>
                <w:sz w:val="18"/>
                <w:szCs w:val="18"/>
              </w:rPr>
              <w:t>Effects of:</w:t>
            </w:r>
          </w:p>
        </w:tc>
        <w:tc>
          <w:tcPr>
            <w:tcW w:w="1192" w:type="dxa"/>
            <w:shd w:val="clear" w:color="auto" w:fill="auto"/>
            <w:vAlign w:val="bottom"/>
          </w:tcPr>
          <w:p w14:paraId="52465A24" w14:textId="77777777" w:rsidR="00D67C40" w:rsidRPr="00555336" w:rsidRDefault="00D67C40" w:rsidP="00D67C40">
            <w:pPr>
              <w:tabs>
                <w:tab w:val="decimal" w:pos="795"/>
              </w:tabs>
              <w:spacing w:line="380" w:lineRule="exact"/>
              <w:ind w:left="-18" w:right="-43"/>
              <w:jc w:val="thaiDistribute"/>
              <w:rPr>
                <w:rFonts w:ascii="Arial" w:hAnsi="Arial" w:cs="Arial"/>
                <w:color w:val="000000" w:themeColor="text1"/>
                <w:sz w:val="18"/>
                <w:szCs w:val="18"/>
              </w:rPr>
            </w:pPr>
          </w:p>
        </w:tc>
        <w:tc>
          <w:tcPr>
            <w:tcW w:w="1193" w:type="dxa"/>
            <w:shd w:val="clear" w:color="auto" w:fill="auto"/>
            <w:vAlign w:val="bottom"/>
          </w:tcPr>
          <w:p w14:paraId="6FFD085E" w14:textId="77777777" w:rsidR="00D67C40" w:rsidRPr="00555336" w:rsidRDefault="00D67C40" w:rsidP="00D67C40">
            <w:pPr>
              <w:tabs>
                <w:tab w:val="decimal" w:pos="795"/>
              </w:tabs>
              <w:spacing w:line="380" w:lineRule="exact"/>
              <w:ind w:right="27"/>
              <w:jc w:val="thaiDistribute"/>
              <w:rPr>
                <w:rFonts w:ascii="Arial" w:hAnsi="Arial" w:cs="Arial"/>
                <w:color w:val="000000" w:themeColor="text1"/>
                <w:sz w:val="18"/>
                <w:szCs w:val="18"/>
              </w:rPr>
            </w:pPr>
          </w:p>
        </w:tc>
        <w:tc>
          <w:tcPr>
            <w:tcW w:w="1192" w:type="dxa"/>
            <w:shd w:val="clear" w:color="auto" w:fill="auto"/>
            <w:vAlign w:val="bottom"/>
          </w:tcPr>
          <w:p w14:paraId="5936F090" w14:textId="77777777" w:rsidR="00D67C40" w:rsidRPr="00555336" w:rsidRDefault="00D67C40" w:rsidP="00D67C40">
            <w:pPr>
              <w:tabs>
                <w:tab w:val="decimal" w:pos="795"/>
              </w:tabs>
              <w:spacing w:line="380" w:lineRule="exact"/>
              <w:ind w:right="27"/>
              <w:jc w:val="thaiDistribute"/>
              <w:rPr>
                <w:rFonts w:ascii="Arial" w:hAnsi="Arial" w:cs="Arial"/>
                <w:color w:val="000000" w:themeColor="text1"/>
                <w:sz w:val="18"/>
                <w:szCs w:val="18"/>
              </w:rPr>
            </w:pPr>
          </w:p>
        </w:tc>
        <w:tc>
          <w:tcPr>
            <w:tcW w:w="1193" w:type="dxa"/>
            <w:shd w:val="clear" w:color="auto" w:fill="auto"/>
            <w:vAlign w:val="bottom"/>
          </w:tcPr>
          <w:p w14:paraId="2BB7AC3D" w14:textId="77777777" w:rsidR="00D67C40" w:rsidRPr="00555336" w:rsidRDefault="00D67C40" w:rsidP="00D67C40">
            <w:pPr>
              <w:tabs>
                <w:tab w:val="decimal" w:pos="795"/>
              </w:tabs>
              <w:spacing w:line="380" w:lineRule="exact"/>
              <w:ind w:right="27"/>
              <w:jc w:val="thaiDistribute"/>
              <w:rPr>
                <w:rFonts w:ascii="Arial" w:hAnsi="Arial" w:cs="Arial"/>
                <w:color w:val="000000" w:themeColor="text1"/>
                <w:sz w:val="18"/>
                <w:szCs w:val="18"/>
              </w:rPr>
            </w:pPr>
          </w:p>
        </w:tc>
      </w:tr>
      <w:tr w:rsidR="00D67C40" w:rsidRPr="00555336" w14:paraId="0BD12D27" w14:textId="77777777" w:rsidTr="00700E1D">
        <w:tc>
          <w:tcPr>
            <w:tcW w:w="4050" w:type="dxa"/>
            <w:shd w:val="clear" w:color="auto" w:fill="auto"/>
          </w:tcPr>
          <w:p w14:paraId="769147F0" w14:textId="77777777" w:rsidR="00D67C40" w:rsidRPr="00555336" w:rsidRDefault="00D67C40" w:rsidP="00D67C40">
            <w:pPr>
              <w:tabs>
                <w:tab w:val="left" w:pos="1440"/>
              </w:tabs>
              <w:spacing w:line="380" w:lineRule="exact"/>
              <w:ind w:left="372" w:hanging="240"/>
              <w:rPr>
                <w:rFonts w:ascii="Arial" w:hAnsi="Arial" w:cs="Arial"/>
                <w:color w:val="000000" w:themeColor="text1"/>
                <w:sz w:val="18"/>
                <w:szCs w:val="18"/>
              </w:rPr>
            </w:pPr>
            <w:r w:rsidRPr="00555336">
              <w:rPr>
                <w:rFonts w:ascii="Arial" w:hAnsi="Arial" w:cs="Arial"/>
                <w:color w:val="000000" w:themeColor="text1"/>
                <w:sz w:val="18"/>
                <w:szCs w:val="18"/>
              </w:rPr>
              <w:t>Non-deductible expenses</w:t>
            </w:r>
          </w:p>
        </w:tc>
        <w:tc>
          <w:tcPr>
            <w:tcW w:w="1192" w:type="dxa"/>
            <w:shd w:val="clear" w:color="auto" w:fill="auto"/>
            <w:vAlign w:val="bottom"/>
          </w:tcPr>
          <w:p w14:paraId="3E81B07B" w14:textId="6966EB39" w:rsidR="00D67C40" w:rsidRPr="00555336" w:rsidRDefault="00254EED" w:rsidP="00D67C40">
            <w:pPr>
              <w:pBdr>
                <w:top w:val="single" w:sz="4" w:space="1" w:color="auto"/>
                <w:left w:val="single" w:sz="4" w:space="4" w:color="auto"/>
                <w:right w:val="single" w:sz="4" w:space="4" w:color="auto"/>
              </w:pBdr>
              <w:tabs>
                <w:tab w:val="decimal" w:pos="795"/>
              </w:tabs>
              <w:spacing w:line="380" w:lineRule="exact"/>
              <w:ind w:left="76"/>
              <w:jc w:val="thaiDistribute"/>
              <w:rPr>
                <w:rFonts w:ascii="Arial" w:hAnsi="Arial" w:cs="Arial"/>
                <w:color w:val="000000" w:themeColor="text1"/>
                <w:sz w:val="18"/>
                <w:szCs w:val="18"/>
              </w:rPr>
            </w:pPr>
            <w:r>
              <w:rPr>
                <w:rFonts w:ascii="Arial" w:hAnsi="Arial" w:cs="Arial"/>
                <w:color w:val="000000" w:themeColor="text1"/>
                <w:sz w:val="18"/>
                <w:szCs w:val="18"/>
              </w:rPr>
              <w:t>65,744</w:t>
            </w:r>
          </w:p>
        </w:tc>
        <w:tc>
          <w:tcPr>
            <w:tcW w:w="1193" w:type="dxa"/>
            <w:shd w:val="clear" w:color="auto" w:fill="auto"/>
            <w:vAlign w:val="bottom"/>
          </w:tcPr>
          <w:p w14:paraId="105C46E9" w14:textId="335C7293" w:rsidR="00D67C40" w:rsidRPr="00555336" w:rsidRDefault="00D67C40" w:rsidP="00254EED">
            <w:pPr>
              <w:pBdr>
                <w:top w:val="single" w:sz="4" w:space="1" w:color="auto"/>
                <w:left w:val="single" w:sz="4" w:space="4" w:color="auto"/>
                <w:right w:val="single" w:sz="4" w:space="4" w:color="auto"/>
              </w:pBdr>
              <w:tabs>
                <w:tab w:val="decimal" w:pos="795"/>
              </w:tabs>
              <w:spacing w:line="380" w:lineRule="exact"/>
              <w:ind w:left="76" w:right="79"/>
              <w:jc w:val="thaiDistribute"/>
              <w:rPr>
                <w:rFonts w:ascii="Arial" w:hAnsi="Arial" w:cs="Arial"/>
                <w:color w:val="000000" w:themeColor="text1"/>
                <w:sz w:val="18"/>
                <w:szCs w:val="18"/>
              </w:rPr>
            </w:pPr>
            <w:r w:rsidRPr="00D67C40">
              <w:rPr>
                <w:rFonts w:ascii="Arial" w:hAnsi="Arial" w:cs="Arial"/>
                <w:color w:val="000000" w:themeColor="text1"/>
                <w:sz w:val="18"/>
                <w:szCs w:val="18"/>
              </w:rPr>
              <w:t>4,438</w:t>
            </w:r>
          </w:p>
        </w:tc>
        <w:tc>
          <w:tcPr>
            <w:tcW w:w="1192" w:type="dxa"/>
            <w:shd w:val="clear" w:color="auto" w:fill="auto"/>
            <w:vAlign w:val="bottom"/>
          </w:tcPr>
          <w:p w14:paraId="3F192585" w14:textId="3BE4C26F" w:rsidR="00D67C40" w:rsidRPr="00555336" w:rsidRDefault="00254EED" w:rsidP="00D67C40">
            <w:pPr>
              <w:pBdr>
                <w:top w:val="single" w:sz="4" w:space="1" w:color="auto"/>
                <w:left w:val="single" w:sz="4" w:space="4" w:color="auto"/>
                <w:right w:val="single" w:sz="4" w:space="4" w:color="auto"/>
              </w:pBdr>
              <w:tabs>
                <w:tab w:val="decimal" w:pos="795"/>
              </w:tabs>
              <w:spacing w:line="380" w:lineRule="exact"/>
              <w:ind w:left="76" w:right="51"/>
              <w:jc w:val="thaiDistribute"/>
              <w:rPr>
                <w:rFonts w:ascii="Arial" w:hAnsi="Arial" w:cs="Arial"/>
                <w:color w:val="000000" w:themeColor="text1"/>
                <w:sz w:val="18"/>
                <w:szCs w:val="18"/>
              </w:rPr>
            </w:pPr>
            <w:r>
              <w:rPr>
                <w:rFonts w:ascii="Arial" w:hAnsi="Arial" w:cs="Arial"/>
                <w:color w:val="000000" w:themeColor="text1"/>
                <w:sz w:val="18"/>
                <w:szCs w:val="18"/>
              </w:rPr>
              <w:t>60,537</w:t>
            </w:r>
          </w:p>
        </w:tc>
        <w:tc>
          <w:tcPr>
            <w:tcW w:w="1193" w:type="dxa"/>
            <w:shd w:val="clear" w:color="auto" w:fill="auto"/>
            <w:vAlign w:val="bottom"/>
          </w:tcPr>
          <w:p w14:paraId="42C14718" w14:textId="32C4CAB3" w:rsidR="00D67C40" w:rsidRPr="00555336" w:rsidRDefault="00D67C40" w:rsidP="00254EED">
            <w:pPr>
              <w:pBdr>
                <w:top w:val="single" w:sz="4" w:space="1" w:color="auto"/>
                <w:left w:val="single" w:sz="4" w:space="4" w:color="auto"/>
                <w:right w:val="single" w:sz="4" w:space="4" w:color="auto"/>
              </w:pBdr>
              <w:tabs>
                <w:tab w:val="decimal" w:pos="795"/>
              </w:tabs>
              <w:spacing w:line="380" w:lineRule="exact"/>
              <w:ind w:left="76" w:right="75"/>
              <w:jc w:val="thaiDistribute"/>
              <w:rPr>
                <w:rFonts w:ascii="Arial" w:hAnsi="Arial" w:cs="Arial"/>
                <w:color w:val="000000" w:themeColor="text1"/>
                <w:sz w:val="18"/>
                <w:szCs w:val="18"/>
              </w:rPr>
            </w:pPr>
            <w:r w:rsidRPr="00D67C40">
              <w:rPr>
                <w:rFonts w:ascii="Arial" w:hAnsi="Arial" w:cs="Arial"/>
                <w:color w:val="000000" w:themeColor="text1"/>
                <w:sz w:val="18"/>
                <w:szCs w:val="18"/>
              </w:rPr>
              <w:t>953</w:t>
            </w:r>
          </w:p>
        </w:tc>
      </w:tr>
      <w:tr w:rsidR="00D67C40" w:rsidRPr="00555336" w14:paraId="6EAFE3AE" w14:textId="77777777" w:rsidTr="00700E1D">
        <w:tc>
          <w:tcPr>
            <w:tcW w:w="4050" w:type="dxa"/>
            <w:shd w:val="clear" w:color="auto" w:fill="auto"/>
          </w:tcPr>
          <w:p w14:paraId="72BDE4F1" w14:textId="77777777" w:rsidR="00D67C40" w:rsidRPr="00555336" w:rsidRDefault="00D67C40" w:rsidP="00D67C40">
            <w:pPr>
              <w:tabs>
                <w:tab w:val="left" w:pos="1440"/>
              </w:tabs>
              <w:spacing w:line="380" w:lineRule="exact"/>
              <w:ind w:left="372" w:hanging="240"/>
              <w:rPr>
                <w:rFonts w:ascii="Arial" w:hAnsi="Arial" w:cs="Arial"/>
                <w:color w:val="000000" w:themeColor="text1"/>
                <w:sz w:val="18"/>
                <w:szCs w:val="18"/>
              </w:rPr>
            </w:pPr>
            <w:r w:rsidRPr="00555336">
              <w:rPr>
                <w:rFonts w:ascii="Arial" w:hAnsi="Arial" w:cs="Arial"/>
                <w:color w:val="000000" w:themeColor="text1"/>
                <w:sz w:val="18"/>
                <w:szCs w:val="18"/>
              </w:rPr>
              <w:t>Additional expense deductions allowed</w:t>
            </w:r>
          </w:p>
        </w:tc>
        <w:tc>
          <w:tcPr>
            <w:tcW w:w="1192" w:type="dxa"/>
            <w:shd w:val="clear" w:color="auto" w:fill="auto"/>
            <w:vAlign w:val="bottom"/>
          </w:tcPr>
          <w:p w14:paraId="7A04DF18" w14:textId="787AF125" w:rsidR="00D67C40" w:rsidRPr="00555336" w:rsidRDefault="00D67C40" w:rsidP="00D67C40">
            <w:pPr>
              <w:pBdr>
                <w:left w:val="single" w:sz="4" w:space="4" w:color="auto"/>
                <w:right w:val="single" w:sz="4" w:space="4" w:color="auto"/>
              </w:pBdr>
              <w:tabs>
                <w:tab w:val="decimal" w:pos="795"/>
              </w:tabs>
              <w:spacing w:line="380" w:lineRule="exact"/>
              <w:ind w:left="76"/>
              <w:jc w:val="thaiDistribute"/>
              <w:rPr>
                <w:rFonts w:ascii="Arial" w:hAnsi="Arial" w:cs="Arial"/>
                <w:color w:val="000000" w:themeColor="text1"/>
                <w:sz w:val="18"/>
                <w:szCs w:val="18"/>
              </w:rPr>
            </w:pPr>
            <w:r w:rsidRPr="00D67C40">
              <w:rPr>
                <w:rFonts w:ascii="Arial" w:hAnsi="Arial" w:cs="Arial"/>
                <w:color w:val="000000" w:themeColor="text1"/>
                <w:sz w:val="18"/>
                <w:szCs w:val="18"/>
              </w:rPr>
              <w:t>(975)</w:t>
            </w:r>
          </w:p>
        </w:tc>
        <w:tc>
          <w:tcPr>
            <w:tcW w:w="1193" w:type="dxa"/>
            <w:shd w:val="clear" w:color="auto" w:fill="auto"/>
            <w:vAlign w:val="bottom"/>
          </w:tcPr>
          <w:p w14:paraId="27EF8B24" w14:textId="36C457D5" w:rsidR="00D67C40" w:rsidRPr="00555336" w:rsidRDefault="00D67C40" w:rsidP="00254EED">
            <w:pPr>
              <w:pBdr>
                <w:left w:val="single" w:sz="4" w:space="4" w:color="auto"/>
                <w:right w:val="single" w:sz="4" w:space="4" w:color="auto"/>
              </w:pBdr>
              <w:tabs>
                <w:tab w:val="decimal" w:pos="795"/>
              </w:tabs>
              <w:spacing w:line="380" w:lineRule="exact"/>
              <w:ind w:left="76" w:right="79"/>
              <w:jc w:val="thaiDistribute"/>
              <w:rPr>
                <w:rFonts w:ascii="Arial" w:hAnsi="Arial" w:cs="Arial"/>
                <w:color w:val="000000" w:themeColor="text1"/>
                <w:sz w:val="18"/>
                <w:szCs w:val="18"/>
              </w:rPr>
            </w:pPr>
            <w:r w:rsidRPr="00D67C40">
              <w:rPr>
                <w:rFonts w:ascii="Arial" w:hAnsi="Arial" w:cs="Arial" w:hint="cs"/>
                <w:color w:val="000000" w:themeColor="text1"/>
                <w:sz w:val="18"/>
                <w:szCs w:val="18"/>
                <w:cs/>
              </w:rPr>
              <w:t>(316)</w:t>
            </w:r>
          </w:p>
        </w:tc>
        <w:tc>
          <w:tcPr>
            <w:tcW w:w="1192" w:type="dxa"/>
            <w:shd w:val="clear" w:color="auto" w:fill="auto"/>
            <w:vAlign w:val="bottom"/>
          </w:tcPr>
          <w:p w14:paraId="2BB99B74" w14:textId="256A4EE9" w:rsidR="00D67C40" w:rsidRPr="00555336" w:rsidRDefault="00D67C40" w:rsidP="00D67C40">
            <w:pPr>
              <w:pBdr>
                <w:left w:val="single" w:sz="4" w:space="4" w:color="auto"/>
                <w:right w:val="single" w:sz="4" w:space="4" w:color="auto"/>
              </w:pBdr>
              <w:tabs>
                <w:tab w:val="decimal" w:pos="795"/>
              </w:tabs>
              <w:spacing w:line="380" w:lineRule="exact"/>
              <w:ind w:left="76" w:right="51"/>
              <w:jc w:val="thaiDistribute"/>
              <w:rPr>
                <w:rFonts w:ascii="Arial" w:hAnsi="Arial" w:cs="Arial"/>
                <w:color w:val="000000" w:themeColor="text1"/>
                <w:sz w:val="18"/>
                <w:szCs w:val="18"/>
              </w:rPr>
            </w:pPr>
            <w:r w:rsidRPr="00D67C40">
              <w:rPr>
                <w:rFonts w:ascii="Arial" w:hAnsi="Arial" w:cs="Arial"/>
                <w:color w:val="000000" w:themeColor="text1"/>
                <w:sz w:val="18"/>
                <w:szCs w:val="18"/>
              </w:rPr>
              <w:t>(139)</w:t>
            </w:r>
          </w:p>
        </w:tc>
        <w:tc>
          <w:tcPr>
            <w:tcW w:w="1193" w:type="dxa"/>
            <w:shd w:val="clear" w:color="auto" w:fill="auto"/>
            <w:vAlign w:val="bottom"/>
          </w:tcPr>
          <w:p w14:paraId="0A8D6D89" w14:textId="1FA1E41A" w:rsidR="00D67C40" w:rsidRPr="00555336" w:rsidRDefault="00D67C40" w:rsidP="00254EED">
            <w:pPr>
              <w:pBdr>
                <w:left w:val="single" w:sz="4" w:space="4" w:color="auto"/>
                <w:right w:val="single" w:sz="4" w:space="4" w:color="auto"/>
              </w:pBdr>
              <w:tabs>
                <w:tab w:val="decimal" w:pos="795"/>
              </w:tabs>
              <w:spacing w:line="380" w:lineRule="exact"/>
              <w:ind w:left="76" w:right="75"/>
              <w:jc w:val="thaiDistribute"/>
              <w:rPr>
                <w:rFonts w:ascii="Arial" w:hAnsi="Arial" w:cs="Arial"/>
                <w:color w:val="000000" w:themeColor="text1"/>
                <w:sz w:val="18"/>
                <w:szCs w:val="18"/>
              </w:rPr>
            </w:pPr>
            <w:r w:rsidRPr="00D67C40">
              <w:rPr>
                <w:rFonts w:ascii="Arial" w:hAnsi="Arial" w:cs="Arial"/>
                <w:color w:val="000000" w:themeColor="text1"/>
                <w:sz w:val="18"/>
                <w:szCs w:val="18"/>
              </w:rPr>
              <w:t>(189)</w:t>
            </w:r>
          </w:p>
        </w:tc>
      </w:tr>
      <w:tr w:rsidR="00D67C40" w:rsidRPr="00555336" w14:paraId="737BF007" w14:textId="77777777" w:rsidTr="00700E1D">
        <w:tc>
          <w:tcPr>
            <w:tcW w:w="4050" w:type="dxa"/>
            <w:shd w:val="clear" w:color="auto" w:fill="auto"/>
          </w:tcPr>
          <w:p w14:paraId="4656FDF9" w14:textId="43B131CB" w:rsidR="00D67C40" w:rsidRPr="00555336" w:rsidRDefault="00D67C40" w:rsidP="00D67C40">
            <w:pPr>
              <w:tabs>
                <w:tab w:val="left" w:pos="1440"/>
              </w:tabs>
              <w:spacing w:line="380" w:lineRule="exact"/>
              <w:ind w:left="372" w:hanging="240"/>
              <w:rPr>
                <w:rFonts w:ascii="Arial" w:hAnsi="Arial" w:cs="Arial"/>
                <w:color w:val="000000" w:themeColor="text1"/>
                <w:sz w:val="18"/>
                <w:szCs w:val="18"/>
              </w:rPr>
            </w:pPr>
            <w:r>
              <w:rPr>
                <w:rFonts w:ascii="Arial" w:hAnsi="Arial" w:cs="Arial"/>
                <w:color w:val="000000" w:themeColor="text1"/>
                <w:sz w:val="18"/>
                <w:szCs w:val="18"/>
              </w:rPr>
              <w:t>Income not subject to tax</w:t>
            </w:r>
          </w:p>
        </w:tc>
        <w:tc>
          <w:tcPr>
            <w:tcW w:w="1192" w:type="dxa"/>
            <w:shd w:val="clear" w:color="auto" w:fill="auto"/>
            <w:vAlign w:val="bottom"/>
          </w:tcPr>
          <w:p w14:paraId="125A01B1" w14:textId="1F820A09" w:rsidR="00D67C40" w:rsidRPr="00555336" w:rsidRDefault="00D67C40" w:rsidP="00D67C40">
            <w:pPr>
              <w:pBdr>
                <w:left w:val="single" w:sz="4" w:space="4" w:color="auto"/>
                <w:right w:val="single" w:sz="4" w:space="4" w:color="auto"/>
              </w:pBdr>
              <w:tabs>
                <w:tab w:val="decimal" w:pos="795"/>
              </w:tabs>
              <w:spacing w:line="380" w:lineRule="exact"/>
              <w:ind w:left="76"/>
              <w:jc w:val="thaiDistribute"/>
              <w:rPr>
                <w:rFonts w:ascii="Arial" w:hAnsi="Arial" w:cs="Arial"/>
                <w:color w:val="000000" w:themeColor="text1"/>
                <w:sz w:val="18"/>
                <w:szCs w:val="18"/>
              </w:rPr>
            </w:pPr>
            <w:r w:rsidRPr="00D67C40">
              <w:rPr>
                <w:rFonts w:ascii="Arial" w:hAnsi="Arial" w:cs="Arial"/>
                <w:color w:val="000000" w:themeColor="text1"/>
                <w:sz w:val="18"/>
                <w:szCs w:val="18"/>
              </w:rPr>
              <w:t>(3,713)</w:t>
            </w:r>
          </w:p>
        </w:tc>
        <w:tc>
          <w:tcPr>
            <w:tcW w:w="1193" w:type="dxa"/>
            <w:shd w:val="clear" w:color="auto" w:fill="auto"/>
            <w:vAlign w:val="bottom"/>
          </w:tcPr>
          <w:p w14:paraId="21FF9AAD" w14:textId="20B87E02" w:rsidR="00D67C40" w:rsidRPr="00555336" w:rsidRDefault="00D67C40" w:rsidP="00254EED">
            <w:pPr>
              <w:pBdr>
                <w:left w:val="single" w:sz="4" w:space="4" w:color="auto"/>
                <w:right w:val="single" w:sz="4" w:space="4" w:color="auto"/>
              </w:pBdr>
              <w:tabs>
                <w:tab w:val="decimal" w:pos="795"/>
              </w:tabs>
              <w:spacing w:line="380" w:lineRule="exact"/>
              <w:ind w:left="76" w:right="79"/>
              <w:jc w:val="thaiDistribute"/>
              <w:rPr>
                <w:rFonts w:ascii="Arial" w:hAnsi="Arial" w:cs="Arial"/>
                <w:color w:val="000000" w:themeColor="text1"/>
                <w:sz w:val="18"/>
                <w:szCs w:val="18"/>
                <w:cs/>
              </w:rPr>
            </w:pPr>
            <w:r w:rsidRPr="00D67C40">
              <w:rPr>
                <w:rFonts w:ascii="Arial" w:hAnsi="Arial" w:cs="Arial"/>
                <w:color w:val="000000" w:themeColor="text1"/>
                <w:sz w:val="18"/>
                <w:szCs w:val="18"/>
              </w:rPr>
              <w:t>(5,459)</w:t>
            </w:r>
          </w:p>
        </w:tc>
        <w:tc>
          <w:tcPr>
            <w:tcW w:w="1192" w:type="dxa"/>
            <w:shd w:val="clear" w:color="auto" w:fill="auto"/>
            <w:vAlign w:val="bottom"/>
          </w:tcPr>
          <w:p w14:paraId="65DD9B3D" w14:textId="60C6CDEB" w:rsidR="00D67C40" w:rsidRPr="00555336" w:rsidRDefault="00D67C40" w:rsidP="00D67C40">
            <w:pPr>
              <w:pBdr>
                <w:left w:val="single" w:sz="4" w:space="4" w:color="auto"/>
                <w:right w:val="single" w:sz="4" w:space="4" w:color="auto"/>
              </w:pBdr>
              <w:tabs>
                <w:tab w:val="decimal" w:pos="795"/>
              </w:tabs>
              <w:spacing w:line="380" w:lineRule="exact"/>
              <w:ind w:left="76" w:right="51"/>
              <w:jc w:val="thaiDistribute"/>
              <w:rPr>
                <w:rFonts w:ascii="Arial" w:hAnsi="Arial" w:cs="Arial"/>
                <w:color w:val="000000" w:themeColor="text1"/>
                <w:sz w:val="18"/>
                <w:szCs w:val="18"/>
              </w:rPr>
            </w:pPr>
            <w:r w:rsidRPr="00D67C40">
              <w:rPr>
                <w:rFonts w:ascii="Arial" w:hAnsi="Arial" w:cs="Arial"/>
                <w:color w:val="000000" w:themeColor="text1"/>
                <w:sz w:val="18"/>
                <w:szCs w:val="18"/>
              </w:rPr>
              <w:t>(3,713)</w:t>
            </w:r>
          </w:p>
        </w:tc>
        <w:tc>
          <w:tcPr>
            <w:tcW w:w="1193" w:type="dxa"/>
            <w:shd w:val="clear" w:color="auto" w:fill="auto"/>
            <w:vAlign w:val="bottom"/>
          </w:tcPr>
          <w:p w14:paraId="01995C70" w14:textId="555B2A70" w:rsidR="00D67C40" w:rsidRPr="00555336" w:rsidRDefault="00D67C40" w:rsidP="00254EED">
            <w:pPr>
              <w:pBdr>
                <w:left w:val="single" w:sz="4" w:space="4" w:color="auto"/>
                <w:right w:val="single" w:sz="4" w:space="4" w:color="auto"/>
              </w:pBdr>
              <w:tabs>
                <w:tab w:val="decimal" w:pos="795"/>
              </w:tabs>
              <w:spacing w:line="380" w:lineRule="exact"/>
              <w:ind w:left="76" w:right="75"/>
              <w:jc w:val="thaiDistribute"/>
              <w:rPr>
                <w:rFonts w:ascii="Arial" w:hAnsi="Arial" w:cs="Arial"/>
                <w:color w:val="000000" w:themeColor="text1"/>
                <w:sz w:val="18"/>
                <w:szCs w:val="18"/>
              </w:rPr>
            </w:pPr>
            <w:r w:rsidRPr="00D67C40">
              <w:rPr>
                <w:rFonts w:ascii="Arial" w:hAnsi="Arial" w:cs="Arial"/>
                <w:color w:val="000000" w:themeColor="text1"/>
                <w:sz w:val="18"/>
                <w:szCs w:val="18"/>
              </w:rPr>
              <w:t>(5,459)</w:t>
            </w:r>
          </w:p>
        </w:tc>
      </w:tr>
      <w:tr w:rsidR="00D67C40" w:rsidRPr="00555336" w14:paraId="6BF1D704" w14:textId="77777777" w:rsidTr="00700E1D">
        <w:tc>
          <w:tcPr>
            <w:tcW w:w="4050" w:type="dxa"/>
            <w:shd w:val="clear" w:color="auto" w:fill="auto"/>
          </w:tcPr>
          <w:p w14:paraId="549A051A" w14:textId="72C19C1F" w:rsidR="00D67C40" w:rsidRPr="00555336" w:rsidRDefault="00D67C40" w:rsidP="00D67C40">
            <w:pPr>
              <w:tabs>
                <w:tab w:val="left" w:pos="1440"/>
              </w:tabs>
              <w:spacing w:line="380" w:lineRule="exact"/>
              <w:ind w:left="372" w:hanging="240"/>
              <w:rPr>
                <w:rFonts w:ascii="Arial" w:hAnsi="Arial" w:cs="Arial"/>
                <w:color w:val="000000" w:themeColor="text1"/>
                <w:spacing w:val="-6"/>
                <w:sz w:val="18"/>
                <w:szCs w:val="18"/>
              </w:rPr>
            </w:pPr>
            <w:r w:rsidRPr="00555336">
              <w:rPr>
                <w:rFonts w:ascii="Arial" w:hAnsi="Arial" w:cs="Arial"/>
                <w:color w:val="000000" w:themeColor="text1"/>
                <w:sz w:val="18"/>
                <w:szCs w:val="18"/>
              </w:rPr>
              <w:t>Share of profit</w:t>
            </w:r>
            <w:r>
              <w:rPr>
                <w:rFonts w:ascii="Arial" w:hAnsi="Arial" w:cs="Arial"/>
                <w:color w:val="000000" w:themeColor="text1"/>
                <w:sz w:val="18"/>
                <w:szCs w:val="18"/>
              </w:rPr>
              <w:t xml:space="preserve"> (loss)</w:t>
            </w:r>
            <w:r w:rsidRPr="00555336">
              <w:rPr>
                <w:rFonts w:ascii="Arial" w:hAnsi="Arial" w:cs="Arial"/>
                <w:color w:val="000000" w:themeColor="text1"/>
                <w:sz w:val="18"/>
                <w:szCs w:val="18"/>
              </w:rPr>
              <w:t xml:space="preserve"> from investments in associate</w:t>
            </w:r>
          </w:p>
        </w:tc>
        <w:tc>
          <w:tcPr>
            <w:tcW w:w="1192" w:type="dxa"/>
            <w:shd w:val="clear" w:color="auto" w:fill="auto"/>
            <w:vAlign w:val="bottom"/>
          </w:tcPr>
          <w:p w14:paraId="031667DB" w14:textId="77777777" w:rsidR="00D67C40" w:rsidRDefault="00D67C40" w:rsidP="00D67C40">
            <w:pPr>
              <w:pBdr>
                <w:left w:val="single" w:sz="4" w:space="4" w:color="auto"/>
                <w:right w:val="single" w:sz="4" w:space="4" w:color="auto"/>
              </w:pBdr>
              <w:tabs>
                <w:tab w:val="decimal" w:pos="795"/>
              </w:tabs>
              <w:spacing w:line="380" w:lineRule="exact"/>
              <w:ind w:left="76"/>
              <w:jc w:val="thaiDistribute"/>
              <w:rPr>
                <w:rFonts w:ascii="Arial" w:hAnsi="Arial" w:cs="Arial"/>
                <w:color w:val="000000" w:themeColor="text1"/>
                <w:sz w:val="18"/>
                <w:szCs w:val="18"/>
              </w:rPr>
            </w:pPr>
          </w:p>
          <w:p w14:paraId="33C2954E" w14:textId="3D445FA7" w:rsidR="00D67C40" w:rsidRPr="00555336" w:rsidRDefault="00D67C40" w:rsidP="00D67C40">
            <w:pPr>
              <w:pBdr>
                <w:left w:val="single" w:sz="4" w:space="4" w:color="auto"/>
                <w:right w:val="single" w:sz="4" w:space="4" w:color="auto"/>
              </w:pBdr>
              <w:tabs>
                <w:tab w:val="decimal" w:pos="795"/>
              </w:tabs>
              <w:spacing w:line="380" w:lineRule="exact"/>
              <w:ind w:left="76"/>
              <w:jc w:val="thaiDistribute"/>
              <w:rPr>
                <w:rFonts w:ascii="Arial" w:hAnsi="Arial" w:cs="Arial"/>
                <w:color w:val="000000" w:themeColor="text1"/>
                <w:sz w:val="18"/>
                <w:szCs w:val="18"/>
              </w:rPr>
            </w:pPr>
            <w:r w:rsidRPr="00D67C40">
              <w:rPr>
                <w:rFonts w:ascii="Arial" w:hAnsi="Arial" w:cs="Arial"/>
                <w:color w:val="000000" w:themeColor="text1"/>
                <w:sz w:val="18"/>
                <w:szCs w:val="18"/>
              </w:rPr>
              <w:t>(1,822)</w:t>
            </w:r>
          </w:p>
        </w:tc>
        <w:tc>
          <w:tcPr>
            <w:tcW w:w="1193" w:type="dxa"/>
            <w:shd w:val="clear" w:color="auto" w:fill="auto"/>
            <w:vAlign w:val="bottom"/>
          </w:tcPr>
          <w:p w14:paraId="0DD1A59C" w14:textId="77777777" w:rsidR="00D67C40" w:rsidRDefault="00D67C40" w:rsidP="00254EED">
            <w:pPr>
              <w:pBdr>
                <w:left w:val="single" w:sz="4" w:space="4" w:color="auto"/>
                <w:right w:val="single" w:sz="4" w:space="4" w:color="auto"/>
              </w:pBdr>
              <w:tabs>
                <w:tab w:val="decimal" w:pos="795"/>
              </w:tabs>
              <w:spacing w:line="380" w:lineRule="exact"/>
              <w:ind w:left="76" w:right="79"/>
              <w:jc w:val="thaiDistribute"/>
              <w:rPr>
                <w:rFonts w:ascii="Arial" w:hAnsi="Arial" w:cs="Arial"/>
                <w:color w:val="000000" w:themeColor="text1"/>
                <w:sz w:val="18"/>
                <w:szCs w:val="18"/>
              </w:rPr>
            </w:pPr>
          </w:p>
          <w:p w14:paraId="4AE6A987" w14:textId="0D9AFC67" w:rsidR="00D67C40" w:rsidRPr="00555336" w:rsidRDefault="00D67C40" w:rsidP="00254EED">
            <w:pPr>
              <w:pBdr>
                <w:left w:val="single" w:sz="4" w:space="4" w:color="auto"/>
                <w:right w:val="single" w:sz="4" w:space="4" w:color="auto"/>
              </w:pBdr>
              <w:tabs>
                <w:tab w:val="decimal" w:pos="795"/>
              </w:tabs>
              <w:spacing w:line="380" w:lineRule="exact"/>
              <w:ind w:left="76" w:right="79"/>
              <w:jc w:val="thaiDistribute"/>
              <w:rPr>
                <w:rFonts w:ascii="Arial" w:hAnsi="Arial" w:cs="Arial"/>
                <w:color w:val="000000" w:themeColor="text1"/>
                <w:sz w:val="18"/>
                <w:szCs w:val="18"/>
              </w:rPr>
            </w:pPr>
            <w:r w:rsidRPr="00D67C40">
              <w:rPr>
                <w:rFonts w:ascii="Arial" w:hAnsi="Arial" w:cs="Arial"/>
                <w:color w:val="000000" w:themeColor="text1"/>
                <w:sz w:val="18"/>
                <w:szCs w:val="18"/>
              </w:rPr>
              <w:t>1,545</w:t>
            </w:r>
          </w:p>
        </w:tc>
        <w:tc>
          <w:tcPr>
            <w:tcW w:w="1192" w:type="dxa"/>
            <w:shd w:val="clear" w:color="auto" w:fill="auto"/>
            <w:vAlign w:val="bottom"/>
          </w:tcPr>
          <w:p w14:paraId="0CC81D88" w14:textId="77777777" w:rsidR="00D67C40" w:rsidRDefault="00D67C40" w:rsidP="00D67C40">
            <w:pPr>
              <w:pBdr>
                <w:left w:val="single" w:sz="4" w:space="4" w:color="auto"/>
                <w:right w:val="single" w:sz="4" w:space="4" w:color="auto"/>
              </w:pBdr>
              <w:tabs>
                <w:tab w:val="decimal" w:pos="795"/>
              </w:tabs>
              <w:spacing w:line="380" w:lineRule="exact"/>
              <w:ind w:left="76" w:right="51"/>
              <w:jc w:val="thaiDistribute"/>
              <w:rPr>
                <w:rFonts w:ascii="Arial" w:hAnsi="Arial" w:cs="Arial"/>
                <w:color w:val="000000" w:themeColor="text1"/>
                <w:sz w:val="18"/>
                <w:szCs w:val="18"/>
              </w:rPr>
            </w:pPr>
          </w:p>
          <w:p w14:paraId="0E0271DE" w14:textId="3ECAFFE7" w:rsidR="00D67C40" w:rsidRPr="00555336" w:rsidRDefault="00D67C40" w:rsidP="00D67C40">
            <w:pPr>
              <w:pBdr>
                <w:left w:val="single" w:sz="4" w:space="4" w:color="auto"/>
                <w:right w:val="single" w:sz="4" w:space="4" w:color="auto"/>
              </w:pBdr>
              <w:tabs>
                <w:tab w:val="decimal" w:pos="795"/>
              </w:tabs>
              <w:spacing w:line="380" w:lineRule="exact"/>
              <w:ind w:left="76" w:right="51"/>
              <w:jc w:val="thaiDistribute"/>
              <w:rPr>
                <w:rFonts w:ascii="Arial" w:hAnsi="Arial" w:cs="Arial"/>
                <w:color w:val="000000" w:themeColor="text1"/>
                <w:sz w:val="18"/>
                <w:szCs w:val="18"/>
              </w:rPr>
            </w:pPr>
            <w:r w:rsidRPr="00D67C40">
              <w:rPr>
                <w:rFonts w:ascii="Arial" w:hAnsi="Arial" w:cs="Arial"/>
                <w:color w:val="000000" w:themeColor="text1"/>
                <w:sz w:val="18"/>
                <w:szCs w:val="18"/>
              </w:rPr>
              <w:t>-</w:t>
            </w:r>
          </w:p>
        </w:tc>
        <w:tc>
          <w:tcPr>
            <w:tcW w:w="1193" w:type="dxa"/>
            <w:shd w:val="clear" w:color="auto" w:fill="auto"/>
            <w:vAlign w:val="bottom"/>
          </w:tcPr>
          <w:p w14:paraId="4B9E1726" w14:textId="77777777" w:rsidR="00D67C40" w:rsidRDefault="00D67C40" w:rsidP="00254EED">
            <w:pPr>
              <w:pBdr>
                <w:left w:val="single" w:sz="4" w:space="4" w:color="auto"/>
                <w:right w:val="single" w:sz="4" w:space="4" w:color="auto"/>
              </w:pBdr>
              <w:tabs>
                <w:tab w:val="decimal" w:pos="795"/>
              </w:tabs>
              <w:spacing w:line="380" w:lineRule="exact"/>
              <w:ind w:left="76" w:right="75"/>
              <w:jc w:val="thaiDistribute"/>
              <w:rPr>
                <w:rFonts w:ascii="Arial" w:hAnsi="Arial" w:cs="Arial"/>
                <w:color w:val="000000" w:themeColor="text1"/>
                <w:sz w:val="18"/>
                <w:szCs w:val="18"/>
              </w:rPr>
            </w:pPr>
          </w:p>
          <w:p w14:paraId="0ED7129D" w14:textId="7421B15C" w:rsidR="00D67C40" w:rsidRPr="00555336" w:rsidRDefault="00D67C40" w:rsidP="00254EED">
            <w:pPr>
              <w:pBdr>
                <w:left w:val="single" w:sz="4" w:space="4" w:color="auto"/>
                <w:right w:val="single" w:sz="4" w:space="4" w:color="auto"/>
              </w:pBdr>
              <w:tabs>
                <w:tab w:val="decimal" w:pos="795"/>
              </w:tabs>
              <w:spacing w:line="380" w:lineRule="exact"/>
              <w:ind w:left="76" w:right="75"/>
              <w:jc w:val="thaiDistribute"/>
              <w:rPr>
                <w:rFonts w:ascii="Arial" w:hAnsi="Arial" w:cs="Arial"/>
                <w:color w:val="000000" w:themeColor="text1"/>
                <w:sz w:val="18"/>
                <w:szCs w:val="18"/>
              </w:rPr>
            </w:pPr>
            <w:r w:rsidRPr="00D67C40">
              <w:rPr>
                <w:rFonts w:ascii="Arial" w:hAnsi="Arial" w:cs="Arial"/>
                <w:color w:val="000000" w:themeColor="text1"/>
                <w:sz w:val="18"/>
                <w:szCs w:val="18"/>
              </w:rPr>
              <w:t>-</w:t>
            </w:r>
          </w:p>
        </w:tc>
      </w:tr>
      <w:tr w:rsidR="00D67C40" w:rsidRPr="00555336" w14:paraId="212AB6A0" w14:textId="77777777" w:rsidTr="00700E1D">
        <w:tc>
          <w:tcPr>
            <w:tcW w:w="4050" w:type="dxa"/>
            <w:shd w:val="clear" w:color="auto" w:fill="auto"/>
          </w:tcPr>
          <w:p w14:paraId="417593CE" w14:textId="77777777" w:rsidR="00D67C40" w:rsidRPr="00555336" w:rsidRDefault="00D67C40" w:rsidP="00D67C40">
            <w:pPr>
              <w:tabs>
                <w:tab w:val="left" w:pos="1440"/>
              </w:tabs>
              <w:spacing w:line="380" w:lineRule="exact"/>
              <w:ind w:left="372" w:hanging="240"/>
              <w:rPr>
                <w:rFonts w:ascii="Arial" w:hAnsi="Arial" w:cs="Arial"/>
                <w:color w:val="000000" w:themeColor="text1"/>
                <w:spacing w:val="-6"/>
                <w:sz w:val="18"/>
                <w:szCs w:val="18"/>
              </w:rPr>
            </w:pPr>
            <w:r w:rsidRPr="00555336">
              <w:rPr>
                <w:rFonts w:ascii="Arial" w:hAnsi="Arial" w:cs="Arial"/>
                <w:color w:val="000000" w:themeColor="text1"/>
                <w:spacing w:val="-6"/>
                <w:sz w:val="18"/>
                <w:szCs w:val="18"/>
              </w:rPr>
              <w:t>Others</w:t>
            </w:r>
          </w:p>
        </w:tc>
        <w:tc>
          <w:tcPr>
            <w:tcW w:w="1192" w:type="dxa"/>
            <w:shd w:val="clear" w:color="auto" w:fill="auto"/>
            <w:vAlign w:val="bottom"/>
          </w:tcPr>
          <w:p w14:paraId="56B42ECF" w14:textId="4E2347A0" w:rsidR="00D67C40" w:rsidRPr="00555336" w:rsidRDefault="00D67C40" w:rsidP="00D67C40">
            <w:pPr>
              <w:pBdr>
                <w:left w:val="single" w:sz="4" w:space="4" w:color="auto"/>
                <w:bottom w:val="single" w:sz="4" w:space="1" w:color="auto"/>
                <w:right w:val="single" w:sz="4" w:space="4" w:color="auto"/>
              </w:pBdr>
              <w:tabs>
                <w:tab w:val="decimal" w:pos="795"/>
              </w:tabs>
              <w:spacing w:line="380" w:lineRule="exact"/>
              <w:ind w:left="76"/>
              <w:jc w:val="thaiDistribute"/>
              <w:rPr>
                <w:rFonts w:ascii="Arial" w:hAnsi="Arial" w:cs="Arial"/>
                <w:color w:val="000000" w:themeColor="text1"/>
                <w:sz w:val="18"/>
                <w:szCs w:val="18"/>
              </w:rPr>
            </w:pPr>
            <w:r w:rsidRPr="00D67C40">
              <w:rPr>
                <w:rFonts w:ascii="Arial" w:hAnsi="Arial" w:cs="Arial"/>
                <w:color w:val="000000" w:themeColor="text1"/>
                <w:sz w:val="18"/>
                <w:szCs w:val="18"/>
              </w:rPr>
              <w:t>3,021</w:t>
            </w:r>
          </w:p>
        </w:tc>
        <w:tc>
          <w:tcPr>
            <w:tcW w:w="1193" w:type="dxa"/>
            <w:shd w:val="clear" w:color="auto" w:fill="auto"/>
            <w:vAlign w:val="bottom"/>
          </w:tcPr>
          <w:p w14:paraId="5974A765" w14:textId="21874109" w:rsidR="00D67C40" w:rsidRPr="00555336" w:rsidRDefault="00D67C40" w:rsidP="00254EED">
            <w:pPr>
              <w:pBdr>
                <w:left w:val="single" w:sz="4" w:space="4" w:color="auto"/>
                <w:bottom w:val="single" w:sz="4" w:space="1" w:color="auto"/>
                <w:right w:val="single" w:sz="4" w:space="4" w:color="auto"/>
              </w:pBdr>
              <w:tabs>
                <w:tab w:val="decimal" w:pos="795"/>
              </w:tabs>
              <w:spacing w:line="380" w:lineRule="exact"/>
              <w:ind w:left="76" w:right="79"/>
              <w:jc w:val="thaiDistribute"/>
              <w:rPr>
                <w:rFonts w:ascii="Arial" w:hAnsi="Arial" w:cs="Arial"/>
                <w:color w:val="000000" w:themeColor="text1"/>
                <w:sz w:val="18"/>
                <w:szCs w:val="18"/>
              </w:rPr>
            </w:pPr>
            <w:r w:rsidRPr="00D67C40">
              <w:rPr>
                <w:rFonts w:ascii="Arial" w:hAnsi="Arial" w:cs="Arial"/>
                <w:color w:val="000000" w:themeColor="text1"/>
                <w:sz w:val="18"/>
                <w:szCs w:val="18"/>
              </w:rPr>
              <w:t>2,641</w:t>
            </w:r>
          </w:p>
        </w:tc>
        <w:tc>
          <w:tcPr>
            <w:tcW w:w="1192" w:type="dxa"/>
            <w:shd w:val="clear" w:color="auto" w:fill="auto"/>
            <w:vAlign w:val="bottom"/>
          </w:tcPr>
          <w:p w14:paraId="6B46B29E" w14:textId="5CD6C1CC" w:rsidR="00D67C40" w:rsidRPr="00555336" w:rsidRDefault="00D67C40" w:rsidP="00D67C40">
            <w:pPr>
              <w:pBdr>
                <w:left w:val="single" w:sz="4" w:space="4" w:color="auto"/>
                <w:bottom w:val="single" w:sz="4" w:space="1" w:color="auto"/>
                <w:right w:val="single" w:sz="4" w:space="4" w:color="auto"/>
              </w:pBdr>
              <w:tabs>
                <w:tab w:val="decimal" w:pos="795"/>
              </w:tabs>
              <w:spacing w:line="380" w:lineRule="exact"/>
              <w:ind w:left="76" w:right="51"/>
              <w:jc w:val="thaiDistribute"/>
              <w:rPr>
                <w:rFonts w:ascii="Arial" w:hAnsi="Arial" w:cs="Arial"/>
                <w:color w:val="000000" w:themeColor="text1"/>
                <w:sz w:val="18"/>
                <w:szCs w:val="18"/>
              </w:rPr>
            </w:pPr>
            <w:r w:rsidRPr="00D67C40">
              <w:rPr>
                <w:rFonts w:ascii="Arial" w:hAnsi="Arial" w:cs="Arial"/>
                <w:color w:val="000000" w:themeColor="text1"/>
                <w:sz w:val="18"/>
                <w:szCs w:val="18"/>
              </w:rPr>
              <w:t>-</w:t>
            </w:r>
          </w:p>
        </w:tc>
        <w:tc>
          <w:tcPr>
            <w:tcW w:w="1193" w:type="dxa"/>
            <w:shd w:val="clear" w:color="auto" w:fill="auto"/>
            <w:vAlign w:val="bottom"/>
          </w:tcPr>
          <w:p w14:paraId="123F4AF1" w14:textId="5C7D9DBD" w:rsidR="00D67C40" w:rsidRPr="00555336" w:rsidRDefault="00D67C40" w:rsidP="00254EED">
            <w:pPr>
              <w:pBdr>
                <w:left w:val="single" w:sz="4" w:space="4" w:color="auto"/>
                <w:bottom w:val="single" w:sz="4" w:space="1" w:color="auto"/>
                <w:right w:val="single" w:sz="4" w:space="4" w:color="auto"/>
              </w:pBdr>
              <w:tabs>
                <w:tab w:val="decimal" w:pos="795"/>
              </w:tabs>
              <w:spacing w:line="380" w:lineRule="exact"/>
              <w:ind w:left="76" w:right="75"/>
              <w:jc w:val="thaiDistribute"/>
              <w:rPr>
                <w:rFonts w:ascii="Arial" w:hAnsi="Arial" w:cs="Arial"/>
                <w:color w:val="000000" w:themeColor="text1"/>
                <w:sz w:val="18"/>
                <w:szCs w:val="18"/>
              </w:rPr>
            </w:pPr>
            <w:r w:rsidRPr="00D67C40">
              <w:rPr>
                <w:rFonts w:ascii="Arial" w:hAnsi="Arial" w:cs="Arial"/>
                <w:color w:val="000000" w:themeColor="text1"/>
                <w:sz w:val="18"/>
                <w:szCs w:val="18"/>
              </w:rPr>
              <w:t>-</w:t>
            </w:r>
          </w:p>
        </w:tc>
      </w:tr>
      <w:tr w:rsidR="00D67C40" w:rsidRPr="00555336" w14:paraId="48478B8C" w14:textId="77777777" w:rsidTr="00700E1D">
        <w:tc>
          <w:tcPr>
            <w:tcW w:w="4050" w:type="dxa"/>
            <w:shd w:val="clear" w:color="auto" w:fill="auto"/>
          </w:tcPr>
          <w:p w14:paraId="7EACDF01" w14:textId="77777777" w:rsidR="00D67C40" w:rsidRPr="00555336" w:rsidRDefault="00D67C40" w:rsidP="00D67C40">
            <w:pPr>
              <w:tabs>
                <w:tab w:val="left" w:pos="567"/>
                <w:tab w:val="left" w:pos="1134"/>
                <w:tab w:val="left" w:pos="1701"/>
              </w:tabs>
              <w:spacing w:line="380" w:lineRule="exact"/>
              <w:rPr>
                <w:rFonts w:ascii="Arial" w:hAnsi="Arial" w:cs="Arial"/>
                <w:color w:val="000000" w:themeColor="text1"/>
                <w:sz w:val="18"/>
                <w:szCs w:val="18"/>
              </w:rPr>
            </w:pPr>
            <w:r w:rsidRPr="00555336">
              <w:rPr>
                <w:rFonts w:ascii="Arial" w:hAnsi="Arial" w:cs="Arial"/>
                <w:color w:val="000000" w:themeColor="text1"/>
                <w:sz w:val="18"/>
                <w:szCs w:val="18"/>
              </w:rPr>
              <w:t>Total</w:t>
            </w:r>
          </w:p>
        </w:tc>
        <w:tc>
          <w:tcPr>
            <w:tcW w:w="1192" w:type="dxa"/>
            <w:shd w:val="clear" w:color="auto" w:fill="auto"/>
            <w:vAlign w:val="bottom"/>
          </w:tcPr>
          <w:p w14:paraId="48F4231F" w14:textId="32331753" w:rsidR="00D67C40" w:rsidRPr="00555336" w:rsidRDefault="00254EED" w:rsidP="00D67C40">
            <w:pPr>
              <w:pBdr>
                <w:bottom w:val="single" w:sz="2" w:space="1" w:color="auto"/>
              </w:pBdr>
              <w:tabs>
                <w:tab w:val="decimal" w:pos="795"/>
              </w:tabs>
              <w:spacing w:line="380" w:lineRule="exact"/>
              <w:ind w:left="-18" w:right="-43"/>
              <w:jc w:val="thaiDistribute"/>
              <w:rPr>
                <w:rFonts w:ascii="Arial" w:hAnsi="Arial" w:cs="Arial"/>
                <w:color w:val="000000" w:themeColor="text1"/>
                <w:sz w:val="18"/>
                <w:szCs w:val="18"/>
              </w:rPr>
            </w:pPr>
            <w:r>
              <w:rPr>
                <w:rFonts w:ascii="Arial" w:hAnsi="Arial" w:cs="Arial"/>
                <w:color w:val="000000" w:themeColor="text1"/>
                <w:sz w:val="18"/>
                <w:szCs w:val="18"/>
              </w:rPr>
              <w:t>62,255</w:t>
            </w:r>
          </w:p>
        </w:tc>
        <w:tc>
          <w:tcPr>
            <w:tcW w:w="1193" w:type="dxa"/>
            <w:shd w:val="clear" w:color="auto" w:fill="auto"/>
            <w:vAlign w:val="bottom"/>
          </w:tcPr>
          <w:p w14:paraId="58F43C8B" w14:textId="123AD4E8" w:rsidR="00D67C40" w:rsidRPr="00555336" w:rsidRDefault="00D67C40" w:rsidP="00D67C40">
            <w:pPr>
              <w:pBdr>
                <w:bottom w:val="single" w:sz="2" w:space="1" w:color="auto"/>
              </w:pBdr>
              <w:tabs>
                <w:tab w:val="decimal" w:pos="795"/>
              </w:tabs>
              <w:spacing w:line="38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2,849</w:t>
            </w:r>
          </w:p>
        </w:tc>
        <w:tc>
          <w:tcPr>
            <w:tcW w:w="1192" w:type="dxa"/>
            <w:shd w:val="clear" w:color="auto" w:fill="auto"/>
            <w:vAlign w:val="bottom"/>
          </w:tcPr>
          <w:p w14:paraId="2CC389FF" w14:textId="6BE9548E" w:rsidR="00D67C40" w:rsidRPr="00555336" w:rsidRDefault="00254EED" w:rsidP="00D67C40">
            <w:pPr>
              <w:pBdr>
                <w:bottom w:val="single" w:sz="2" w:space="1" w:color="auto"/>
              </w:pBdr>
              <w:tabs>
                <w:tab w:val="decimal" w:pos="795"/>
              </w:tabs>
              <w:spacing w:line="380" w:lineRule="exact"/>
              <w:jc w:val="thaiDistribute"/>
              <w:rPr>
                <w:rFonts w:ascii="Arial" w:hAnsi="Arial" w:cs="Arial"/>
                <w:color w:val="000000" w:themeColor="text1"/>
                <w:sz w:val="18"/>
                <w:szCs w:val="18"/>
              </w:rPr>
            </w:pPr>
            <w:r>
              <w:rPr>
                <w:rFonts w:ascii="Arial" w:hAnsi="Arial" w:cs="Arial"/>
                <w:color w:val="000000" w:themeColor="text1"/>
                <w:sz w:val="18"/>
                <w:szCs w:val="18"/>
              </w:rPr>
              <w:t>56,685</w:t>
            </w:r>
          </w:p>
        </w:tc>
        <w:tc>
          <w:tcPr>
            <w:tcW w:w="1193" w:type="dxa"/>
            <w:shd w:val="clear" w:color="auto" w:fill="auto"/>
            <w:vAlign w:val="bottom"/>
          </w:tcPr>
          <w:p w14:paraId="6491CBE2" w14:textId="76DBF523" w:rsidR="00D67C40" w:rsidRPr="00555336" w:rsidRDefault="00D67C40" w:rsidP="00D67C40">
            <w:pPr>
              <w:pBdr>
                <w:bottom w:val="single" w:sz="2" w:space="1" w:color="auto"/>
              </w:pBdr>
              <w:tabs>
                <w:tab w:val="decimal" w:pos="795"/>
              </w:tabs>
              <w:spacing w:line="380" w:lineRule="exact"/>
              <w:jc w:val="thaiDistribute"/>
              <w:rPr>
                <w:rFonts w:ascii="Arial" w:hAnsi="Arial" w:cs="Arial"/>
                <w:color w:val="000000" w:themeColor="text1"/>
                <w:sz w:val="18"/>
                <w:szCs w:val="18"/>
              </w:rPr>
            </w:pPr>
            <w:r w:rsidRPr="00555336">
              <w:rPr>
                <w:rFonts w:ascii="Arial" w:hAnsi="Arial" w:cs="Arial"/>
                <w:color w:val="000000" w:themeColor="text1"/>
                <w:sz w:val="18"/>
                <w:szCs w:val="18"/>
              </w:rPr>
              <w:t>(4,695)</w:t>
            </w:r>
          </w:p>
        </w:tc>
      </w:tr>
      <w:tr w:rsidR="00D67C40" w:rsidRPr="00555336" w14:paraId="6567C3AE" w14:textId="77777777" w:rsidTr="00700E1D">
        <w:tc>
          <w:tcPr>
            <w:tcW w:w="4050" w:type="dxa"/>
            <w:shd w:val="clear" w:color="auto" w:fill="auto"/>
          </w:tcPr>
          <w:p w14:paraId="7BC149A8" w14:textId="419185DC" w:rsidR="00D67C40" w:rsidRPr="00555336" w:rsidRDefault="00D67C40" w:rsidP="00D67C40">
            <w:pPr>
              <w:tabs>
                <w:tab w:val="left" w:pos="567"/>
                <w:tab w:val="left" w:pos="1134"/>
                <w:tab w:val="left" w:pos="1701"/>
              </w:tabs>
              <w:spacing w:line="380" w:lineRule="exact"/>
              <w:ind w:left="222" w:right="-108" w:hanging="222"/>
              <w:rPr>
                <w:rFonts w:ascii="Arial" w:hAnsi="Arial" w:cs="Arial"/>
                <w:b/>
                <w:bCs/>
                <w:color w:val="000000" w:themeColor="text1"/>
                <w:sz w:val="18"/>
                <w:szCs w:val="18"/>
              </w:rPr>
            </w:pPr>
            <w:r w:rsidRPr="00555336">
              <w:rPr>
                <w:rFonts w:ascii="Arial" w:hAnsi="Arial" w:cs="Arial"/>
                <w:b/>
                <w:bCs/>
                <w:color w:val="000000" w:themeColor="text1"/>
                <w:sz w:val="18"/>
                <w:szCs w:val="18"/>
              </w:rPr>
              <w:t xml:space="preserve">Income tax expenses reported </w:t>
            </w:r>
          </w:p>
          <w:p w14:paraId="41339D07" w14:textId="77777777" w:rsidR="00D67C40" w:rsidRPr="00555336" w:rsidRDefault="00D67C40" w:rsidP="00D67C40">
            <w:pPr>
              <w:tabs>
                <w:tab w:val="left" w:pos="567"/>
                <w:tab w:val="left" w:pos="1134"/>
                <w:tab w:val="left" w:pos="1701"/>
              </w:tabs>
              <w:spacing w:line="380" w:lineRule="exact"/>
              <w:ind w:left="222" w:right="-108" w:hanging="222"/>
              <w:rPr>
                <w:rFonts w:ascii="Arial" w:hAnsi="Arial" w:cs="Arial"/>
                <w:b/>
                <w:bCs/>
                <w:color w:val="000000" w:themeColor="text1"/>
                <w:sz w:val="18"/>
                <w:szCs w:val="18"/>
              </w:rPr>
            </w:pPr>
            <w:r w:rsidRPr="00555336">
              <w:rPr>
                <w:rFonts w:ascii="Arial" w:hAnsi="Arial" w:cs="Arial"/>
                <w:b/>
                <w:bCs/>
                <w:color w:val="000000" w:themeColor="text1"/>
                <w:sz w:val="18"/>
                <w:szCs w:val="18"/>
              </w:rPr>
              <w:t xml:space="preserve">   in profit or loss </w:t>
            </w:r>
          </w:p>
        </w:tc>
        <w:tc>
          <w:tcPr>
            <w:tcW w:w="1192" w:type="dxa"/>
            <w:shd w:val="clear" w:color="auto" w:fill="auto"/>
            <w:vAlign w:val="bottom"/>
          </w:tcPr>
          <w:p w14:paraId="741BFE11" w14:textId="0410C374" w:rsidR="00D67C40" w:rsidRPr="00D67C40" w:rsidRDefault="00D67C40" w:rsidP="00D67C40">
            <w:pPr>
              <w:pBdr>
                <w:bottom w:val="double" w:sz="4" w:space="1" w:color="auto"/>
              </w:pBdr>
              <w:tabs>
                <w:tab w:val="decimal" w:pos="795"/>
              </w:tabs>
              <w:spacing w:line="380" w:lineRule="exact"/>
              <w:ind w:left="-18" w:right="-43"/>
              <w:jc w:val="thaiDistribute"/>
              <w:rPr>
                <w:rFonts w:ascii="Arial" w:hAnsi="Arial" w:cs="Arial"/>
                <w:b/>
                <w:bCs/>
                <w:color w:val="000000" w:themeColor="text1"/>
                <w:sz w:val="18"/>
                <w:szCs w:val="18"/>
              </w:rPr>
            </w:pPr>
            <w:r w:rsidRPr="00D67C40">
              <w:rPr>
                <w:rFonts w:ascii="Arial" w:hAnsi="Arial" w:cs="Arial"/>
                <w:b/>
                <w:bCs/>
                <w:color w:val="000000" w:themeColor="text1"/>
                <w:sz w:val="18"/>
                <w:szCs w:val="18"/>
              </w:rPr>
              <w:t>76,558</w:t>
            </w:r>
          </w:p>
        </w:tc>
        <w:tc>
          <w:tcPr>
            <w:tcW w:w="1193" w:type="dxa"/>
            <w:shd w:val="clear" w:color="auto" w:fill="auto"/>
            <w:vAlign w:val="bottom"/>
          </w:tcPr>
          <w:p w14:paraId="70EEBAEC" w14:textId="749AF28E" w:rsidR="00D67C40" w:rsidRPr="00555336" w:rsidRDefault="00D67C40" w:rsidP="00D67C40">
            <w:pPr>
              <w:pBdr>
                <w:bottom w:val="double" w:sz="4" w:space="1" w:color="auto"/>
              </w:pBdr>
              <w:tabs>
                <w:tab w:val="decimal" w:pos="795"/>
              </w:tabs>
              <w:spacing w:line="380" w:lineRule="exact"/>
              <w:jc w:val="thaiDistribute"/>
              <w:rPr>
                <w:rFonts w:ascii="Arial" w:hAnsi="Arial" w:cs="Arial"/>
                <w:b/>
                <w:bCs/>
                <w:color w:val="000000" w:themeColor="text1"/>
                <w:sz w:val="18"/>
                <w:szCs w:val="18"/>
              </w:rPr>
            </w:pPr>
            <w:r w:rsidRPr="00555336">
              <w:rPr>
                <w:rFonts w:ascii="Arial" w:hAnsi="Arial" w:cs="Arial"/>
                <w:b/>
                <w:bCs/>
                <w:color w:val="000000" w:themeColor="text1"/>
                <w:sz w:val="18"/>
                <w:szCs w:val="18"/>
              </w:rPr>
              <w:t>25,702</w:t>
            </w:r>
          </w:p>
        </w:tc>
        <w:tc>
          <w:tcPr>
            <w:tcW w:w="1192" w:type="dxa"/>
            <w:shd w:val="clear" w:color="auto" w:fill="auto"/>
            <w:vAlign w:val="bottom"/>
          </w:tcPr>
          <w:p w14:paraId="1185ED8B" w14:textId="63276110" w:rsidR="00D67C40" w:rsidRPr="00D67C40" w:rsidRDefault="00D67C40" w:rsidP="00D67C40">
            <w:pPr>
              <w:pBdr>
                <w:bottom w:val="double" w:sz="4" w:space="1" w:color="auto"/>
              </w:pBdr>
              <w:tabs>
                <w:tab w:val="decimal" w:pos="795"/>
              </w:tabs>
              <w:spacing w:line="380" w:lineRule="exact"/>
              <w:jc w:val="thaiDistribute"/>
              <w:rPr>
                <w:rFonts w:ascii="Arial" w:hAnsi="Arial" w:cs="Arial"/>
                <w:b/>
                <w:bCs/>
                <w:color w:val="000000" w:themeColor="text1"/>
                <w:sz w:val="18"/>
                <w:szCs w:val="18"/>
              </w:rPr>
            </w:pPr>
            <w:r w:rsidRPr="00D67C40">
              <w:rPr>
                <w:rFonts w:ascii="Arial" w:hAnsi="Arial" w:cs="Arial"/>
                <w:b/>
                <w:bCs/>
                <w:color w:val="000000" w:themeColor="text1"/>
                <w:sz w:val="18"/>
                <w:szCs w:val="18"/>
              </w:rPr>
              <w:t>56,892</w:t>
            </w:r>
          </w:p>
        </w:tc>
        <w:tc>
          <w:tcPr>
            <w:tcW w:w="1193" w:type="dxa"/>
            <w:shd w:val="clear" w:color="auto" w:fill="auto"/>
            <w:vAlign w:val="bottom"/>
          </w:tcPr>
          <w:p w14:paraId="59F6A012" w14:textId="265F9A4B" w:rsidR="00D67C40" w:rsidRPr="00555336" w:rsidRDefault="00D67C40" w:rsidP="00D67C40">
            <w:pPr>
              <w:pBdr>
                <w:bottom w:val="double" w:sz="4" w:space="1" w:color="auto"/>
              </w:pBdr>
              <w:tabs>
                <w:tab w:val="decimal" w:pos="795"/>
              </w:tabs>
              <w:spacing w:line="380" w:lineRule="exact"/>
              <w:jc w:val="thaiDistribute"/>
              <w:rPr>
                <w:rFonts w:ascii="Arial" w:hAnsi="Arial" w:cs="Arial"/>
                <w:b/>
                <w:bCs/>
                <w:color w:val="000000" w:themeColor="text1"/>
                <w:sz w:val="18"/>
                <w:szCs w:val="18"/>
              </w:rPr>
            </w:pPr>
            <w:r w:rsidRPr="00555336">
              <w:rPr>
                <w:rFonts w:ascii="Arial" w:hAnsi="Arial" w:cs="Arial"/>
                <w:b/>
                <w:bCs/>
                <w:color w:val="000000" w:themeColor="text1"/>
                <w:sz w:val="18"/>
                <w:szCs w:val="18"/>
              </w:rPr>
              <w:t>6,709</w:t>
            </w:r>
          </w:p>
        </w:tc>
      </w:tr>
    </w:tbl>
    <w:p w14:paraId="59FF4DF1" w14:textId="77777777" w:rsidR="00570BB1" w:rsidRPr="00555336" w:rsidRDefault="00570BB1" w:rsidP="00CD7406">
      <w:pPr>
        <w:spacing w:before="120" w:line="380" w:lineRule="exact"/>
        <w:ind w:left="540"/>
        <w:jc w:val="thaiDistribute"/>
        <w:rPr>
          <w:rFonts w:ascii="Arial" w:hAnsi="Arial" w:cs="Arial"/>
          <w:color w:val="000000" w:themeColor="text1"/>
          <w:sz w:val="22"/>
          <w:szCs w:val="22"/>
        </w:rPr>
      </w:pPr>
    </w:p>
    <w:p w14:paraId="59299A82" w14:textId="77777777" w:rsidR="00570BB1" w:rsidRPr="00555336" w:rsidRDefault="00570BB1">
      <w:pPr>
        <w:overflowPunct/>
        <w:autoSpaceDE/>
        <w:autoSpaceDN/>
        <w:adjustRightInd/>
        <w:spacing w:after="200" w:line="276" w:lineRule="auto"/>
        <w:textAlignment w:val="auto"/>
        <w:rPr>
          <w:rFonts w:ascii="Arial" w:hAnsi="Arial" w:cs="Arial"/>
          <w:color w:val="000000" w:themeColor="text1"/>
          <w:sz w:val="22"/>
          <w:szCs w:val="22"/>
        </w:rPr>
      </w:pPr>
      <w:r w:rsidRPr="00555336">
        <w:rPr>
          <w:rFonts w:ascii="Arial" w:hAnsi="Arial" w:cs="Arial"/>
          <w:color w:val="000000" w:themeColor="text1"/>
          <w:sz w:val="22"/>
          <w:szCs w:val="22"/>
        </w:rPr>
        <w:br w:type="page"/>
      </w:r>
    </w:p>
    <w:p w14:paraId="77682607" w14:textId="0BB60F9A" w:rsidR="0078759C" w:rsidRPr="00555336" w:rsidRDefault="0078759C" w:rsidP="00CD7406">
      <w:pPr>
        <w:spacing w:before="120" w:line="380" w:lineRule="exact"/>
        <w:ind w:left="540"/>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As at 31 December </w:t>
      </w:r>
      <w:r w:rsidR="00E97719" w:rsidRPr="00555336">
        <w:rPr>
          <w:rFonts w:ascii="Arial" w:hAnsi="Arial" w:cs="Arial"/>
          <w:color w:val="000000" w:themeColor="text1"/>
          <w:sz w:val="22"/>
          <w:szCs w:val="22"/>
        </w:rPr>
        <w:t>2024</w:t>
      </w:r>
      <w:r w:rsidR="000911F1"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 xml:space="preserve">and </w:t>
      </w:r>
      <w:r w:rsidR="00407345" w:rsidRPr="00555336">
        <w:rPr>
          <w:rFonts w:ascii="Arial" w:hAnsi="Arial" w:cs="Arial"/>
          <w:color w:val="000000" w:themeColor="text1"/>
          <w:sz w:val="22"/>
          <w:szCs w:val="22"/>
        </w:rPr>
        <w:t>2023</w:t>
      </w:r>
      <w:r w:rsidRPr="00555336">
        <w:rPr>
          <w:rFonts w:ascii="Arial" w:hAnsi="Arial" w:cs="Arial"/>
          <w:color w:val="000000" w:themeColor="text1"/>
          <w:sz w:val="22"/>
          <w:szCs w:val="22"/>
        </w:rPr>
        <w:t>, the components of deferred tax assets and deferred tax liabilities are as follows:</w:t>
      </w:r>
    </w:p>
    <w:tbl>
      <w:tblPr>
        <w:tblW w:w="8730" w:type="dxa"/>
        <w:tblInd w:w="450" w:type="dxa"/>
        <w:tblLayout w:type="fixed"/>
        <w:tblLook w:val="0000" w:firstRow="0" w:lastRow="0" w:firstColumn="0" w:lastColumn="0" w:noHBand="0" w:noVBand="0"/>
      </w:tblPr>
      <w:tblGrid>
        <w:gridCol w:w="3960"/>
        <w:gridCol w:w="1170"/>
        <w:gridCol w:w="1260"/>
        <w:gridCol w:w="1170"/>
        <w:gridCol w:w="1170"/>
      </w:tblGrid>
      <w:tr w:rsidR="00A02640" w:rsidRPr="00555336" w14:paraId="0258B4BA" w14:textId="77777777" w:rsidTr="00570BB1">
        <w:tc>
          <w:tcPr>
            <w:tcW w:w="8730" w:type="dxa"/>
            <w:gridSpan w:val="5"/>
            <w:tcBorders>
              <w:top w:val="nil"/>
              <w:left w:val="nil"/>
              <w:bottom w:val="nil"/>
            </w:tcBorders>
            <w:shd w:val="clear" w:color="auto" w:fill="auto"/>
          </w:tcPr>
          <w:p w14:paraId="7187D08D" w14:textId="77777777" w:rsidR="00931440" w:rsidRPr="00555336" w:rsidRDefault="00931440" w:rsidP="00F26D24">
            <w:pPr>
              <w:tabs>
                <w:tab w:val="left" w:pos="600"/>
                <w:tab w:val="left" w:pos="900"/>
                <w:tab w:val="right" w:pos="7280"/>
                <w:tab w:val="right" w:pos="8540"/>
              </w:tabs>
              <w:spacing w:line="360" w:lineRule="exact"/>
              <w:ind w:left="-18" w:right="-43"/>
              <w:jc w:val="right"/>
              <w:rPr>
                <w:rFonts w:ascii="Arial" w:hAnsi="Arial" w:cs="Arial"/>
                <w:color w:val="000000" w:themeColor="text1"/>
                <w:sz w:val="18"/>
                <w:szCs w:val="18"/>
              </w:rPr>
            </w:pPr>
            <w:r w:rsidRPr="00555336">
              <w:rPr>
                <w:rFonts w:ascii="Arial" w:hAnsi="Arial" w:cs="Arial"/>
                <w:color w:val="000000" w:themeColor="text1"/>
                <w:sz w:val="18"/>
                <w:szCs w:val="18"/>
              </w:rPr>
              <w:t>(Unit: Thousand Baht)</w:t>
            </w:r>
          </w:p>
        </w:tc>
      </w:tr>
      <w:tr w:rsidR="00A02640" w:rsidRPr="00555336" w14:paraId="04C1248C" w14:textId="77777777" w:rsidTr="00570BB1">
        <w:tc>
          <w:tcPr>
            <w:tcW w:w="3960" w:type="dxa"/>
            <w:tcBorders>
              <w:top w:val="nil"/>
              <w:left w:val="nil"/>
              <w:bottom w:val="nil"/>
              <w:right w:val="nil"/>
            </w:tcBorders>
            <w:shd w:val="clear" w:color="auto" w:fill="auto"/>
          </w:tcPr>
          <w:p w14:paraId="2019EEA8" w14:textId="77777777" w:rsidR="00931440" w:rsidRPr="00555336" w:rsidRDefault="00931440" w:rsidP="00F26D24">
            <w:pPr>
              <w:spacing w:line="360" w:lineRule="exact"/>
              <w:jc w:val="thaiDistribute"/>
              <w:rPr>
                <w:rFonts w:ascii="Arial" w:hAnsi="Arial" w:cs="Arial"/>
                <w:color w:val="000000" w:themeColor="text1"/>
                <w:sz w:val="18"/>
                <w:szCs w:val="18"/>
              </w:rPr>
            </w:pPr>
          </w:p>
        </w:tc>
        <w:tc>
          <w:tcPr>
            <w:tcW w:w="4770" w:type="dxa"/>
            <w:gridSpan w:val="4"/>
            <w:tcBorders>
              <w:top w:val="nil"/>
              <w:left w:val="nil"/>
              <w:bottom w:val="nil"/>
            </w:tcBorders>
            <w:shd w:val="clear" w:color="auto" w:fill="auto"/>
            <w:vAlign w:val="bottom"/>
          </w:tcPr>
          <w:p w14:paraId="1DE56785" w14:textId="77777777" w:rsidR="00931440" w:rsidRPr="00555336" w:rsidRDefault="00931440" w:rsidP="00F26D24">
            <w:pPr>
              <w:pBdr>
                <w:bottom w:val="single" w:sz="4" w:space="1" w:color="auto"/>
              </w:pBdr>
              <w:tabs>
                <w:tab w:val="left" w:pos="600"/>
                <w:tab w:val="left" w:pos="900"/>
                <w:tab w:val="right" w:pos="7280"/>
                <w:tab w:val="right" w:pos="8540"/>
              </w:tabs>
              <w:spacing w:line="360" w:lineRule="exact"/>
              <w:ind w:left="-18" w:right="-43"/>
              <w:jc w:val="center"/>
              <w:rPr>
                <w:rFonts w:ascii="Arial" w:hAnsi="Arial" w:cs="Arial"/>
                <w:color w:val="000000" w:themeColor="text1"/>
                <w:sz w:val="18"/>
                <w:szCs w:val="18"/>
              </w:rPr>
            </w:pPr>
            <w:r w:rsidRPr="00555336">
              <w:rPr>
                <w:rFonts w:ascii="Arial" w:hAnsi="Arial" w:cs="Arial"/>
                <w:color w:val="000000" w:themeColor="text1"/>
                <w:sz w:val="18"/>
                <w:szCs w:val="18"/>
              </w:rPr>
              <w:t>Statements of financial position</w:t>
            </w:r>
          </w:p>
        </w:tc>
      </w:tr>
      <w:tr w:rsidR="00A02640" w:rsidRPr="00555336" w14:paraId="6A2028E6" w14:textId="77777777" w:rsidTr="00570BB1">
        <w:tc>
          <w:tcPr>
            <w:tcW w:w="3960" w:type="dxa"/>
            <w:tcBorders>
              <w:top w:val="nil"/>
              <w:left w:val="nil"/>
              <w:bottom w:val="nil"/>
              <w:right w:val="nil"/>
            </w:tcBorders>
            <w:shd w:val="clear" w:color="auto" w:fill="auto"/>
          </w:tcPr>
          <w:p w14:paraId="00A3D06D" w14:textId="77777777" w:rsidR="00931440" w:rsidRPr="00555336" w:rsidRDefault="00931440" w:rsidP="00F26D24">
            <w:pPr>
              <w:spacing w:line="360" w:lineRule="exact"/>
              <w:jc w:val="thaiDistribute"/>
              <w:rPr>
                <w:rFonts w:ascii="Arial" w:hAnsi="Arial" w:cs="Arial"/>
                <w:b/>
                <w:bCs/>
                <w:color w:val="000000" w:themeColor="text1"/>
                <w:sz w:val="18"/>
                <w:szCs w:val="18"/>
              </w:rPr>
            </w:pPr>
          </w:p>
        </w:tc>
        <w:tc>
          <w:tcPr>
            <w:tcW w:w="2430" w:type="dxa"/>
            <w:gridSpan w:val="2"/>
            <w:tcBorders>
              <w:top w:val="nil"/>
              <w:left w:val="nil"/>
              <w:bottom w:val="nil"/>
            </w:tcBorders>
            <w:shd w:val="clear" w:color="auto" w:fill="auto"/>
          </w:tcPr>
          <w:p w14:paraId="277F969A" w14:textId="77777777" w:rsidR="00931440" w:rsidRPr="00555336" w:rsidRDefault="00931440" w:rsidP="00F26D24">
            <w:pPr>
              <w:tabs>
                <w:tab w:val="left" w:pos="600"/>
                <w:tab w:val="left" w:pos="900"/>
                <w:tab w:val="right" w:pos="7280"/>
                <w:tab w:val="right" w:pos="8540"/>
              </w:tabs>
              <w:spacing w:line="360" w:lineRule="exact"/>
              <w:ind w:left="-18" w:right="-43"/>
              <w:jc w:val="center"/>
              <w:rPr>
                <w:rFonts w:ascii="Arial" w:hAnsi="Arial" w:cs="Arial"/>
                <w:color w:val="000000" w:themeColor="text1"/>
                <w:sz w:val="18"/>
                <w:szCs w:val="18"/>
              </w:rPr>
            </w:pPr>
            <w:r w:rsidRPr="00555336">
              <w:rPr>
                <w:rFonts w:ascii="Arial" w:hAnsi="Arial" w:cs="Arial"/>
                <w:color w:val="000000" w:themeColor="text1"/>
                <w:sz w:val="18"/>
                <w:szCs w:val="18"/>
              </w:rPr>
              <w:t xml:space="preserve">Consolidated </w:t>
            </w:r>
          </w:p>
        </w:tc>
        <w:tc>
          <w:tcPr>
            <w:tcW w:w="2340" w:type="dxa"/>
            <w:gridSpan w:val="2"/>
            <w:tcBorders>
              <w:top w:val="nil"/>
              <w:bottom w:val="nil"/>
            </w:tcBorders>
            <w:shd w:val="clear" w:color="auto" w:fill="auto"/>
          </w:tcPr>
          <w:p w14:paraId="64C163D7" w14:textId="77777777" w:rsidR="00931440" w:rsidRPr="00555336" w:rsidRDefault="00931440" w:rsidP="00F26D24">
            <w:pPr>
              <w:tabs>
                <w:tab w:val="left" w:pos="600"/>
                <w:tab w:val="left" w:pos="900"/>
                <w:tab w:val="right" w:pos="7280"/>
                <w:tab w:val="right" w:pos="8540"/>
              </w:tabs>
              <w:spacing w:line="360" w:lineRule="exact"/>
              <w:ind w:left="-18" w:right="-43"/>
              <w:jc w:val="center"/>
              <w:rPr>
                <w:rFonts w:ascii="Arial" w:hAnsi="Arial" w:cs="Arial"/>
                <w:color w:val="000000" w:themeColor="text1"/>
                <w:sz w:val="18"/>
                <w:szCs w:val="18"/>
              </w:rPr>
            </w:pPr>
            <w:r w:rsidRPr="00555336">
              <w:rPr>
                <w:rFonts w:ascii="Arial" w:hAnsi="Arial" w:cs="Arial"/>
                <w:color w:val="000000" w:themeColor="text1"/>
                <w:sz w:val="18"/>
                <w:szCs w:val="18"/>
              </w:rPr>
              <w:t xml:space="preserve">Separate </w:t>
            </w:r>
          </w:p>
        </w:tc>
      </w:tr>
      <w:tr w:rsidR="00A02640" w:rsidRPr="00555336" w14:paraId="38A880FD" w14:textId="77777777" w:rsidTr="00570BB1">
        <w:tc>
          <w:tcPr>
            <w:tcW w:w="3960" w:type="dxa"/>
            <w:tcBorders>
              <w:top w:val="nil"/>
              <w:left w:val="nil"/>
              <w:bottom w:val="nil"/>
              <w:right w:val="nil"/>
            </w:tcBorders>
            <w:shd w:val="clear" w:color="auto" w:fill="auto"/>
          </w:tcPr>
          <w:p w14:paraId="6ECDF663" w14:textId="77777777" w:rsidR="00931440" w:rsidRPr="00555336" w:rsidRDefault="00931440" w:rsidP="00F26D24">
            <w:pPr>
              <w:spacing w:line="360" w:lineRule="exact"/>
              <w:jc w:val="thaiDistribute"/>
              <w:rPr>
                <w:rFonts w:ascii="Arial" w:hAnsi="Arial" w:cs="Arial"/>
                <w:b/>
                <w:bCs/>
                <w:color w:val="000000" w:themeColor="text1"/>
                <w:sz w:val="18"/>
                <w:szCs w:val="18"/>
              </w:rPr>
            </w:pPr>
          </w:p>
        </w:tc>
        <w:tc>
          <w:tcPr>
            <w:tcW w:w="2430" w:type="dxa"/>
            <w:gridSpan w:val="2"/>
            <w:tcBorders>
              <w:top w:val="nil"/>
              <w:left w:val="nil"/>
              <w:bottom w:val="nil"/>
            </w:tcBorders>
            <w:shd w:val="clear" w:color="auto" w:fill="auto"/>
          </w:tcPr>
          <w:p w14:paraId="6E723750" w14:textId="77777777" w:rsidR="00931440" w:rsidRPr="00555336" w:rsidRDefault="00931440" w:rsidP="00F26D24">
            <w:pPr>
              <w:pBdr>
                <w:bottom w:val="single" w:sz="4" w:space="1" w:color="auto"/>
              </w:pBdr>
              <w:tabs>
                <w:tab w:val="left" w:pos="600"/>
                <w:tab w:val="left" w:pos="900"/>
                <w:tab w:val="right" w:pos="7280"/>
                <w:tab w:val="right" w:pos="8540"/>
              </w:tabs>
              <w:spacing w:line="360" w:lineRule="exact"/>
              <w:ind w:left="-18" w:right="-43"/>
              <w:jc w:val="center"/>
              <w:rPr>
                <w:rFonts w:ascii="Arial" w:hAnsi="Arial" w:cs="Arial"/>
                <w:color w:val="000000" w:themeColor="text1"/>
                <w:sz w:val="18"/>
                <w:szCs w:val="18"/>
              </w:rPr>
            </w:pPr>
            <w:r w:rsidRPr="00555336">
              <w:rPr>
                <w:rFonts w:ascii="Arial" w:hAnsi="Arial" w:cs="Arial"/>
                <w:color w:val="000000" w:themeColor="text1"/>
                <w:sz w:val="18"/>
                <w:szCs w:val="18"/>
              </w:rPr>
              <w:t>financial statements</w:t>
            </w:r>
          </w:p>
        </w:tc>
        <w:tc>
          <w:tcPr>
            <w:tcW w:w="2340" w:type="dxa"/>
            <w:gridSpan w:val="2"/>
            <w:tcBorders>
              <w:top w:val="nil"/>
              <w:bottom w:val="nil"/>
            </w:tcBorders>
            <w:shd w:val="clear" w:color="auto" w:fill="auto"/>
          </w:tcPr>
          <w:p w14:paraId="2EC0E1F0" w14:textId="77777777" w:rsidR="00931440" w:rsidRPr="00555336" w:rsidRDefault="00931440" w:rsidP="00F26D24">
            <w:pPr>
              <w:pBdr>
                <w:bottom w:val="single" w:sz="4" w:space="1" w:color="auto"/>
              </w:pBdr>
              <w:tabs>
                <w:tab w:val="left" w:pos="600"/>
                <w:tab w:val="left" w:pos="900"/>
                <w:tab w:val="right" w:pos="7280"/>
                <w:tab w:val="right" w:pos="8540"/>
              </w:tabs>
              <w:spacing w:line="360" w:lineRule="exact"/>
              <w:ind w:left="-18" w:right="-43"/>
              <w:jc w:val="center"/>
              <w:rPr>
                <w:rFonts w:ascii="Arial" w:hAnsi="Arial" w:cs="Arial"/>
                <w:color w:val="000000" w:themeColor="text1"/>
                <w:sz w:val="18"/>
                <w:szCs w:val="18"/>
              </w:rPr>
            </w:pPr>
            <w:r w:rsidRPr="00555336">
              <w:rPr>
                <w:rFonts w:ascii="Arial" w:hAnsi="Arial" w:cs="Arial"/>
                <w:color w:val="000000" w:themeColor="text1"/>
                <w:sz w:val="18"/>
                <w:szCs w:val="18"/>
              </w:rPr>
              <w:t>financial statements</w:t>
            </w:r>
          </w:p>
        </w:tc>
      </w:tr>
      <w:tr w:rsidR="00A02640" w:rsidRPr="00555336" w14:paraId="5D36FC0D" w14:textId="77777777" w:rsidTr="00570BB1">
        <w:tc>
          <w:tcPr>
            <w:tcW w:w="3960" w:type="dxa"/>
            <w:tcBorders>
              <w:top w:val="nil"/>
              <w:left w:val="nil"/>
              <w:bottom w:val="nil"/>
              <w:right w:val="nil"/>
            </w:tcBorders>
            <w:shd w:val="clear" w:color="auto" w:fill="auto"/>
          </w:tcPr>
          <w:p w14:paraId="33694AB8" w14:textId="77777777" w:rsidR="00931440" w:rsidRPr="00555336" w:rsidRDefault="00931440" w:rsidP="00F26D24">
            <w:pPr>
              <w:spacing w:line="360" w:lineRule="exact"/>
              <w:jc w:val="thaiDistribute"/>
              <w:rPr>
                <w:rFonts w:ascii="Arial" w:hAnsi="Arial" w:cs="Arial"/>
                <w:b/>
                <w:bCs/>
                <w:color w:val="000000" w:themeColor="text1"/>
                <w:sz w:val="18"/>
                <w:szCs w:val="18"/>
              </w:rPr>
            </w:pPr>
          </w:p>
        </w:tc>
        <w:tc>
          <w:tcPr>
            <w:tcW w:w="1170" w:type="dxa"/>
            <w:tcBorders>
              <w:top w:val="nil"/>
              <w:left w:val="nil"/>
              <w:bottom w:val="nil"/>
            </w:tcBorders>
            <w:shd w:val="clear" w:color="auto" w:fill="auto"/>
          </w:tcPr>
          <w:p w14:paraId="69644264" w14:textId="663C36E1" w:rsidR="00931440" w:rsidRPr="00555336" w:rsidRDefault="00E97719" w:rsidP="00F26D24">
            <w:pPr>
              <w:pBdr>
                <w:bottom w:val="single" w:sz="4" w:space="1" w:color="auto"/>
              </w:pBdr>
              <w:tabs>
                <w:tab w:val="left" w:pos="600"/>
                <w:tab w:val="left" w:pos="900"/>
                <w:tab w:val="right" w:pos="7280"/>
                <w:tab w:val="right" w:pos="8540"/>
              </w:tabs>
              <w:spacing w:line="360" w:lineRule="exact"/>
              <w:ind w:left="-18" w:right="-43"/>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1260" w:type="dxa"/>
            <w:tcBorders>
              <w:top w:val="nil"/>
              <w:bottom w:val="nil"/>
            </w:tcBorders>
            <w:shd w:val="clear" w:color="auto" w:fill="auto"/>
          </w:tcPr>
          <w:p w14:paraId="4653F675" w14:textId="15A7B082" w:rsidR="00931440" w:rsidRPr="00555336" w:rsidRDefault="00407345" w:rsidP="00F26D24">
            <w:pPr>
              <w:pBdr>
                <w:bottom w:val="single" w:sz="4" w:space="1" w:color="auto"/>
              </w:pBdr>
              <w:tabs>
                <w:tab w:val="left" w:pos="600"/>
                <w:tab w:val="left" w:pos="900"/>
                <w:tab w:val="right" w:pos="7280"/>
                <w:tab w:val="right" w:pos="8540"/>
              </w:tabs>
              <w:spacing w:line="360" w:lineRule="exact"/>
              <w:ind w:left="-18" w:right="-43"/>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c>
          <w:tcPr>
            <w:tcW w:w="1170" w:type="dxa"/>
            <w:tcBorders>
              <w:top w:val="nil"/>
              <w:bottom w:val="nil"/>
            </w:tcBorders>
            <w:shd w:val="clear" w:color="auto" w:fill="auto"/>
          </w:tcPr>
          <w:p w14:paraId="1E22B136" w14:textId="6902A390" w:rsidR="00931440" w:rsidRPr="00555336" w:rsidRDefault="00E97719" w:rsidP="00F26D24">
            <w:pPr>
              <w:pBdr>
                <w:bottom w:val="single" w:sz="4" w:space="1" w:color="auto"/>
              </w:pBdr>
              <w:tabs>
                <w:tab w:val="left" w:pos="600"/>
                <w:tab w:val="left" w:pos="900"/>
                <w:tab w:val="right" w:pos="7280"/>
                <w:tab w:val="right" w:pos="8540"/>
              </w:tabs>
              <w:spacing w:line="360" w:lineRule="exact"/>
              <w:ind w:left="-18" w:right="-43"/>
              <w:jc w:val="center"/>
              <w:rPr>
                <w:rFonts w:ascii="Arial" w:hAnsi="Arial" w:cs="Arial"/>
                <w:color w:val="000000" w:themeColor="text1"/>
                <w:sz w:val="18"/>
                <w:szCs w:val="18"/>
              </w:rPr>
            </w:pPr>
            <w:r w:rsidRPr="00555336">
              <w:rPr>
                <w:rFonts w:ascii="Arial" w:hAnsi="Arial" w:cs="Arial"/>
                <w:color w:val="000000" w:themeColor="text1"/>
                <w:sz w:val="18"/>
                <w:szCs w:val="18"/>
              </w:rPr>
              <w:t>2024</w:t>
            </w:r>
          </w:p>
        </w:tc>
        <w:tc>
          <w:tcPr>
            <w:tcW w:w="1170" w:type="dxa"/>
            <w:tcBorders>
              <w:top w:val="nil"/>
              <w:bottom w:val="nil"/>
            </w:tcBorders>
            <w:shd w:val="clear" w:color="auto" w:fill="auto"/>
          </w:tcPr>
          <w:p w14:paraId="33F51BC4" w14:textId="5CA715A5" w:rsidR="00931440" w:rsidRPr="00555336" w:rsidRDefault="00407345" w:rsidP="00F26D24">
            <w:pPr>
              <w:pBdr>
                <w:bottom w:val="single" w:sz="4" w:space="1" w:color="auto"/>
              </w:pBdr>
              <w:tabs>
                <w:tab w:val="left" w:pos="600"/>
                <w:tab w:val="left" w:pos="900"/>
                <w:tab w:val="right" w:pos="7280"/>
                <w:tab w:val="right" w:pos="8540"/>
              </w:tabs>
              <w:spacing w:line="360" w:lineRule="exact"/>
              <w:ind w:left="-18" w:right="-43"/>
              <w:jc w:val="center"/>
              <w:rPr>
                <w:rFonts w:ascii="Arial" w:hAnsi="Arial" w:cs="Arial"/>
                <w:color w:val="000000" w:themeColor="text1"/>
                <w:sz w:val="18"/>
                <w:szCs w:val="18"/>
              </w:rPr>
            </w:pPr>
            <w:r w:rsidRPr="00555336">
              <w:rPr>
                <w:rFonts w:ascii="Arial" w:hAnsi="Arial" w:cs="Arial"/>
                <w:color w:val="000000" w:themeColor="text1"/>
                <w:sz w:val="18"/>
                <w:szCs w:val="18"/>
              </w:rPr>
              <w:t>2023</w:t>
            </w:r>
          </w:p>
        </w:tc>
      </w:tr>
      <w:tr w:rsidR="00A02640" w:rsidRPr="00555336" w14:paraId="017AA89C" w14:textId="77777777" w:rsidTr="00570BB1">
        <w:tc>
          <w:tcPr>
            <w:tcW w:w="3960" w:type="dxa"/>
            <w:tcBorders>
              <w:top w:val="nil"/>
              <w:left w:val="nil"/>
              <w:bottom w:val="nil"/>
              <w:right w:val="nil"/>
            </w:tcBorders>
            <w:shd w:val="clear" w:color="auto" w:fill="auto"/>
          </w:tcPr>
          <w:p w14:paraId="2170745D" w14:textId="77777777" w:rsidR="00931440" w:rsidRPr="00555336" w:rsidRDefault="00931440" w:rsidP="00F26D24">
            <w:pPr>
              <w:spacing w:line="360" w:lineRule="exact"/>
              <w:rPr>
                <w:rFonts w:ascii="Arial" w:hAnsi="Arial" w:cs="Arial"/>
                <w:b/>
                <w:bCs/>
                <w:color w:val="000000" w:themeColor="text1"/>
                <w:sz w:val="18"/>
                <w:szCs w:val="18"/>
              </w:rPr>
            </w:pPr>
            <w:r w:rsidRPr="00555336">
              <w:rPr>
                <w:rFonts w:ascii="Arial" w:hAnsi="Arial" w:cs="Arial"/>
                <w:b/>
                <w:bCs/>
                <w:color w:val="000000" w:themeColor="text1"/>
                <w:sz w:val="18"/>
                <w:szCs w:val="18"/>
              </w:rPr>
              <w:t>Deferred tax assets</w:t>
            </w:r>
          </w:p>
        </w:tc>
        <w:tc>
          <w:tcPr>
            <w:tcW w:w="1170" w:type="dxa"/>
            <w:tcBorders>
              <w:top w:val="nil"/>
              <w:left w:val="nil"/>
              <w:bottom w:val="nil"/>
            </w:tcBorders>
            <w:shd w:val="clear" w:color="auto" w:fill="auto"/>
          </w:tcPr>
          <w:p w14:paraId="722CCE00" w14:textId="77777777" w:rsidR="00931440" w:rsidRPr="00555336" w:rsidRDefault="00931440" w:rsidP="00F26D24">
            <w:pPr>
              <w:tabs>
                <w:tab w:val="decimal" w:pos="522"/>
              </w:tabs>
              <w:spacing w:line="360" w:lineRule="exact"/>
              <w:ind w:left="-18" w:right="-43"/>
              <w:jc w:val="both"/>
              <w:rPr>
                <w:rFonts w:ascii="Arial" w:hAnsi="Arial" w:cs="Arial"/>
                <w:color w:val="000000" w:themeColor="text1"/>
                <w:spacing w:val="-4"/>
                <w:sz w:val="18"/>
                <w:szCs w:val="18"/>
              </w:rPr>
            </w:pPr>
          </w:p>
        </w:tc>
        <w:tc>
          <w:tcPr>
            <w:tcW w:w="1260" w:type="dxa"/>
            <w:tcBorders>
              <w:top w:val="nil"/>
              <w:bottom w:val="nil"/>
            </w:tcBorders>
            <w:shd w:val="clear" w:color="auto" w:fill="auto"/>
          </w:tcPr>
          <w:p w14:paraId="3BE7DB5F" w14:textId="77777777" w:rsidR="00931440" w:rsidRPr="00555336" w:rsidRDefault="00931440" w:rsidP="00F26D24">
            <w:pPr>
              <w:tabs>
                <w:tab w:val="decimal" w:pos="522"/>
              </w:tabs>
              <w:spacing w:line="360" w:lineRule="exact"/>
              <w:ind w:left="-18" w:right="-43"/>
              <w:jc w:val="both"/>
              <w:rPr>
                <w:rFonts w:ascii="Arial" w:hAnsi="Arial" w:cs="Arial"/>
                <w:color w:val="000000" w:themeColor="text1"/>
                <w:spacing w:val="-4"/>
                <w:sz w:val="18"/>
                <w:szCs w:val="18"/>
              </w:rPr>
            </w:pPr>
          </w:p>
        </w:tc>
        <w:tc>
          <w:tcPr>
            <w:tcW w:w="1170" w:type="dxa"/>
            <w:tcBorders>
              <w:top w:val="nil"/>
              <w:bottom w:val="nil"/>
            </w:tcBorders>
            <w:shd w:val="clear" w:color="auto" w:fill="auto"/>
          </w:tcPr>
          <w:p w14:paraId="48D7B1A4" w14:textId="77777777" w:rsidR="00931440" w:rsidRPr="00555336" w:rsidRDefault="00931440" w:rsidP="00F26D24">
            <w:pPr>
              <w:tabs>
                <w:tab w:val="decimal" w:pos="522"/>
              </w:tabs>
              <w:spacing w:line="360" w:lineRule="exact"/>
              <w:ind w:left="-18" w:right="-43"/>
              <w:jc w:val="both"/>
              <w:rPr>
                <w:rFonts w:ascii="Arial" w:hAnsi="Arial" w:cs="Arial"/>
                <w:color w:val="000000" w:themeColor="text1"/>
                <w:spacing w:val="-4"/>
                <w:sz w:val="18"/>
                <w:szCs w:val="18"/>
              </w:rPr>
            </w:pPr>
          </w:p>
        </w:tc>
        <w:tc>
          <w:tcPr>
            <w:tcW w:w="1170" w:type="dxa"/>
            <w:tcBorders>
              <w:top w:val="nil"/>
              <w:bottom w:val="nil"/>
            </w:tcBorders>
            <w:shd w:val="clear" w:color="auto" w:fill="auto"/>
          </w:tcPr>
          <w:p w14:paraId="15C6AA29" w14:textId="77777777" w:rsidR="00931440" w:rsidRPr="00555336" w:rsidRDefault="00931440" w:rsidP="00F26D24">
            <w:pPr>
              <w:tabs>
                <w:tab w:val="decimal" w:pos="522"/>
              </w:tabs>
              <w:spacing w:line="360" w:lineRule="exact"/>
              <w:ind w:left="-18" w:right="-43"/>
              <w:jc w:val="both"/>
              <w:rPr>
                <w:rFonts w:ascii="Arial" w:hAnsi="Arial" w:cs="Arial"/>
                <w:color w:val="000000" w:themeColor="text1"/>
                <w:spacing w:val="-4"/>
                <w:sz w:val="18"/>
                <w:szCs w:val="18"/>
              </w:rPr>
            </w:pPr>
          </w:p>
        </w:tc>
      </w:tr>
      <w:tr w:rsidR="00124EAA" w:rsidRPr="00555336" w14:paraId="3CBA2CCF" w14:textId="77777777" w:rsidTr="00570BB1">
        <w:tc>
          <w:tcPr>
            <w:tcW w:w="3960" w:type="dxa"/>
            <w:tcBorders>
              <w:top w:val="nil"/>
              <w:left w:val="nil"/>
              <w:bottom w:val="nil"/>
              <w:right w:val="nil"/>
            </w:tcBorders>
            <w:shd w:val="clear" w:color="auto" w:fill="auto"/>
          </w:tcPr>
          <w:p w14:paraId="1C42B8E8" w14:textId="69822BA1" w:rsidR="00124EAA" w:rsidRPr="00555336" w:rsidRDefault="00124EAA" w:rsidP="00F26D24">
            <w:pPr>
              <w:spacing w:line="360" w:lineRule="exact"/>
              <w:ind w:left="432" w:right="-105" w:hanging="288"/>
              <w:rPr>
                <w:rFonts w:ascii="Arial" w:hAnsi="Arial" w:cs="Arial"/>
                <w:color w:val="000000" w:themeColor="text1"/>
                <w:sz w:val="18"/>
                <w:szCs w:val="18"/>
              </w:rPr>
            </w:pPr>
            <w:r w:rsidRPr="00555336">
              <w:rPr>
                <w:rFonts w:ascii="Arial" w:hAnsi="Arial" w:cs="Arial"/>
                <w:color w:val="000000" w:themeColor="text1"/>
                <w:sz w:val="18"/>
                <w:szCs w:val="18"/>
              </w:rPr>
              <w:t>Allowance for diminution in value of inventories</w:t>
            </w:r>
          </w:p>
        </w:tc>
        <w:tc>
          <w:tcPr>
            <w:tcW w:w="1170" w:type="dxa"/>
            <w:tcBorders>
              <w:top w:val="nil"/>
              <w:left w:val="nil"/>
              <w:bottom w:val="nil"/>
            </w:tcBorders>
            <w:shd w:val="clear" w:color="auto" w:fill="auto"/>
            <w:vAlign w:val="bottom"/>
          </w:tcPr>
          <w:p w14:paraId="46BC4E7C" w14:textId="0BF71813" w:rsidR="00124EAA" w:rsidRPr="00555336" w:rsidRDefault="00076721"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tcBorders>
              <w:top w:val="nil"/>
              <w:bottom w:val="nil"/>
            </w:tcBorders>
            <w:shd w:val="clear" w:color="auto" w:fill="auto"/>
            <w:vAlign w:val="bottom"/>
          </w:tcPr>
          <w:p w14:paraId="411BB959" w14:textId="3B22B229" w:rsidR="00124EAA" w:rsidRPr="00555336" w:rsidRDefault="00124EAA"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pacing w:val="-4"/>
                <w:sz w:val="18"/>
                <w:szCs w:val="18"/>
              </w:rPr>
              <w:t>1,431</w:t>
            </w:r>
          </w:p>
        </w:tc>
        <w:tc>
          <w:tcPr>
            <w:tcW w:w="1170" w:type="dxa"/>
            <w:shd w:val="clear" w:color="auto" w:fill="auto"/>
            <w:vAlign w:val="bottom"/>
          </w:tcPr>
          <w:p w14:paraId="5FA25E0D" w14:textId="7AF173ED" w:rsidR="00124EAA" w:rsidRPr="00555336" w:rsidRDefault="00076721"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z w:val="18"/>
                <w:szCs w:val="18"/>
              </w:rPr>
              <w:t>-</w:t>
            </w:r>
          </w:p>
        </w:tc>
        <w:tc>
          <w:tcPr>
            <w:tcW w:w="1170" w:type="dxa"/>
            <w:tcBorders>
              <w:top w:val="nil"/>
              <w:bottom w:val="nil"/>
            </w:tcBorders>
            <w:shd w:val="clear" w:color="auto" w:fill="auto"/>
            <w:vAlign w:val="bottom"/>
          </w:tcPr>
          <w:p w14:paraId="72FF06F0" w14:textId="1D4E15DD" w:rsidR="00124EAA" w:rsidRPr="00555336" w:rsidRDefault="00124EAA"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pacing w:val="-4"/>
                <w:sz w:val="18"/>
                <w:szCs w:val="18"/>
              </w:rPr>
              <w:t>1,431</w:t>
            </w:r>
          </w:p>
        </w:tc>
      </w:tr>
      <w:tr w:rsidR="00124EAA" w:rsidRPr="00555336" w14:paraId="4612682F" w14:textId="77777777" w:rsidTr="00570BB1">
        <w:tc>
          <w:tcPr>
            <w:tcW w:w="3960" w:type="dxa"/>
            <w:tcBorders>
              <w:top w:val="nil"/>
              <w:left w:val="nil"/>
              <w:bottom w:val="nil"/>
              <w:right w:val="nil"/>
            </w:tcBorders>
            <w:shd w:val="clear" w:color="auto" w:fill="auto"/>
          </w:tcPr>
          <w:p w14:paraId="60E816FD" w14:textId="77777777" w:rsidR="00124EAA" w:rsidRPr="00555336" w:rsidRDefault="00124EAA" w:rsidP="00F26D24">
            <w:pPr>
              <w:spacing w:line="360" w:lineRule="exact"/>
              <w:ind w:left="345" w:hanging="201"/>
              <w:rPr>
                <w:rFonts w:ascii="Arial" w:hAnsi="Arial" w:cs="Arial"/>
                <w:color w:val="000000" w:themeColor="text1"/>
                <w:sz w:val="18"/>
                <w:szCs w:val="18"/>
              </w:rPr>
            </w:pPr>
            <w:r w:rsidRPr="00555336">
              <w:rPr>
                <w:rFonts w:ascii="Arial" w:hAnsi="Arial" w:cs="Arial"/>
                <w:color w:val="000000" w:themeColor="text1"/>
                <w:sz w:val="18"/>
                <w:szCs w:val="18"/>
              </w:rPr>
              <w:t>Allowance for diminution in value of project development cost</w:t>
            </w:r>
          </w:p>
        </w:tc>
        <w:tc>
          <w:tcPr>
            <w:tcW w:w="1170" w:type="dxa"/>
            <w:tcBorders>
              <w:top w:val="nil"/>
              <w:left w:val="nil"/>
              <w:bottom w:val="nil"/>
            </w:tcBorders>
            <w:shd w:val="clear" w:color="auto" w:fill="auto"/>
            <w:vAlign w:val="bottom"/>
          </w:tcPr>
          <w:p w14:paraId="42C6D634" w14:textId="216350D2" w:rsidR="00124EAA" w:rsidRPr="00555336" w:rsidRDefault="00076721"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tcBorders>
              <w:top w:val="nil"/>
              <w:bottom w:val="nil"/>
            </w:tcBorders>
            <w:shd w:val="clear" w:color="auto" w:fill="auto"/>
            <w:vAlign w:val="bottom"/>
          </w:tcPr>
          <w:p w14:paraId="6114711D" w14:textId="1D56D25F" w:rsidR="00124EAA" w:rsidRPr="00555336" w:rsidRDefault="00124EAA"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pacing w:val="-4"/>
                <w:sz w:val="18"/>
                <w:szCs w:val="18"/>
              </w:rPr>
              <w:t>428</w:t>
            </w:r>
          </w:p>
        </w:tc>
        <w:tc>
          <w:tcPr>
            <w:tcW w:w="1170" w:type="dxa"/>
            <w:shd w:val="clear" w:color="auto" w:fill="auto"/>
            <w:vAlign w:val="bottom"/>
          </w:tcPr>
          <w:p w14:paraId="684458C6" w14:textId="1BF93C64" w:rsidR="00124EAA" w:rsidRPr="00555336" w:rsidRDefault="00076721"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z w:val="18"/>
                <w:szCs w:val="18"/>
              </w:rPr>
              <w:t>-</w:t>
            </w:r>
          </w:p>
        </w:tc>
        <w:tc>
          <w:tcPr>
            <w:tcW w:w="1170" w:type="dxa"/>
            <w:tcBorders>
              <w:top w:val="nil"/>
              <w:bottom w:val="nil"/>
            </w:tcBorders>
            <w:shd w:val="clear" w:color="auto" w:fill="auto"/>
            <w:vAlign w:val="bottom"/>
          </w:tcPr>
          <w:p w14:paraId="210E8BB5" w14:textId="1C2B62ED" w:rsidR="00124EAA" w:rsidRPr="00555336" w:rsidRDefault="00124EAA"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pacing w:val="-4"/>
                <w:sz w:val="18"/>
                <w:szCs w:val="18"/>
              </w:rPr>
              <w:t>428</w:t>
            </w:r>
          </w:p>
        </w:tc>
      </w:tr>
      <w:tr w:rsidR="00124EAA" w:rsidRPr="00555336" w14:paraId="01D3ED44" w14:textId="77777777" w:rsidTr="00570BB1">
        <w:tc>
          <w:tcPr>
            <w:tcW w:w="3960" w:type="dxa"/>
            <w:tcBorders>
              <w:top w:val="nil"/>
              <w:left w:val="nil"/>
              <w:bottom w:val="nil"/>
              <w:right w:val="nil"/>
            </w:tcBorders>
            <w:shd w:val="clear" w:color="auto" w:fill="auto"/>
          </w:tcPr>
          <w:p w14:paraId="4B33AD36" w14:textId="77777777" w:rsidR="00124EAA" w:rsidRPr="00555336" w:rsidRDefault="00124EAA" w:rsidP="00F26D24">
            <w:pPr>
              <w:spacing w:line="360" w:lineRule="exact"/>
              <w:ind w:left="432" w:hanging="288"/>
              <w:rPr>
                <w:rFonts w:ascii="Arial" w:hAnsi="Arial" w:cs="Arial"/>
                <w:color w:val="000000" w:themeColor="text1"/>
                <w:sz w:val="18"/>
                <w:szCs w:val="18"/>
              </w:rPr>
            </w:pPr>
            <w:r w:rsidRPr="00555336">
              <w:rPr>
                <w:rFonts w:ascii="Arial" w:hAnsi="Arial" w:cs="Arial"/>
                <w:color w:val="000000" w:themeColor="text1"/>
                <w:sz w:val="18"/>
                <w:szCs w:val="18"/>
              </w:rPr>
              <w:t>Allowance for asset impairment</w:t>
            </w:r>
          </w:p>
        </w:tc>
        <w:tc>
          <w:tcPr>
            <w:tcW w:w="1170" w:type="dxa"/>
            <w:tcBorders>
              <w:top w:val="nil"/>
              <w:left w:val="nil"/>
              <w:bottom w:val="nil"/>
            </w:tcBorders>
            <w:shd w:val="clear" w:color="auto" w:fill="auto"/>
            <w:vAlign w:val="bottom"/>
          </w:tcPr>
          <w:p w14:paraId="1888DE2A" w14:textId="27FD4B2B" w:rsidR="00124EAA" w:rsidRPr="00555336" w:rsidRDefault="00076721"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z w:val="18"/>
                <w:szCs w:val="18"/>
              </w:rPr>
              <w:t>1,772</w:t>
            </w:r>
          </w:p>
        </w:tc>
        <w:tc>
          <w:tcPr>
            <w:tcW w:w="1260" w:type="dxa"/>
            <w:tcBorders>
              <w:top w:val="nil"/>
              <w:bottom w:val="nil"/>
            </w:tcBorders>
            <w:shd w:val="clear" w:color="auto" w:fill="auto"/>
            <w:vAlign w:val="bottom"/>
          </w:tcPr>
          <w:p w14:paraId="55BFBA29" w14:textId="43571455" w:rsidR="00124EAA" w:rsidRPr="00555336" w:rsidRDefault="00124EAA"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pacing w:val="-4"/>
                <w:sz w:val="18"/>
                <w:szCs w:val="18"/>
              </w:rPr>
              <w:t>14,677</w:t>
            </w:r>
          </w:p>
        </w:tc>
        <w:tc>
          <w:tcPr>
            <w:tcW w:w="1170" w:type="dxa"/>
            <w:shd w:val="clear" w:color="auto" w:fill="auto"/>
            <w:vAlign w:val="bottom"/>
          </w:tcPr>
          <w:p w14:paraId="3755ACFB" w14:textId="438E9461" w:rsidR="00124EAA" w:rsidRPr="00555336" w:rsidRDefault="00076721"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z w:val="18"/>
                <w:szCs w:val="18"/>
              </w:rPr>
              <w:t>-</w:t>
            </w:r>
          </w:p>
        </w:tc>
        <w:tc>
          <w:tcPr>
            <w:tcW w:w="1170" w:type="dxa"/>
            <w:tcBorders>
              <w:top w:val="nil"/>
              <w:bottom w:val="nil"/>
            </w:tcBorders>
            <w:shd w:val="clear" w:color="auto" w:fill="auto"/>
            <w:vAlign w:val="bottom"/>
          </w:tcPr>
          <w:p w14:paraId="6CD9FD36" w14:textId="69686CFC" w:rsidR="00124EAA" w:rsidRPr="00555336" w:rsidRDefault="00124EAA"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pacing w:val="-4"/>
                <w:sz w:val="18"/>
                <w:szCs w:val="18"/>
              </w:rPr>
              <w:t>20,748</w:t>
            </w:r>
          </w:p>
        </w:tc>
      </w:tr>
      <w:tr w:rsidR="00124EAA" w:rsidRPr="00555336" w14:paraId="48105CCA" w14:textId="77777777" w:rsidTr="00570BB1">
        <w:tc>
          <w:tcPr>
            <w:tcW w:w="3960" w:type="dxa"/>
            <w:tcBorders>
              <w:top w:val="nil"/>
              <w:left w:val="nil"/>
              <w:bottom w:val="nil"/>
              <w:right w:val="nil"/>
            </w:tcBorders>
            <w:shd w:val="clear" w:color="auto" w:fill="auto"/>
          </w:tcPr>
          <w:p w14:paraId="1B2627D9" w14:textId="53DA47A8" w:rsidR="00124EAA" w:rsidRPr="00555336" w:rsidRDefault="00124EAA" w:rsidP="00F26D24">
            <w:pPr>
              <w:spacing w:line="360" w:lineRule="exact"/>
              <w:ind w:left="345" w:hanging="201"/>
              <w:rPr>
                <w:rFonts w:ascii="Arial" w:hAnsi="Arial" w:cs="Arial"/>
                <w:color w:val="000000" w:themeColor="text1"/>
                <w:sz w:val="18"/>
                <w:szCs w:val="18"/>
              </w:rPr>
            </w:pPr>
            <w:r w:rsidRPr="00555336">
              <w:rPr>
                <w:rFonts w:ascii="Arial" w:hAnsi="Arial" w:cs="Arial"/>
                <w:color w:val="000000" w:themeColor="text1"/>
                <w:sz w:val="18"/>
                <w:szCs w:val="18"/>
              </w:rPr>
              <w:t xml:space="preserve">Allowance for impairment loss on financial assets </w:t>
            </w:r>
          </w:p>
        </w:tc>
        <w:tc>
          <w:tcPr>
            <w:tcW w:w="1170" w:type="dxa"/>
            <w:tcBorders>
              <w:top w:val="nil"/>
              <w:left w:val="nil"/>
              <w:bottom w:val="nil"/>
            </w:tcBorders>
            <w:shd w:val="clear" w:color="auto" w:fill="auto"/>
            <w:vAlign w:val="bottom"/>
          </w:tcPr>
          <w:p w14:paraId="21D37345" w14:textId="75D6A4EE" w:rsidR="00124EAA" w:rsidRPr="00555336" w:rsidRDefault="00076721"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z w:val="18"/>
                <w:szCs w:val="18"/>
              </w:rPr>
              <w:t>2,607</w:t>
            </w:r>
          </w:p>
        </w:tc>
        <w:tc>
          <w:tcPr>
            <w:tcW w:w="1260" w:type="dxa"/>
            <w:tcBorders>
              <w:top w:val="nil"/>
              <w:bottom w:val="nil"/>
            </w:tcBorders>
            <w:shd w:val="clear" w:color="auto" w:fill="auto"/>
            <w:vAlign w:val="bottom"/>
          </w:tcPr>
          <w:p w14:paraId="47F9E3D3" w14:textId="5572EFA9" w:rsidR="00124EAA" w:rsidRPr="00555336" w:rsidRDefault="00124EAA"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pacing w:val="-4"/>
                <w:sz w:val="18"/>
                <w:szCs w:val="18"/>
              </w:rPr>
              <w:t>2,508</w:t>
            </w:r>
          </w:p>
        </w:tc>
        <w:tc>
          <w:tcPr>
            <w:tcW w:w="1170" w:type="dxa"/>
            <w:shd w:val="clear" w:color="auto" w:fill="auto"/>
            <w:vAlign w:val="bottom"/>
          </w:tcPr>
          <w:p w14:paraId="58A5F39C" w14:textId="4FDF3517" w:rsidR="00124EAA" w:rsidRPr="00555336" w:rsidRDefault="00076721"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z w:val="18"/>
                <w:szCs w:val="18"/>
              </w:rPr>
              <w:t>-</w:t>
            </w:r>
          </w:p>
        </w:tc>
        <w:tc>
          <w:tcPr>
            <w:tcW w:w="1170" w:type="dxa"/>
            <w:tcBorders>
              <w:top w:val="nil"/>
              <w:bottom w:val="nil"/>
            </w:tcBorders>
            <w:shd w:val="clear" w:color="auto" w:fill="auto"/>
            <w:vAlign w:val="bottom"/>
          </w:tcPr>
          <w:p w14:paraId="717F9F54" w14:textId="6F5FF2CE" w:rsidR="00124EAA" w:rsidRPr="00555336" w:rsidRDefault="00124EAA"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pacing w:val="-4"/>
                <w:sz w:val="18"/>
                <w:szCs w:val="18"/>
              </w:rPr>
              <w:t>-</w:t>
            </w:r>
          </w:p>
        </w:tc>
      </w:tr>
      <w:tr w:rsidR="00124EAA" w:rsidRPr="00555336" w14:paraId="68748880" w14:textId="77777777" w:rsidTr="00570BB1">
        <w:trPr>
          <w:trHeight w:val="297"/>
        </w:trPr>
        <w:tc>
          <w:tcPr>
            <w:tcW w:w="3960" w:type="dxa"/>
            <w:tcBorders>
              <w:top w:val="nil"/>
              <w:left w:val="nil"/>
              <w:bottom w:val="nil"/>
              <w:right w:val="nil"/>
            </w:tcBorders>
            <w:shd w:val="clear" w:color="auto" w:fill="auto"/>
          </w:tcPr>
          <w:p w14:paraId="3A420BDE" w14:textId="66038A10" w:rsidR="00124EAA" w:rsidRPr="00555336" w:rsidRDefault="00124EAA" w:rsidP="00F26D24">
            <w:pPr>
              <w:spacing w:line="360" w:lineRule="exact"/>
              <w:ind w:left="432" w:right="-195" w:hanging="288"/>
              <w:rPr>
                <w:rFonts w:ascii="Arial" w:hAnsi="Arial" w:cs="Arial"/>
                <w:color w:val="000000" w:themeColor="text1"/>
                <w:spacing w:val="-4"/>
                <w:sz w:val="18"/>
                <w:szCs w:val="18"/>
              </w:rPr>
            </w:pPr>
            <w:r w:rsidRPr="00555336">
              <w:rPr>
                <w:rFonts w:ascii="Arial" w:hAnsi="Arial" w:cs="Arial"/>
                <w:color w:val="000000" w:themeColor="text1"/>
                <w:spacing w:val="-4"/>
                <w:sz w:val="18"/>
                <w:szCs w:val="18"/>
              </w:rPr>
              <w:t>Accumulated depreciation - plant and equipment</w:t>
            </w:r>
          </w:p>
        </w:tc>
        <w:tc>
          <w:tcPr>
            <w:tcW w:w="1170" w:type="dxa"/>
            <w:tcBorders>
              <w:top w:val="nil"/>
              <w:left w:val="nil"/>
              <w:bottom w:val="nil"/>
            </w:tcBorders>
            <w:shd w:val="clear" w:color="auto" w:fill="auto"/>
            <w:vAlign w:val="bottom"/>
          </w:tcPr>
          <w:p w14:paraId="12CE060A" w14:textId="46823BD1" w:rsidR="00124EAA" w:rsidRPr="00555336" w:rsidRDefault="00076721"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tcBorders>
              <w:top w:val="nil"/>
              <w:bottom w:val="nil"/>
            </w:tcBorders>
            <w:shd w:val="clear" w:color="auto" w:fill="auto"/>
            <w:vAlign w:val="bottom"/>
          </w:tcPr>
          <w:p w14:paraId="04CA7591" w14:textId="6707BBCF" w:rsidR="00124EAA" w:rsidRPr="00555336" w:rsidRDefault="00124EAA"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pacing w:val="-4"/>
                <w:sz w:val="18"/>
                <w:szCs w:val="18"/>
              </w:rPr>
              <w:t>517</w:t>
            </w:r>
          </w:p>
        </w:tc>
        <w:tc>
          <w:tcPr>
            <w:tcW w:w="1170" w:type="dxa"/>
            <w:shd w:val="clear" w:color="auto" w:fill="auto"/>
            <w:vAlign w:val="bottom"/>
          </w:tcPr>
          <w:p w14:paraId="660CFD89" w14:textId="410483C1" w:rsidR="00124EAA" w:rsidRPr="00555336" w:rsidRDefault="00076721"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z w:val="18"/>
                <w:szCs w:val="18"/>
              </w:rPr>
              <w:t>-</w:t>
            </w:r>
          </w:p>
        </w:tc>
        <w:tc>
          <w:tcPr>
            <w:tcW w:w="1170" w:type="dxa"/>
            <w:tcBorders>
              <w:top w:val="nil"/>
              <w:bottom w:val="nil"/>
            </w:tcBorders>
            <w:shd w:val="clear" w:color="auto" w:fill="auto"/>
            <w:vAlign w:val="bottom"/>
          </w:tcPr>
          <w:p w14:paraId="1B676403" w14:textId="5214A205" w:rsidR="00124EAA" w:rsidRPr="00555336" w:rsidRDefault="00124EAA"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pacing w:val="-4"/>
                <w:sz w:val="18"/>
                <w:szCs w:val="18"/>
              </w:rPr>
              <w:t>800</w:t>
            </w:r>
          </w:p>
        </w:tc>
      </w:tr>
      <w:tr w:rsidR="00124EAA" w:rsidRPr="00555336" w14:paraId="29316D23" w14:textId="77777777" w:rsidTr="00570BB1">
        <w:tc>
          <w:tcPr>
            <w:tcW w:w="3960" w:type="dxa"/>
            <w:tcBorders>
              <w:top w:val="nil"/>
              <w:left w:val="nil"/>
              <w:bottom w:val="nil"/>
              <w:right w:val="nil"/>
            </w:tcBorders>
            <w:shd w:val="clear" w:color="auto" w:fill="auto"/>
          </w:tcPr>
          <w:p w14:paraId="59A5864B" w14:textId="77777777" w:rsidR="00124EAA" w:rsidRPr="00555336" w:rsidRDefault="00124EAA" w:rsidP="00F26D24">
            <w:pPr>
              <w:spacing w:line="360" w:lineRule="exact"/>
              <w:ind w:left="432" w:hanging="288"/>
              <w:rPr>
                <w:rFonts w:ascii="Arial" w:hAnsi="Arial" w:cs="Arial"/>
                <w:color w:val="000000" w:themeColor="text1"/>
                <w:sz w:val="18"/>
                <w:szCs w:val="18"/>
              </w:rPr>
            </w:pPr>
            <w:r w:rsidRPr="00555336">
              <w:rPr>
                <w:rFonts w:ascii="Arial" w:hAnsi="Arial" w:cs="Arial"/>
                <w:color w:val="000000" w:themeColor="text1"/>
                <w:sz w:val="18"/>
                <w:szCs w:val="18"/>
              </w:rPr>
              <w:t>Provision for long-term employee benefits</w:t>
            </w:r>
          </w:p>
        </w:tc>
        <w:tc>
          <w:tcPr>
            <w:tcW w:w="1170" w:type="dxa"/>
            <w:tcBorders>
              <w:top w:val="nil"/>
              <w:left w:val="nil"/>
              <w:bottom w:val="nil"/>
            </w:tcBorders>
            <w:shd w:val="clear" w:color="auto" w:fill="auto"/>
            <w:vAlign w:val="bottom"/>
          </w:tcPr>
          <w:p w14:paraId="3E1DC563" w14:textId="177A504E" w:rsidR="00124EAA" w:rsidRPr="00555336" w:rsidRDefault="00076721"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z w:val="18"/>
                <w:szCs w:val="18"/>
              </w:rPr>
              <w:t>5</w:t>
            </w:r>
            <w:r w:rsidR="00E52C3B" w:rsidRPr="00555336">
              <w:rPr>
                <w:rFonts w:ascii="Arial" w:hAnsi="Arial" w:cs="Arial"/>
                <w:color w:val="000000" w:themeColor="text1"/>
                <w:sz w:val="18"/>
                <w:szCs w:val="18"/>
              </w:rPr>
              <w:t>5,838</w:t>
            </w:r>
          </w:p>
        </w:tc>
        <w:tc>
          <w:tcPr>
            <w:tcW w:w="1260" w:type="dxa"/>
            <w:tcBorders>
              <w:top w:val="nil"/>
              <w:bottom w:val="nil"/>
            </w:tcBorders>
            <w:shd w:val="clear" w:color="auto" w:fill="auto"/>
            <w:vAlign w:val="bottom"/>
          </w:tcPr>
          <w:p w14:paraId="172A2E26" w14:textId="2004BB98" w:rsidR="00124EAA" w:rsidRPr="00555336" w:rsidRDefault="00124EAA"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pacing w:val="-4"/>
                <w:sz w:val="18"/>
                <w:szCs w:val="18"/>
              </w:rPr>
              <w:t>59,869</w:t>
            </w:r>
          </w:p>
        </w:tc>
        <w:tc>
          <w:tcPr>
            <w:tcW w:w="1170" w:type="dxa"/>
            <w:shd w:val="clear" w:color="auto" w:fill="auto"/>
            <w:vAlign w:val="bottom"/>
          </w:tcPr>
          <w:p w14:paraId="483930B6" w14:textId="56C0DEAA" w:rsidR="00124EAA" w:rsidRPr="00555336" w:rsidRDefault="00076721"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z w:val="18"/>
                <w:szCs w:val="18"/>
              </w:rPr>
              <w:t>45,427</w:t>
            </w:r>
          </w:p>
        </w:tc>
        <w:tc>
          <w:tcPr>
            <w:tcW w:w="1170" w:type="dxa"/>
            <w:tcBorders>
              <w:top w:val="nil"/>
              <w:bottom w:val="nil"/>
            </w:tcBorders>
            <w:shd w:val="clear" w:color="auto" w:fill="auto"/>
            <w:vAlign w:val="bottom"/>
          </w:tcPr>
          <w:p w14:paraId="550E85D7" w14:textId="7EAB306F" w:rsidR="00124EAA" w:rsidRPr="00555336" w:rsidRDefault="00124EAA"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pacing w:val="-4"/>
                <w:sz w:val="18"/>
                <w:szCs w:val="18"/>
              </w:rPr>
              <w:t>47,711</w:t>
            </w:r>
          </w:p>
        </w:tc>
      </w:tr>
      <w:tr w:rsidR="00124EAA" w:rsidRPr="00555336" w14:paraId="74CA66E2" w14:textId="77777777" w:rsidTr="00570BB1">
        <w:tc>
          <w:tcPr>
            <w:tcW w:w="3960" w:type="dxa"/>
            <w:tcBorders>
              <w:top w:val="nil"/>
              <w:left w:val="nil"/>
              <w:bottom w:val="nil"/>
              <w:right w:val="nil"/>
            </w:tcBorders>
            <w:shd w:val="clear" w:color="auto" w:fill="auto"/>
          </w:tcPr>
          <w:p w14:paraId="68349DFF" w14:textId="77777777" w:rsidR="00124EAA" w:rsidRPr="00555336" w:rsidRDefault="00124EAA" w:rsidP="00F26D24">
            <w:pPr>
              <w:spacing w:line="360" w:lineRule="exact"/>
              <w:ind w:left="432" w:right="-105" w:hanging="288"/>
              <w:rPr>
                <w:rFonts w:ascii="Arial" w:hAnsi="Arial" w:cs="Arial"/>
                <w:color w:val="000000" w:themeColor="text1"/>
                <w:spacing w:val="-4"/>
                <w:sz w:val="18"/>
                <w:szCs w:val="18"/>
                <w:rtl/>
                <w:cs/>
              </w:rPr>
            </w:pPr>
            <w:r w:rsidRPr="00555336">
              <w:rPr>
                <w:rFonts w:ascii="Arial" w:hAnsi="Arial" w:cs="Arial"/>
                <w:color w:val="000000" w:themeColor="text1"/>
                <w:spacing w:val="-4"/>
                <w:sz w:val="18"/>
                <w:szCs w:val="18"/>
              </w:rPr>
              <w:t>Provision for loss on construction projects</w:t>
            </w:r>
          </w:p>
        </w:tc>
        <w:tc>
          <w:tcPr>
            <w:tcW w:w="1170" w:type="dxa"/>
            <w:tcBorders>
              <w:top w:val="nil"/>
              <w:left w:val="nil"/>
              <w:bottom w:val="nil"/>
            </w:tcBorders>
            <w:shd w:val="clear" w:color="auto" w:fill="auto"/>
            <w:vAlign w:val="bottom"/>
          </w:tcPr>
          <w:p w14:paraId="459E2803" w14:textId="6B1903E2" w:rsidR="00124EAA" w:rsidRPr="00555336" w:rsidRDefault="00076721"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z w:val="18"/>
                <w:szCs w:val="18"/>
              </w:rPr>
              <w:t>-</w:t>
            </w:r>
          </w:p>
        </w:tc>
        <w:tc>
          <w:tcPr>
            <w:tcW w:w="1260" w:type="dxa"/>
            <w:tcBorders>
              <w:top w:val="nil"/>
              <w:bottom w:val="nil"/>
            </w:tcBorders>
            <w:shd w:val="clear" w:color="auto" w:fill="auto"/>
            <w:vAlign w:val="bottom"/>
          </w:tcPr>
          <w:p w14:paraId="5F71D5E7" w14:textId="65D4F654" w:rsidR="00124EAA" w:rsidRPr="00555336" w:rsidRDefault="00124EAA"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pacing w:val="-4"/>
                <w:sz w:val="18"/>
                <w:szCs w:val="18"/>
              </w:rPr>
              <w:t>4,968</w:t>
            </w:r>
          </w:p>
        </w:tc>
        <w:tc>
          <w:tcPr>
            <w:tcW w:w="1170" w:type="dxa"/>
            <w:shd w:val="clear" w:color="auto" w:fill="auto"/>
            <w:vAlign w:val="bottom"/>
          </w:tcPr>
          <w:p w14:paraId="2D27DE74" w14:textId="402B1446" w:rsidR="00124EAA" w:rsidRPr="00555336" w:rsidRDefault="00076721"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z w:val="18"/>
                <w:szCs w:val="18"/>
              </w:rPr>
              <w:t>-</w:t>
            </w:r>
          </w:p>
        </w:tc>
        <w:tc>
          <w:tcPr>
            <w:tcW w:w="1170" w:type="dxa"/>
            <w:tcBorders>
              <w:top w:val="nil"/>
              <w:bottom w:val="nil"/>
            </w:tcBorders>
            <w:shd w:val="clear" w:color="auto" w:fill="auto"/>
            <w:vAlign w:val="bottom"/>
          </w:tcPr>
          <w:p w14:paraId="6D8DD251" w14:textId="013F9D00" w:rsidR="00124EAA" w:rsidRPr="00555336" w:rsidRDefault="00124EAA"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pacing w:val="-4"/>
                <w:sz w:val="18"/>
                <w:szCs w:val="18"/>
              </w:rPr>
              <w:t>4,968</w:t>
            </w:r>
          </w:p>
        </w:tc>
      </w:tr>
      <w:tr w:rsidR="00124EAA" w:rsidRPr="00555336" w14:paraId="4BD3B3A0" w14:textId="77777777" w:rsidTr="00570BB1">
        <w:tc>
          <w:tcPr>
            <w:tcW w:w="3960" w:type="dxa"/>
            <w:tcBorders>
              <w:top w:val="nil"/>
              <w:left w:val="nil"/>
              <w:bottom w:val="nil"/>
              <w:right w:val="nil"/>
            </w:tcBorders>
            <w:shd w:val="clear" w:color="auto" w:fill="auto"/>
          </w:tcPr>
          <w:p w14:paraId="0DF99BEF" w14:textId="03E9304B" w:rsidR="00124EAA" w:rsidRPr="00555336" w:rsidRDefault="00124EAA" w:rsidP="00F26D24">
            <w:pPr>
              <w:spacing w:line="360" w:lineRule="exact"/>
              <w:ind w:left="432" w:hanging="288"/>
              <w:rPr>
                <w:rFonts w:ascii="Arial" w:hAnsi="Arial" w:cs="Arial"/>
                <w:color w:val="000000" w:themeColor="text1"/>
                <w:sz w:val="18"/>
                <w:szCs w:val="18"/>
              </w:rPr>
            </w:pPr>
            <w:r w:rsidRPr="00555336">
              <w:rPr>
                <w:rFonts w:ascii="Arial" w:hAnsi="Arial" w:cs="Arial"/>
                <w:color w:val="000000" w:themeColor="text1"/>
                <w:sz w:val="18"/>
                <w:szCs w:val="18"/>
              </w:rPr>
              <w:t>Lease agreement</w:t>
            </w:r>
          </w:p>
        </w:tc>
        <w:tc>
          <w:tcPr>
            <w:tcW w:w="1170" w:type="dxa"/>
            <w:tcBorders>
              <w:top w:val="nil"/>
              <w:left w:val="nil"/>
              <w:bottom w:val="nil"/>
            </w:tcBorders>
            <w:shd w:val="clear" w:color="auto" w:fill="auto"/>
            <w:vAlign w:val="bottom"/>
          </w:tcPr>
          <w:p w14:paraId="3BDFDBD8" w14:textId="66D9F712" w:rsidR="00124EAA" w:rsidRPr="00555336" w:rsidRDefault="00076721"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z w:val="18"/>
                <w:szCs w:val="18"/>
              </w:rPr>
              <w:t>3,403</w:t>
            </w:r>
          </w:p>
        </w:tc>
        <w:tc>
          <w:tcPr>
            <w:tcW w:w="1260" w:type="dxa"/>
            <w:tcBorders>
              <w:top w:val="nil"/>
              <w:bottom w:val="nil"/>
            </w:tcBorders>
            <w:shd w:val="clear" w:color="auto" w:fill="auto"/>
            <w:vAlign w:val="bottom"/>
          </w:tcPr>
          <w:p w14:paraId="1601B3E7" w14:textId="754C2261" w:rsidR="00124EAA" w:rsidRPr="00555336" w:rsidRDefault="00124EAA"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pacing w:val="-4"/>
                <w:sz w:val="18"/>
                <w:szCs w:val="18"/>
              </w:rPr>
              <w:t>9,554</w:t>
            </w:r>
          </w:p>
        </w:tc>
        <w:tc>
          <w:tcPr>
            <w:tcW w:w="1170" w:type="dxa"/>
            <w:shd w:val="clear" w:color="auto" w:fill="auto"/>
            <w:vAlign w:val="bottom"/>
          </w:tcPr>
          <w:p w14:paraId="5A5F74DD" w14:textId="4FB58637" w:rsidR="00124EAA" w:rsidRPr="00555336" w:rsidRDefault="00076721" w:rsidP="00F26D24">
            <w:pPr>
              <w:tabs>
                <w:tab w:val="decimal" w:pos="885"/>
              </w:tabs>
              <w:spacing w:line="360" w:lineRule="exact"/>
              <w:ind w:left="-18" w:right="-43"/>
              <w:rPr>
                <w:rFonts w:ascii="Arial" w:hAnsi="Arial" w:cs="Browallia New"/>
                <w:color w:val="000000" w:themeColor="text1"/>
                <w:sz w:val="18"/>
                <w:szCs w:val="22"/>
                <w:cs/>
              </w:rPr>
            </w:pPr>
            <w:r w:rsidRPr="00555336">
              <w:rPr>
                <w:rFonts w:ascii="Arial" w:hAnsi="Arial" w:cs="Browallia New"/>
                <w:color w:val="000000" w:themeColor="text1"/>
                <w:sz w:val="18"/>
                <w:szCs w:val="22"/>
              </w:rPr>
              <w:t>-</w:t>
            </w:r>
          </w:p>
        </w:tc>
        <w:tc>
          <w:tcPr>
            <w:tcW w:w="1170" w:type="dxa"/>
            <w:tcBorders>
              <w:top w:val="nil"/>
              <w:bottom w:val="nil"/>
            </w:tcBorders>
            <w:shd w:val="clear" w:color="auto" w:fill="auto"/>
            <w:vAlign w:val="bottom"/>
          </w:tcPr>
          <w:p w14:paraId="1B133B39" w14:textId="68097065" w:rsidR="00124EAA" w:rsidRPr="00555336" w:rsidRDefault="00124EAA"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Browallia New"/>
                <w:color w:val="000000" w:themeColor="text1"/>
                <w:spacing w:val="-4"/>
                <w:sz w:val="18"/>
                <w:szCs w:val="22"/>
              </w:rPr>
              <w:t>-</w:t>
            </w:r>
          </w:p>
        </w:tc>
      </w:tr>
      <w:tr w:rsidR="00124EAA" w:rsidRPr="00555336" w14:paraId="7C5C5112" w14:textId="77777777" w:rsidTr="00570BB1">
        <w:tc>
          <w:tcPr>
            <w:tcW w:w="3960" w:type="dxa"/>
            <w:tcBorders>
              <w:top w:val="nil"/>
              <w:left w:val="nil"/>
              <w:bottom w:val="nil"/>
              <w:right w:val="nil"/>
            </w:tcBorders>
            <w:shd w:val="clear" w:color="auto" w:fill="auto"/>
          </w:tcPr>
          <w:p w14:paraId="7D5F2D67" w14:textId="77777777" w:rsidR="00124EAA" w:rsidRPr="00555336" w:rsidRDefault="00124EAA" w:rsidP="00F26D24">
            <w:pPr>
              <w:spacing w:line="360" w:lineRule="exact"/>
              <w:ind w:left="432" w:hanging="288"/>
              <w:rPr>
                <w:rFonts w:ascii="Arial" w:hAnsi="Arial" w:cs="Arial"/>
                <w:color w:val="000000" w:themeColor="text1"/>
                <w:sz w:val="18"/>
                <w:szCs w:val="18"/>
              </w:rPr>
            </w:pPr>
            <w:r w:rsidRPr="00555336">
              <w:rPr>
                <w:rFonts w:ascii="Arial" w:hAnsi="Arial" w:cs="Arial"/>
                <w:color w:val="000000" w:themeColor="text1"/>
                <w:sz w:val="18"/>
                <w:szCs w:val="18"/>
              </w:rPr>
              <w:t>Others</w:t>
            </w:r>
          </w:p>
        </w:tc>
        <w:tc>
          <w:tcPr>
            <w:tcW w:w="1170" w:type="dxa"/>
            <w:tcBorders>
              <w:top w:val="nil"/>
              <w:left w:val="nil"/>
              <w:bottom w:val="nil"/>
            </w:tcBorders>
            <w:shd w:val="clear" w:color="auto" w:fill="auto"/>
            <w:vAlign w:val="bottom"/>
          </w:tcPr>
          <w:p w14:paraId="475DC5D9" w14:textId="5365DC7D" w:rsidR="00124EAA" w:rsidRPr="00555336" w:rsidRDefault="00076721"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z w:val="18"/>
                <w:szCs w:val="18"/>
              </w:rPr>
              <w:t>482</w:t>
            </w:r>
          </w:p>
        </w:tc>
        <w:tc>
          <w:tcPr>
            <w:tcW w:w="1260" w:type="dxa"/>
            <w:tcBorders>
              <w:top w:val="nil"/>
              <w:bottom w:val="nil"/>
            </w:tcBorders>
            <w:shd w:val="clear" w:color="auto" w:fill="auto"/>
            <w:vAlign w:val="bottom"/>
          </w:tcPr>
          <w:p w14:paraId="737BF25E" w14:textId="334D1AB7" w:rsidR="00124EAA" w:rsidRPr="00555336" w:rsidRDefault="00124EAA"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pacing w:val="-4"/>
                <w:sz w:val="18"/>
                <w:szCs w:val="18"/>
              </w:rPr>
              <w:t>313</w:t>
            </w:r>
          </w:p>
        </w:tc>
        <w:tc>
          <w:tcPr>
            <w:tcW w:w="1170" w:type="dxa"/>
            <w:tcBorders>
              <w:top w:val="nil"/>
              <w:bottom w:val="nil"/>
            </w:tcBorders>
            <w:shd w:val="clear" w:color="auto" w:fill="auto"/>
            <w:vAlign w:val="bottom"/>
          </w:tcPr>
          <w:p w14:paraId="750DE67F" w14:textId="01EABC15" w:rsidR="00124EAA" w:rsidRPr="00555336" w:rsidRDefault="00076721"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z w:val="18"/>
                <w:szCs w:val="18"/>
              </w:rPr>
              <w:t>-</w:t>
            </w:r>
          </w:p>
        </w:tc>
        <w:tc>
          <w:tcPr>
            <w:tcW w:w="1170" w:type="dxa"/>
            <w:tcBorders>
              <w:top w:val="nil"/>
              <w:bottom w:val="nil"/>
            </w:tcBorders>
            <w:shd w:val="clear" w:color="auto" w:fill="auto"/>
            <w:vAlign w:val="bottom"/>
          </w:tcPr>
          <w:p w14:paraId="31509B23" w14:textId="54CDB107" w:rsidR="00124EAA" w:rsidRPr="00555336" w:rsidRDefault="00124EAA" w:rsidP="00F26D24">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z w:val="18"/>
                <w:szCs w:val="18"/>
              </w:rPr>
              <w:t>-</w:t>
            </w:r>
          </w:p>
        </w:tc>
      </w:tr>
      <w:tr w:rsidR="00124EAA" w:rsidRPr="00555336" w14:paraId="2FB891FB" w14:textId="77777777" w:rsidTr="00570BB1">
        <w:tc>
          <w:tcPr>
            <w:tcW w:w="3960" w:type="dxa"/>
            <w:tcBorders>
              <w:top w:val="nil"/>
              <w:left w:val="nil"/>
              <w:bottom w:val="nil"/>
              <w:right w:val="nil"/>
            </w:tcBorders>
            <w:shd w:val="clear" w:color="auto" w:fill="auto"/>
          </w:tcPr>
          <w:p w14:paraId="7C9F2B0D" w14:textId="77777777" w:rsidR="00124EAA" w:rsidRPr="00555336" w:rsidRDefault="00124EAA" w:rsidP="00F26D24">
            <w:pPr>
              <w:spacing w:line="360" w:lineRule="exact"/>
              <w:ind w:left="144" w:hanging="144"/>
              <w:rPr>
                <w:rFonts w:ascii="Arial" w:hAnsi="Arial" w:cs="Arial"/>
                <w:color w:val="000000" w:themeColor="text1"/>
                <w:sz w:val="18"/>
                <w:szCs w:val="18"/>
              </w:rPr>
            </w:pPr>
            <w:r w:rsidRPr="00555336">
              <w:rPr>
                <w:rFonts w:ascii="Arial" w:hAnsi="Arial" w:cs="Arial"/>
                <w:b/>
                <w:bCs/>
                <w:color w:val="000000" w:themeColor="text1"/>
                <w:sz w:val="18"/>
                <w:szCs w:val="18"/>
              </w:rPr>
              <w:t>Deferred tax liabilities</w:t>
            </w:r>
          </w:p>
        </w:tc>
        <w:tc>
          <w:tcPr>
            <w:tcW w:w="1170" w:type="dxa"/>
            <w:tcBorders>
              <w:top w:val="nil"/>
              <w:left w:val="nil"/>
              <w:bottom w:val="nil"/>
            </w:tcBorders>
            <w:shd w:val="clear" w:color="auto" w:fill="auto"/>
            <w:vAlign w:val="bottom"/>
          </w:tcPr>
          <w:p w14:paraId="01439A52" w14:textId="065945C4" w:rsidR="00124EAA" w:rsidRPr="00555336" w:rsidRDefault="00124EAA" w:rsidP="00F26D24">
            <w:pPr>
              <w:tabs>
                <w:tab w:val="decimal" w:pos="885"/>
              </w:tabs>
              <w:spacing w:line="360" w:lineRule="exact"/>
              <w:ind w:left="-18" w:right="-43"/>
              <w:rPr>
                <w:rFonts w:ascii="Arial" w:hAnsi="Arial" w:cs="Arial"/>
                <w:color w:val="000000" w:themeColor="text1"/>
                <w:sz w:val="18"/>
                <w:szCs w:val="18"/>
              </w:rPr>
            </w:pPr>
          </w:p>
        </w:tc>
        <w:tc>
          <w:tcPr>
            <w:tcW w:w="1260" w:type="dxa"/>
            <w:tcBorders>
              <w:top w:val="nil"/>
              <w:bottom w:val="nil"/>
            </w:tcBorders>
            <w:shd w:val="clear" w:color="auto" w:fill="auto"/>
            <w:vAlign w:val="bottom"/>
          </w:tcPr>
          <w:p w14:paraId="1983F45D" w14:textId="77777777" w:rsidR="00124EAA" w:rsidRPr="00555336" w:rsidRDefault="00124EAA" w:rsidP="00F26D24">
            <w:pPr>
              <w:tabs>
                <w:tab w:val="decimal" w:pos="885"/>
              </w:tabs>
              <w:spacing w:line="360" w:lineRule="exact"/>
              <w:ind w:left="-18" w:right="-43"/>
              <w:rPr>
                <w:rFonts w:ascii="Arial" w:hAnsi="Arial" w:cs="Arial"/>
                <w:color w:val="000000" w:themeColor="text1"/>
                <w:sz w:val="18"/>
                <w:szCs w:val="18"/>
              </w:rPr>
            </w:pPr>
          </w:p>
        </w:tc>
        <w:tc>
          <w:tcPr>
            <w:tcW w:w="1170" w:type="dxa"/>
            <w:tcBorders>
              <w:top w:val="nil"/>
              <w:bottom w:val="nil"/>
            </w:tcBorders>
            <w:shd w:val="clear" w:color="auto" w:fill="auto"/>
            <w:vAlign w:val="bottom"/>
          </w:tcPr>
          <w:p w14:paraId="76424C94" w14:textId="5D2222F9" w:rsidR="00124EAA" w:rsidRPr="00555336" w:rsidRDefault="00124EAA" w:rsidP="00F26D24">
            <w:pPr>
              <w:tabs>
                <w:tab w:val="decimal" w:pos="885"/>
              </w:tabs>
              <w:spacing w:line="360" w:lineRule="exact"/>
              <w:ind w:left="-18" w:right="-43"/>
              <w:rPr>
                <w:rFonts w:ascii="Arial" w:hAnsi="Arial" w:cs="Arial"/>
                <w:color w:val="000000" w:themeColor="text1"/>
                <w:sz w:val="18"/>
                <w:szCs w:val="18"/>
              </w:rPr>
            </w:pPr>
          </w:p>
        </w:tc>
        <w:tc>
          <w:tcPr>
            <w:tcW w:w="1170" w:type="dxa"/>
            <w:tcBorders>
              <w:top w:val="nil"/>
              <w:bottom w:val="nil"/>
            </w:tcBorders>
            <w:shd w:val="clear" w:color="auto" w:fill="auto"/>
            <w:vAlign w:val="bottom"/>
          </w:tcPr>
          <w:p w14:paraId="6880C954" w14:textId="77777777" w:rsidR="00124EAA" w:rsidRPr="00555336" w:rsidRDefault="00124EAA" w:rsidP="00F26D24">
            <w:pPr>
              <w:tabs>
                <w:tab w:val="decimal" w:pos="885"/>
              </w:tabs>
              <w:spacing w:line="360" w:lineRule="exact"/>
              <w:ind w:left="-18" w:right="-43"/>
              <w:rPr>
                <w:rFonts w:ascii="Arial" w:hAnsi="Arial" w:cs="Arial"/>
                <w:color w:val="000000" w:themeColor="text1"/>
                <w:sz w:val="18"/>
                <w:szCs w:val="18"/>
              </w:rPr>
            </w:pPr>
          </w:p>
        </w:tc>
      </w:tr>
      <w:tr w:rsidR="00124EAA" w:rsidRPr="00555336" w14:paraId="69ED1A19" w14:textId="77777777" w:rsidTr="00570BB1">
        <w:tc>
          <w:tcPr>
            <w:tcW w:w="3960" w:type="dxa"/>
            <w:tcBorders>
              <w:top w:val="nil"/>
              <w:left w:val="nil"/>
              <w:bottom w:val="nil"/>
              <w:right w:val="nil"/>
            </w:tcBorders>
            <w:shd w:val="clear" w:color="auto" w:fill="auto"/>
          </w:tcPr>
          <w:p w14:paraId="594CD935" w14:textId="5B08A94A" w:rsidR="00124EAA" w:rsidRPr="00555336" w:rsidRDefault="00124EAA" w:rsidP="00F26D24">
            <w:pPr>
              <w:spacing w:line="360" w:lineRule="exact"/>
              <w:ind w:left="432" w:right="-195" w:hanging="288"/>
              <w:rPr>
                <w:rFonts w:ascii="Arial" w:hAnsi="Arial" w:cs="Arial"/>
                <w:color w:val="000000" w:themeColor="text1"/>
                <w:sz w:val="18"/>
                <w:szCs w:val="18"/>
              </w:rPr>
            </w:pPr>
            <w:r w:rsidRPr="00555336">
              <w:rPr>
                <w:rFonts w:ascii="Arial" w:hAnsi="Arial" w:cs="Arial"/>
                <w:color w:val="000000" w:themeColor="text1"/>
                <w:sz w:val="18"/>
                <w:szCs w:val="18"/>
              </w:rPr>
              <w:t>Revaluation surplus of land</w:t>
            </w:r>
          </w:p>
        </w:tc>
        <w:tc>
          <w:tcPr>
            <w:tcW w:w="1170" w:type="dxa"/>
            <w:tcBorders>
              <w:top w:val="nil"/>
              <w:left w:val="nil"/>
              <w:bottom w:val="nil"/>
            </w:tcBorders>
            <w:shd w:val="clear" w:color="auto" w:fill="auto"/>
            <w:vAlign w:val="bottom"/>
          </w:tcPr>
          <w:p w14:paraId="7435BEF6" w14:textId="1010325E" w:rsidR="00124EAA" w:rsidRPr="00555336" w:rsidRDefault="00076721" w:rsidP="00F26D24">
            <w:pPr>
              <w:tabs>
                <w:tab w:val="decimal" w:pos="885"/>
              </w:tabs>
              <w:spacing w:line="360" w:lineRule="exact"/>
              <w:ind w:left="-18" w:right="-43"/>
              <w:rPr>
                <w:rFonts w:ascii="Arial" w:hAnsi="Arial" w:cs="Arial"/>
                <w:color w:val="000000" w:themeColor="text1"/>
                <w:spacing w:val="-4"/>
                <w:sz w:val="18"/>
                <w:szCs w:val="18"/>
                <w:cs/>
              </w:rPr>
            </w:pPr>
            <w:r w:rsidRPr="00555336">
              <w:rPr>
                <w:rFonts w:ascii="Arial" w:hAnsi="Arial" w:cs="Arial" w:hint="cs"/>
                <w:color w:val="000000" w:themeColor="text1"/>
                <w:spacing w:val="-4"/>
                <w:sz w:val="18"/>
                <w:szCs w:val="18"/>
                <w:cs/>
              </w:rPr>
              <w:t>(</w:t>
            </w:r>
            <w:r w:rsidRPr="00555336">
              <w:rPr>
                <w:rFonts w:ascii="Arial" w:hAnsi="Arial" w:cs="Arial"/>
                <w:color w:val="000000" w:themeColor="text1"/>
                <w:spacing w:val="-4"/>
                <w:sz w:val="18"/>
                <w:szCs w:val="18"/>
              </w:rPr>
              <w:t>50,904</w:t>
            </w:r>
            <w:r w:rsidRPr="00555336">
              <w:rPr>
                <w:rFonts w:ascii="Arial" w:hAnsi="Arial" w:cs="Arial" w:hint="cs"/>
                <w:color w:val="000000" w:themeColor="text1"/>
                <w:spacing w:val="-4"/>
                <w:sz w:val="18"/>
                <w:szCs w:val="18"/>
                <w:cs/>
              </w:rPr>
              <w:t>)</w:t>
            </w:r>
          </w:p>
        </w:tc>
        <w:tc>
          <w:tcPr>
            <w:tcW w:w="1260" w:type="dxa"/>
            <w:tcBorders>
              <w:top w:val="nil"/>
              <w:bottom w:val="nil"/>
            </w:tcBorders>
            <w:shd w:val="clear" w:color="auto" w:fill="auto"/>
            <w:vAlign w:val="bottom"/>
          </w:tcPr>
          <w:p w14:paraId="4CEBD51C" w14:textId="6F6CC73F" w:rsidR="00124EAA" w:rsidRPr="00555336" w:rsidRDefault="00124EAA" w:rsidP="00F26D24">
            <w:pPr>
              <w:tabs>
                <w:tab w:val="decimal" w:pos="885"/>
              </w:tabs>
              <w:spacing w:line="360" w:lineRule="exact"/>
              <w:ind w:left="-18" w:right="-43"/>
              <w:rPr>
                <w:rFonts w:ascii="Arial" w:hAnsi="Arial" w:cs="Arial"/>
                <w:color w:val="000000" w:themeColor="text1"/>
                <w:spacing w:val="-4"/>
                <w:sz w:val="18"/>
                <w:szCs w:val="18"/>
              </w:rPr>
            </w:pPr>
            <w:r w:rsidRPr="00555336">
              <w:rPr>
                <w:rFonts w:ascii="Arial" w:hAnsi="Arial" w:cs="Arial"/>
                <w:color w:val="000000" w:themeColor="text1"/>
                <w:spacing w:val="-4"/>
                <w:sz w:val="18"/>
                <w:szCs w:val="18"/>
              </w:rPr>
              <w:t>(49,099)</w:t>
            </w:r>
          </w:p>
        </w:tc>
        <w:tc>
          <w:tcPr>
            <w:tcW w:w="1170" w:type="dxa"/>
            <w:shd w:val="clear" w:color="auto" w:fill="auto"/>
            <w:vAlign w:val="bottom"/>
          </w:tcPr>
          <w:p w14:paraId="0E5B62D3" w14:textId="33A36A39" w:rsidR="00124EAA" w:rsidRPr="00555336" w:rsidRDefault="00076721" w:rsidP="00F26D24">
            <w:pPr>
              <w:tabs>
                <w:tab w:val="decimal" w:pos="885"/>
              </w:tabs>
              <w:spacing w:line="360" w:lineRule="exact"/>
              <w:ind w:left="-18" w:right="-43"/>
              <w:rPr>
                <w:rFonts w:ascii="Arial" w:hAnsi="Arial" w:cs="Arial"/>
                <w:color w:val="000000" w:themeColor="text1"/>
                <w:spacing w:val="-4"/>
                <w:sz w:val="18"/>
                <w:szCs w:val="18"/>
                <w:cs/>
              </w:rPr>
            </w:pPr>
            <w:r w:rsidRPr="00555336">
              <w:rPr>
                <w:rFonts w:ascii="Arial" w:hAnsi="Arial" w:cs="Arial" w:hint="cs"/>
                <w:color w:val="000000" w:themeColor="text1"/>
                <w:spacing w:val="-4"/>
                <w:sz w:val="18"/>
                <w:szCs w:val="18"/>
                <w:cs/>
              </w:rPr>
              <w:t>(</w:t>
            </w:r>
            <w:r w:rsidRPr="00555336">
              <w:rPr>
                <w:rFonts w:ascii="Arial" w:hAnsi="Arial" w:cs="Arial"/>
                <w:color w:val="000000" w:themeColor="text1"/>
                <w:spacing w:val="-4"/>
                <w:sz w:val="18"/>
                <w:szCs w:val="18"/>
              </w:rPr>
              <w:t>34,531</w:t>
            </w:r>
            <w:r w:rsidRPr="00555336">
              <w:rPr>
                <w:rFonts w:ascii="Arial" w:hAnsi="Arial" w:cs="Arial" w:hint="cs"/>
                <w:color w:val="000000" w:themeColor="text1"/>
                <w:spacing w:val="-4"/>
                <w:sz w:val="18"/>
                <w:szCs w:val="18"/>
                <w:cs/>
              </w:rPr>
              <w:t>)</w:t>
            </w:r>
          </w:p>
        </w:tc>
        <w:tc>
          <w:tcPr>
            <w:tcW w:w="1170" w:type="dxa"/>
            <w:shd w:val="clear" w:color="auto" w:fill="auto"/>
            <w:vAlign w:val="bottom"/>
          </w:tcPr>
          <w:p w14:paraId="62EAEF59" w14:textId="3FD61ADB" w:rsidR="00124EAA" w:rsidRPr="00555336" w:rsidRDefault="00124EAA" w:rsidP="00F26D24">
            <w:pPr>
              <w:tabs>
                <w:tab w:val="decimal" w:pos="885"/>
              </w:tabs>
              <w:spacing w:line="360" w:lineRule="exact"/>
              <w:ind w:left="-18" w:right="-43"/>
              <w:rPr>
                <w:rFonts w:ascii="Arial" w:hAnsi="Arial" w:cs="Arial"/>
                <w:color w:val="000000" w:themeColor="text1"/>
                <w:spacing w:val="-4"/>
                <w:sz w:val="18"/>
                <w:szCs w:val="18"/>
              </w:rPr>
            </w:pPr>
            <w:r w:rsidRPr="00555336">
              <w:rPr>
                <w:rFonts w:ascii="Arial" w:hAnsi="Arial" w:cs="Arial"/>
                <w:color w:val="000000" w:themeColor="text1"/>
                <w:spacing w:val="-4"/>
                <w:sz w:val="18"/>
                <w:szCs w:val="18"/>
              </w:rPr>
              <w:t>(34,548)</w:t>
            </w:r>
          </w:p>
        </w:tc>
      </w:tr>
      <w:tr w:rsidR="00124EAA" w:rsidRPr="00555336" w14:paraId="20413149" w14:textId="77777777" w:rsidTr="00570BB1">
        <w:tc>
          <w:tcPr>
            <w:tcW w:w="3960" w:type="dxa"/>
            <w:tcBorders>
              <w:top w:val="nil"/>
              <w:left w:val="nil"/>
              <w:bottom w:val="nil"/>
              <w:right w:val="nil"/>
            </w:tcBorders>
            <w:shd w:val="clear" w:color="auto" w:fill="auto"/>
          </w:tcPr>
          <w:p w14:paraId="3C629A6B" w14:textId="47059B78" w:rsidR="00124EAA" w:rsidRPr="00555336" w:rsidRDefault="00124EAA" w:rsidP="00F26D24">
            <w:pPr>
              <w:spacing w:line="360" w:lineRule="exact"/>
              <w:ind w:left="144" w:firstLine="20"/>
              <w:rPr>
                <w:rFonts w:ascii="Arial" w:hAnsi="Arial" w:cs="Arial"/>
                <w:color w:val="000000" w:themeColor="text1"/>
                <w:sz w:val="18"/>
                <w:szCs w:val="18"/>
              </w:rPr>
            </w:pPr>
            <w:r w:rsidRPr="00555336">
              <w:rPr>
                <w:rFonts w:ascii="Arial" w:hAnsi="Arial" w:cs="Arial"/>
                <w:color w:val="000000" w:themeColor="text1"/>
                <w:sz w:val="18"/>
                <w:szCs w:val="18"/>
              </w:rPr>
              <w:t>Lease agreement</w:t>
            </w:r>
          </w:p>
        </w:tc>
        <w:tc>
          <w:tcPr>
            <w:tcW w:w="1170" w:type="dxa"/>
            <w:tcBorders>
              <w:top w:val="nil"/>
              <w:left w:val="nil"/>
              <w:bottom w:val="nil"/>
            </w:tcBorders>
            <w:shd w:val="clear" w:color="auto" w:fill="auto"/>
            <w:vAlign w:val="bottom"/>
          </w:tcPr>
          <w:p w14:paraId="2DCAD4B6" w14:textId="5868F13A" w:rsidR="00124EAA" w:rsidRPr="00555336" w:rsidRDefault="00076721" w:rsidP="00F26D24">
            <w:pPr>
              <w:tabs>
                <w:tab w:val="decimal" w:pos="885"/>
              </w:tabs>
              <w:spacing w:line="360" w:lineRule="exact"/>
              <w:ind w:left="-18" w:right="-43"/>
              <w:rPr>
                <w:rFonts w:ascii="Arial" w:hAnsi="Arial" w:cs="Arial"/>
                <w:color w:val="000000" w:themeColor="text1"/>
                <w:spacing w:val="-4"/>
                <w:sz w:val="18"/>
                <w:szCs w:val="18"/>
              </w:rPr>
            </w:pPr>
            <w:r w:rsidRPr="00555336">
              <w:rPr>
                <w:rFonts w:ascii="Arial" w:hAnsi="Arial" w:cs="Arial"/>
                <w:color w:val="000000" w:themeColor="text1"/>
                <w:spacing w:val="-4"/>
                <w:sz w:val="18"/>
                <w:szCs w:val="18"/>
              </w:rPr>
              <w:t>-</w:t>
            </w:r>
          </w:p>
        </w:tc>
        <w:tc>
          <w:tcPr>
            <w:tcW w:w="1260" w:type="dxa"/>
            <w:tcBorders>
              <w:top w:val="nil"/>
              <w:bottom w:val="nil"/>
            </w:tcBorders>
            <w:shd w:val="clear" w:color="auto" w:fill="auto"/>
            <w:vAlign w:val="bottom"/>
          </w:tcPr>
          <w:p w14:paraId="594F1BCA" w14:textId="083CF38B" w:rsidR="00124EAA" w:rsidRPr="00555336" w:rsidRDefault="00124EAA" w:rsidP="00F26D24">
            <w:pPr>
              <w:tabs>
                <w:tab w:val="decimal" w:pos="885"/>
              </w:tabs>
              <w:spacing w:line="360" w:lineRule="exact"/>
              <w:ind w:left="-18" w:right="-43"/>
              <w:rPr>
                <w:rFonts w:ascii="Arial" w:hAnsi="Arial" w:cs="Arial"/>
                <w:color w:val="000000" w:themeColor="text1"/>
                <w:spacing w:val="-4"/>
                <w:sz w:val="18"/>
                <w:szCs w:val="18"/>
              </w:rPr>
            </w:pPr>
            <w:r w:rsidRPr="00555336">
              <w:rPr>
                <w:rFonts w:ascii="Arial" w:hAnsi="Arial" w:cs="Arial"/>
                <w:color w:val="000000" w:themeColor="text1"/>
                <w:spacing w:val="-4"/>
                <w:sz w:val="18"/>
                <w:szCs w:val="18"/>
              </w:rPr>
              <w:t>-</w:t>
            </w:r>
          </w:p>
        </w:tc>
        <w:tc>
          <w:tcPr>
            <w:tcW w:w="1170" w:type="dxa"/>
            <w:shd w:val="clear" w:color="auto" w:fill="auto"/>
            <w:vAlign w:val="bottom"/>
          </w:tcPr>
          <w:p w14:paraId="4AE9EDC6" w14:textId="640E3A00" w:rsidR="00124EAA" w:rsidRPr="00555336" w:rsidRDefault="00076721" w:rsidP="00F26D24">
            <w:pPr>
              <w:tabs>
                <w:tab w:val="decimal" w:pos="885"/>
              </w:tabs>
              <w:spacing w:line="360" w:lineRule="exact"/>
              <w:ind w:left="-18" w:right="-43"/>
              <w:rPr>
                <w:rFonts w:ascii="Arial" w:hAnsi="Arial" w:cs="Arial"/>
                <w:color w:val="000000" w:themeColor="text1"/>
                <w:spacing w:val="-4"/>
                <w:sz w:val="18"/>
                <w:szCs w:val="18"/>
                <w:cs/>
              </w:rPr>
            </w:pPr>
            <w:r w:rsidRPr="00555336">
              <w:rPr>
                <w:rFonts w:ascii="Arial" w:hAnsi="Arial" w:cs="Arial" w:hint="cs"/>
                <w:color w:val="000000" w:themeColor="text1"/>
                <w:spacing w:val="-4"/>
                <w:sz w:val="18"/>
                <w:szCs w:val="18"/>
                <w:cs/>
              </w:rPr>
              <w:t>(</w:t>
            </w:r>
            <w:r w:rsidRPr="00555336">
              <w:rPr>
                <w:rFonts w:ascii="Arial" w:hAnsi="Arial" w:cs="Arial"/>
                <w:color w:val="000000" w:themeColor="text1"/>
                <w:spacing w:val="-4"/>
                <w:sz w:val="18"/>
                <w:szCs w:val="18"/>
              </w:rPr>
              <w:t>5,410</w:t>
            </w:r>
            <w:r w:rsidRPr="00555336">
              <w:rPr>
                <w:rFonts w:ascii="Arial" w:hAnsi="Arial" w:cs="Arial" w:hint="cs"/>
                <w:color w:val="000000" w:themeColor="text1"/>
                <w:spacing w:val="-4"/>
                <w:sz w:val="18"/>
                <w:szCs w:val="18"/>
                <w:cs/>
              </w:rPr>
              <w:t>)</w:t>
            </w:r>
          </w:p>
        </w:tc>
        <w:tc>
          <w:tcPr>
            <w:tcW w:w="1170" w:type="dxa"/>
            <w:shd w:val="clear" w:color="auto" w:fill="auto"/>
            <w:vAlign w:val="bottom"/>
          </w:tcPr>
          <w:p w14:paraId="0B539329" w14:textId="596FD792" w:rsidR="00124EAA" w:rsidRPr="00555336" w:rsidRDefault="00124EAA" w:rsidP="00F26D24">
            <w:pPr>
              <w:tabs>
                <w:tab w:val="decimal" w:pos="885"/>
              </w:tabs>
              <w:spacing w:line="360" w:lineRule="exact"/>
              <w:ind w:left="-18" w:right="-43"/>
              <w:rPr>
                <w:rFonts w:ascii="Arial" w:hAnsi="Arial" w:cs="Arial"/>
                <w:color w:val="000000" w:themeColor="text1"/>
                <w:spacing w:val="-4"/>
                <w:sz w:val="18"/>
                <w:szCs w:val="18"/>
              </w:rPr>
            </w:pPr>
            <w:r w:rsidRPr="00555336">
              <w:rPr>
                <w:rFonts w:ascii="Arial" w:hAnsi="Arial" w:cs="Arial" w:hint="cs"/>
                <w:color w:val="000000" w:themeColor="text1"/>
                <w:spacing w:val="-4"/>
                <w:sz w:val="18"/>
                <w:szCs w:val="18"/>
                <w:cs/>
              </w:rPr>
              <w:t>(</w:t>
            </w:r>
            <w:r w:rsidRPr="00555336">
              <w:rPr>
                <w:rFonts w:ascii="Arial" w:hAnsi="Arial" w:cs="Arial"/>
                <w:color w:val="000000" w:themeColor="text1"/>
                <w:spacing w:val="-4"/>
                <w:sz w:val="18"/>
                <w:szCs w:val="18"/>
              </w:rPr>
              <w:t>608</w:t>
            </w:r>
            <w:r w:rsidRPr="00555336">
              <w:rPr>
                <w:rFonts w:ascii="Arial" w:hAnsi="Arial" w:cs="Arial" w:hint="cs"/>
                <w:color w:val="000000" w:themeColor="text1"/>
                <w:spacing w:val="-4"/>
                <w:sz w:val="18"/>
                <w:szCs w:val="18"/>
                <w:cs/>
              </w:rPr>
              <w:t>)</w:t>
            </w:r>
          </w:p>
        </w:tc>
      </w:tr>
      <w:tr w:rsidR="00124EAA" w:rsidRPr="00555336" w14:paraId="04A0C8FF" w14:textId="77777777" w:rsidTr="00570BB1">
        <w:tc>
          <w:tcPr>
            <w:tcW w:w="3960" w:type="dxa"/>
            <w:tcBorders>
              <w:top w:val="nil"/>
              <w:left w:val="nil"/>
              <w:bottom w:val="nil"/>
              <w:right w:val="nil"/>
            </w:tcBorders>
            <w:shd w:val="clear" w:color="auto" w:fill="auto"/>
          </w:tcPr>
          <w:p w14:paraId="49FA26CE" w14:textId="50D85A68" w:rsidR="00124EAA" w:rsidRPr="00555336" w:rsidRDefault="00124EAA" w:rsidP="00F26D24">
            <w:pPr>
              <w:spacing w:line="360" w:lineRule="exact"/>
              <w:ind w:left="432" w:hanging="288"/>
              <w:rPr>
                <w:rFonts w:ascii="Arial" w:hAnsi="Arial" w:cs="Arial"/>
                <w:color w:val="000000" w:themeColor="text1"/>
                <w:spacing w:val="-6"/>
                <w:sz w:val="18"/>
                <w:szCs w:val="18"/>
              </w:rPr>
            </w:pPr>
            <w:r w:rsidRPr="00555336">
              <w:rPr>
                <w:rFonts w:ascii="Arial" w:hAnsi="Arial" w:cs="Arial"/>
                <w:color w:val="000000" w:themeColor="text1"/>
                <w:spacing w:val="-6"/>
                <w:sz w:val="18"/>
                <w:szCs w:val="22"/>
              </w:rPr>
              <w:t>Investment Properties</w:t>
            </w:r>
          </w:p>
        </w:tc>
        <w:tc>
          <w:tcPr>
            <w:tcW w:w="1170" w:type="dxa"/>
            <w:tcBorders>
              <w:top w:val="nil"/>
              <w:left w:val="nil"/>
              <w:bottom w:val="nil"/>
            </w:tcBorders>
            <w:shd w:val="clear" w:color="auto" w:fill="auto"/>
            <w:vAlign w:val="bottom"/>
          </w:tcPr>
          <w:p w14:paraId="1CAF8DCC" w14:textId="0E33DC7C" w:rsidR="00124EAA" w:rsidRPr="00555336" w:rsidRDefault="00076721" w:rsidP="00F26D24">
            <w:pPr>
              <w:tabs>
                <w:tab w:val="decimal" w:pos="885"/>
              </w:tabs>
              <w:spacing w:line="360" w:lineRule="exact"/>
              <w:ind w:left="-18" w:right="-43"/>
              <w:rPr>
                <w:rFonts w:ascii="Arial" w:hAnsi="Arial" w:cs="Arial"/>
                <w:color w:val="000000" w:themeColor="text1"/>
                <w:spacing w:val="-4"/>
                <w:sz w:val="18"/>
                <w:szCs w:val="18"/>
                <w:cs/>
              </w:rPr>
            </w:pPr>
            <w:r w:rsidRPr="00555336">
              <w:rPr>
                <w:rFonts w:ascii="Arial" w:hAnsi="Arial" w:cs="Arial" w:hint="cs"/>
                <w:color w:val="000000" w:themeColor="text1"/>
                <w:spacing w:val="-4"/>
                <w:sz w:val="18"/>
                <w:szCs w:val="18"/>
                <w:cs/>
              </w:rPr>
              <w:t>(</w:t>
            </w:r>
            <w:r w:rsidRPr="00555336">
              <w:rPr>
                <w:rFonts w:ascii="Arial" w:hAnsi="Arial" w:cs="Arial"/>
                <w:color w:val="000000" w:themeColor="text1"/>
                <w:spacing w:val="-4"/>
                <w:sz w:val="18"/>
                <w:szCs w:val="18"/>
              </w:rPr>
              <w:t>34,532</w:t>
            </w:r>
            <w:r w:rsidRPr="00555336">
              <w:rPr>
                <w:rFonts w:ascii="Arial" w:hAnsi="Arial" w:cs="Arial" w:hint="cs"/>
                <w:color w:val="000000" w:themeColor="text1"/>
                <w:spacing w:val="-4"/>
                <w:sz w:val="18"/>
                <w:szCs w:val="18"/>
                <w:cs/>
              </w:rPr>
              <w:t>)</w:t>
            </w:r>
          </w:p>
        </w:tc>
        <w:tc>
          <w:tcPr>
            <w:tcW w:w="1260" w:type="dxa"/>
            <w:tcBorders>
              <w:top w:val="nil"/>
              <w:bottom w:val="nil"/>
            </w:tcBorders>
            <w:shd w:val="clear" w:color="auto" w:fill="auto"/>
            <w:vAlign w:val="bottom"/>
          </w:tcPr>
          <w:p w14:paraId="15DF803D" w14:textId="32647262" w:rsidR="00124EAA" w:rsidRPr="00555336" w:rsidRDefault="00124EAA" w:rsidP="00F26D24">
            <w:pPr>
              <w:tabs>
                <w:tab w:val="decimal" w:pos="885"/>
              </w:tabs>
              <w:spacing w:line="360" w:lineRule="exact"/>
              <w:ind w:left="-18" w:right="-43"/>
              <w:rPr>
                <w:rFonts w:ascii="Arial" w:hAnsi="Arial" w:cs="Arial"/>
                <w:color w:val="000000" w:themeColor="text1"/>
                <w:spacing w:val="-4"/>
                <w:sz w:val="18"/>
                <w:szCs w:val="18"/>
              </w:rPr>
            </w:pPr>
            <w:r w:rsidRPr="00555336">
              <w:rPr>
                <w:rFonts w:ascii="Arial" w:hAnsi="Arial" w:cs="Arial"/>
                <w:color w:val="000000" w:themeColor="text1"/>
                <w:spacing w:val="-4"/>
                <w:sz w:val="18"/>
                <w:szCs w:val="18"/>
              </w:rPr>
              <w:t>(34,723)</w:t>
            </w:r>
          </w:p>
        </w:tc>
        <w:tc>
          <w:tcPr>
            <w:tcW w:w="1170" w:type="dxa"/>
            <w:shd w:val="clear" w:color="auto" w:fill="auto"/>
            <w:vAlign w:val="bottom"/>
          </w:tcPr>
          <w:p w14:paraId="3A474F52" w14:textId="62073BFC" w:rsidR="00124EAA" w:rsidRPr="00555336" w:rsidRDefault="00076721" w:rsidP="00F26D24">
            <w:pPr>
              <w:tabs>
                <w:tab w:val="decimal" w:pos="885"/>
              </w:tabs>
              <w:spacing w:line="360" w:lineRule="exact"/>
              <w:ind w:left="-18" w:right="-43"/>
              <w:rPr>
                <w:rFonts w:ascii="Arial" w:hAnsi="Arial" w:cs="Arial"/>
                <w:color w:val="000000" w:themeColor="text1"/>
                <w:spacing w:val="-4"/>
                <w:sz w:val="18"/>
                <w:szCs w:val="18"/>
                <w:cs/>
              </w:rPr>
            </w:pPr>
            <w:r w:rsidRPr="00555336">
              <w:rPr>
                <w:rFonts w:ascii="Arial" w:hAnsi="Arial" w:cs="Arial" w:hint="cs"/>
                <w:color w:val="000000" w:themeColor="text1"/>
                <w:spacing w:val="-4"/>
                <w:sz w:val="18"/>
                <w:szCs w:val="18"/>
                <w:cs/>
              </w:rPr>
              <w:t>(</w:t>
            </w:r>
            <w:r w:rsidRPr="00555336">
              <w:rPr>
                <w:rFonts w:ascii="Arial" w:hAnsi="Arial" w:cs="Arial"/>
                <w:color w:val="000000" w:themeColor="text1"/>
                <w:spacing w:val="-4"/>
                <w:sz w:val="18"/>
                <w:szCs w:val="18"/>
              </w:rPr>
              <w:t>19,917</w:t>
            </w:r>
            <w:r w:rsidRPr="00555336">
              <w:rPr>
                <w:rFonts w:ascii="Arial" w:hAnsi="Arial" w:cs="Arial" w:hint="cs"/>
                <w:color w:val="000000" w:themeColor="text1"/>
                <w:spacing w:val="-4"/>
                <w:sz w:val="18"/>
                <w:szCs w:val="18"/>
                <w:cs/>
              </w:rPr>
              <w:t>)</w:t>
            </w:r>
          </w:p>
        </w:tc>
        <w:tc>
          <w:tcPr>
            <w:tcW w:w="1170" w:type="dxa"/>
            <w:shd w:val="clear" w:color="auto" w:fill="auto"/>
            <w:vAlign w:val="bottom"/>
          </w:tcPr>
          <w:p w14:paraId="5CBAC83E" w14:textId="5151F1A7" w:rsidR="00124EAA" w:rsidRPr="00555336" w:rsidRDefault="00124EAA" w:rsidP="00F26D24">
            <w:pPr>
              <w:tabs>
                <w:tab w:val="decimal" w:pos="885"/>
              </w:tabs>
              <w:spacing w:line="360" w:lineRule="exact"/>
              <w:ind w:left="-18" w:right="-43"/>
              <w:rPr>
                <w:rFonts w:ascii="Arial" w:hAnsi="Arial" w:cs="Arial"/>
                <w:color w:val="000000" w:themeColor="text1"/>
                <w:spacing w:val="-4"/>
                <w:sz w:val="18"/>
                <w:szCs w:val="18"/>
              </w:rPr>
            </w:pPr>
            <w:r w:rsidRPr="00555336">
              <w:rPr>
                <w:rFonts w:ascii="Arial" w:hAnsi="Arial" w:cs="Arial"/>
                <w:color w:val="000000" w:themeColor="text1"/>
                <w:spacing w:val="-4"/>
                <w:sz w:val="18"/>
                <w:szCs w:val="18"/>
              </w:rPr>
              <w:t>(18,112)</w:t>
            </w:r>
          </w:p>
        </w:tc>
      </w:tr>
      <w:tr w:rsidR="00124EAA" w:rsidRPr="00555336" w14:paraId="3169C44B" w14:textId="77777777" w:rsidTr="00570BB1">
        <w:tc>
          <w:tcPr>
            <w:tcW w:w="3960" w:type="dxa"/>
            <w:tcBorders>
              <w:top w:val="nil"/>
              <w:left w:val="nil"/>
              <w:bottom w:val="nil"/>
              <w:right w:val="nil"/>
            </w:tcBorders>
            <w:shd w:val="clear" w:color="auto" w:fill="auto"/>
          </w:tcPr>
          <w:p w14:paraId="082E1EF6" w14:textId="74FBF027" w:rsidR="00124EAA" w:rsidRPr="00555336" w:rsidRDefault="00124EAA" w:rsidP="00F26D24">
            <w:pPr>
              <w:spacing w:line="360" w:lineRule="exact"/>
              <w:ind w:left="432" w:hanging="288"/>
              <w:rPr>
                <w:rFonts w:ascii="Arial" w:hAnsi="Arial" w:cs="Arial"/>
                <w:color w:val="000000" w:themeColor="text1"/>
                <w:spacing w:val="-6"/>
                <w:sz w:val="18"/>
                <w:szCs w:val="22"/>
              </w:rPr>
            </w:pPr>
            <w:proofErr w:type="spellStart"/>
            <w:r w:rsidRPr="00555336">
              <w:rPr>
                <w:rFonts w:ascii="Arial" w:hAnsi="Arial" w:cs="Arial"/>
                <w:color w:val="000000" w:themeColor="text1"/>
                <w:spacing w:val="-6"/>
                <w:sz w:val="18"/>
                <w:szCs w:val="22"/>
              </w:rPr>
              <w:t>Amortisation</w:t>
            </w:r>
            <w:proofErr w:type="spellEnd"/>
            <w:r w:rsidRPr="00555336">
              <w:rPr>
                <w:rFonts w:ascii="Arial" w:hAnsi="Arial" w:cs="Arial"/>
                <w:color w:val="000000" w:themeColor="text1"/>
                <w:spacing w:val="-6"/>
                <w:sz w:val="18"/>
                <w:szCs w:val="22"/>
              </w:rPr>
              <w:t xml:space="preserve"> of deferred debenture issuing costs</w:t>
            </w:r>
          </w:p>
        </w:tc>
        <w:tc>
          <w:tcPr>
            <w:tcW w:w="1170" w:type="dxa"/>
            <w:tcBorders>
              <w:top w:val="nil"/>
              <w:left w:val="nil"/>
              <w:bottom w:val="nil"/>
            </w:tcBorders>
            <w:shd w:val="clear" w:color="auto" w:fill="auto"/>
            <w:vAlign w:val="bottom"/>
          </w:tcPr>
          <w:p w14:paraId="6C6683BA" w14:textId="0D75C67C" w:rsidR="00124EAA" w:rsidRPr="00555336" w:rsidRDefault="00076721" w:rsidP="00D67C40">
            <w:pPr>
              <w:tabs>
                <w:tab w:val="decimal" w:pos="885"/>
              </w:tabs>
              <w:spacing w:line="360" w:lineRule="exact"/>
              <w:ind w:left="-18" w:right="-43"/>
              <w:rPr>
                <w:rFonts w:ascii="Arial" w:hAnsi="Arial" w:cs="Arial"/>
                <w:color w:val="000000" w:themeColor="text1"/>
                <w:spacing w:val="-4"/>
                <w:sz w:val="18"/>
                <w:szCs w:val="18"/>
                <w:cs/>
              </w:rPr>
            </w:pPr>
            <w:r w:rsidRPr="00555336">
              <w:rPr>
                <w:rFonts w:ascii="Arial" w:hAnsi="Arial" w:cs="Arial" w:hint="cs"/>
                <w:color w:val="000000" w:themeColor="text1"/>
                <w:spacing w:val="-4"/>
                <w:sz w:val="18"/>
                <w:szCs w:val="18"/>
                <w:cs/>
              </w:rPr>
              <w:t>(</w:t>
            </w:r>
            <w:r w:rsidRPr="00555336">
              <w:rPr>
                <w:rFonts w:ascii="Arial" w:hAnsi="Arial" w:cs="Arial"/>
                <w:color w:val="000000" w:themeColor="text1"/>
                <w:spacing w:val="-4"/>
                <w:sz w:val="18"/>
                <w:szCs w:val="18"/>
              </w:rPr>
              <w:t>296</w:t>
            </w:r>
            <w:r w:rsidRPr="00555336">
              <w:rPr>
                <w:rFonts w:ascii="Arial" w:hAnsi="Arial" w:cs="Arial" w:hint="cs"/>
                <w:color w:val="000000" w:themeColor="text1"/>
                <w:spacing w:val="-4"/>
                <w:sz w:val="18"/>
                <w:szCs w:val="18"/>
                <w:cs/>
              </w:rPr>
              <w:t>)</w:t>
            </w:r>
          </w:p>
        </w:tc>
        <w:tc>
          <w:tcPr>
            <w:tcW w:w="1260" w:type="dxa"/>
            <w:tcBorders>
              <w:top w:val="nil"/>
              <w:bottom w:val="nil"/>
            </w:tcBorders>
            <w:shd w:val="clear" w:color="auto" w:fill="auto"/>
            <w:vAlign w:val="bottom"/>
          </w:tcPr>
          <w:p w14:paraId="33D877E6" w14:textId="504E354D" w:rsidR="00124EAA" w:rsidRPr="00555336" w:rsidRDefault="00124EAA" w:rsidP="00D67C40">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pacing w:val="-4"/>
                <w:sz w:val="18"/>
                <w:szCs w:val="18"/>
              </w:rPr>
              <w:t>(1,526)</w:t>
            </w:r>
          </w:p>
        </w:tc>
        <w:tc>
          <w:tcPr>
            <w:tcW w:w="1170" w:type="dxa"/>
            <w:shd w:val="clear" w:color="auto" w:fill="auto"/>
            <w:vAlign w:val="bottom"/>
          </w:tcPr>
          <w:p w14:paraId="127C79D1" w14:textId="7ECE2A0D" w:rsidR="00124EAA" w:rsidRPr="00555336" w:rsidRDefault="00076721" w:rsidP="00D67C40">
            <w:pPr>
              <w:tabs>
                <w:tab w:val="decimal" w:pos="885"/>
              </w:tabs>
              <w:spacing w:line="360" w:lineRule="exact"/>
              <w:ind w:left="-18" w:right="-43"/>
              <w:rPr>
                <w:rFonts w:ascii="Arial" w:hAnsi="Arial" w:cs="Arial"/>
                <w:color w:val="000000" w:themeColor="text1"/>
                <w:spacing w:val="-4"/>
                <w:sz w:val="18"/>
                <w:szCs w:val="18"/>
                <w:cs/>
              </w:rPr>
            </w:pPr>
            <w:r w:rsidRPr="00555336">
              <w:rPr>
                <w:rFonts w:ascii="Arial" w:hAnsi="Arial" w:cs="Arial" w:hint="cs"/>
                <w:color w:val="000000" w:themeColor="text1"/>
                <w:spacing w:val="-4"/>
                <w:sz w:val="18"/>
                <w:szCs w:val="18"/>
                <w:cs/>
              </w:rPr>
              <w:t>(</w:t>
            </w:r>
            <w:r w:rsidRPr="00555336">
              <w:rPr>
                <w:rFonts w:ascii="Arial" w:hAnsi="Arial" w:cs="Arial"/>
                <w:color w:val="000000" w:themeColor="text1"/>
                <w:spacing w:val="-4"/>
                <w:sz w:val="18"/>
                <w:szCs w:val="18"/>
              </w:rPr>
              <w:t>296</w:t>
            </w:r>
            <w:r w:rsidRPr="00555336">
              <w:rPr>
                <w:rFonts w:ascii="Arial" w:hAnsi="Arial" w:cs="Arial" w:hint="cs"/>
                <w:color w:val="000000" w:themeColor="text1"/>
                <w:spacing w:val="-4"/>
                <w:sz w:val="18"/>
                <w:szCs w:val="18"/>
                <w:cs/>
              </w:rPr>
              <w:t>)</w:t>
            </w:r>
          </w:p>
        </w:tc>
        <w:tc>
          <w:tcPr>
            <w:tcW w:w="1170" w:type="dxa"/>
            <w:shd w:val="clear" w:color="auto" w:fill="auto"/>
            <w:vAlign w:val="bottom"/>
          </w:tcPr>
          <w:p w14:paraId="4C59F070" w14:textId="3E6BA5A4" w:rsidR="00124EAA" w:rsidRPr="00555336" w:rsidRDefault="00124EAA" w:rsidP="00D67C40">
            <w:pPr>
              <w:tabs>
                <w:tab w:val="decimal" w:pos="885"/>
              </w:tabs>
              <w:spacing w:line="360" w:lineRule="exact"/>
              <w:ind w:left="-18" w:right="-43"/>
              <w:rPr>
                <w:rFonts w:ascii="Arial" w:hAnsi="Arial" w:cs="Arial"/>
                <w:color w:val="000000" w:themeColor="text1"/>
                <w:sz w:val="18"/>
                <w:szCs w:val="18"/>
              </w:rPr>
            </w:pPr>
            <w:r w:rsidRPr="00555336">
              <w:rPr>
                <w:rFonts w:ascii="Arial" w:hAnsi="Arial" w:cs="Arial"/>
                <w:color w:val="000000" w:themeColor="text1"/>
                <w:spacing w:val="-4"/>
                <w:sz w:val="18"/>
                <w:szCs w:val="18"/>
              </w:rPr>
              <w:t>(1,526)</w:t>
            </w:r>
          </w:p>
        </w:tc>
      </w:tr>
      <w:tr w:rsidR="003160A8" w:rsidRPr="00555336" w14:paraId="7BE42A08" w14:textId="77777777" w:rsidTr="00570BB1">
        <w:tc>
          <w:tcPr>
            <w:tcW w:w="3960" w:type="dxa"/>
            <w:tcBorders>
              <w:top w:val="nil"/>
              <w:left w:val="nil"/>
              <w:bottom w:val="nil"/>
              <w:right w:val="nil"/>
            </w:tcBorders>
            <w:shd w:val="clear" w:color="auto" w:fill="auto"/>
          </w:tcPr>
          <w:p w14:paraId="395A097C" w14:textId="5F102B76" w:rsidR="003160A8" w:rsidRPr="00555336" w:rsidRDefault="003160A8" w:rsidP="003160A8">
            <w:pPr>
              <w:spacing w:line="360" w:lineRule="exact"/>
              <w:ind w:left="432" w:hanging="288"/>
              <w:rPr>
                <w:rFonts w:ascii="Arial" w:hAnsi="Arial" w:cs="Arial"/>
                <w:color w:val="000000" w:themeColor="text1"/>
                <w:spacing w:val="-6"/>
                <w:sz w:val="18"/>
                <w:szCs w:val="22"/>
              </w:rPr>
            </w:pPr>
            <w:r>
              <w:rPr>
                <w:rFonts w:ascii="Arial" w:hAnsi="Arial" w:cs="Arial"/>
                <w:color w:val="000000" w:themeColor="text1"/>
                <w:sz w:val="18"/>
                <w:szCs w:val="18"/>
              </w:rPr>
              <w:t>Others</w:t>
            </w:r>
          </w:p>
        </w:tc>
        <w:tc>
          <w:tcPr>
            <w:tcW w:w="1170" w:type="dxa"/>
            <w:tcBorders>
              <w:top w:val="nil"/>
              <w:left w:val="nil"/>
              <w:bottom w:val="nil"/>
            </w:tcBorders>
            <w:shd w:val="clear" w:color="auto" w:fill="auto"/>
            <w:vAlign w:val="bottom"/>
          </w:tcPr>
          <w:p w14:paraId="4E2AA74C" w14:textId="0A6028D5" w:rsidR="003160A8" w:rsidRPr="00555336" w:rsidRDefault="003160A8" w:rsidP="003160A8">
            <w:pPr>
              <w:pBdr>
                <w:bottom w:val="single" w:sz="4" w:space="1" w:color="auto"/>
              </w:pBdr>
              <w:tabs>
                <w:tab w:val="decimal" w:pos="885"/>
              </w:tabs>
              <w:spacing w:line="360" w:lineRule="exact"/>
              <w:ind w:left="-18" w:right="-43"/>
              <w:rPr>
                <w:rFonts w:ascii="Arial" w:hAnsi="Arial" w:cs="Arial"/>
                <w:color w:val="000000" w:themeColor="text1"/>
                <w:spacing w:val="-4"/>
                <w:sz w:val="18"/>
                <w:szCs w:val="18"/>
                <w:cs/>
              </w:rPr>
            </w:pPr>
            <w:r w:rsidRPr="00555336">
              <w:rPr>
                <w:rFonts w:ascii="Arial" w:hAnsi="Arial" w:cs="Arial" w:hint="cs"/>
                <w:color w:val="000000" w:themeColor="text1"/>
                <w:spacing w:val="-4"/>
                <w:sz w:val="18"/>
                <w:szCs w:val="18"/>
                <w:cs/>
              </w:rPr>
              <w:t>(</w:t>
            </w:r>
            <w:r w:rsidRPr="00555336">
              <w:rPr>
                <w:rFonts w:ascii="Arial" w:hAnsi="Arial" w:cs="Arial"/>
                <w:color w:val="000000" w:themeColor="text1"/>
                <w:spacing w:val="-4"/>
                <w:sz w:val="18"/>
                <w:szCs w:val="18"/>
              </w:rPr>
              <w:t>7,545</w:t>
            </w:r>
            <w:r w:rsidRPr="00555336">
              <w:rPr>
                <w:rFonts w:ascii="Arial" w:hAnsi="Arial" w:cs="Arial" w:hint="cs"/>
                <w:color w:val="000000" w:themeColor="text1"/>
                <w:spacing w:val="-4"/>
                <w:sz w:val="18"/>
                <w:szCs w:val="18"/>
                <w:cs/>
              </w:rPr>
              <w:t>)</w:t>
            </w:r>
          </w:p>
        </w:tc>
        <w:tc>
          <w:tcPr>
            <w:tcW w:w="1260" w:type="dxa"/>
            <w:tcBorders>
              <w:top w:val="nil"/>
              <w:bottom w:val="nil"/>
            </w:tcBorders>
            <w:shd w:val="clear" w:color="auto" w:fill="auto"/>
            <w:vAlign w:val="bottom"/>
          </w:tcPr>
          <w:p w14:paraId="5560F2DD" w14:textId="260B3A7D" w:rsidR="003160A8" w:rsidRPr="00555336" w:rsidRDefault="003160A8" w:rsidP="003160A8">
            <w:pPr>
              <w:pBdr>
                <w:bottom w:val="single" w:sz="4" w:space="1" w:color="auto"/>
              </w:pBdr>
              <w:tabs>
                <w:tab w:val="decimal" w:pos="885"/>
              </w:tabs>
              <w:spacing w:line="360" w:lineRule="exact"/>
              <w:ind w:left="-18" w:right="-43"/>
              <w:rPr>
                <w:rFonts w:ascii="Arial" w:hAnsi="Arial" w:cs="Arial"/>
                <w:color w:val="000000" w:themeColor="text1"/>
                <w:spacing w:val="-4"/>
                <w:sz w:val="18"/>
                <w:szCs w:val="18"/>
              </w:rPr>
            </w:pPr>
            <w:r w:rsidRPr="00555336">
              <w:rPr>
                <w:rFonts w:ascii="Arial" w:hAnsi="Arial" w:cs="Arial"/>
                <w:color w:val="000000" w:themeColor="text1"/>
                <w:spacing w:val="-4"/>
                <w:sz w:val="18"/>
                <w:szCs w:val="18"/>
              </w:rPr>
              <w:t>-</w:t>
            </w:r>
          </w:p>
        </w:tc>
        <w:tc>
          <w:tcPr>
            <w:tcW w:w="1170" w:type="dxa"/>
            <w:shd w:val="clear" w:color="auto" w:fill="auto"/>
            <w:vAlign w:val="bottom"/>
          </w:tcPr>
          <w:p w14:paraId="0351E37A" w14:textId="17CF8F5A" w:rsidR="003160A8" w:rsidRPr="00555336" w:rsidRDefault="003160A8" w:rsidP="003160A8">
            <w:pPr>
              <w:pBdr>
                <w:bottom w:val="single" w:sz="4" w:space="1" w:color="auto"/>
              </w:pBdr>
              <w:tabs>
                <w:tab w:val="decimal" w:pos="885"/>
              </w:tabs>
              <w:spacing w:line="360" w:lineRule="exact"/>
              <w:ind w:left="-18" w:right="-43"/>
              <w:rPr>
                <w:rFonts w:ascii="Arial" w:hAnsi="Arial" w:cs="Arial"/>
                <w:color w:val="000000" w:themeColor="text1"/>
                <w:spacing w:val="-4"/>
                <w:sz w:val="18"/>
                <w:szCs w:val="18"/>
                <w:cs/>
              </w:rPr>
            </w:pPr>
            <w:r w:rsidRPr="00555336">
              <w:rPr>
                <w:rFonts w:ascii="Arial" w:hAnsi="Arial" w:cs="Arial"/>
                <w:color w:val="000000" w:themeColor="text1"/>
                <w:spacing w:val="-4"/>
                <w:sz w:val="18"/>
                <w:szCs w:val="18"/>
              </w:rPr>
              <w:t>-</w:t>
            </w:r>
          </w:p>
        </w:tc>
        <w:tc>
          <w:tcPr>
            <w:tcW w:w="1170" w:type="dxa"/>
            <w:shd w:val="clear" w:color="auto" w:fill="auto"/>
            <w:vAlign w:val="bottom"/>
          </w:tcPr>
          <w:p w14:paraId="779074F7" w14:textId="10BB1D2E" w:rsidR="003160A8" w:rsidRPr="00555336" w:rsidRDefault="003160A8" w:rsidP="003160A8">
            <w:pPr>
              <w:pBdr>
                <w:bottom w:val="single" w:sz="4" w:space="1" w:color="auto"/>
              </w:pBdr>
              <w:tabs>
                <w:tab w:val="decimal" w:pos="885"/>
              </w:tabs>
              <w:spacing w:line="360" w:lineRule="exact"/>
              <w:ind w:left="-18" w:right="-43"/>
              <w:rPr>
                <w:rFonts w:ascii="Arial" w:hAnsi="Arial" w:cs="Arial"/>
                <w:color w:val="000000" w:themeColor="text1"/>
                <w:spacing w:val="-4"/>
                <w:sz w:val="18"/>
                <w:szCs w:val="18"/>
              </w:rPr>
            </w:pPr>
            <w:r w:rsidRPr="00555336">
              <w:rPr>
                <w:rFonts w:ascii="Arial" w:hAnsi="Arial" w:cs="Arial"/>
                <w:color w:val="000000" w:themeColor="text1"/>
                <w:spacing w:val="-4"/>
                <w:sz w:val="18"/>
                <w:szCs w:val="18"/>
              </w:rPr>
              <w:t>-</w:t>
            </w:r>
          </w:p>
        </w:tc>
      </w:tr>
      <w:tr w:rsidR="003160A8" w:rsidRPr="00555336" w14:paraId="5AFD095F" w14:textId="77777777" w:rsidTr="00570BB1">
        <w:tc>
          <w:tcPr>
            <w:tcW w:w="3960" w:type="dxa"/>
            <w:tcBorders>
              <w:top w:val="nil"/>
              <w:left w:val="nil"/>
              <w:bottom w:val="nil"/>
              <w:right w:val="nil"/>
            </w:tcBorders>
            <w:shd w:val="clear" w:color="auto" w:fill="auto"/>
          </w:tcPr>
          <w:p w14:paraId="637EE664" w14:textId="39EA74C1" w:rsidR="003160A8" w:rsidRPr="00555336" w:rsidRDefault="003160A8" w:rsidP="003160A8">
            <w:pPr>
              <w:spacing w:line="360" w:lineRule="exact"/>
              <w:rPr>
                <w:rFonts w:ascii="Arial" w:hAnsi="Arial" w:cs="Arial"/>
                <w:b/>
                <w:bCs/>
                <w:color w:val="000000" w:themeColor="text1"/>
                <w:sz w:val="18"/>
                <w:szCs w:val="18"/>
              </w:rPr>
            </w:pPr>
            <w:r w:rsidRPr="00555336">
              <w:rPr>
                <w:rFonts w:ascii="Arial" w:hAnsi="Arial" w:cs="Arial"/>
                <w:b/>
                <w:bCs/>
                <w:color w:val="000000" w:themeColor="text1"/>
                <w:sz w:val="18"/>
                <w:szCs w:val="18"/>
              </w:rPr>
              <w:t>Total deferred tax assets</w:t>
            </w:r>
            <w:r>
              <w:rPr>
                <w:rFonts w:ascii="Arial" w:hAnsi="Arial" w:cs="Arial"/>
                <w:b/>
                <w:bCs/>
                <w:color w:val="000000" w:themeColor="text1"/>
                <w:sz w:val="18"/>
                <w:szCs w:val="18"/>
              </w:rPr>
              <w:t xml:space="preserve"> (liabilities)</w:t>
            </w:r>
            <w:r w:rsidRPr="00555336">
              <w:rPr>
                <w:rFonts w:ascii="Arial" w:hAnsi="Arial" w:cs="Arial"/>
                <w:b/>
                <w:bCs/>
                <w:color w:val="000000" w:themeColor="text1"/>
                <w:sz w:val="18"/>
                <w:szCs w:val="18"/>
              </w:rPr>
              <w:t xml:space="preserve"> - net</w:t>
            </w:r>
          </w:p>
        </w:tc>
        <w:tc>
          <w:tcPr>
            <w:tcW w:w="1170" w:type="dxa"/>
            <w:tcBorders>
              <w:top w:val="nil"/>
              <w:left w:val="nil"/>
              <w:bottom w:val="nil"/>
            </w:tcBorders>
            <w:shd w:val="clear" w:color="auto" w:fill="auto"/>
            <w:vAlign w:val="bottom"/>
          </w:tcPr>
          <w:p w14:paraId="16597DDF" w14:textId="36597F7B" w:rsidR="003160A8" w:rsidRPr="00555336" w:rsidRDefault="003160A8" w:rsidP="003160A8">
            <w:pPr>
              <w:pBdr>
                <w:bottom w:val="double" w:sz="4" w:space="1" w:color="auto"/>
              </w:pBdr>
              <w:tabs>
                <w:tab w:val="decimal" w:pos="885"/>
              </w:tabs>
              <w:spacing w:line="360" w:lineRule="exact"/>
              <w:ind w:left="-18" w:right="-43"/>
              <w:rPr>
                <w:rFonts w:ascii="Arial" w:hAnsi="Arial" w:cs="Arial"/>
                <w:b/>
                <w:bCs/>
                <w:color w:val="000000" w:themeColor="text1"/>
                <w:spacing w:val="-4"/>
                <w:sz w:val="18"/>
                <w:szCs w:val="18"/>
                <w:cs/>
              </w:rPr>
            </w:pPr>
            <w:r w:rsidRPr="00555336">
              <w:rPr>
                <w:rFonts w:ascii="Arial" w:hAnsi="Arial" w:cs="Arial" w:hint="cs"/>
                <w:b/>
                <w:bCs/>
                <w:color w:val="000000" w:themeColor="text1"/>
                <w:spacing w:val="-4"/>
                <w:sz w:val="18"/>
                <w:szCs w:val="18"/>
                <w:cs/>
              </w:rPr>
              <w:t>(</w:t>
            </w:r>
            <w:r w:rsidRPr="00555336">
              <w:rPr>
                <w:rFonts w:ascii="Arial" w:hAnsi="Arial" w:cs="Arial"/>
                <w:b/>
                <w:bCs/>
                <w:color w:val="000000" w:themeColor="text1"/>
                <w:spacing w:val="-4"/>
                <w:sz w:val="18"/>
                <w:szCs w:val="18"/>
              </w:rPr>
              <w:t>29,175</w:t>
            </w:r>
            <w:r w:rsidRPr="00555336">
              <w:rPr>
                <w:rFonts w:ascii="Arial" w:hAnsi="Arial" w:cs="Arial" w:hint="cs"/>
                <w:b/>
                <w:bCs/>
                <w:color w:val="000000" w:themeColor="text1"/>
                <w:spacing w:val="-4"/>
                <w:sz w:val="18"/>
                <w:szCs w:val="18"/>
                <w:cs/>
              </w:rPr>
              <w:t>)</w:t>
            </w:r>
          </w:p>
        </w:tc>
        <w:tc>
          <w:tcPr>
            <w:tcW w:w="1260" w:type="dxa"/>
            <w:tcBorders>
              <w:top w:val="nil"/>
              <w:bottom w:val="nil"/>
            </w:tcBorders>
            <w:shd w:val="clear" w:color="auto" w:fill="auto"/>
            <w:vAlign w:val="bottom"/>
          </w:tcPr>
          <w:p w14:paraId="023E8AF0" w14:textId="68CC5F84" w:rsidR="003160A8" w:rsidRPr="00555336" w:rsidRDefault="003160A8" w:rsidP="003160A8">
            <w:pPr>
              <w:pBdr>
                <w:bottom w:val="double" w:sz="4" w:space="1" w:color="auto"/>
              </w:pBdr>
              <w:tabs>
                <w:tab w:val="decimal" w:pos="885"/>
              </w:tabs>
              <w:spacing w:line="360" w:lineRule="exact"/>
              <w:ind w:left="-18" w:right="-43"/>
              <w:rPr>
                <w:rFonts w:ascii="Arial" w:hAnsi="Arial" w:cs="Arial"/>
                <w:b/>
                <w:bCs/>
                <w:color w:val="000000" w:themeColor="text1"/>
                <w:spacing w:val="-4"/>
                <w:sz w:val="18"/>
                <w:szCs w:val="18"/>
              </w:rPr>
            </w:pPr>
            <w:r w:rsidRPr="00555336">
              <w:rPr>
                <w:rFonts w:ascii="Arial" w:hAnsi="Arial" w:cs="Arial"/>
                <w:b/>
                <w:bCs/>
                <w:color w:val="000000" w:themeColor="text1"/>
                <w:spacing w:val="-4"/>
                <w:sz w:val="18"/>
                <w:szCs w:val="18"/>
              </w:rPr>
              <w:t>8,917</w:t>
            </w:r>
          </w:p>
        </w:tc>
        <w:tc>
          <w:tcPr>
            <w:tcW w:w="1170" w:type="dxa"/>
            <w:shd w:val="clear" w:color="auto" w:fill="auto"/>
            <w:vAlign w:val="bottom"/>
          </w:tcPr>
          <w:p w14:paraId="3464D222" w14:textId="783E8DE3" w:rsidR="003160A8" w:rsidRPr="00555336" w:rsidRDefault="003160A8" w:rsidP="003160A8">
            <w:pPr>
              <w:pBdr>
                <w:bottom w:val="double" w:sz="4" w:space="1" w:color="auto"/>
              </w:pBdr>
              <w:tabs>
                <w:tab w:val="decimal" w:pos="885"/>
              </w:tabs>
              <w:spacing w:line="360" w:lineRule="exact"/>
              <w:ind w:left="-18" w:right="-43"/>
              <w:rPr>
                <w:rFonts w:ascii="Arial" w:hAnsi="Arial" w:cs="Arial"/>
                <w:b/>
                <w:bCs/>
                <w:color w:val="000000" w:themeColor="text1"/>
                <w:spacing w:val="-4"/>
                <w:sz w:val="18"/>
                <w:szCs w:val="18"/>
                <w:cs/>
              </w:rPr>
            </w:pPr>
            <w:r w:rsidRPr="00555336">
              <w:rPr>
                <w:rFonts w:ascii="Arial" w:hAnsi="Arial" w:cs="Arial" w:hint="cs"/>
                <w:b/>
                <w:bCs/>
                <w:color w:val="000000" w:themeColor="text1"/>
                <w:spacing w:val="-4"/>
                <w:sz w:val="18"/>
                <w:szCs w:val="18"/>
                <w:cs/>
              </w:rPr>
              <w:t>(</w:t>
            </w:r>
            <w:r w:rsidRPr="00555336">
              <w:rPr>
                <w:rFonts w:ascii="Arial" w:hAnsi="Arial" w:cs="Arial"/>
                <w:b/>
                <w:bCs/>
                <w:color w:val="000000" w:themeColor="text1"/>
                <w:spacing w:val="-4"/>
                <w:sz w:val="18"/>
                <w:szCs w:val="18"/>
              </w:rPr>
              <w:t>14,727</w:t>
            </w:r>
            <w:r w:rsidRPr="00555336">
              <w:rPr>
                <w:rFonts w:ascii="Arial" w:hAnsi="Arial" w:cs="Arial" w:hint="cs"/>
                <w:b/>
                <w:bCs/>
                <w:color w:val="000000" w:themeColor="text1"/>
                <w:spacing w:val="-4"/>
                <w:sz w:val="18"/>
                <w:szCs w:val="18"/>
                <w:cs/>
              </w:rPr>
              <w:t>)</w:t>
            </w:r>
          </w:p>
        </w:tc>
        <w:tc>
          <w:tcPr>
            <w:tcW w:w="1170" w:type="dxa"/>
            <w:shd w:val="clear" w:color="auto" w:fill="auto"/>
            <w:vAlign w:val="bottom"/>
          </w:tcPr>
          <w:p w14:paraId="1ADE3DFE" w14:textId="1AEB8F8C" w:rsidR="003160A8" w:rsidRPr="00555336" w:rsidRDefault="003160A8" w:rsidP="003160A8">
            <w:pPr>
              <w:pBdr>
                <w:bottom w:val="double" w:sz="4" w:space="1" w:color="auto"/>
              </w:pBdr>
              <w:tabs>
                <w:tab w:val="decimal" w:pos="885"/>
              </w:tabs>
              <w:spacing w:line="360" w:lineRule="exact"/>
              <w:ind w:left="-18" w:right="-43"/>
              <w:rPr>
                <w:rFonts w:ascii="Arial" w:hAnsi="Arial" w:cs="Arial"/>
                <w:b/>
                <w:bCs/>
                <w:color w:val="000000" w:themeColor="text1"/>
                <w:spacing w:val="-4"/>
                <w:sz w:val="18"/>
                <w:szCs w:val="18"/>
              </w:rPr>
            </w:pPr>
            <w:r w:rsidRPr="00555336">
              <w:rPr>
                <w:rFonts w:ascii="Arial" w:hAnsi="Arial" w:cs="Arial"/>
                <w:b/>
                <w:bCs/>
                <w:color w:val="000000" w:themeColor="text1"/>
                <w:spacing w:val="-4"/>
                <w:sz w:val="18"/>
                <w:szCs w:val="18"/>
              </w:rPr>
              <w:t>21,292</w:t>
            </w:r>
          </w:p>
        </w:tc>
      </w:tr>
    </w:tbl>
    <w:p w14:paraId="59196F42" w14:textId="236B6300" w:rsidR="0006377C" w:rsidRPr="00555336" w:rsidRDefault="0006377C" w:rsidP="0006377C">
      <w:pPr>
        <w:spacing w:before="160" w:line="380" w:lineRule="exact"/>
        <w:ind w:left="547"/>
        <w:jc w:val="both"/>
        <w:textAlignment w:val="auto"/>
        <w:rPr>
          <w:rFonts w:ascii="Arial" w:hAnsi="Arial" w:cs="Arial"/>
          <w:color w:val="000000" w:themeColor="text1"/>
          <w:sz w:val="22"/>
          <w:szCs w:val="22"/>
        </w:rPr>
      </w:pPr>
      <w:r w:rsidRPr="00555336">
        <w:rPr>
          <w:rFonts w:ascii="Arial" w:hAnsi="Arial" w:cs="Arial"/>
          <w:color w:val="000000" w:themeColor="text1"/>
          <w:sz w:val="22"/>
          <w:szCs w:val="22"/>
        </w:rPr>
        <w:t>Deferred tax assets and liabilities in the consolidated statement of financial position were as follows:</w:t>
      </w:r>
    </w:p>
    <w:tbl>
      <w:tblPr>
        <w:tblW w:w="8730" w:type="dxa"/>
        <w:tblInd w:w="450" w:type="dxa"/>
        <w:tblLayout w:type="fixed"/>
        <w:tblCellMar>
          <w:left w:w="0" w:type="dxa"/>
          <w:right w:w="0" w:type="dxa"/>
        </w:tblCellMar>
        <w:tblLook w:val="04A0" w:firstRow="1" w:lastRow="0" w:firstColumn="1" w:lastColumn="0" w:noHBand="0" w:noVBand="1"/>
      </w:tblPr>
      <w:tblGrid>
        <w:gridCol w:w="3960"/>
        <w:gridCol w:w="1170"/>
        <w:gridCol w:w="1260"/>
        <w:gridCol w:w="1170"/>
        <w:gridCol w:w="1170"/>
      </w:tblGrid>
      <w:tr w:rsidR="00A02640" w:rsidRPr="00555336" w14:paraId="3FE4DBF4" w14:textId="77777777" w:rsidTr="00570BB1">
        <w:tc>
          <w:tcPr>
            <w:tcW w:w="3960" w:type="dxa"/>
            <w:tcMar>
              <w:top w:w="0" w:type="dxa"/>
              <w:left w:w="108" w:type="dxa"/>
              <w:bottom w:w="0" w:type="dxa"/>
              <w:right w:w="108" w:type="dxa"/>
            </w:tcMar>
            <w:vAlign w:val="bottom"/>
            <w:hideMark/>
          </w:tcPr>
          <w:p w14:paraId="3FCE0B59" w14:textId="77777777" w:rsidR="0006377C" w:rsidRPr="00555336" w:rsidRDefault="0006377C" w:rsidP="00F26D24">
            <w:pPr>
              <w:spacing w:line="380" w:lineRule="exact"/>
              <w:jc w:val="thaiDistribute"/>
              <w:textAlignment w:val="auto"/>
              <w:rPr>
                <w:rFonts w:ascii="Arial" w:eastAsia="Calibri" w:hAnsi="Arial" w:cs="Arial"/>
                <w:color w:val="000000" w:themeColor="text1"/>
                <w:sz w:val="22"/>
                <w:szCs w:val="22"/>
              </w:rPr>
            </w:pPr>
            <w:r w:rsidRPr="00555336">
              <w:rPr>
                <w:rFonts w:ascii="Arial" w:hAnsi="Arial" w:cs="Arial"/>
                <w:color w:val="000000" w:themeColor="text1"/>
                <w:spacing w:val="-4"/>
                <w:sz w:val="22"/>
                <w:szCs w:val="22"/>
              </w:rPr>
              <w:t> </w:t>
            </w:r>
          </w:p>
        </w:tc>
        <w:tc>
          <w:tcPr>
            <w:tcW w:w="4770" w:type="dxa"/>
            <w:gridSpan w:val="4"/>
            <w:tcMar>
              <w:top w:w="0" w:type="dxa"/>
              <w:left w:w="108" w:type="dxa"/>
              <w:bottom w:w="0" w:type="dxa"/>
              <w:right w:w="108" w:type="dxa"/>
            </w:tcMar>
            <w:vAlign w:val="bottom"/>
            <w:hideMark/>
          </w:tcPr>
          <w:p w14:paraId="5E961D09" w14:textId="77777777" w:rsidR="0006377C" w:rsidRPr="00555336" w:rsidRDefault="0006377C" w:rsidP="00F26D24">
            <w:pPr>
              <w:spacing w:line="380" w:lineRule="exact"/>
              <w:jc w:val="right"/>
              <w:textAlignment w:val="auto"/>
              <w:rPr>
                <w:rFonts w:ascii="Arial" w:eastAsia="Calibri" w:hAnsi="Arial" w:cs="Arial"/>
                <w:color w:val="000000" w:themeColor="text1"/>
                <w:sz w:val="22"/>
                <w:szCs w:val="22"/>
              </w:rPr>
            </w:pPr>
            <w:r w:rsidRPr="00555336">
              <w:rPr>
                <w:rFonts w:ascii="Arial" w:hAnsi="Arial" w:cs="Arial"/>
                <w:color w:val="000000" w:themeColor="text1"/>
                <w:spacing w:val="-4"/>
                <w:sz w:val="22"/>
                <w:szCs w:val="22"/>
              </w:rPr>
              <w:t>(Unit: Thousand Baht)</w:t>
            </w:r>
          </w:p>
        </w:tc>
      </w:tr>
      <w:tr w:rsidR="00A02640" w:rsidRPr="00555336" w14:paraId="1D5FEE53" w14:textId="77777777" w:rsidTr="00570BB1">
        <w:tc>
          <w:tcPr>
            <w:tcW w:w="3960" w:type="dxa"/>
            <w:tcMar>
              <w:top w:w="0" w:type="dxa"/>
              <w:left w:w="108" w:type="dxa"/>
              <w:bottom w:w="0" w:type="dxa"/>
              <w:right w:w="108" w:type="dxa"/>
            </w:tcMar>
            <w:vAlign w:val="bottom"/>
            <w:hideMark/>
          </w:tcPr>
          <w:p w14:paraId="49D6F8E1" w14:textId="77777777" w:rsidR="0006377C" w:rsidRPr="00555336" w:rsidRDefault="0006377C" w:rsidP="00F26D24">
            <w:pPr>
              <w:spacing w:line="380" w:lineRule="exact"/>
              <w:ind w:right="-43"/>
              <w:jc w:val="center"/>
              <w:textAlignment w:val="auto"/>
              <w:rPr>
                <w:rFonts w:ascii="Arial" w:eastAsia="Calibri" w:hAnsi="Arial" w:cs="Arial"/>
                <w:color w:val="000000" w:themeColor="text1"/>
                <w:sz w:val="22"/>
                <w:szCs w:val="22"/>
              </w:rPr>
            </w:pPr>
            <w:r w:rsidRPr="00555336">
              <w:rPr>
                <w:rFonts w:ascii="Arial" w:hAnsi="Arial" w:cs="Arial"/>
                <w:color w:val="000000" w:themeColor="text1"/>
                <w:sz w:val="22"/>
                <w:szCs w:val="22"/>
              </w:rPr>
              <w:t> </w:t>
            </w:r>
          </w:p>
        </w:tc>
        <w:tc>
          <w:tcPr>
            <w:tcW w:w="4770" w:type="dxa"/>
            <w:gridSpan w:val="4"/>
            <w:tcMar>
              <w:top w:w="0" w:type="dxa"/>
              <w:left w:w="108" w:type="dxa"/>
              <w:bottom w:w="0" w:type="dxa"/>
              <w:right w:w="108" w:type="dxa"/>
            </w:tcMar>
            <w:vAlign w:val="bottom"/>
            <w:hideMark/>
          </w:tcPr>
          <w:p w14:paraId="5716B664" w14:textId="77777777" w:rsidR="0006377C" w:rsidRPr="00555336" w:rsidRDefault="0006377C" w:rsidP="00F26D24">
            <w:pPr>
              <w:pBdr>
                <w:bottom w:val="single" w:sz="4" w:space="1" w:color="auto"/>
              </w:pBdr>
              <w:spacing w:line="380" w:lineRule="exact"/>
              <w:ind w:right="-43"/>
              <w:jc w:val="center"/>
              <w:textAlignment w:val="auto"/>
              <w:rPr>
                <w:rFonts w:ascii="Arial" w:eastAsia="Calibri" w:hAnsi="Arial" w:cs="Arial"/>
                <w:color w:val="000000" w:themeColor="text1"/>
                <w:sz w:val="22"/>
                <w:szCs w:val="22"/>
              </w:rPr>
            </w:pPr>
            <w:r w:rsidRPr="00555336">
              <w:rPr>
                <w:rFonts w:ascii="Arial" w:hAnsi="Arial" w:cs="Arial"/>
                <w:color w:val="000000" w:themeColor="text1"/>
                <w:sz w:val="22"/>
                <w:szCs w:val="22"/>
              </w:rPr>
              <w:t>Statements of financial position</w:t>
            </w:r>
          </w:p>
        </w:tc>
      </w:tr>
      <w:tr w:rsidR="00A02640" w:rsidRPr="00555336" w14:paraId="1E994466" w14:textId="77777777" w:rsidTr="00570BB1">
        <w:tc>
          <w:tcPr>
            <w:tcW w:w="3960" w:type="dxa"/>
            <w:tcMar>
              <w:top w:w="0" w:type="dxa"/>
              <w:left w:w="108" w:type="dxa"/>
              <w:bottom w:w="0" w:type="dxa"/>
              <w:right w:w="108" w:type="dxa"/>
            </w:tcMar>
            <w:vAlign w:val="bottom"/>
            <w:hideMark/>
          </w:tcPr>
          <w:p w14:paraId="0446B162" w14:textId="77777777" w:rsidR="0006377C" w:rsidRPr="00555336" w:rsidRDefault="0006377C" w:rsidP="00F26D24">
            <w:pPr>
              <w:spacing w:line="380" w:lineRule="exact"/>
              <w:jc w:val="thaiDistribute"/>
              <w:textAlignment w:val="auto"/>
              <w:rPr>
                <w:rFonts w:ascii="Arial" w:eastAsia="Calibri" w:hAnsi="Arial" w:cs="Arial"/>
                <w:color w:val="000000" w:themeColor="text1"/>
                <w:sz w:val="22"/>
                <w:szCs w:val="22"/>
              </w:rPr>
            </w:pPr>
            <w:r w:rsidRPr="00555336">
              <w:rPr>
                <w:rFonts w:ascii="Arial" w:hAnsi="Arial" w:cs="Arial"/>
                <w:color w:val="000000" w:themeColor="text1"/>
                <w:spacing w:val="-4"/>
                <w:sz w:val="22"/>
                <w:szCs w:val="22"/>
              </w:rPr>
              <w:t> </w:t>
            </w:r>
          </w:p>
        </w:tc>
        <w:tc>
          <w:tcPr>
            <w:tcW w:w="2430" w:type="dxa"/>
            <w:gridSpan w:val="2"/>
            <w:tcMar>
              <w:top w:w="0" w:type="dxa"/>
              <w:left w:w="108" w:type="dxa"/>
              <w:bottom w:w="0" w:type="dxa"/>
              <w:right w:w="108" w:type="dxa"/>
            </w:tcMar>
            <w:vAlign w:val="bottom"/>
            <w:hideMark/>
          </w:tcPr>
          <w:p w14:paraId="270FBE2A" w14:textId="77777777" w:rsidR="0006377C" w:rsidRPr="00555336" w:rsidRDefault="0006377C" w:rsidP="00F26D24">
            <w:pPr>
              <w:pBdr>
                <w:bottom w:val="single" w:sz="4" w:space="1" w:color="auto"/>
              </w:pBdr>
              <w:spacing w:line="380" w:lineRule="exact"/>
              <w:ind w:right="-43"/>
              <w:jc w:val="center"/>
              <w:textAlignment w:val="auto"/>
              <w:rPr>
                <w:rFonts w:ascii="Arial" w:eastAsia="Calibri" w:hAnsi="Arial" w:cs="Arial"/>
                <w:color w:val="000000" w:themeColor="text1"/>
                <w:sz w:val="22"/>
                <w:szCs w:val="22"/>
              </w:rPr>
            </w:pPr>
            <w:r w:rsidRPr="00555336">
              <w:rPr>
                <w:rFonts w:ascii="Arial" w:hAnsi="Arial" w:cs="Arial"/>
                <w:color w:val="000000" w:themeColor="text1"/>
                <w:sz w:val="22"/>
                <w:szCs w:val="22"/>
              </w:rPr>
              <w:t xml:space="preserve">Consolidated </w:t>
            </w:r>
          </w:p>
          <w:p w14:paraId="21FF28A0" w14:textId="77777777" w:rsidR="0006377C" w:rsidRPr="00555336" w:rsidRDefault="0006377C" w:rsidP="00F26D24">
            <w:pPr>
              <w:pBdr>
                <w:bottom w:val="single" w:sz="4" w:space="1" w:color="auto"/>
              </w:pBdr>
              <w:spacing w:line="380" w:lineRule="exact"/>
              <w:ind w:right="-43"/>
              <w:jc w:val="center"/>
              <w:textAlignment w:val="auto"/>
              <w:rPr>
                <w:rFonts w:ascii="Arial" w:eastAsia="Calibri" w:hAnsi="Arial" w:cs="Arial"/>
                <w:color w:val="000000" w:themeColor="text1"/>
                <w:sz w:val="22"/>
                <w:szCs w:val="22"/>
              </w:rPr>
            </w:pPr>
            <w:r w:rsidRPr="00555336">
              <w:rPr>
                <w:rFonts w:ascii="Arial" w:hAnsi="Arial" w:cs="Arial"/>
                <w:color w:val="000000" w:themeColor="text1"/>
                <w:sz w:val="22"/>
                <w:szCs w:val="22"/>
              </w:rPr>
              <w:t>financial statements</w:t>
            </w:r>
          </w:p>
        </w:tc>
        <w:tc>
          <w:tcPr>
            <w:tcW w:w="2340" w:type="dxa"/>
            <w:gridSpan w:val="2"/>
            <w:tcMar>
              <w:top w:w="0" w:type="dxa"/>
              <w:left w:w="108" w:type="dxa"/>
              <w:bottom w:w="0" w:type="dxa"/>
              <w:right w:w="108" w:type="dxa"/>
            </w:tcMar>
            <w:vAlign w:val="bottom"/>
            <w:hideMark/>
          </w:tcPr>
          <w:p w14:paraId="54C65405" w14:textId="77777777" w:rsidR="0006377C" w:rsidRPr="00555336" w:rsidRDefault="0006377C" w:rsidP="00F26D24">
            <w:pPr>
              <w:pBdr>
                <w:bottom w:val="single" w:sz="4" w:space="1" w:color="auto"/>
              </w:pBdr>
              <w:spacing w:line="380" w:lineRule="exact"/>
              <w:ind w:right="-43"/>
              <w:jc w:val="center"/>
              <w:textAlignment w:val="auto"/>
              <w:rPr>
                <w:rFonts w:ascii="Arial" w:eastAsia="Calibri" w:hAnsi="Arial" w:cs="Arial"/>
                <w:color w:val="000000" w:themeColor="text1"/>
                <w:sz w:val="22"/>
                <w:szCs w:val="22"/>
              </w:rPr>
            </w:pPr>
            <w:r w:rsidRPr="00555336">
              <w:rPr>
                <w:rFonts w:ascii="Arial" w:hAnsi="Arial" w:cs="Arial"/>
                <w:color w:val="000000" w:themeColor="text1"/>
                <w:sz w:val="22"/>
                <w:szCs w:val="22"/>
              </w:rPr>
              <w:t xml:space="preserve">Separate </w:t>
            </w:r>
          </w:p>
          <w:p w14:paraId="5792321C" w14:textId="77777777" w:rsidR="0006377C" w:rsidRPr="00555336" w:rsidRDefault="0006377C" w:rsidP="00F26D24">
            <w:pPr>
              <w:pBdr>
                <w:bottom w:val="single" w:sz="4" w:space="1" w:color="auto"/>
              </w:pBdr>
              <w:spacing w:line="380" w:lineRule="exact"/>
              <w:ind w:right="-43"/>
              <w:jc w:val="center"/>
              <w:textAlignment w:val="auto"/>
              <w:rPr>
                <w:rFonts w:ascii="Arial" w:eastAsia="Calibri" w:hAnsi="Arial" w:cs="Arial"/>
                <w:color w:val="000000" w:themeColor="text1"/>
                <w:sz w:val="22"/>
                <w:szCs w:val="22"/>
              </w:rPr>
            </w:pPr>
            <w:r w:rsidRPr="00555336">
              <w:rPr>
                <w:rFonts w:ascii="Arial" w:hAnsi="Arial" w:cs="Arial"/>
                <w:color w:val="000000" w:themeColor="text1"/>
                <w:sz w:val="22"/>
                <w:szCs w:val="22"/>
              </w:rPr>
              <w:t>financial statements</w:t>
            </w:r>
          </w:p>
        </w:tc>
      </w:tr>
      <w:tr w:rsidR="00A02640" w:rsidRPr="00555336" w14:paraId="6B172C65" w14:textId="77777777" w:rsidTr="00570BB1">
        <w:trPr>
          <w:trHeight w:val="87"/>
        </w:trPr>
        <w:tc>
          <w:tcPr>
            <w:tcW w:w="3960" w:type="dxa"/>
            <w:tcMar>
              <w:top w:w="0" w:type="dxa"/>
              <w:left w:w="108" w:type="dxa"/>
              <w:bottom w:w="0" w:type="dxa"/>
              <w:right w:w="108" w:type="dxa"/>
            </w:tcMar>
            <w:vAlign w:val="bottom"/>
            <w:hideMark/>
          </w:tcPr>
          <w:p w14:paraId="78E1C9EE" w14:textId="77777777" w:rsidR="0006377C" w:rsidRPr="00555336" w:rsidRDefault="0006377C" w:rsidP="00F26D24">
            <w:pPr>
              <w:spacing w:line="380" w:lineRule="exact"/>
              <w:jc w:val="thaiDistribute"/>
              <w:textAlignment w:val="auto"/>
              <w:rPr>
                <w:rFonts w:ascii="Arial" w:eastAsia="Calibri" w:hAnsi="Arial" w:cs="Arial"/>
                <w:color w:val="000000" w:themeColor="text1"/>
                <w:sz w:val="22"/>
                <w:szCs w:val="22"/>
              </w:rPr>
            </w:pPr>
            <w:r w:rsidRPr="00555336">
              <w:rPr>
                <w:rFonts w:ascii="Arial" w:hAnsi="Arial" w:cs="Arial"/>
                <w:color w:val="000000" w:themeColor="text1"/>
                <w:spacing w:val="-4"/>
                <w:sz w:val="22"/>
                <w:szCs w:val="22"/>
              </w:rPr>
              <w:t> </w:t>
            </w:r>
          </w:p>
        </w:tc>
        <w:tc>
          <w:tcPr>
            <w:tcW w:w="1170" w:type="dxa"/>
            <w:tcMar>
              <w:top w:w="0" w:type="dxa"/>
              <w:left w:w="108" w:type="dxa"/>
              <w:bottom w:w="0" w:type="dxa"/>
              <w:right w:w="108" w:type="dxa"/>
            </w:tcMar>
            <w:vAlign w:val="bottom"/>
            <w:hideMark/>
          </w:tcPr>
          <w:p w14:paraId="090C973E" w14:textId="18F7D0D0" w:rsidR="0006377C" w:rsidRPr="00555336" w:rsidRDefault="00E97719" w:rsidP="00F26D24">
            <w:pPr>
              <w:pBdr>
                <w:bottom w:val="single" w:sz="4" w:space="1" w:color="auto"/>
              </w:pBdr>
              <w:spacing w:line="380" w:lineRule="exact"/>
              <w:jc w:val="center"/>
              <w:textAlignment w:val="auto"/>
              <w:rPr>
                <w:rFonts w:ascii="Arial" w:hAnsi="Arial" w:cs="Arial"/>
                <w:color w:val="000000" w:themeColor="text1"/>
                <w:sz w:val="22"/>
                <w:szCs w:val="22"/>
                <w:u w:val="single"/>
              </w:rPr>
            </w:pPr>
            <w:r w:rsidRPr="00555336">
              <w:rPr>
                <w:rFonts w:ascii="Arial" w:hAnsi="Arial" w:cs="Arial"/>
                <w:color w:val="000000" w:themeColor="text1"/>
                <w:sz w:val="22"/>
                <w:szCs w:val="22"/>
              </w:rPr>
              <w:t>2024</w:t>
            </w:r>
          </w:p>
        </w:tc>
        <w:tc>
          <w:tcPr>
            <w:tcW w:w="1260" w:type="dxa"/>
            <w:tcMar>
              <w:top w:w="0" w:type="dxa"/>
              <w:left w:w="108" w:type="dxa"/>
              <w:bottom w:w="0" w:type="dxa"/>
              <w:right w:w="108" w:type="dxa"/>
            </w:tcMar>
            <w:vAlign w:val="bottom"/>
            <w:hideMark/>
          </w:tcPr>
          <w:p w14:paraId="4312C8AA" w14:textId="518FE01A" w:rsidR="0006377C" w:rsidRPr="00555336" w:rsidRDefault="00407345" w:rsidP="00F26D24">
            <w:pPr>
              <w:pBdr>
                <w:bottom w:val="single" w:sz="4" w:space="1" w:color="auto"/>
              </w:pBdr>
              <w:spacing w:line="380" w:lineRule="exact"/>
              <w:jc w:val="center"/>
              <w:textAlignment w:val="auto"/>
              <w:rPr>
                <w:rFonts w:ascii="Arial" w:hAnsi="Arial" w:cs="Arial"/>
                <w:color w:val="000000" w:themeColor="text1"/>
                <w:sz w:val="22"/>
                <w:szCs w:val="22"/>
                <w:u w:val="single"/>
              </w:rPr>
            </w:pPr>
            <w:r w:rsidRPr="00555336">
              <w:rPr>
                <w:rFonts w:ascii="Arial" w:hAnsi="Arial" w:cs="Arial"/>
                <w:color w:val="000000" w:themeColor="text1"/>
                <w:sz w:val="22"/>
                <w:szCs w:val="22"/>
              </w:rPr>
              <w:t>2023</w:t>
            </w:r>
          </w:p>
        </w:tc>
        <w:tc>
          <w:tcPr>
            <w:tcW w:w="1170" w:type="dxa"/>
            <w:tcMar>
              <w:top w:w="0" w:type="dxa"/>
              <w:left w:w="108" w:type="dxa"/>
              <w:bottom w:w="0" w:type="dxa"/>
              <w:right w:w="108" w:type="dxa"/>
            </w:tcMar>
            <w:vAlign w:val="bottom"/>
            <w:hideMark/>
          </w:tcPr>
          <w:p w14:paraId="42A902DD" w14:textId="3CAABF43" w:rsidR="0006377C" w:rsidRPr="00555336" w:rsidRDefault="00E97719" w:rsidP="00F26D24">
            <w:pPr>
              <w:pBdr>
                <w:bottom w:val="single" w:sz="4" w:space="1" w:color="auto"/>
              </w:pBdr>
              <w:spacing w:line="380" w:lineRule="exact"/>
              <w:jc w:val="center"/>
              <w:textAlignment w:val="auto"/>
              <w:rPr>
                <w:rFonts w:ascii="Arial" w:hAnsi="Arial" w:cs="Arial"/>
                <w:color w:val="000000" w:themeColor="text1"/>
                <w:sz w:val="22"/>
                <w:szCs w:val="22"/>
                <w:u w:val="single"/>
              </w:rPr>
            </w:pPr>
            <w:r w:rsidRPr="00555336">
              <w:rPr>
                <w:rFonts w:ascii="Arial" w:hAnsi="Arial" w:cs="Arial"/>
                <w:color w:val="000000" w:themeColor="text1"/>
                <w:sz w:val="22"/>
                <w:szCs w:val="22"/>
              </w:rPr>
              <w:t>2024</w:t>
            </w:r>
          </w:p>
        </w:tc>
        <w:tc>
          <w:tcPr>
            <w:tcW w:w="1170" w:type="dxa"/>
            <w:tcMar>
              <w:top w:w="0" w:type="dxa"/>
              <w:left w:w="108" w:type="dxa"/>
              <w:bottom w:w="0" w:type="dxa"/>
              <w:right w:w="108" w:type="dxa"/>
            </w:tcMar>
            <w:vAlign w:val="bottom"/>
            <w:hideMark/>
          </w:tcPr>
          <w:p w14:paraId="68DFC1B5" w14:textId="4FDAF9CF" w:rsidR="0006377C" w:rsidRPr="00555336" w:rsidRDefault="00407345" w:rsidP="00F26D24">
            <w:pPr>
              <w:pBdr>
                <w:bottom w:val="single" w:sz="4" w:space="1" w:color="auto"/>
              </w:pBdr>
              <w:spacing w:line="380" w:lineRule="exact"/>
              <w:jc w:val="center"/>
              <w:textAlignment w:val="auto"/>
              <w:rPr>
                <w:rFonts w:ascii="Arial" w:hAnsi="Arial" w:cs="Arial"/>
                <w:color w:val="000000" w:themeColor="text1"/>
                <w:sz w:val="22"/>
                <w:szCs w:val="22"/>
                <w:u w:val="single"/>
              </w:rPr>
            </w:pPr>
            <w:r w:rsidRPr="00555336">
              <w:rPr>
                <w:rFonts w:ascii="Arial" w:hAnsi="Arial" w:cs="Arial"/>
                <w:color w:val="000000" w:themeColor="text1"/>
                <w:sz w:val="22"/>
                <w:szCs w:val="22"/>
              </w:rPr>
              <w:t>2023</w:t>
            </w:r>
          </w:p>
        </w:tc>
      </w:tr>
      <w:tr w:rsidR="00124EAA" w:rsidRPr="00555336" w14:paraId="32EB519C" w14:textId="77777777" w:rsidTr="00570BB1">
        <w:tc>
          <w:tcPr>
            <w:tcW w:w="3960" w:type="dxa"/>
            <w:tcMar>
              <w:top w:w="0" w:type="dxa"/>
              <w:left w:w="108" w:type="dxa"/>
              <w:bottom w:w="0" w:type="dxa"/>
              <w:right w:w="108" w:type="dxa"/>
            </w:tcMar>
            <w:vAlign w:val="bottom"/>
            <w:hideMark/>
          </w:tcPr>
          <w:p w14:paraId="730F1141" w14:textId="77777777" w:rsidR="00124EAA" w:rsidRPr="00555336" w:rsidRDefault="00124EAA" w:rsidP="00F26D24">
            <w:pPr>
              <w:spacing w:line="380" w:lineRule="exact"/>
              <w:jc w:val="thaiDistribute"/>
              <w:textAlignment w:val="auto"/>
              <w:rPr>
                <w:rFonts w:ascii="Arial" w:eastAsia="Calibri" w:hAnsi="Arial" w:cs="Arial"/>
                <w:color w:val="000000" w:themeColor="text1"/>
                <w:sz w:val="22"/>
                <w:szCs w:val="22"/>
              </w:rPr>
            </w:pPr>
            <w:r w:rsidRPr="00555336">
              <w:rPr>
                <w:rFonts w:ascii="Arial" w:hAnsi="Arial" w:cs="Arial"/>
                <w:color w:val="000000" w:themeColor="text1"/>
                <w:sz w:val="22"/>
                <w:szCs w:val="22"/>
              </w:rPr>
              <w:t>Deferred tax assets</w:t>
            </w:r>
          </w:p>
        </w:tc>
        <w:tc>
          <w:tcPr>
            <w:tcW w:w="1170" w:type="dxa"/>
            <w:tcBorders>
              <w:top w:val="nil"/>
              <w:left w:val="nil"/>
              <w:bottom w:val="nil"/>
            </w:tcBorders>
            <w:shd w:val="clear" w:color="auto" w:fill="auto"/>
            <w:tcMar>
              <w:top w:w="0" w:type="dxa"/>
              <w:left w:w="108" w:type="dxa"/>
              <w:bottom w:w="0" w:type="dxa"/>
              <w:right w:w="108" w:type="dxa"/>
            </w:tcMar>
          </w:tcPr>
          <w:p w14:paraId="2415E07A" w14:textId="3848CF75" w:rsidR="00124EAA" w:rsidRPr="00555336" w:rsidRDefault="00076721" w:rsidP="00F26D24">
            <w:pPr>
              <w:tabs>
                <w:tab w:val="decimal" w:pos="885"/>
              </w:tabs>
              <w:spacing w:line="380" w:lineRule="exact"/>
              <w:ind w:left="-18" w:right="-18"/>
              <w:textAlignment w:val="auto"/>
              <w:rPr>
                <w:rFonts w:ascii="Arial" w:hAnsi="Arial" w:cs="Arial"/>
                <w:spacing w:val="-4"/>
                <w:sz w:val="22"/>
                <w:szCs w:val="22"/>
              </w:rPr>
            </w:pPr>
            <w:r w:rsidRPr="00555336">
              <w:rPr>
                <w:rFonts w:ascii="Arial" w:hAnsi="Arial" w:cs="Arial"/>
                <w:spacing w:val="-4"/>
                <w:sz w:val="22"/>
                <w:szCs w:val="22"/>
              </w:rPr>
              <w:t>11,</w:t>
            </w:r>
            <w:r w:rsidR="00F03244" w:rsidRPr="00555336">
              <w:rPr>
                <w:rFonts w:ascii="Arial" w:hAnsi="Arial" w:cs="Arial"/>
                <w:spacing w:val="-4"/>
                <w:sz w:val="22"/>
                <w:szCs w:val="22"/>
              </w:rPr>
              <w:t>053</w:t>
            </w:r>
          </w:p>
        </w:tc>
        <w:tc>
          <w:tcPr>
            <w:tcW w:w="1260" w:type="dxa"/>
            <w:tcBorders>
              <w:top w:val="nil"/>
              <w:bottom w:val="nil"/>
            </w:tcBorders>
            <w:shd w:val="clear" w:color="auto" w:fill="auto"/>
            <w:tcMar>
              <w:top w:w="0" w:type="dxa"/>
              <w:left w:w="108" w:type="dxa"/>
              <w:bottom w:w="0" w:type="dxa"/>
              <w:right w:w="108" w:type="dxa"/>
            </w:tcMar>
          </w:tcPr>
          <w:p w14:paraId="76517784" w14:textId="3CD0C670" w:rsidR="00124EAA" w:rsidRPr="00555336" w:rsidRDefault="00124EAA" w:rsidP="00F26D24">
            <w:pPr>
              <w:tabs>
                <w:tab w:val="decimal" w:pos="885"/>
              </w:tabs>
              <w:spacing w:line="380" w:lineRule="exact"/>
              <w:ind w:left="-18" w:right="-18"/>
              <w:textAlignment w:val="auto"/>
              <w:rPr>
                <w:rFonts w:ascii="Arial" w:hAnsi="Arial" w:cs="Arial"/>
                <w:spacing w:val="-4"/>
                <w:sz w:val="22"/>
                <w:szCs w:val="22"/>
              </w:rPr>
            </w:pPr>
            <w:r w:rsidRPr="00555336">
              <w:rPr>
                <w:rFonts w:ascii="Arial" w:hAnsi="Arial" w:cs="Arial"/>
                <w:spacing w:val="-4"/>
                <w:sz w:val="22"/>
                <w:szCs w:val="22"/>
              </w:rPr>
              <w:t>34,104</w:t>
            </w:r>
          </w:p>
        </w:tc>
        <w:tc>
          <w:tcPr>
            <w:tcW w:w="1170" w:type="dxa"/>
            <w:shd w:val="clear" w:color="auto" w:fill="auto"/>
            <w:tcMar>
              <w:top w:w="0" w:type="dxa"/>
              <w:left w:w="108" w:type="dxa"/>
              <w:bottom w:w="0" w:type="dxa"/>
              <w:right w:w="108" w:type="dxa"/>
            </w:tcMar>
            <w:vAlign w:val="bottom"/>
          </w:tcPr>
          <w:p w14:paraId="2E6302EF" w14:textId="158ECA22" w:rsidR="00124EAA" w:rsidRPr="00555336" w:rsidRDefault="00076721" w:rsidP="00F26D24">
            <w:pPr>
              <w:tabs>
                <w:tab w:val="decimal" w:pos="885"/>
              </w:tabs>
              <w:spacing w:line="380" w:lineRule="exact"/>
              <w:ind w:left="-18" w:right="-18"/>
              <w:textAlignment w:val="auto"/>
              <w:rPr>
                <w:rFonts w:ascii="Arial" w:hAnsi="Arial" w:cs="Arial"/>
                <w:spacing w:val="-4"/>
                <w:sz w:val="22"/>
                <w:szCs w:val="22"/>
              </w:rPr>
            </w:pPr>
            <w:r w:rsidRPr="00555336">
              <w:rPr>
                <w:rFonts w:ascii="Arial" w:hAnsi="Arial" w:cs="Arial"/>
                <w:spacing w:val="-4"/>
                <w:sz w:val="22"/>
                <w:szCs w:val="22"/>
              </w:rPr>
              <w:t>-</w:t>
            </w:r>
          </w:p>
        </w:tc>
        <w:tc>
          <w:tcPr>
            <w:tcW w:w="1170" w:type="dxa"/>
            <w:shd w:val="clear" w:color="auto" w:fill="auto"/>
            <w:tcMar>
              <w:top w:w="0" w:type="dxa"/>
              <w:left w:w="108" w:type="dxa"/>
              <w:bottom w:w="0" w:type="dxa"/>
              <w:right w:w="108" w:type="dxa"/>
            </w:tcMar>
            <w:vAlign w:val="bottom"/>
            <w:hideMark/>
          </w:tcPr>
          <w:p w14:paraId="27744798" w14:textId="1EEBF39B" w:rsidR="00124EAA" w:rsidRPr="00555336" w:rsidRDefault="00124EAA" w:rsidP="00F26D24">
            <w:pPr>
              <w:tabs>
                <w:tab w:val="decimal" w:pos="885"/>
              </w:tabs>
              <w:spacing w:line="380" w:lineRule="exact"/>
              <w:ind w:left="-18" w:right="-18"/>
              <w:textAlignment w:val="auto"/>
              <w:rPr>
                <w:rFonts w:ascii="Arial" w:hAnsi="Arial" w:cs="Arial"/>
                <w:spacing w:val="-4"/>
                <w:sz w:val="22"/>
                <w:szCs w:val="22"/>
              </w:rPr>
            </w:pPr>
            <w:r w:rsidRPr="00555336">
              <w:rPr>
                <w:rFonts w:ascii="Arial" w:hAnsi="Arial" w:cs="Arial"/>
                <w:spacing w:val="-4"/>
                <w:sz w:val="22"/>
                <w:szCs w:val="22"/>
              </w:rPr>
              <w:t>21,292</w:t>
            </w:r>
          </w:p>
        </w:tc>
      </w:tr>
      <w:tr w:rsidR="00124EAA" w:rsidRPr="00555336" w14:paraId="3B1418F3" w14:textId="77777777" w:rsidTr="00570BB1">
        <w:tc>
          <w:tcPr>
            <w:tcW w:w="3960" w:type="dxa"/>
            <w:tcMar>
              <w:top w:w="0" w:type="dxa"/>
              <w:left w:w="108" w:type="dxa"/>
              <w:bottom w:w="0" w:type="dxa"/>
              <w:right w:w="108" w:type="dxa"/>
            </w:tcMar>
            <w:vAlign w:val="bottom"/>
            <w:hideMark/>
          </w:tcPr>
          <w:p w14:paraId="08A69AC7" w14:textId="77777777" w:rsidR="00124EAA" w:rsidRPr="00555336" w:rsidRDefault="00124EAA" w:rsidP="00F26D24">
            <w:pPr>
              <w:spacing w:line="380" w:lineRule="exact"/>
              <w:jc w:val="thaiDistribute"/>
              <w:textAlignment w:val="auto"/>
              <w:rPr>
                <w:rFonts w:ascii="Arial" w:eastAsia="Calibri" w:hAnsi="Arial" w:cs="Arial"/>
                <w:color w:val="000000" w:themeColor="text1"/>
                <w:sz w:val="22"/>
                <w:szCs w:val="22"/>
              </w:rPr>
            </w:pPr>
            <w:r w:rsidRPr="00555336">
              <w:rPr>
                <w:rFonts w:ascii="Arial" w:hAnsi="Arial" w:cs="Arial"/>
                <w:color w:val="000000" w:themeColor="text1"/>
                <w:sz w:val="22"/>
                <w:szCs w:val="22"/>
              </w:rPr>
              <w:t>Deferred tax liabilities</w:t>
            </w:r>
          </w:p>
        </w:tc>
        <w:tc>
          <w:tcPr>
            <w:tcW w:w="1170" w:type="dxa"/>
            <w:tcBorders>
              <w:top w:val="nil"/>
              <w:left w:val="nil"/>
              <w:bottom w:val="nil"/>
            </w:tcBorders>
            <w:shd w:val="clear" w:color="auto" w:fill="auto"/>
            <w:tcMar>
              <w:top w:w="0" w:type="dxa"/>
              <w:left w:w="108" w:type="dxa"/>
              <w:bottom w:w="0" w:type="dxa"/>
              <w:right w:w="108" w:type="dxa"/>
            </w:tcMar>
          </w:tcPr>
          <w:p w14:paraId="7A8C743E" w14:textId="6E2E5898" w:rsidR="00124EAA" w:rsidRPr="00555336" w:rsidRDefault="00076721" w:rsidP="00F26D24">
            <w:pPr>
              <w:pBdr>
                <w:bottom w:val="single" w:sz="4" w:space="1" w:color="auto"/>
              </w:pBdr>
              <w:tabs>
                <w:tab w:val="decimal" w:pos="885"/>
              </w:tabs>
              <w:spacing w:line="380" w:lineRule="exact"/>
              <w:ind w:left="-18" w:right="-18"/>
              <w:textAlignment w:val="auto"/>
              <w:rPr>
                <w:rFonts w:ascii="Arial" w:hAnsi="Arial" w:cs="Arial"/>
                <w:spacing w:val="-4"/>
                <w:sz w:val="22"/>
                <w:szCs w:val="22"/>
                <w:cs/>
              </w:rPr>
            </w:pPr>
            <w:r w:rsidRPr="00555336">
              <w:rPr>
                <w:rFonts w:ascii="Arial" w:hAnsi="Arial" w:cs="Arial" w:hint="cs"/>
                <w:spacing w:val="-4"/>
                <w:sz w:val="22"/>
                <w:szCs w:val="22"/>
                <w:cs/>
              </w:rPr>
              <w:t>(</w:t>
            </w:r>
            <w:r w:rsidRPr="00555336">
              <w:rPr>
                <w:rFonts w:ascii="Arial" w:hAnsi="Arial" w:cs="Arial"/>
                <w:spacing w:val="-4"/>
                <w:sz w:val="22"/>
                <w:szCs w:val="22"/>
              </w:rPr>
              <w:t>40,228</w:t>
            </w:r>
            <w:r w:rsidRPr="00555336">
              <w:rPr>
                <w:rFonts w:ascii="Arial" w:hAnsi="Arial" w:cs="Arial" w:hint="cs"/>
                <w:spacing w:val="-4"/>
                <w:sz w:val="22"/>
                <w:szCs w:val="22"/>
                <w:cs/>
              </w:rPr>
              <w:t>)</w:t>
            </w:r>
          </w:p>
        </w:tc>
        <w:tc>
          <w:tcPr>
            <w:tcW w:w="1260" w:type="dxa"/>
            <w:tcBorders>
              <w:top w:val="nil"/>
              <w:bottom w:val="nil"/>
            </w:tcBorders>
            <w:shd w:val="clear" w:color="auto" w:fill="auto"/>
            <w:tcMar>
              <w:top w:w="0" w:type="dxa"/>
              <w:left w:w="108" w:type="dxa"/>
              <w:bottom w:w="0" w:type="dxa"/>
              <w:right w:w="108" w:type="dxa"/>
            </w:tcMar>
          </w:tcPr>
          <w:p w14:paraId="79547850" w14:textId="73728619" w:rsidR="00124EAA" w:rsidRPr="00555336" w:rsidRDefault="00124EAA" w:rsidP="00F26D24">
            <w:pPr>
              <w:pBdr>
                <w:bottom w:val="single" w:sz="4" w:space="1" w:color="auto"/>
              </w:pBdr>
              <w:tabs>
                <w:tab w:val="decimal" w:pos="885"/>
              </w:tabs>
              <w:spacing w:line="380" w:lineRule="exact"/>
              <w:ind w:left="-18" w:right="-18"/>
              <w:textAlignment w:val="auto"/>
              <w:rPr>
                <w:rFonts w:ascii="Arial" w:hAnsi="Arial" w:cs="Arial"/>
                <w:spacing w:val="-4"/>
                <w:sz w:val="22"/>
                <w:szCs w:val="22"/>
              </w:rPr>
            </w:pPr>
            <w:r w:rsidRPr="00555336">
              <w:rPr>
                <w:rFonts w:ascii="Arial" w:hAnsi="Arial" w:cs="Arial" w:hint="cs"/>
                <w:spacing w:val="-4"/>
                <w:sz w:val="22"/>
                <w:szCs w:val="22"/>
                <w:cs/>
              </w:rPr>
              <w:t>(</w:t>
            </w:r>
            <w:r w:rsidRPr="00555336">
              <w:rPr>
                <w:rFonts w:ascii="Arial" w:hAnsi="Arial" w:cs="Arial"/>
                <w:spacing w:val="-4"/>
                <w:sz w:val="22"/>
                <w:szCs w:val="22"/>
              </w:rPr>
              <w:t>25,187</w:t>
            </w:r>
            <w:r w:rsidRPr="00555336">
              <w:rPr>
                <w:rFonts w:ascii="Arial" w:hAnsi="Arial" w:cs="Arial" w:hint="cs"/>
                <w:spacing w:val="-4"/>
                <w:sz w:val="22"/>
                <w:szCs w:val="22"/>
                <w:cs/>
              </w:rPr>
              <w:t>)</w:t>
            </w:r>
          </w:p>
        </w:tc>
        <w:tc>
          <w:tcPr>
            <w:tcW w:w="1170" w:type="dxa"/>
            <w:shd w:val="clear" w:color="auto" w:fill="auto"/>
            <w:tcMar>
              <w:top w:w="0" w:type="dxa"/>
              <w:left w:w="108" w:type="dxa"/>
              <w:bottom w:w="0" w:type="dxa"/>
              <w:right w:w="108" w:type="dxa"/>
            </w:tcMar>
            <w:vAlign w:val="bottom"/>
          </w:tcPr>
          <w:p w14:paraId="389896C4" w14:textId="362211C7" w:rsidR="00124EAA" w:rsidRPr="00555336" w:rsidRDefault="00076721" w:rsidP="00F26D24">
            <w:pPr>
              <w:pBdr>
                <w:bottom w:val="single" w:sz="4" w:space="1" w:color="auto"/>
              </w:pBdr>
              <w:tabs>
                <w:tab w:val="decimal" w:pos="885"/>
              </w:tabs>
              <w:spacing w:line="380" w:lineRule="exact"/>
              <w:ind w:left="-18" w:right="-18"/>
              <w:textAlignment w:val="auto"/>
              <w:rPr>
                <w:rFonts w:ascii="Arial" w:hAnsi="Arial" w:cs="Arial"/>
                <w:spacing w:val="-4"/>
                <w:sz w:val="22"/>
                <w:szCs w:val="22"/>
                <w:cs/>
              </w:rPr>
            </w:pPr>
            <w:r w:rsidRPr="00555336">
              <w:rPr>
                <w:rFonts w:ascii="Arial" w:hAnsi="Arial" w:cs="Arial" w:hint="cs"/>
                <w:spacing w:val="-4"/>
                <w:sz w:val="22"/>
                <w:szCs w:val="22"/>
                <w:cs/>
              </w:rPr>
              <w:t>(</w:t>
            </w:r>
            <w:r w:rsidRPr="00555336">
              <w:rPr>
                <w:rFonts w:ascii="Arial" w:hAnsi="Arial" w:cs="Arial"/>
                <w:spacing w:val="-4"/>
                <w:sz w:val="22"/>
                <w:szCs w:val="22"/>
              </w:rPr>
              <w:t>14,727</w:t>
            </w:r>
            <w:r w:rsidRPr="00555336">
              <w:rPr>
                <w:rFonts w:ascii="Arial" w:hAnsi="Arial" w:cs="Arial" w:hint="cs"/>
                <w:spacing w:val="-4"/>
                <w:sz w:val="22"/>
                <w:szCs w:val="22"/>
                <w:cs/>
              </w:rPr>
              <w:t>)</w:t>
            </w:r>
          </w:p>
        </w:tc>
        <w:tc>
          <w:tcPr>
            <w:tcW w:w="1170" w:type="dxa"/>
            <w:shd w:val="clear" w:color="auto" w:fill="auto"/>
            <w:tcMar>
              <w:top w:w="0" w:type="dxa"/>
              <w:left w:w="108" w:type="dxa"/>
              <w:bottom w:w="0" w:type="dxa"/>
              <w:right w:w="108" w:type="dxa"/>
            </w:tcMar>
            <w:vAlign w:val="bottom"/>
            <w:hideMark/>
          </w:tcPr>
          <w:p w14:paraId="50DCA0DD" w14:textId="17C33E82" w:rsidR="00124EAA" w:rsidRPr="00555336" w:rsidRDefault="00124EAA" w:rsidP="00F26D24">
            <w:pPr>
              <w:pBdr>
                <w:bottom w:val="single" w:sz="4" w:space="1" w:color="auto"/>
              </w:pBdr>
              <w:tabs>
                <w:tab w:val="decimal" w:pos="885"/>
              </w:tabs>
              <w:spacing w:line="380" w:lineRule="exact"/>
              <w:ind w:left="-18" w:right="-18"/>
              <w:textAlignment w:val="auto"/>
              <w:rPr>
                <w:rFonts w:ascii="Arial" w:hAnsi="Arial" w:cs="Arial"/>
                <w:spacing w:val="-4"/>
                <w:sz w:val="22"/>
                <w:szCs w:val="22"/>
              </w:rPr>
            </w:pPr>
            <w:r w:rsidRPr="00555336">
              <w:rPr>
                <w:rFonts w:ascii="Arial" w:hAnsi="Arial" w:cs="Arial"/>
                <w:spacing w:val="-4"/>
                <w:sz w:val="22"/>
                <w:szCs w:val="22"/>
              </w:rPr>
              <w:t>-</w:t>
            </w:r>
          </w:p>
        </w:tc>
      </w:tr>
      <w:tr w:rsidR="00124EAA" w:rsidRPr="00555336" w14:paraId="052E0EF7" w14:textId="77777777" w:rsidTr="00570BB1">
        <w:tc>
          <w:tcPr>
            <w:tcW w:w="3960" w:type="dxa"/>
            <w:tcMar>
              <w:top w:w="0" w:type="dxa"/>
              <w:left w:w="108" w:type="dxa"/>
              <w:bottom w:w="0" w:type="dxa"/>
              <w:right w:w="108" w:type="dxa"/>
            </w:tcMar>
            <w:vAlign w:val="bottom"/>
            <w:hideMark/>
          </w:tcPr>
          <w:p w14:paraId="0D0DF3E1" w14:textId="232B6D97" w:rsidR="00124EAA" w:rsidRPr="00555336" w:rsidRDefault="00124EAA" w:rsidP="00F26D24">
            <w:pPr>
              <w:spacing w:line="380" w:lineRule="exact"/>
              <w:jc w:val="thaiDistribute"/>
              <w:textAlignment w:val="auto"/>
              <w:rPr>
                <w:rFonts w:ascii="Arial" w:eastAsia="Calibri" w:hAnsi="Arial" w:cs="Arial"/>
                <w:b/>
                <w:bCs/>
                <w:color w:val="000000" w:themeColor="text1"/>
                <w:sz w:val="22"/>
                <w:szCs w:val="22"/>
              </w:rPr>
            </w:pPr>
            <w:r w:rsidRPr="00555336">
              <w:rPr>
                <w:rFonts w:ascii="Arial" w:hAnsi="Arial" w:cs="Arial"/>
                <w:b/>
                <w:bCs/>
                <w:color w:val="000000" w:themeColor="text1"/>
                <w:sz w:val="22"/>
                <w:szCs w:val="22"/>
              </w:rPr>
              <w:t>Deferred tax assets</w:t>
            </w:r>
            <w:r w:rsidR="003160A8">
              <w:rPr>
                <w:rFonts w:ascii="Arial" w:hAnsi="Arial" w:cs="Arial"/>
                <w:b/>
                <w:bCs/>
                <w:color w:val="000000" w:themeColor="text1"/>
                <w:sz w:val="22"/>
                <w:szCs w:val="22"/>
              </w:rPr>
              <w:t xml:space="preserve"> (liabilities)</w:t>
            </w:r>
            <w:r w:rsidRPr="00555336">
              <w:rPr>
                <w:rFonts w:ascii="Arial" w:hAnsi="Arial" w:cs="Arial"/>
                <w:b/>
                <w:bCs/>
                <w:color w:val="000000" w:themeColor="text1"/>
                <w:sz w:val="22"/>
                <w:szCs w:val="22"/>
              </w:rPr>
              <w:t xml:space="preserve"> - net</w:t>
            </w:r>
          </w:p>
        </w:tc>
        <w:tc>
          <w:tcPr>
            <w:tcW w:w="1170" w:type="dxa"/>
            <w:tcBorders>
              <w:top w:val="nil"/>
              <w:left w:val="nil"/>
              <w:bottom w:val="nil"/>
            </w:tcBorders>
            <w:shd w:val="clear" w:color="auto" w:fill="auto"/>
            <w:tcMar>
              <w:top w:w="0" w:type="dxa"/>
              <w:left w:w="108" w:type="dxa"/>
              <w:bottom w:w="0" w:type="dxa"/>
              <w:right w:w="108" w:type="dxa"/>
            </w:tcMar>
            <w:vAlign w:val="bottom"/>
          </w:tcPr>
          <w:p w14:paraId="6B51AACB" w14:textId="1C9CF5D5" w:rsidR="00124EAA" w:rsidRPr="00555336" w:rsidRDefault="00076721" w:rsidP="00F26D24">
            <w:pPr>
              <w:pBdr>
                <w:bottom w:val="double" w:sz="4" w:space="1" w:color="auto"/>
              </w:pBdr>
              <w:tabs>
                <w:tab w:val="decimal" w:pos="885"/>
              </w:tabs>
              <w:spacing w:line="380" w:lineRule="exact"/>
              <w:ind w:left="-18" w:right="-18"/>
              <w:textAlignment w:val="auto"/>
              <w:rPr>
                <w:rFonts w:ascii="Arial" w:hAnsi="Arial" w:cs="Arial"/>
                <w:b/>
                <w:bCs/>
                <w:spacing w:val="-4"/>
                <w:sz w:val="22"/>
                <w:szCs w:val="22"/>
                <w:cs/>
              </w:rPr>
            </w:pPr>
            <w:r w:rsidRPr="00555336">
              <w:rPr>
                <w:rFonts w:ascii="Arial" w:hAnsi="Arial" w:cs="Arial" w:hint="cs"/>
                <w:b/>
                <w:bCs/>
                <w:spacing w:val="-4"/>
                <w:sz w:val="22"/>
                <w:szCs w:val="22"/>
                <w:cs/>
              </w:rPr>
              <w:t>(</w:t>
            </w:r>
            <w:r w:rsidRPr="00555336">
              <w:rPr>
                <w:rFonts w:ascii="Arial" w:hAnsi="Arial" w:cs="Arial"/>
                <w:b/>
                <w:bCs/>
                <w:spacing w:val="-4"/>
                <w:sz w:val="22"/>
                <w:szCs w:val="22"/>
              </w:rPr>
              <w:t>2</w:t>
            </w:r>
            <w:r w:rsidR="00F03244" w:rsidRPr="00555336">
              <w:rPr>
                <w:rFonts w:ascii="Arial" w:hAnsi="Arial" w:cs="Arial"/>
                <w:b/>
                <w:bCs/>
                <w:spacing w:val="-4"/>
                <w:sz w:val="22"/>
                <w:szCs w:val="22"/>
              </w:rPr>
              <w:t>9,175</w:t>
            </w:r>
            <w:r w:rsidRPr="00555336">
              <w:rPr>
                <w:rFonts w:ascii="Arial" w:hAnsi="Arial" w:cs="Arial" w:hint="cs"/>
                <w:b/>
                <w:bCs/>
                <w:spacing w:val="-4"/>
                <w:sz w:val="22"/>
                <w:szCs w:val="22"/>
                <w:cs/>
              </w:rPr>
              <w:t>)</w:t>
            </w:r>
          </w:p>
        </w:tc>
        <w:tc>
          <w:tcPr>
            <w:tcW w:w="1260" w:type="dxa"/>
            <w:tcBorders>
              <w:top w:val="nil"/>
              <w:bottom w:val="nil"/>
            </w:tcBorders>
            <w:shd w:val="clear" w:color="auto" w:fill="auto"/>
            <w:tcMar>
              <w:top w:w="0" w:type="dxa"/>
              <w:left w:w="108" w:type="dxa"/>
              <w:bottom w:w="0" w:type="dxa"/>
              <w:right w:w="108" w:type="dxa"/>
            </w:tcMar>
            <w:vAlign w:val="bottom"/>
          </w:tcPr>
          <w:p w14:paraId="37122675" w14:textId="14B7456E" w:rsidR="00124EAA" w:rsidRPr="00555336" w:rsidRDefault="00124EAA" w:rsidP="00F26D24">
            <w:pPr>
              <w:pBdr>
                <w:bottom w:val="double" w:sz="4" w:space="1" w:color="auto"/>
              </w:pBdr>
              <w:tabs>
                <w:tab w:val="decimal" w:pos="885"/>
              </w:tabs>
              <w:spacing w:line="380" w:lineRule="exact"/>
              <w:ind w:left="-18" w:right="-18"/>
              <w:textAlignment w:val="auto"/>
              <w:rPr>
                <w:rFonts w:ascii="Arial" w:hAnsi="Arial" w:cs="Arial"/>
                <w:b/>
                <w:bCs/>
                <w:spacing w:val="-4"/>
                <w:sz w:val="22"/>
                <w:szCs w:val="22"/>
              </w:rPr>
            </w:pPr>
            <w:r w:rsidRPr="00555336">
              <w:rPr>
                <w:rFonts w:ascii="Arial" w:hAnsi="Arial" w:cs="Arial"/>
                <w:b/>
                <w:bCs/>
                <w:spacing w:val="-4"/>
                <w:sz w:val="22"/>
                <w:szCs w:val="22"/>
              </w:rPr>
              <w:t>8,917</w:t>
            </w:r>
          </w:p>
        </w:tc>
        <w:tc>
          <w:tcPr>
            <w:tcW w:w="1170" w:type="dxa"/>
            <w:shd w:val="clear" w:color="auto" w:fill="auto"/>
            <w:tcMar>
              <w:top w:w="0" w:type="dxa"/>
              <w:left w:w="108" w:type="dxa"/>
              <w:bottom w:w="0" w:type="dxa"/>
              <w:right w:w="108" w:type="dxa"/>
            </w:tcMar>
            <w:vAlign w:val="bottom"/>
          </w:tcPr>
          <w:p w14:paraId="4E5A21F5" w14:textId="3FDD1B69" w:rsidR="00124EAA" w:rsidRPr="00555336" w:rsidRDefault="00076721" w:rsidP="00F26D24">
            <w:pPr>
              <w:pBdr>
                <w:bottom w:val="double" w:sz="4" w:space="1" w:color="auto"/>
              </w:pBdr>
              <w:tabs>
                <w:tab w:val="decimal" w:pos="885"/>
              </w:tabs>
              <w:spacing w:line="380" w:lineRule="exact"/>
              <w:ind w:left="-18" w:right="-18"/>
              <w:textAlignment w:val="auto"/>
              <w:rPr>
                <w:rFonts w:ascii="Arial" w:hAnsi="Arial" w:cs="Arial"/>
                <w:b/>
                <w:bCs/>
                <w:spacing w:val="-4"/>
                <w:sz w:val="22"/>
                <w:szCs w:val="22"/>
                <w:cs/>
              </w:rPr>
            </w:pPr>
            <w:r w:rsidRPr="00555336">
              <w:rPr>
                <w:rFonts w:ascii="Arial" w:hAnsi="Arial" w:cs="Arial" w:hint="cs"/>
                <w:b/>
                <w:bCs/>
                <w:spacing w:val="-4"/>
                <w:sz w:val="22"/>
                <w:szCs w:val="22"/>
                <w:cs/>
              </w:rPr>
              <w:t>(</w:t>
            </w:r>
            <w:r w:rsidRPr="00555336">
              <w:rPr>
                <w:rFonts w:ascii="Arial" w:hAnsi="Arial" w:cs="Arial"/>
                <w:b/>
                <w:bCs/>
                <w:spacing w:val="-4"/>
                <w:sz w:val="22"/>
                <w:szCs w:val="22"/>
              </w:rPr>
              <w:t>14,727</w:t>
            </w:r>
            <w:r w:rsidRPr="00555336">
              <w:rPr>
                <w:rFonts w:ascii="Arial" w:hAnsi="Arial" w:cs="Arial" w:hint="cs"/>
                <w:b/>
                <w:bCs/>
                <w:spacing w:val="-4"/>
                <w:sz w:val="22"/>
                <w:szCs w:val="22"/>
                <w:cs/>
              </w:rPr>
              <w:t>)</w:t>
            </w:r>
          </w:p>
        </w:tc>
        <w:tc>
          <w:tcPr>
            <w:tcW w:w="1170" w:type="dxa"/>
            <w:shd w:val="clear" w:color="auto" w:fill="auto"/>
            <w:tcMar>
              <w:top w:w="0" w:type="dxa"/>
              <w:left w:w="108" w:type="dxa"/>
              <w:bottom w:w="0" w:type="dxa"/>
              <w:right w:w="108" w:type="dxa"/>
            </w:tcMar>
            <w:vAlign w:val="bottom"/>
            <w:hideMark/>
          </w:tcPr>
          <w:p w14:paraId="72D58A78" w14:textId="4B9E907C" w:rsidR="00124EAA" w:rsidRPr="00555336" w:rsidRDefault="00124EAA" w:rsidP="00F26D24">
            <w:pPr>
              <w:pBdr>
                <w:bottom w:val="double" w:sz="4" w:space="1" w:color="auto"/>
              </w:pBdr>
              <w:tabs>
                <w:tab w:val="decimal" w:pos="885"/>
              </w:tabs>
              <w:spacing w:line="380" w:lineRule="exact"/>
              <w:ind w:left="-18" w:right="-18"/>
              <w:textAlignment w:val="auto"/>
              <w:rPr>
                <w:rFonts w:ascii="Arial" w:hAnsi="Arial" w:cs="Arial"/>
                <w:b/>
                <w:bCs/>
                <w:spacing w:val="-4"/>
                <w:sz w:val="22"/>
                <w:szCs w:val="22"/>
              </w:rPr>
            </w:pPr>
            <w:r w:rsidRPr="00555336">
              <w:rPr>
                <w:rFonts w:ascii="Arial" w:hAnsi="Arial" w:cs="Arial"/>
                <w:b/>
                <w:bCs/>
                <w:spacing w:val="-4"/>
                <w:sz w:val="22"/>
                <w:szCs w:val="22"/>
              </w:rPr>
              <w:t>21,292</w:t>
            </w:r>
          </w:p>
        </w:tc>
      </w:tr>
    </w:tbl>
    <w:p w14:paraId="281D5F85" w14:textId="77777777" w:rsidR="00F26D24" w:rsidRDefault="00F26D24">
      <w:pPr>
        <w:overflowPunct/>
        <w:autoSpaceDE/>
        <w:autoSpaceDN/>
        <w:adjustRightInd/>
        <w:spacing w:after="200" w:line="276" w:lineRule="auto"/>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385D6205" w14:textId="72B8573C" w:rsidR="0078759C" w:rsidRPr="004B1F35" w:rsidRDefault="00972A8C" w:rsidP="004B1F35">
      <w:pPr>
        <w:spacing w:before="160" w:after="120" w:line="380" w:lineRule="exact"/>
        <w:ind w:left="547"/>
        <w:jc w:val="thaiDistribute"/>
        <w:rPr>
          <w:rFonts w:ascii="Arial" w:hAnsi="Arial" w:cstheme="minorBidi"/>
          <w:color w:val="000000" w:themeColor="text1"/>
          <w:sz w:val="22"/>
          <w:szCs w:val="22"/>
        </w:rPr>
      </w:pPr>
      <w:r w:rsidRPr="00555336">
        <w:rPr>
          <w:rFonts w:ascii="Arial" w:hAnsi="Arial" w:cs="Arial"/>
          <w:color w:val="000000" w:themeColor="text1"/>
          <w:sz w:val="22"/>
          <w:szCs w:val="22"/>
        </w:rPr>
        <w:t xml:space="preserve">As at 31 December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 xml:space="preserve">, the </w:t>
      </w:r>
      <w:r w:rsidR="004F13C8" w:rsidRPr="00555336">
        <w:rPr>
          <w:rFonts w:ascii="Arial" w:hAnsi="Arial" w:cs="Arial"/>
          <w:color w:val="000000" w:themeColor="text1"/>
          <w:sz w:val="22"/>
          <w:szCs w:val="22"/>
        </w:rPr>
        <w:t xml:space="preserve">Group had </w:t>
      </w:r>
      <w:proofErr w:type="spellStart"/>
      <w:r w:rsidR="003160A8">
        <w:rPr>
          <w:rFonts w:ascii="Arial" w:hAnsi="Arial" w:cs="Arial"/>
          <w:color w:val="000000" w:themeColor="text1"/>
          <w:sz w:val="22"/>
          <w:szCs w:val="22"/>
        </w:rPr>
        <w:t>decuctible</w:t>
      </w:r>
      <w:proofErr w:type="spellEnd"/>
      <w:r w:rsidR="003160A8">
        <w:rPr>
          <w:rFonts w:ascii="Arial" w:hAnsi="Arial" w:cs="Arial"/>
          <w:color w:val="000000" w:themeColor="text1"/>
          <w:sz w:val="22"/>
          <w:szCs w:val="22"/>
        </w:rPr>
        <w:t xml:space="preserve"> temporary differences and </w:t>
      </w:r>
      <w:r w:rsidR="004F13C8" w:rsidRPr="00555336">
        <w:rPr>
          <w:rFonts w:ascii="Arial" w:hAnsi="Arial" w:cs="Arial"/>
          <w:color w:val="000000" w:themeColor="text1"/>
          <w:sz w:val="22"/>
          <w:szCs w:val="22"/>
        </w:rPr>
        <w:t>unused tax losses totaling Baht</w:t>
      </w:r>
      <w:r w:rsidR="00BF3A83" w:rsidRPr="00555336">
        <w:rPr>
          <w:rFonts w:ascii="Arial" w:hAnsi="Arial" w:cs="Arial"/>
          <w:color w:val="000000" w:themeColor="text1"/>
          <w:sz w:val="22"/>
          <w:szCs w:val="22"/>
        </w:rPr>
        <w:t xml:space="preserve"> </w:t>
      </w:r>
      <w:r w:rsidR="003160A8">
        <w:rPr>
          <w:rFonts w:ascii="Arial" w:hAnsi="Arial" w:cs="Arial"/>
          <w:color w:val="000000" w:themeColor="text1"/>
          <w:sz w:val="22"/>
          <w:szCs w:val="22"/>
        </w:rPr>
        <w:t>5,</w:t>
      </w:r>
      <w:r w:rsidR="004B1F35">
        <w:rPr>
          <w:rFonts w:ascii="Arial" w:hAnsi="Arial" w:cs="Arial"/>
          <w:color w:val="000000" w:themeColor="text1"/>
          <w:sz w:val="22"/>
          <w:szCs w:val="22"/>
        </w:rPr>
        <w:t>753</w:t>
      </w:r>
      <w:r w:rsidR="00F061DA" w:rsidRPr="00555336">
        <w:rPr>
          <w:rFonts w:ascii="Arial" w:hAnsi="Arial" w:cs="Arial"/>
          <w:color w:val="000000" w:themeColor="text1"/>
          <w:sz w:val="22"/>
          <w:szCs w:val="22"/>
        </w:rPr>
        <w:t xml:space="preserve"> </w:t>
      </w:r>
      <w:r w:rsidR="004F13C8" w:rsidRPr="00555336">
        <w:rPr>
          <w:rFonts w:ascii="Arial" w:hAnsi="Arial" w:cs="Arial"/>
          <w:color w:val="000000" w:themeColor="text1"/>
          <w:sz w:val="22"/>
          <w:szCs w:val="22"/>
        </w:rPr>
        <w:t>million (</w:t>
      </w:r>
      <w:r w:rsidR="00407345" w:rsidRPr="00555336">
        <w:rPr>
          <w:rFonts w:ascii="Arial" w:hAnsi="Arial" w:cs="Arial"/>
          <w:color w:val="000000" w:themeColor="text1"/>
          <w:sz w:val="22"/>
          <w:szCs w:val="22"/>
        </w:rPr>
        <w:t>2023</w:t>
      </w:r>
      <w:r w:rsidR="004F13C8" w:rsidRPr="00555336">
        <w:rPr>
          <w:rFonts w:ascii="Arial" w:hAnsi="Arial" w:cs="Arial"/>
          <w:color w:val="000000" w:themeColor="text1"/>
          <w:sz w:val="22"/>
          <w:szCs w:val="22"/>
        </w:rPr>
        <w:t xml:space="preserve">: Baht </w:t>
      </w:r>
      <w:r w:rsidR="00124EAA" w:rsidRPr="00555336">
        <w:rPr>
          <w:rFonts w:ascii="Arial" w:hAnsi="Arial" w:cs="Arial"/>
          <w:color w:val="000000" w:themeColor="text1"/>
          <w:sz w:val="22"/>
          <w:szCs w:val="22"/>
        </w:rPr>
        <w:t>2,616</w:t>
      </w:r>
      <w:r w:rsidR="004F13C8" w:rsidRPr="00555336">
        <w:rPr>
          <w:rFonts w:ascii="Arial" w:hAnsi="Arial" w:cs="Arial"/>
          <w:color w:val="000000" w:themeColor="text1"/>
          <w:sz w:val="22"/>
          <w:szCs w:val="22"/>
        </w:rPr>
        <w:t xml:space="preserve"> million) (Separate financial statement</w:t>
      </w:r>
      <w:r w:rsidR="008D6D2A" w:rsidRPr="00555336">
        <w:rPr>
          <w:rFonts w:ascii="Arial" w:hAnsi="Arial" w:cs="Arial"/>
          <w:color w:val="000000" w:themeColor="text1"/>
          <w:sz w:val="22"/>
          <w:szCs w:val="22"/>
        </w:rPr>
        <w:t>s</w:t>
      </w:r>
      <w:r w:rsidR="004F13C8" w:rsidRPr="00555336">
        <w:rPr>
          <w:rFonts w:ascii="Arial" w:hAnsi="Arial" w:cs="Arial"/>
          <w:color w:val="000000" w:themeColor="text1"/>
          <w:sz w:val="22"/>
          <w:szCs w:val="22"/>
        </w:rPr>
        <w:t xml:space="preserve">: Baht </w:t>
      </w:r>
      <w:r w:rsidR="003160A8">
        <w:rPr>
          <w:rFonts w:ascii="Arial" w:hAnsi="Arial" w:cstheme="minorBidi"/>
          <w:color w:val="000000" w:themeColor="text1"/>
          <w:sz w:val="22"/>
          <w:szCs w:val="22"/>
        </w:rPr>
        <w:t>5,</w:t>
      </w:r>
      <w:r w:rsidR="004B1F35">
        <w:rPr>
          <w:rFonts w:ascii="Arial" w:hAnsi="Arial" w:cstheme="minorBidi"/>
          <w:color w:val="000000" w:themeColor="text1"/>
          <w:sz w:val="22"/>
          <w:szCs w:val="22"/>
        </w:rPr>
        <w:t>353</w:t>
      </w:r>
      <w:r w:rsidR="004F13C8" w:rsidRPr="00555336">
        <w:rPr>
          <w:rFonts w:ascii="Arial" w:hAnsi="Arial" w:cs="Arial"/>
          <w:color w:val="000000" w:themeColor="text1"/>
          <w:sz w:val="22"/>
          <w:szCs w:val="22"/>
        </w:rPr>
        <w:t xml:space="preserve"> million, </w:t>
      </w:r>
      <w:r w:rsidR="00407345" w:rsidRPr="00555336">
        <w:rPr>
          <w:rFonts w:ascii="Arial" w:hAnsi="Arial" w:cs="Arial"/>
          <w:color w:val="000000" w:themeColor="text1"/>
          <w:sz w:val="22"/>
          <w:szCs w:val="22"/>
        </w:rPr>
        <w:t>2023</w:t>
      </w:r>
      <w:r w:rsidR="004F13C8" w:rsidRPr="00555336">
        <w:rPr>
          <w:rFonts w:ascii="Arial" w:hAnsi="Arial" w:cs="Arial"/>
          <w:color w:val="000000" w:themeColor="text1"/>
          <w:sz w:val="22"/>
          <w:szCs w:val="22"/>
        </w:rPr>
        <w:t xml:space="preserve">: Baht </w:t>
      </w:r>
      <w:r w:rsidR="00124EAA" w:rsidRPr="00555336">
        <w:rPr>
          <w:rFonts w:ascii="Arial" w:hAnsi="Arial" w:cstheme="minorBidi"/>
          <w:color w:val="000000" w:themeColor="text1"/>
          <w:sz w:val="22"/>
          <w:szCs w:val="22"/>
        </w:rPr>
        <w:t>2,278</w:t>
      </w:r>
      <w:r w:rsidR="004F13C8" w:rsidRPr="00555336">
        <w:rPr>
          <w:rFonts w:ascii="Arial" w:hAnsi="Arial" w:cs="Arial"/>
          <w:color w:val="000000" w:themeColor="text1"/>
          <w:sz w:val="22"/>
          <w:szCs w:val="22"/>
        </w:rPr>
        <w:t xml:space="preserve"> million). No deferred tax assets have been </w:t>
      </w:r>
      <w:proofErr w:type="spellStart"/>
      <w:r w:rsidR="004F13C8" w:rsidRPr="00555336">
        <w:rPr>
          <w:rFonts w:ascii="Arial" w:hAnsi="Arial" w:cs="Arial"/>
          <w:color w:val="000000" w:themeColor="text1"/>
          <w:sz w:val="22"/>
          <w:szCs w:val="22"/>
        </w:rPr>
        <w:t>recognised</w:t>
      </w:r>
      <w:proofErr w:type="spellEnd"/>
      <w:r w:rsidR="004F13C8" w:rsidRPr="00555336">
        <w:rPr>
          <w:rFonts w:ascii="Arial" w:hAnsi="Arial" w:cs="Arial"/>
          <w:color w:val="000000" w:themeColor="text1"/>
          <w:sz w:val="22"/>
          <w:szCs w:val="22"/>
        </w:rPr>
        <w:t xml:space="preserve"> on these amounts as the Group believe future taxable profits may not be sufficient to allow </w:t>
      </w:r>
      <w:proofErr w:type="spellStart"/>
      <w:r w:rsidR="004F13C8" w:rsidRPr="00555336">
        <w:rPr>
          <w:rFonts w:ascii="Arial" w:hAnsi="Arial" w:cs="Arial"/>
          <w:color w:val="000000" w:themeColor="text1"/>
          <w:sz w:val="22"/>
          <w:szCs w:val="22"/>
        </w:rPr>
        <w:t>utilisation</w:t>
      </w:r>
      <w:proofErr w:type="spellEnd"/>
      <w:r w:rsidR="004F13C8" w:rsidRPr="00555336">
        <w:rPr>
          <w:rFonts w:ascii="Arial" w:hAnsi="Arial" w:cs="Arial"/>
          <w:color w:val="000000" w:themeColor="text1"/>
          <w:sz w:val="22"/>
          <w:szCs w:val="22"/>
        </w:rPr>
        <w:t xml:space="preserve"> of the unused tax losses. The unused tax losses will expire within </w:t>
      </w:r>
      <w:r w:rsidR="00510B3D" w:rsidRPr="00555336">
        <w:rPr>
          <w:rFonts w:ascii="Arial" w:hAnsi="Arial" w:cs="Arial"/>
          <w:color w:val="000000" w:themeColor="text1"/>
          <w:sz w:val="22"/>
          <w:szCs w:val="22"/>
        </w:rPr>
        <w:t>202</w:t>
      </w:r>
      <w:r w:rsidR="00DD0B17">
        <w:rPr>
          <w:rFonts w:ascii="Arial" w:hAnsi="Arial" w:cs="Browallia New"/>
          <w:color w:val="000000" w:themeColor="text1"/>
          <w:sz w:val="22"/>
        </w:rPr>
        <w:t>8</w:t>
      </w:r>
      <w:r w:rsidR="00510B3D" w:rsidRPr="00555336">
        <w:rPr>
          <w:rFonts w:ascii="Arial" w:hAnsi="Arial" w:cs="Arial"/>
          <w:color w:val="000000" w:themeColor="text1"/>
          <w:sz w:val="22"/>
          <w:szCs w:val="22"/>
        </w:rPr>
        <w:t>.</w:t>
      </w:r>
    </w:p>
    <w:p w14:paraId="718631DB" w14:textId="7FFDBAF2" w:rsidR="0078759C" w:rsidRPr="00555336" w:rsidRDefault="00885212" w:rsidP="006D1C5D">
      <w:pPr>
        <w:spacing w:before="120" w:after="120" w:line="380" w:lineRule="exact"/>
        <w:ind w:left="533" w:hanging="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3</w:t>
      </w:r>
      <w:r w:rsidR="00500FDA" w:rsidRPr="00555336">
        <w:rPr>
          <w:rFonts w:ascii="Arial" w:hAnsi="Arial" w:cs="Arial"/>
          <w:b/>
          <w:bCs/>
          <w:color w:val="000000" w:themeColor="text1"/>
          <w:sz w:val="22"/>
        </w:rPr>
        <w:t>5</w:t>
      </w:r>
      <w:r w:rsidR="0078759C" w:rsidRPr="00555336">
        <w:rPr>
          <w:rFonts w:ascii="Arial" w:hAnsi="Arial" w:cs="Arial"/>
          <w:b/>
          <w:bCs/>
          <w:color w:val="000000" w:themeColor="text1"/>
          <w:sz w:val="22"/>
          <w:szCs w:val="22"/>
        </w:rPr>
        <w:t>.</w:t>
      </w:r>
      <w:r w:rsidR="0078759C" w:rsidRPr="00555336">
        <w:rPr>
          <w:rFonts w:ascii="Arial" w:hAnsi="Arial" w:cs="Arial"/>
          <w:b/>
          <w:bCs/>
          <w:color w:val="000000" w:themeColor="text1"/>
          <w:sz w:val="22"/>
          <w:szCs w:val="22"/>
        </w:rPr>
        <w:tab/>
      </w:r>
      <w:r w:rsidR="00164D91" w:rsidRPr="00555336">
        <w:rPr>
          <w:rFonts w:ascii="Arial" w:hAnsi="Arial" w:cs="Arial"/>
          <w:b/>
          <w:bCs/>
          <w:color w:val="000000" w:themeColor="text1"/>
          <w:sz w:val="22"/>
          <w:szCs w:val="22"/>
        </w:rPr>
        <w:t xml:space="preserve">Basic </w:t>
      </w:r>
      <w:r w:rsidR="00E47D4A" w:rsidRPr="00555336">
        <w:rPr>
          <w:rFonts w:ascii="Arial" w:hAnsi="Arial" w:cs="Arial"/>
          <w:b/>
          <w:bCs/>
          <w:color w:val="000000" w:themeColor="text1"/>
          <w:sz w:val="22"/>
          <w:szCs w:val="22"/>
        </w:rPr>
        <w:t>d</w:t>
      </w:r>
      <w:r w:rsidR="00A86F2B" w:rsidRPr="00555336">
        <w:rPr>
          <w:rFonts w:ascii="Arial" w:hAnsi="Arial" w:cs="Arial"/>
          <w:b/>
          <w:bCs/>
          <w:color w:val="000000" w:themeColor="text1"/>
          <w:sz w:val="22"/>
          <w:szCs w:val="22"/>
        </w:rPr>
        <w:t>e</w:t>
      </w:r>
      <w:r w:rsidR="00E47D4A" w:rsidRPr="00555336">
        <w:rPr>
          <w:rFonts w:ascii="Arial" w:hAnsi="Arial" w:cs="Arial"/>
          <w:b/>
          <w:bCs/>
          <w:color w:val="000000" w:themeColor="text1"/>
          <w:sz w:val="22"/>
          <w:szCs w:val="22"/>
        </w:rPr>
        <w:t>ficits</w:t>
      </w:r>
      <w:r w:rsidR="0078759C" w:rsidRPr="00555336">
        <w:rPr>
          <w:rFonts w:ascii="Arial" w:hAnsi="Arial" w:cs="Arial"/>
          <w:b/>
          <w:bCs/>
          <w:color w:val="000000" w:themeColor="text1"/>
          <w:sz w:val="22"/>
          <w:szCs w:val="22"/>
        </w:rPr>
        <w:t xml:space="preserve"> per share</w:t>
      </w:r>
    </w:p>
    <w:p w14:paraId="09F9700B" w14:textId="48BB51C9" w:rsidR="0086646C" w:rsidRPr="00555336" w:rsidRDefault="0078759C" w:rsidP="0086646C">
      <w:pPr>
        <w:spacing w:before="120" w:after="120" w:line="380" w:lineRule="exact"/>
        <w:ind w:left="547"/>
        <w:jc w:val="thaiDistribute"/>
        <w:rPr>
          <w:rFonts w:ascii="Arial" w:hAnsi="Arial" w:cs="Arial"/>
          <w:b/>
          <w:bCs/>
          <w:color w:val="000000" w:themeColor="text1"/>
          <w:sz w:val="22"/>
          <w:szCs w:val="22"/>
        </w:rPr>
      </w:pPr>
      <w:r w:rsidRPr="00555336">
        <w:rPr>
          <w:rFonts w:ascii="Arial" w:hAnsi="Arial" w:cs="Arial"/>
          <w:color w:val="000000" w:themeColor="text1"/>
          <w:spacing w:val="-4"/>
          <w:sz w:val="22"/>
          <w:szCs w:val="22"/>
        </w:rPr>
        <w:t xml:space="preserve">Basic </w:t>
      </w:r>
      <w:r w:rsidR="00E47D4A" w:rsidRPr="00555336">
        <w:rPr>
          <w:rFonts w:ascii="Arial" w:hAnsi="Arial" w:cs="Arial"/>
          <w:color w:val="000000" w:themeColor="text1"/>
          <w:spacing w:val="-4"/>
          <w:sz w:val="22"/>
          <w:szCs w:val="22"/>
        </w:rPr>
        <w:t>d</w:t>
      </w:r>
      <w:r w:rsidR="00A86F2B" w:rsidRPr="00555336">
        <w:rPr>
          <w:rFonts w:ascii="Arial" w:hAnsi="Arial" w:cs="Arial"/>
          <w:color w:val="000000" w:themeColor="text1"/>
          <w:spacing w:val="-4"/>
          <w:sz w:val="22"/>
          <w:szCs w:val="22"/>
        </w:rPr>
        <w:t>e</w:t>
      </w:r>
      <w:r w:rsidR="00E47D4A" w:rsidRPr="00555336">
        <w:rPr>
          <w:rFonts w:ascii="Arial" w:hAnsi="Arial" w:cs="Arial"/>
          <w:color w:val="000000" w:themeColor="text1"/>
          <w:spacing w:val="-4"/>
          <w:sz w:val="22"/>
          <w:szCs w:val="22"/>
        </w:rPr>
        <w:t>ficits</w:t>
      </w:r>
      <w:r w:rsidR="00D44FE3" w:rsidRPr="00555336">
        <w:rPr>
          <w:rFonts w:ascii="Arial" w:hAnsi="Arial" w:cs="Arial"/>
          <w:color w:val="000000" w:themeColor="text1"/>
          <w:spacing w:val="-4"/>
          <w:sz w:val="22"/>
          <w:szCs w:val="22"/>
        </w:rPr>
        <w:t xml:space="preserve"> </w:t>
      </w:r>
      <w:r w:rsidRPr="00555336">
        <w:rPr>
          <w:rFonts w:ascii="Arial" w:hAnsi="Arial" w:cs="Arial"/>
          <w:color w:val="000000" w:themeColor="text1"/>
          <w:spacing w:val="-4"/>
          <w:sz w:val="22"/>
          <w:szCs w:val="22"/>
        </w:rPr>
        <w:t xml:space="preserve">per share is calculated by dividing </w:t>
      </w:r>
      <w:r w:rsidR="00D44FE3" w:rsidRPr="00555336">
        <w:rPr>
          <w:rFonts w:ascii="Arial" w:hAnsi="Arial" w:cs="Arial"/>
          <w:color w:val="000000" w:themeColor="text1"/>
          <w:spacing w:val="-4"/>
          <w:sz w:val="22"/>
          <w:szCs w:val="22"/>
        </w:rPr>
        <w:t xml:space="preserve">loss </w:t>
      </w:r>
      <w:r w:rsidRPr="00555336">
        <w:rPr>
          <w:rFonts w:ascii="Arial" w:hAnsi="Arial" w:cs="Arial"/>
          <w:color w:val="000000" w:themeColor="text1"/>
          <w:spacing w:val="-4"/>
          <w:sz w:val="22"/>
          <w:szCs w:val="22"/>
        </w:rPr>
        <w:t>for the year attributable to equity holders of the Company (excluding other comprehensive income) by the weighted average number of ordinary shares in issue during the year</w:t>
      </w:r>
      <w:r w:rsidR="0086646C" w:rsidRPr="00555336">
        <w:rPr>
          <w:rFonts w:ascii="Arial" w:hAnsi="Arial" w:cs="Arial"/>
          <w:color w:val="000000" w:themeColor="text1"/>
          <w:spacing w:val="-4"/>
          <w:sz w:val="22"/>
          <w:szCs w:val="22"/>
        </w:rPr>
        <w:t>.</w:t>
      </w:r>
    </w:p>
    <w:p w14:paraId="0A7DB8C3" w14:textId="5D330397" w:rsidR="0078759C" w:rsidRPr="00555336" w:rsidRDefault="00885212" w:rsidP="0086646C">
      <w:pPr>
        <w:spacing w:before="120" w:after="120" w:line="380" w:lineRule="exact"/>
        <w:jc w:val="thaiDistribute"/>
        <w:rPr>
          <w:rFonts w:ascii="Arial" w:hAnsi="Arial" w:cs="Arial"/>
          <w:color w:val="000000" w:themeColor="text1"/>
          <w:spacing w:val="-4"/>
          <w:sz w:val="22"/>
          <w:szCs w:val="22"/>
        </w:rPr>
      </w:pPr>
      <w:r w:rsidRPr="00555336">
        <w:rPr>
          <w:rFonts w:ascii="Arial" w:hAnsi="Arial" w:cs="Arial"/>
          <w:b/>
          <w:bCs/>
          <w:color w:val="000000" w:themeColor="text1"/>
          <w:sz w:val="22"/>
          <w:szCs w:val="22"/>
        </w:rPr>
        <w:t>3</w:t>
      </w:r>
      <w:r w:rsidR="00500FDA" w:rsidRPr="00555336">
        <w:rPr>
          <w:rFonts w:ascii="Arial" w:hAnsi="Arial" w:cs="Arial"/>
          <w:b/>
          <w:bCs/>
          <w:color w:val="000000" w:themeColor="text1"/>
          <w:sz w:val="22"/>
          <w:szCs w:val="22"/>
        </w:rPr>
        <w:t>6</w:t>
      </w:r>
      <w:r w:rsidR="0078759C" w:rsidRPr="00555336">
        <w:rPr>
          <w:rFonts w:ascii="Arial" w:hAnsi="Arial" w:cs="Arial"/>
          <w:b/>
          <w:bCs/>
          <w:color w:val="000000" w:themeColor="text1"/>
          <w:sz w:val="22"/>
          <w:szCs w:val="22"/>
        </w:rPr>
        <w:t>.</w:t>
      </w:r>
      <w:r w:rsidR="0086646C" w:rsidRPr="00555336">
        <w:rPr>
          <w:rFonts w:ascii="Arial" w:hAnsi="Arial" w:cs="Arial"/>
          <w:b/>
          <w:bCs/>
          <w:color w:val="000000" w:themeColor="text1"/>
          <w:sz w:val="22"/>
          <w:szCs w:val="22"/>
        </w:rPr>
        <w:t xml:space="preserve">    </w:t>
      </w:r>
      <w:r w:rsidR="0078759C" w:rsidRPr="00555336">
        <w:rPr>
          <w:rFonts w:ascii="Arial" w:hAnsi="Arial" w:cs="Arial"/>
          <w:b/>
          <w:bCs/>
          <w:color w:val="000000" w:themeColor="text1"/>
          <w:sz w:val="22"/>
          <w:szCs w:val="22"/>
        </w:rPr>
        <w:t>Segment information</w:t>
      </w:r>
    </w:p>
    <w:p w14:paraId="17B62625" w14:textId="402DD91D" w:rsidR="000C22CD" w:rsidRPr="00555336" w:rsidRDefault="0078759C" w:rsidP="000C22CD">
      <w:pPr>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pacing w:val="-4"/>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05BB8231" w14:textId="4E2FB817" w:rsidR="0078759C" w:rsidRPr="00555336" w:rsidRDefault="0078759C" w:rsidP="006C68B5">
      <w:pPr>
        <w:spacing w:before="120" w:after="120" w:line="380" w:lineRule="exact"/>
        <w:ind w:left="54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For management purposes, the Group is </w:t>
      </w:r>
      <w:proofErr w:type="spellStart"/>
      <w:r w:rsidRPr="00555336">
        <w:rPr>
          <w:rFonts w:ascii="Arial" w:hAnsi="Arial" w:cs="Arial"/>
          <w:color w:val="000000" w:themeColor="text1"/>
          <w:sz w:val="22"/>
          <w:szCs w:val="22"/>
        </w:rPr>
        <w:t>organised</w:t>
      </w:r>
      <w:proofErr w:type="spellEnd"/>
      <w:r w:rsidRPr="00555336">
        <w:rPr>
          <w:rFonts w:ascii="Arial" w:hAnsi="Arial" w:cs="Arial"/>
          <w:color w:val="000000" w:themeColor="text1"/>
          <w:sz w:val="22"/>
          <w:szCs w:val="22"/>
        </w:rPr>
        <w:t xml:space="preserve"> into business units based on its main businesses</w:t>
      </w:r>
      <w:r w:rsidR="00B240C6" w:rsidRPr="00555336">
        <w:rPr>
          <w:rFonts w:ascii="Arial" w:hAnsi="Arial" w:cs="Arial"/>
          <w:color w:val="000000" w:themeColor="text1"/>
          <w:sz w:val="22"/>
          <w:szCs w:val="22"/>
        </w:rPr>
        <w:t xml:space="preserve"> and</w:t>
      </w:r>
      <w:r w:rsidRPr="00555336">
        <w:rPr>
          <w:rFonts w:ascii="Arial" w:hAnsi="Arial" w:cs="Arial"/>
          <w:color w:val="000000" w:themeColor="text1"/>
          <w:sz w:val="22"/>
          <w:szCs w:val="22"/>
        </w:rPr>
        <w:t xml:space="preserve"> have </w:t>
      </w:r>
      <w:r w:rsidR="009920EE" w:rsidRPr="00555336">
        <w:rPr>
          <w:rFonts w:ascii="Arial" w:hAnsi="Arial" w:cs="Arial"/>
          <w:color w:val="000000" w:themeColor="text1"/>
          <w:sz w:val="22"/>
          <w:szCs w:val="22"/>
        </w:rPr>
        <w:t>three</w:t>
      </w:r>
      <w:r w:rsidRPr="00555336">
        <w:rPr>
          <w:rFonts w:ascii="Arial" w:hAnsi="Arial" w:cs="Arial"/>
          <w:color w:val="000000" w:themeColor="text1"/>
          <w:sz w:val="22"/>
          <w:szCs w:val="22"/>
        </w:rPr>
        <w:t xml:space="preserve"> reportable segments as follows:</w:t>
      </w:r>
    </w:p>
    <w:p w14:paraId="057E3EB0" w14:textId="77777777" w:rsidR="0078759C" w:rsidRPr="00555336" w:rsidRDefault="0078759C" w:rsidP="006C68B5">
      <w:pPr>
        <w:numPr>
          <w:ilvl w:val="0"/>
          <w:numId w:val="2"/>
        </w:numPr>
        <w:spacing w:before="120" w:after="120"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Construction contracting business</w:t>
      </w:r>
    </w:p>
    <w:p w14:paraId="573791D8" w14:textId="77777777" w:rsidR="009920EE" w:rsidRPr="00555336" w:rsidRDefault="009920EE" w:rsidP="006C68B5">
      <w:pPr>
        <w:numPr>
          <w:ilvl w:val="0"/>
          <w:numId w:val="2"/>
        </w:numPr>
        <w:spacing w:before="120" w:after="120"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Real estate development business</w:t>
      </w:r>
    </w:p>
    <w:p w14:paraId="09E2F63F" w14:textId="77777777" w:rsidR="0078759C" w:rsidRPr="00555336" w:rsidRDefault="0078759C" w:rsidP="006C68B5">
      <w:pPr>
        <w:numPr>
          <w:ilvl w:val="0"/>
          <w:numId w:val="2"/>
        </w:numPr>
        <w:spacing w:before="120" w:after="120" w:line="380" w:lineRule="exact"/>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Manufacture of concrete product business is a segment that involves manufacture of pre-stressed concrete piles and precast concrete products for third-party distribution. </w:t>
      </w:r>
    </w:p>
    <w:p w14:paraId="630D7C24" w14:textId="197AFE89" w:rsidR="0078759C" w:rsidRPr="00555336" w:rsidRDefault="0078759C" w:rsidP="006C68B5">
      <w:pPr>
        <w:spacing w:before="120" w:after="120" w:line="380" w:lineRule="exact"/>
        <w:ind w:left="533"/>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w:t>
      </w:r>
      <w:r w:rsidR="001C3CCE" w:rsidRPr="00555336">
        <w:rPr>
          <w:rFonts w:ascii="Arial" w:hAnsi="Arial" w:cs="Arial"/>
          <w:color w:val="000000" w:themeColor="text1"/>
          <w:sz w:val="22"/>
          <w:szCs w:val="22"/>
        </w:rPr>
        <w:t>and total asset</w:t>
      </w:r>
      <w:r w:rsidR="009920EE" w:rsidRPr="00555336">
        <w:rPr>
          <w:rFonts w:ascii="Arial" w:hAnsi="Arial" w:cs="Arial"/>
          <w:color w:val="000000" w:themeColor="text1"/>
          <w:sz w:val="22"/>
          <w:szCs w:val="22"/>
        </w:rPr>
        <w:t xml:space="preserve">s </w:t>
      </w:r>
      <w:r w:rsidRPr="00555336">
        <w:rPr>
          <w:rFonts w:ascii="Arial" w:hAnsi="Arial" w:cs="Arial"/>
          <w:color w:val="000000" w:themeColor="text1"/>
          <w:sz w:val="22"/>
          <w:szCs w:val="22"/>
        </w:rPr>
        <w:t>and on a basis consistent with that used to measure operating profit or loss</w:t>
      </w:r>
      <w:r w:rsidR="001C3CCE"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 xml:space="preserve">in the financial statements. However, the Group’s financing activities, which give rise to finance costs and finance income, and income taxes are managed on the Group basis. </w:t>
      </w:r>
      <w:r w:rsidR="005543D3" w:rsidRPr="00555336">
        <w:rPr>
          <w:rFonts w:ascii="Arial" w:hAnsi="Arial" w:cs="Arial"/>
          <w:color w:val="000000" w:themeColor="text1"/>
          <w:sz w:val="22"/>
          <w:szCs w:val="22"/>
        </w:rPr>
        <w:t>Therefore,</w:t>
      </w:r>
      <w:r w:rsidRPr="00555336">
        <w:rPr>
          <w:rFonts w:ascii="Arial" w:hAnsi="Arial" w:cs="Arial"/>
          <w:color w:val="000000" w:themeColor="text1"/>
          <w:sz w:val="22"/>
          <w:szCs w:val="22"/>
        </w:rPr>
        <w:t xml:space="preserve"> these income and expenses are not allocated to operating segments</w:t>
      </w:r>
      <w:r w:rsidR="009920EE" w:rsidRPr="00555336">
        <w:rPr>
          <w:rFonts w:ascii="Arial" w:hAnsi="Arial" w:cs="Arial"/>
          <w:color w:val="000000" w:themeColor="text1"/>
          <w:sz w:val="22"/>
          <w:szCs w:val="22"/>
        </w:rPr>
        <w:t>.</w:t>
      </w:r>
    </w:p>
    <w:p w14:paraId="17606632" w14:textId="77777777" w:rsidR="0078759C" w:rsidRPr="00555336" w:rsidRDefault="0078759C" w:rsidP="006C68B5">
      <w:pPr>
        <w:spacing w:before="120" w:after="120" w:line="380" w:lineRule="exact"/>
        <w:ind w:left="533"/>
        <w:jc w:val="thaiDistribute"/>
        <w:rPr>
          <w:rFonts w:ascii="Arial" w:hAnsi="Arial" w:cs="Arial"/>
          <w:color w:val="000000" w:themeColor="text1"/>
          <w:sz w:val="22"/>
          <w:szCs w:val="22"/>
        </w:rPr>
      </w:pPr>
      <w:r w:rsidRPr="00555336">
        <w:rPr>
          <w:rFonts w:ascii="Arial" w:hAnsi="Arial" w:cs="Arial"/>
          <w:color w:val="000000" w:themeColor="text1"/>
          <w:spacing w:val="-4"/>
          <w:sz w:val="22"/>
          <w:szCs w:val="22"/>
        </w:rPr>
        <w:t>The basis of accounting for any transactions between reportable segments is consistent with that for third party transactions.</w:t>
      </w:r>
    </w:p>
    <w:p w14:paraId="71D5D3D8" w14:textId="77777777" w:rsidR="006C68B5" w:rsidRPr="00555336" w:rsidRDefault="006C68B5">
      <w:pPr>
        <w:overflowPunct/>
        <w:autoSpaceDE/>
        <w:autoSpaceDN/>
        <w:adjustRightInd/>
        <w:spacing w:after="200" w:line="276" w:lineRule="auto"/>
        <w:textAlignment w:val="auto"/>
        <w:rPr>
          <w:rFonts w:ascii="Arial" w:hAnsi="Arial" w:cs="Arial"/>
          <w:color w:val="000000" w:themeColor="text1"/>
          <w:sz w:val="22"/>
          <w:szCs w:val="22"/>
        </w:rPr>
      </w:pPr>
      <w:r w:rsidRPr="00555336">
        <w:rPr>
          <w:rFonts w:ascii="Arial" w:hAnsi="Arial" w:cs="Arial"/>
          <w:color w:val="000000" w:themeColor="text1"/>
          <w:sz w:val="22"/>
          <w:szCs w:val="22"/>
        </w:rPr>
        <w:br w:type="page"/>
      </w:r>
    </w:p>
    <w:p w14:paraId="683D3BF7" w14:textId="7CB6A495" w:rsidR="0078759C" w:rsidRPr="00555336" w:rsidRDefault="0078759C" w:rsidP="006C68B5">
      <w:pPr>
        <w:spacing w:before="120" w:after="120" w:line="380" w:lineRule="exact"/>
        <w:ind w:left="533"/>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The following tables present revenue and </w:t>
      </w:r>
      <w:r w:rsidR="003160A8">
        <w:rPr>
          <w:rFonts w:ascii="Arial" w:hAnsi="Arial" w:cs="Arial"/>
          <w:color w:val="000000" w:themeColor="text1"/>
          <w:sz w:val="22"/>
          <w:szCs w:val="22"/>
        </w:rPr>
        <w:t>loss</w:t>
      </w:r>
      <w:r w:rsidRPr="00555336">
        <w:rPr>
          <w:rFonts w:ascii="Arial" w:hAnsi="Arial" w:cs="Arial"/>
          <w:color w:val="000000" w:themeColor="text1"/>
          <w:sz w:val="22"/>
          <w:szCs w:val="22"/>
        </w:rPr>
        <w:t xml:space="preserve"> information regarding the operating segments of the Group for the year</w:t>
      </w:r>
      <w:r w:rsidR="009920EE" w:rsidRPr="00555336">
        <w:rPr>
          <w:rFonts w:ascii="Arial" w:hAnsi="Arial" w:cs="Arial"/>
          <w:color w:val="000000" w:themeColor="text1"/>
          <w:sz w:val="22"/>
          <w:szCs w:val="22"/>
        </w:rPr>
        <w:t>s</w:t>
      </w:r>
      <w:r w:rsidRPr="00555336">
        <w:rPr>
          <w:rFonts w:ascii="Arial" w:hAnsi="Arial" w:cs="Arial"/>
          <w:color w:val="000000" w:themeColor="text1"/>
          <w:sz w:val="22"/>
          <w:szCs w:val="22"/>
        </w:rPr>
        <w:t xml:space="preserve"> ended 31 December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 xml:space="preserve"> and </w:t>
      </w:r>
      <w:r w:rsidR="00407345" w:rsidRPr="00555336">
        <w:rPr>
          <w:rFonts w:ascii="Arial" w:hAnsi="Arial" w:cs="Arial"/>
          <w:color w:val="000000" w:themeColor="text1"/>
          <w:sz w:val="22"/>
          <w:szCs w:val="22"/>
        </w:rPr>
        <w:t>2023</w:t>
      </w:r>
      <w:r w:rsidRPr="00555336">
        <w:rPr>
          <w:rFonts w:ascii="Arial" w:hAnsi="Arial" w:cs="Arial"/>
          <w:color w:val="000000" w:themeColor="text1"/>
          <w:sz w:val="22"/>
          <w:szCs w:val="22"/>
        </w:rPr>
        <w:t>.</w:t>
      </w:r>
    </w:p>
    <w:tbl>
      <w:tblPr>
        <w:tblW w:w="9000" w:type="dxa"/>
        <w:tblInd w:w="450" w:type="dxa"/>
        <w:tblLayout w:type="fixed"/>
        <w:tblLook w:val="0000" w:firstRow="0" w:lastRow="0" w:firstColumn="0" w:lastColumn="0" w:noHBand="0" w:noVBand="0"/>
      </w:tblPr>
      <w:tblGrid>
        <w:gridCol w:w="2700"/>
        <w:gridCol w:w="1260"/>
        <w:gridCol w:w="1260"/>
        <w:gridCol w:w="1260"/>
        <w:gridCol w:w="1260"/>
        <w:gridCol w:w="1260"/>
      </w:tblGrid>
      <w:tr w:rsidR="00A02640" w:rsidRPr="00555336" w14:paraId="3BA83FDE" w14:textId="77777777" w:rsidTr="00CD7406">
        <w:tc>
          <w:tcPr>
            <w:tcW w:w="2700" w:type="dxa"/>
            <w:shd w:val="clear" w:color="auto" w:fill="auto"/>
            <w:vAlign w:val="bottom"/>
          </w:tcPr>
          <w:p w14:paraId="10326E97" w14:textId="77777777" w:rsidR="0078759C" w:rsidRPr="00F26D24" w:rsidRDefault="0078759C" w:rsidP="006C68B5">
            <w:pPr>
              <w:spacing w:line="280" w:lineRule="exact"/>
              <w:jc w:val="center"/>
              <w:rPr>
                <w:rFonts w:ascii="Arial" w:hAnsi="Arial" w:cs="Arial"/>
                <w:color w:val="000000" w:themeColor="text1"/>
                <w:sz w:val="16"/>
                <w:szCs w:val="16"/>
              </w:rPr>
            </w:pPr>
          </w:p>
        </w:tc>
        <w:tc>
          <w:tcPr>
            <w:tcW w:w="6300" w:type="dxa"/>
            <w:gridSpan w:val="5"/>
            <w:shd w:val="clear" w:color="auto" w:fill="auto"/>
            <w:vAlign w:val="bottom"/>
          </w:tcPr>
          <w:p w14:paraId="79C953FE" w14:textId="77777777" w:rsidR="0078759C" w:rsidRPr="00F26D24" w:rsidRDefault="0078759C" w:rsidP="006C68B5">
            <w:pPr>
              <w:tabs>
                <w:tab w:val="left" w:pos="0"/>
                <w:tab w:val="center" w:pos="660"/>
                <w:tab w:val="left" w:pos="1380"/>
                <w:tab w:val="center" w:pos="3960"/>
                <w:tab w:val="center" w:pos="5580"/>
                <w:tab w:val="center" w:pos="7200"/>
                <w:tab w:val="left" w:pos="8100"/>
                <w:tab w:val="center" w:pos="8640"/>
                <w:tab w:val="right" w:pos="9270"/>
              </w:tabs>
              <w:spacing w:line="280" w:lineRule="exact"/>
              <w:ind w:left="-18" w:right="-35"/>
              <w:jc w:val="right"/>
              <w:rPr>
                <w:rFonts w:ascii="Arial" w:hAnsi="Arial" w:cs="Arial"/>
                <w:color w:val="000000" w:themeColor="text1"/>
                <w:sz w:val="16"/>
                <w:szCs w:val="16"/>
              </w:rPr>
            </w:pPr>
            <w:r w:rsidRPr="00F26D24">
              <w:rPr>
                <w:rFonts w:ascii="Arial" w:hAnsi="Arial" w:cs="Arial"/>
                <w:color w:val="000000" w:themeColor="text1"/>
                <w:sz w:val="16"/>
                <w:szCs w:val="16"/>
              </w:rPr>
              <w:t>(Unit: Million Baht)</w:t>
            </w:r>
          </w:p>
        </w:tc>
      </w:tr>
      <w:tr w:rsidR="00A02640" w:rsidRPr="00555336" w14:paraId="3D052195" w14:textId="77777777" w:rsidTr="00CD7406">
        <w:tc>
          <w:tcPr>
            <w:tcW w:w="2700" w:type="dxa"/>
            <w:shd w:val="clear" w:color="auto" w:fill="auto"/>
            <w:vAlign w:val="bottom"/>
          </w:tcPr>
          <w:p w14:paraId="40A70695" w14:textId="77777777" w:rsidR="0078759C" w:rsidRPr="00F26D24" w:rsidRDefault="0078759C" w:rsidP="006C68B5">
            <w:pPr>
              <w:spacing w:line="280" w:lineRule="exact"/>
              <w:jc w:val="center"/>
              <w:rPr>
                <w:rFonts w:ascii="Arial" w:hAnsi="Arial" w:cs="Arial"/>
                <w:color w:val="000000" w:themeColor="text1"/>
                <w:sz w:val="16"/>
                <w:szCs w:val="16"/>
              </w:rPr>
            </w:pPr>
          </w:p>
        </w:tc>
        <w:tc>
          <w:tcPr>
            <w:tcW w:w="6300" w:type="dxa"/>
            <w:gridSpan w:val="5"/>
            <w:shd w:val="clear" w:color="auto" w:fill="auto"/>
            <w:vAlign w:val="bottom"/>
          </w:tcPr>
          <w:p w14:paraId="62B46149" w14:textId="77777777" w:rsidR="0078759C" w:rsidRPr="00F26D24" w:rsidRDefault="0078759C" w:rsidP="006C68B5">
            <w:pPr>
              <w:tabs>
                <w:tab w:val="left" w:pos="0"/>
                <w:tab w:val="center" w:pos="660"/>
                <w:tab w:val="left" w:pos="1380"/>
                <w:tab w:val="center" w:pos="3960"/>
                <w:tab w:val="center" w:pos="5580"/>
                <w:tab w:val="center" w:pos="7200"/>
                <w:tab w:val="left" w:pos="8100"/>
                <w:tab w:val="center" w:pos="8640"/>
                <w:tab w:val="right" w:pos="9270"/>
              </w:tabs>
              <w:spacing w:line="280" w:lineRule="exact"/>
              <w:ind w:left="-18" w:right="-35"/>
              <w:jc w:val="center"/>
              <w:rPr>
                <w:rFonts w:ascii="Arial" w:hAnsi="Arial" w:cs="Arial"/>
                <w:color w:val="000000" w:themeColor="text1"/>
                <w:sz w:val="16"/>
                <w:szCs w:val="16"/>
              </w:rPr>
            </w:pPr>
            <w:r w:rsidRPr="00F26D24">
              <w:rPr>
                <w:rFonts w:ascii="Arial" w:hAnsi="Arial" w:cs="Arial"/>
                <w:color w:val="000000" w:themeColor="text1"/>
                <w:sz w:val="16"/>
                <w:szCs w:val="16"/>
              </w:rPr>
              <w:t xml:space="preserve">The consolidated financial statements </w:t>
            </w:r>
          </w:p>
        </w:tc>
      </w:tr>
      <w:tr w:rsidR="00A02640" w:rsidRPr="00555336" w14:paraId="582FE75D" w14:textId="77777777" w:rsidTr="00CD7406">
        <w:tc>
          <w:tcPr>
            <w:tcW w:w="2700" w:type="dxa"/>
            <w:shd w:val="clear" w:color="auto" w:fill="auto"/>
            <w:vAlign w:val="bottom"/>
          </w:tcPr>
          <w:p w14:paraId="08E638D5" w14:textId="77777777" w:rsidR="007445A6" w:rsidRPr="00F26D24" w:rsidRDefault="007445A6" w:rsidP="006C68B5">
            <w:pPr>
              <w:spacing w:line="280" w:lineRule="exact"/>
              <w:jc w:val="center"/>
              <w:rPr>
                <w:rFonts w:ascii="Arial" w:hAnsi="Arial" w:cs="Arial"/>
                <w:color w:val="000000" w:themeColor="text1"/>
                <w:sz w:val="16"/>
                <w:szCs w:val="16"/>
              </w:rPr>
            </w:pPr>
          </w:p>
        </w:tc>
        <w:tc>
          <w:tcPr>
            <w:tcW w:w="6300" w:type="dxa"/>
            <w:gridSpan w:val="5"/>
            <w:shd w:val="clear" w:color="auto" w:fill="auto"/>
            <w:vAlign w:val="bottom"/>
          </w:tcPr>
          <w:p w14:paraId="031F05D8" w14:textId="1080FA23" w:rsidR="007445A6" w:rsidRPr="00F26D24" w:rsidRDefault="007445A6" w:rsidP="006C68B5">
            <w:pPr>
              <w:pBdr>
                <w:bottom w:val="single" w:sz="4" w:space="1" w:color="auto"/>
              </w:pBdr>
              <w:tabs>
                <w:tab w:val="left" w:pos="0"/>
                <w:tab w:val="center" w:pos="660"/>
                <w:tab w:val="left" w:pos="1380"/>
                <w:tab w:val="center" w:pos="3960"/>
                <w:tab w:val="center" w:pos="5580"/>
                <w:tab w:val="center" w:pos="7200"/>
                <w:tab w:val="left" w:pos="8100"/>
                <w:tab w:val="center" w:pos="8640"/>
                <w:tab w:val="right" w:pos="9270"/>
              </w:tabs>
              <w:spacing w:line="280" w:lineRule="exact"/>
              <w:ind w:left="-18" w:right="-35"/>
              <w:jc w:val="center"/>
              <w:rPr>
                <w:rFonts w:ascii="Arial" w:hAnsi="Arial" w:cs="Arial"/>
                <w:color w:val="000000" w:themeColor="text1"/>
                <w:sz w:val="16"/>
                <w:szCs w:val="16"/>
              </w:rPr>
            </w:pPr>
            <w:r w:rsidRPr="00F26D24">
              <w:rPr>
                <w:rFonts w:ascii="Arial" w:hAnsi="Arial" w:cs="Arial"/>
                <w:color w:val="000000" w:themeColor="text1"/>
                <w:sz w:val="16"/>
                <w:szCs w:val="16"/>
              </w:rPr>
              <w:t xml:space="preserve">for the year ended 31 December </w:t>
            </w:r>
            <w:r w:rsidR="00E97719" w:rsidRPr="00F26D24">
              <w:rPr>
                <w:rFonts w:ascii="Arial" w:hAnsi="Arial" w:cs="Arial"/>
                <w:color w:val="000000" w:themeColor="text1"/>
                <w:sz w:val="16"/>
                <w:szCs w:val="16"/>
              </w:rPr>
              <w:t>2024</w:t>
            </w:r>
          </w:p>
        </w:tc>
      </w:tr>
      <w:tr w:rsidR="00A02640" w:rsidRPr="00555336" w14:paraId="37259000" w14:textId="77777777" w:rsidTr="00CD7406">
        <w:tc>
          <w:tcPr>
            <w:tcW w:w="2700" w:type="dxa"/>
            <w:shd w:val="clear" w:color="auto" w:fill="auto"/>
            <w:vAlign w:val="bottom"/>
          </w:tcPr>
          <w:p w14:paraId="40CBC7F5" w14:textId="77777777" w:rsidR="00D501A4" w:rsidRPr="00F26D24" w:rsidRDefault="00D501A4" w:rsidP="006C68B5">
            <w:pPr>
              <w:spacing w:line="280" w:lineRule="exact"/>
              <w:jc w:val="center"/>
              <w:rPr>
                <w:rFonts w:ascii="Arial" w:hAnsi="Arial" w:cs="Arial"/>
                <w:color w:val="000000" w:themeColor="text1"/>
                <w:sz w:val="16"/>
                <w:szCs w:val="16"/>
              </w:rPr>
            </w:pPr>
          </w:p>
        </w:tc>
        <w:tc>
          <w:tcPr>
            <w:tcW w:w="1260" w:type="dxa"/>
            <w:shd w:val="clear" w:color="auto" w:fill="auto"/>
            <w:vAlign w:val="bottom"/>
          </w:tcPr>
          <w:p w14:paraId="64C2E56F" w14:textId="77777777" w:rsidR="00D501A4" w:rsidRPr="00F26D24" w:rsidRDefault="00D501A4" w:rsidP="006C68B5">
            <w:pPr>
              <w:pBdr>
                <w:bottom w:val="single" w:sz="4" w:space="1" w:color="auto"/>
              </w:pBdr>
              <w:tabs>
                <w:tab w:val="left" w:pos="1440"/>
                <w:tab w:val="center" w:pos="3960"/>
                <w:tab w:val="center" w:pos="5580"/>
                <w:tab w:val="center" w:pos="7200"/>
                <w:tab w:val="left" w:pos="8100"/>
                <w:tab w:val="center" w:pos="8640"/>
                <w:tab w:val="right" w:pos="9270"/>
              </w:tabs>
              <w:spacing w:line="280" w:lineRule="exact"/>
              <w:ind w:left="-18" w:right="-35"/>
              <w:jc w:val="center"/>
              <w:rPr>
                <w:rFonts w:ascii="Arial" w:hAnsi="Arial" w:cs="Arial"/>
                <w:color w:val="000000" w:themeColor="text1"/>
                <w:sz w:val="16"/>
                <w:szCs w:val="16"/>
              </w:rPr>
            </w:pPr>
            <w:r w:rsidRPr="00F26D24">
              <w:rPr>
                <w:rFonts w:ascii="Arial" w:hAnsi="Arial" w:cs="Arial"/>
                <w:color w:val="000000" w:themeColor="text1"/>
                <w:sz w:val="16"/>
                <w:szCs w:val="16"/>
              </w:rPr>
              <w:t>Construction contracting business</w:t>
            </w:r>
          </w:p>
        </w:tc>
        <w:tc>
          <w:tcPr>
            <w:tcW w:w="1260" w:type="dxa"/>
            <w:shd w:val="clear" w:color="auto" w:fill="auto"/>
            <w:vAlign w:val="bottom"/>
          </w:tcPr>
          <w:p w14:paraId="23E8AE97" w14:textId="77777777" w:rsidR="00D501A4" w:rsidRPr="00F26D24" w:rsidRDefault="00D501A4" w:rsidP="006C68B5">
            <w:pPr>
              <w:pBdr>
                <w:bottom w:val="single" w:sz="4" w:space="1" w:color="auto"/>
              </w:pBdr>
              <w:tabs>
                <w:tab w:val="left" w:pos="1440"/>
                <w:tab w:val="center" w:pos="3960"/>
                <w:tab w:val="center" w:pos="5580"/>
                <w:tab w:val="center" w:pos="7200"/>
                <w:tab w:val="left" w:pos="8100"/>
                <w:tab w:val="center" w:pos="8640"/>
                <w:tab w:val="right" w:pos="9270"/>
              </w:tabs>
              <w:spacing w:line="280" w:lineRule="exact"/>
              <w:ind w:left="-18" w:right="-35"/>
              <w:jc w:val="center"/>
              <w:rPr>
                <w:rFonts w:ascii="Arial" w:hAnsi="Arial" w:cs="Arial"/>
                <w:color w:val="000000" w:themeColor="text1"/>
                <w:sz w:val="16"/>
                <w:szCs w:val="16"/>
              </w:rPr>
            </w:pPr>
            <w:r w:rsidRPr="00F26D24">
              <w:rPr>
                <w:rFonts w:ascii="Arial" w:hAnsi="Arial" w:cs="Arial"/>
                <w:color w:val="000000" w:themeColor="text1"/>
                <w:sz w:val="16"/>
                <w:szCs w:val="16"/>
              </w:rPr>
              <w:t xml:space="preserve">Real estate </w:t>
            </w:r>
            <w:r w:rsidR="009920EE" w:rsidRPr="00F26D24">
              <w:rPr>
                <w:rFonts w:ascii="Arial" w:hAnsi="Arial" w:cs="Arial"/>
                <w:color w:val="000000" w:themeColor="text1"/>
                <w:sz w:val="16"/>
                <w:szCs w:val="16"/>
              </w:rPr>
              <w:t xml:space="preserve">development </w:t>
            </w:r>
            <w:r w:rsidRPr="00F26D24">
              <w:rPr>
                <w:rFonts w:ascii="Arial" w:hAnsi="Arial" w:cs="Arial"/>
                <w:color w:val="000000" w:themeColor="text1"/>
                <w:sz w:val="16"/>
                <w:szCs w:val="16"/>
              </w:rPr>
              <w:t>business</w:t>
            </w:r>
          </w:p>
        </w:tc>
        <w:tc>
          <w:tcPr>
            <w:tcW w:w="1260" w:type="dxa"/>
            <w:shd w:val="clear" w:color="auto" w:fill="auto"/>
            <w:vAlign w:val="bottom"/>
          </w:tcPr>
          <w:p w14:paraId="307E9379" w14:textId="77777777" w:rsidR="00D501A4" w:rsidRPr="00F26D24" w:rsidRDefault="00D501A4" w:rsidP="006C68B5">
            <w:pPr>
              <w:pBdr>
                <w:bottom w:val="single" w:sz="4" w:space="1" w:color="auto"/>
              </w:pBdr>
              <w:tabs>
                <w:tab w:val="left" w:pos="1440"/>
                <w:tab w:val="center" w:pos="3960"/>
                <w:tab w:val="center" w:pos="5580"/>
                <w:tab w:val="center" w:pos="7200"/>
                <w:tab w:val="left" w:pos="8100"/>
                <w:tab w:val="center" w:pos="8640"/>
                <w:tab w:val="right" w:pos="9270"/>
              </w:tabs>
              <w:spacing w:line="280" w:lineRule="exact"/>
              <w:ind w:left="-18" w:right="-35"/>
              <w:jc w:val="center"/>
              <w:rPr>
                <w:rFonts w:ascii="Arial" w:hAnsi="Arial" w:cs="Arial"/>
                <w:color w:val="000000" w:themeColor="text1"/>
                <w:sz w:val="16"/>
                <w:szCs w:val="16"/>
              </w:rPr>
            </w:pPr>
            <w:r w:rsidRPr="00F26D24">
              <w:rPr>
                <w:rFonts w:ascii="Arial" w:hAnsi="Arial" w:cs="Arial"/>
                <w:color w:val="000000" w:themeColor="text1"/>
                <w:sz w:val="16"/>
                <w:szCs w:val="16"/>
              </w:rPr>
              <w:t>Manufacture of concrete products business</w:t>
            </w:r>
          </w:p>
        </w:tc>
        <w:tc>
          <w:tcPr>
            <w:tcW w:w="1260" w:type="dxa"/>
            <w:shd w:val="clear" w:color="auto" w:fill="auto"/>
            <w:vAlign w:val="bottom"/>
          </w:tcPr>
          <w:p w14:paraId="02EC60C7" w14:textId="77777777" w:rsidR="00D501A4" w:rsidRPr="00F26D24" w:rsidRDefault="00D501A4" w:rsidP="006C68B5">
            <w:pPr>
              <w:pBdr>
                <w:bottom w:val="single" w:sz="4" w:space="1" w:color="auto"/>
              </w:pBdr>
              <w:tabs>
                <w:tab w:val="left" w:pos="0"/>
                <w:tab w:val="center" w:pos="660"/>
                <w:tab w:val="left" w:pos="1380"/>
                <w:tab w:val="center" w:pos="3960"/>
                <w:tab w:val="center" w:pos="5580"/>
                <w:tab w:val="center" w:pos="7200"/>
                <w:tab w:val="left" w:pos="8100"/>
                <w:tab w:val="center" w:pos="8640"/>
                <w:tab w:val="right" w:pos="9270"/>
              </w:tabs>
              <w:spacing w:line="280" w:lineRule="exact"/>
              <w:ind w:left="-18" w:right="-35"/>
              <w:jc w:val="center"/>
              <w:rPr>
                <w:rFonts w:ascii="Arial" w:hAnsi="Arial" w:cs="Arial"/>
                <w:color w:val="000000" w:themeColor="text1"/>
                <w:sz w:val="16"/>
                <w:szCs w:val="16"/>
              </w:rPr>
            </w:pPr>
            <w:r w:rsidRPr="00F26D24">
              <w:rPr>
                <w:rFonts w:ascii="Arial" w:hAnsi="Arial" w:cs="Arial"/>
                <w:color w:val="000000" w:themeColor="text1"/>
                <w:sz w:val="16"/>
                <w:szCs w:val="16"/>
              </w:rPr>
              <w:t>Eliminations</w:t>
            </w:r>
          </w:p>
        </w:tc>
        <w:tc>
          <w:tcPr>
            <w:tcW w:w="1260" w:type="dxa"/>
            <w:shd w:val="clear" w:color="auto" w:fill="auto"/>
            <w:vAlign w:val="bottom"/>
          </w:tcPr>
          <w:p w14:paraId="41496146" w14:textId="77777777" w:rsidR="00D501A4" w:rsidRPr="00F26D24" w:rsidRDefault="00D501A4" w:rsidP="006C68B5">
            <w:pPr>
              <w:pBdr>
                <w:bottom w:val="single" w:sz="4" w:space="1" w:color="auto"/>
              </w:pBdr>
              <w:tabs>
                <w:tab w:val="left" w:pos="0"/>
                <w:tab w:val="center" w:pos="660"/>
                <w:tab w:val="left" w:pos="1380"/>
                <w:tab w:val="center" w:pos="3960"/>
                <w:tab w:val="center" w:pos="5580"/>
                <w:tab w:val="center" w:pos="7200"/>
                <w:tab w:val="left" w:pos="8100"/>
                <w:tab w:val="center" w:pos="8640"/>
                <w:tab w:val="right" w:pos="9270"/>
              </w:tabs>
              <w:spacing w:line="280" w:lineRule="exact"/>
              <w:ind w:left="-18" w:right="-35"/>
              <w:jc w:val="center"/>
              <w:rPr>
                <w:rFonts w:ascii="Arial" w:hAnsi="Arial" w:cs="Arial"/>
                <w:color w:val="000000" w:themeColor="text1"/>
                <w:sz w:val="16"/>
                <w:szCs w:val="16"/>
              </w:rPr>
            </w:pPr>
            <w:r w:rsidRPr="00F26D24">
              <w:rPr>
                <w:rFonts w:ascii="Arial" w:hAnsi="Arial" w:cs="Arial"/>
                <w:color w:val="000000" w:themeColor="text1"/>
                <w:sz w:val="16"/>
                <w:szCs w:val="16"/>
              </w:rPr>
              <w:t>Consolidated</w:t>
            </w:r>
          </w:p>
        </w:tc>
      </w:tr>
      <w:tr w:rsidR="008B3027" w:rsidRPr="00555336" w14:paraId="0BAB90DF" w14:textId="77777777" w:rsidTr="00CD7406">
        <w:tc>
          <w:tcPr>
            <w:tcW w:w="2700" w:type="dxa"/>
            <w:shd w:val="clear" w:color="auto" w:fill="auto"/>
            <w:vAlign w:val="bottom"/>
          </w:tcPr>
          <w:p w14:paraId="37122B1D" w14:textId="77777777" w:rsidR="008B3027" w:rsidRPr="00F26D24" w:rsidRDefault="008B3027" w:rsidP="008B3027">
            <w:pPr>
              <w:spacing w:line="280" w:lineRule="exact"/>
              <w:ind w:left="115" w:right="14" w:hanging="115"/>
              <w:rPr>
                <w:rFonts w:ascii="Arial" w:hAnsi="Arial" w:cs="Arial"/>
                <w:color w:val="000000" w:themeColor="text1"/>
                <w:spacing w:val="-4"/>
                <w:sz w:val="16"/>
                <w:szCs w:val="16"/>
              </w:rPr>
            </w:pPr>
            <w:r w:rsidRPr="00F26D24">
              <w:rPr>
                <w:rFonts w:ascii="Arial" w:hAnsi="Arial" w:cs="Arial"/>
                <w:color w:val="000000" w:themeColor="text1"/>
                <w:spacing w:val="-4"/>
                <w:sz w:val="16"/>
                <w:szCs w:val="16"/>
              </w:rPr>
              <w:t>Revenue from external customers</w:t>
            </w:r>
          </w:p>
        </w:tc>
        <w:tc>
          <w:tcPr>
            <w:tcW w:w="1260" w:type="dxa"/>
            <w:shd w:val="clear" w:color="auto" w:fill="auto"/>
          </w:tcPr>
          <w:p w14:paraId="4F0CCC94" w14:textId="53DB9679"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7,6</w:t>
            </w:r>
            <w:r w:rsidR="002101D6">
              <w:rPr>
                <w:rFonts w:ascii="Arial" w:hAnsi="Arial" w:cs="Arial"/>
                <w:color w:val="000000" w:themeColor="text1"/>
                <w:sz w:val="16"/>
                <w:szCs w:val="16"/>
              </w:rPr>
              <w:t>31</w:t>
            </w:r>
          </w:p>
        </w:tc>
        <w:tc>
          <w:tcPr>
            <w:tcW w:w="1260" w:type="dxa"/>
            <w:shd w:val="clear" w:color="auto" w:fill="auto"/>
          </w:tcPr>
          <w:p w14:paraId="391129D3" w14:textId="0CBA8D3C"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339</w:t>
            </w:r>
          </w:p>
        </w:tc>
        <w:tc>
          <w:tcPr>
            <w:tcW w:w="1260" w:type="dxa"/>
            <w:shd w:val="clear" w:color="auto" w:fill="auto"/>
          </w:tcPr>
          <w:p w14:paraId="627E583F" w14:textId="0CF2AFEF"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35</w:t>
            </w:r>
            <w:r w:rsidR="00076721" w:rsidRPr="00F26D24">
              <w:rPr>
                <w:rFonts w:ascii="Arial" w:hAnsi="Arial" w:cs="Arial"/>
                <w:color w:val="000000" w:themeColor="text1"/>
                <w:sz w:val="16"/>
                <w:szCs w:val="16"/>
              </w:rPr>
              <w:t>4</w:t>
            </w:r>
          </w:p>
        </w:tc>
        <w:tc>
          <w:tcPr>
            <w:tcW w:w="1260" w:type="dxa"/>
            <w:shd w:val="clear" w:color="auto" w:fill="auto"/>
          </w:tcPr>
          <w:p w14:paraId="240C4580" w14:textId="180697A1"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w:t>
            </w:r>
          </w:p>
        </w:tc>
        <w:tc>
          <w:tcPr>
            <w:tcW w:w="1260" w:type="dxa"/>
            <w:shd w:val="clear" w:color="auto" w:fill="auto"/>
          </w:tcPr>
          <w:p w14:paraId="05D30676" w14:textId="2942AF3E"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8,3</w:t>
            </w:r>
            <w:r w:rsidR="002101D6">
              <w:rPr>
                <w:rFonts w:ascii="Arial" w:hAnsi="Arial" w:cs="Arial"/>
                <w:color w:val="000000" w:themeColor="text1"/>
                <w:sz w:val="16"/>
                <w:szCs w:val="16"/>
              </w:rPr>
              <w:t>24</w:t>
            </w:r>
          </w:p>
        </w:tc>
      </w:tr>
      <w:tr w:rsidR="008B3027" w:rsidRPr="00555336" w14:paraId="11FBE717" w14:textId="77777777">
        <w:trPr>
          <w:trHeight w:val="74"/>
        </w:trPr>
        <w:tc>
          <w:tcPr>
            <w:tcW w:w="2700" w:type="dxa"/>
            <w:shd w:val="clear" w:color="auto" w:fill="auto"/>
            <w:vAlign w:val="bottom"/>
          </w:tcPr>
          <w:p w14:paraId="4FE170BC" w14:textId="77777777" w:rsidR="008B3027" w:rsidRPr="00F26D24" w:rsidRDefault="008B3027" w:rsidP="008B3027">
            <w:pPr>
              <w:spacing w:line="280" w:lineRule="exact"/>
              <w:ind w:left="115" w:right="14" w:hanging="115"/>
              <w:rPr>
                <w:rFonts w:ascii="Arial" w:hAnsi="Arial" w:cs="Arial"/>
                <w:color w:val="000000" w:themeColor="text1"/>
                <w:sz w:val="16"/>
                <w:szCs w:val="16"/>
              </w:rPr>
            </w:pPr>
            <w:r w:rsidRPr="00F26D24">
              <w:rPr>
                <w:rFonts w:ascii="Arial" w:hAnsi="Arial" w:cs="Arial"/>
                <w:color w:val="000000" w:themeColor="text1"/>
                <w:spacing w:val="-4"/>
                <w:sz w:val="16"/>
                <w:szCs w:val="16"/>
              </w:rPr>
              <w:t>Inter-segment revenue</w:t>
            </w:r>
          </w:p>
        </w:tc>
        <w:tc>
          <w:tcPr>
            <w:tcW w:w="1260" w:type="dxa"/>
            <w:shd w:val="clear" w:color="auto" w:fill="auto"/>
          </w:tcPr>
          <w:p w14:paraId="16AEBF34" w14:textId="518F16C8" w:rsidR="008B3027" w:rsidRPr="00F26D24" w:rsidRDefault="008B3027" w:rsidP="008B3027">
            <w:pPr>
              <w:pBdr>
                <w:bottom w:val="sing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902</w:t>
            </w:r>
          </w:p>
        </w:tc>
        <w:tc>
          <w:tcPr>
            <w:tcW w:w="1260" w:type="dxa"/>
            <w:shd w:val="clear" w:color="auto" w:fill="auto"/>
          </w:tcPr>
          <w:p w14:paraId="48E9FEBD" w14:textId="7969E16D" w:rsidR="008B3027" w:rsidRPr="00F26D24" w:rsidRDefault="008B3027" w:rsidP="008B3027">
            <w:pPr>
              <w:pBdr>
                <w:bottom w:val="sing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w:t>
            </w:r>
          </w:p>
        </w:tc>
        <w:tc>
          <w:tcPr>
            <w:tcW w:w="1260" w:type="dxa"/>
            <w:shd w:val="clear" w:color="auto" w:fill="auto"/>
          </w:tcPr>
          <w:p w14:paraId="53DE7220" w14:textId="6DFA0C94" w:rsidR="008B3027" w:rsidRPr="00F26D24" w:rsidRDefault="008B3027" w:rsidP="008B3027">
            <w:pPr>
              <w:pBdr>
                <w:bottom w:val="sing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475</w:t>
            </w:r>
          </w:p>
        </w:tc>
        <w:tc>
          <w:tcPr>
            <w:tcW w:w="1260" w:type="dxa"/>
            <w:shd w:val="clear" w:color="auto" w:fill="auto"/>
          </w:tcPr>
          <w:p w14:paraId="17CD0AD2" w14:textId="2CC17EE1" w:rsidR="008B3027" w:rsidRPr="00F26D24" w:rsidRDefault="008B3027" w:rsidP="008B3027">
            <w:pPr>
              <w:pBdr>
                <w:bottom w:val="sing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(1,377)</w:t>
            </w:r>
          </w:p>
        </w:tc>
        <w:tc>
          <w:tcPr>
            <w:tcW w:w="1260" w:type="dxa"/>
            <w:shd w:val="clear" w:color="auto" w:fill="auto"/>
          </w:tcPr>
          <w:p w14:paraId="3024E1EC" w14:textId="162D53FC" w:rsidR="008B3027" w:rsidRPr="00F26D24" w:rsidRDefault="008B3027" w:rsidP="008B3027">
            <w:pPr>
              <w:pBdr>
                <w:bottom w:val="sing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w:t>
            </w:r>
          </w:p>
        </w:tc>
      </w:tr>
      <w:tr w:rsidR="008B3027" w:rsidRPr="00555336" w14:paraId="218F044F" w14:textId="77777777">
        <w:tc>
          <w:tcPr>
            <w:tcW w:w="2700" w:type="dxa"/>
            <w:shd w:val="clear" w:color="auto" w:fill="auto"/>
            <w:vAlign w:val="bottom"/>
          </w:tcPr>
          <w:p w14:paraId="07DD145B" w14:textId="2444B892" w:rsidR="008B3027" w:rsidRPr="00F26D24" w:rsidRDefault="008B3027" w:rsidP="008B3027">
            <w:pPr>
              <w:tabs>
                <w:tab w:val="left" w:pos="342"/>
              </w:tabs>
              <w:spacing w:line="280" w:lineRule="exact"/>
              <w:rPr>
                <w:rFonts w:ascii="Arial" w:hAnsi="Arial" w:cs="Arial"/>
                <w:b/>
                <w:bCs/>
                <w:color w:val="000000" w:themeColor="text1"/>
                <w:sz w:val="16"/>
                <w:szCs w:val="16"/>
              </w:rPr>
            </w:pPr>
            <w:r w:rsidRPr="00F26D24">
              <w:rPr>
                <w:rFonts w:ascii="Arial" w:hAnsi="Arial" w:cs="Arial"/>
                <w:b/>
                <w:bCs/>
                <w:color w:val="000000" w:themeColor="text1"/>
                <w:sz w:val="16"/>
                <w:szCs w:val="16"/>
              </w:rPr>
              <w:t>Segment operating loss</w:t>
            </w:r>
          </w:p>
        </w:tc>
        <w:tc>
          <w:tcPr>
            <w:tcW w:w="1260" w:type="dxa"/>
            <w:shd w:val="clear" w:color="auto" w:fill="auto"/>
          </w:tcPr>
          <w:p w14:paraId="4762A6F9" w14:textId="6EC79016" w:rsidR="008B3027" w:rsidRPr="00F26D24" w:rsidRDefault="008B3027" w:rsidP="008B3027">
            <w:pPr>
              <w:pBdr>
                <w:bottom w:val="sing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(3,5</w:t>
            </w:r>
            <w:r w:rsidR="002101D6">
              <w:rPr>
                <w:rFonts w:ascii="Arial" w:hAnsi="Arial" w:cs="Arial"/>
                <w:color w:val="000000" w:themeColor="text1"/>
                <w:sz w:val="16"/>
                <w:szCs w:val="16"/>
              </w:rPr>
              <w:t>93</w:t>
            </w:r>
            <w:r w:rsidRPr="00F26D24">
              <w:rPr>
                <w:rFonts w:ascii="Arial" w:hAnsi="Arial" w:cs="Arial"/>
                <w:color w:val="000000" w:themeColor="text1"/>
                <w:sz w:val="16"/>
                <w:szCs w:val="16"/>
              </w:rPr>
              <w:t>)</w:t>
            </w:r>
          </w:p>
        </w:tc>
        <w:tc>
          <w:tcPr>
            <w:tcW w:w="1260" w:type="dxa"/>
            <w:shd w:val="clear" w:color="auto" w:fill="auto"/>
          </w:tcPr>
          <w:p w14:paraId="2EAC75FA" w14:textId="474EB953" w:rsidR="008B3027" w:rsidRPr="00F26D24" w:rsidRDefault="008B3027" w:rsidP="008B3027">
            <w:pPr>
              <w:pBdr>
                <w:bottom w:val="sing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(77)</w:t>
            </w:r>
          </w:p>
        </w:tc>
        <w:tc>
          <w:tcPr>
            <w:tcW w:w="1260" w:type="dxa"/>
            <w:shd w:val="clear" w:color="auto" w:fill="auto"/>
          </w:tcPr>
          <w:p w14:paraId="2936B14B" w14:textId="322887C2" w:rsidR="008B3027" w:rsidRPr="00F26D24" w:rsidRDefault="008B3027" w:rsidP="008B3027">
            <w:pPr>
              <w:pBdr>
                <w:bottom w:val="sing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(26)</w:t>
            </w:r>
          </w:p>
        </w:tc>
        <w:tc>
          <w:tcPr>
            <w:tcW w:w="1260" w:type="dxa"/>
            <w:shd w:val="clear" w:color="auto" w:fill="auto"/>
          </w:tcPr>
          <w:p w14:paraId="323C49F0" w14:textId="77777777" w:rsidR="008B3027" w:rsidRPr="00F26D24" w:rsidRDefault="008B3027" w:rsidP="008B3027">
            <w:pPr>
              <w:tabs>
                <w:tab w:val="decimal" w:pos="552"/>
                <w:tab w:val="decimal" w:pos="972"/>
              </w:tabs>
              <w:spacing w:line="280" w:lineRule="exact"/>
              <w:ind w:left="-14" w:right="-14"/>
              <w:rPr>
                <w:rFonts w:ascii="Arial" w:hAnsi="Arial" w:cs="Arial"/>
                <w:color w:val="000000" w:themeColor="text1"/>
                <w:sz w:val="16"/>
                <w:szCs w:val="16"/>
              </w:rPr>
            </w:pPr>
          </w:p>
        </w:tc>
        <w:tc>
          <w:tcPr>
            <w:tcW w:w="1260" w:type="dxa"/>
            <w:shd w:val="clear" w:color="auto" w:fill="auto"/>
          </w:tcPr>
          <w:p w14:paraId="4DED3ECC" w14:textId="31D83606"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(3,6</w:t>
            </w:r>
            <w:r w:rsidR="002101D6">
              <w:rPr>
                <w:rFonts w:ascii="Arial" w:hAnsi="Arial" w:cs="Arial"/>
                <w:color w:val="000000" w:themeColor="text1"/>
                <w:sz w:val="16"/>
                <w:szCs w:val="16"/>
              </w:rPr>
              <w:t>96</w:t>
            </w:r>
            <w:r w:rsidRPr="00F26D24">
              <w:rPr>
                <w:rFonts w:ascii="Arial" w:hAnsi="Arial" w:cs="Arial"/>
                <w:color w:val="000000" w:themeColor="text1"/>
                <w:sz w:val="16"/>
                <w:szCs w:val="16"/>
              </w:rPr>
              <w:t>)</w:t>
            </w:r>
          </w:p>
        </w:tc>
      </w:tr>
      <w:tr w:rsidR="008B3027" w:rsidRPr="00555336" w14:paraId="71D4817F" w14:textId="77777777" w:rsidTr="00CD7406">
        <w:tc>
          <w:tcPr>
            <w:tcW w:w="2700" w:type="dxa"/>
            <w:shd w:val="clear" w:color="auto" w:fill="auto"/>
            <w:vAlign w:val="bottom"/>
          </w:tcPr>
          <w:p w14:paraId="06A50945" w14:textId="77777777" w:rsidR="008B3027" w:rsidRPr="00F26D24" w:rsidRDefault="008B3027" w:rsidP="008B3027">
            <w:pPr>
              <w:tabs>
                <w:tab w:val="left" w:pos="342"/>
              </w:tabs>
              <w:spacing w:line="280" w:lineRule="exact"/>
              <w:rPr>
                <w:rFonts w:ascii="Arial" w:hAnsi="Arial" w:cs="Arial"/>
                <w:color w:val="000000" w:themeColor="text1"/>
                <w:sz w:val="16"/>
                <w:szCs w:val="16"/>
              </w:rPr>
            </w:pPr>
            <w:r w:rsidRPr="00F26D24">
              <w:rPr>
                <w:rFonts w:ascii="Arial" w:hAnsi="Arial" w:cs="Arial"/>
                <w:color w:val="000000" w:themeColor="text1"/>
                <w:sz w:val="16"/>
                <w:szCs w:val="16"/>
              </w:rPr>
              <w:t>Unallocated income (expenses):</w:t>
            </w:r>
          </w:p>
        </w:tc>
        <w:tc>
          <w:tcPr>
            <w:tcW w:w="1260" w:type="dxa"/>
            <w:shd w:val="clear" w:color="auto" w:fill="auto"/>
          </w:tcPr>
          <w:p w14:paraId="046142E2"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224F8F07"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612EB87D"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58686F0C"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3978FED2"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r>
      <w:tr w:rsidR="008B3027" w:rsidRPr="00555336" w14:paraId="10F3A73C" w14:textId="77777777" w:rsidTr="00CD7406">
        <w:tc>
          <w:tcPr>
            <w:tcW w:w="2700" w:type="dxa"/>
            <w:shd w:val="clear" w:color="auto" w:fill="auto"/>
            <w:vAlign w:val="bottom"/>
          </w:tcPr>
          <w:p w14:paraId="0078E2B9" w14:textId="05B091A1" w:rsidR="008B3027" w:rsidRPr="00F26D24" w:rsidRDefault="008B3027" w:rsidP="008B3027">
            <w:pPr>
              <w:spacing w:line="280" w:lineRule="exact"/>
              <w:ind w:left="115" w:right="14" w:hanging="115"/>
              <w:rPr>
                <w:rFonts w:ascii="Arial" w:hAnsi="Arial" w:cs="Arial"/>
                <w:color w:val="000000" w:themeColor="text1"/>
                <w:spacing w:val="-4"/>
                <w:sz w:val="16"/>
                <w:szCs w:val="16"/>
              </w:rPr>
            </w:pPr>
            <w:r w:rsidRPr="00F26D24">
              <w:rPr>
                <w:rFonts w:ascii="Arial" w:hAnsi="Arial" w:cs="Arial"/>
                <w:color w:val="000000" w:themeColor="text1"/>
                <w:spacing w:val="-4"/>
                <w:sz w:val="16"/>
                <w:szCs w:val="16"/>
              </w:rPr>
              <w:t>Finance income</w:t>
            </w:r>
          </w:p>
        </w:tc>
        <w:tc>
          <w:tcPr>
            <w:tcW w:w="1260" w:type="dxa"/>
            <w:shd w:val="clear" w:color="auto" w:fill="auto"/>
          </w:tcPr>
          <w:p w14:paraId="389E70CE"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315A5F03"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72FBC2AA"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3F67E606"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0FF04E2C" w14:textId="1D255436"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41</w:t>
            </w:r>
          </w:p>
        </w:tc>
      </w:tr>
      <w:tr w:rsidR="008B3027" w:rsidRPr="00555336" w14:paraId="320A97D9" w14:textId="77777777">
        <w:tc>
          <w:tcPr>
            <w:tcW w:w="2700" w:type="dxa"/>
            <w:shd w:val="clear" w:color="auto" w:fill="auto"/>
            <w:vAlign w:val="bottom"/>
          </w:tcPr>
          <w:p w14:paraId="6E635394" w14:textId="61CF9412" w:rsidR="008B3027" w:rsidRPr="00F26D24" w:rsidRDefault="008B3027" w:rsidP="008B3027">
            <w:pPr>
              <w:spacing w:line="280" w:lineRule="exact"/>
              <w:ind w:left="115" w:right="14" w:hanging="115"/>
              <w:rPr>
                <w:rFonts w:ascii="Arial" w:hAnsi="Arial" w:cs="Arial"/>
                <w:color w:val="000000" w:themeColor="text1"/>
                <w:spacing w:val="-4"/>
                <w:sz w:val="16"/>
                <w:szCs w:val="16"/>
              </w:rPr>
            </w:pPr>
            <w:r w:rsidRPr="00F26D24">
              <w:rPr>
                <w:rFonts w:ascii="Arial" w:hAnsi="Arial" w:cs="Arial"/>
                <w:color w:val="000000" w:themeColor="text1"/>
                <w:spacing w:val="-4"/>
                <w:sz w:val="16"/>
                <w:szCs w:val="16"/>
              </w:rPr>
              <w:t>Finance cost</w:t>
            </w:r>
          </w:p>
        </w:tc>
        <w:tc>
          <w:tcPr>
            <w:tcW w:w="1260" w:type="dxa"/>
            <w:shd w:val="clear" w:color="auto" w:fill="auto"/>
          </w:tcPr>
          <w:p w14:paraId="738A4A1A"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1B49B2AC"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75582143"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5100EAB2"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tcPr>
          <w:p w14:paraId="2B38831C" w14:textId="3C1C657F"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(374)</w:t>
            </w:r>
          </w:p>
        </w:tc>
      </w:tr>
      <w:tr w:rsidR="008B3027" w:rsidRPr="00555336" w14:paraId="0CCA2464" w14:textId="77777777">
        <w:tc>
          <w:tcPr>
            <w:tcW w:w="2700" w:type="dxa"/>
            <w:shd w:val="clear" w:color="auto" w:fill="auto"/>
            <w:vAlign w:val="bottom"/>
          </w:tcPr>
          <w:p w14:paraId="5B702F08" w14:textId="0D294727" w:rsidR="008B3027" w:rsidRPr="00F26D24" w:rsidRDefault="008B3027" w:rsidP="008B3027">
            <w:pPr>
              <w:spacing w:line="280" w:lineRule="exact"/>
              <w:ind w:left="115" w:right="14" w:hanging="115"/>
              <w:rPr>
                <w:rFonts w:ascii="Arial" w:hAnsi="Arial" w:cs="Arial"/>
                <w:color w:val="000000" w:themeColor="text1"/>
                <w:spacing w:val="-4"/>
                <w:sz w:val="16"/>
                <w:szCs w:val="16"/>
              </w:rPr>
            </w:pPr>
            <w:r w:rsidRPr="00F26D24">
              <w:rPr>
                <w:rFonts w:ascii="Arial" w:hAnsi="Arial" w:cs="Arial"/>
                <w:color w:val="000000" w:themeColor="text1"/>
                <w:spacing w:val="-4"/>
                <w:sz w:val="16"/>
                <w:szCs w:val="16"/>
              </w:rPr>
              <w:t>Other income</w:t>
            </w:r>
          </w:p>
        </w:tc>
        <w:tc>
          <w:tcPr>
            <w:tcW w:w="1260" w:type="dxa"/>
            <w:shd w:val="clear" w:color="auto" w:fill="auto"/>
          </w:tcPr>
          <w:p w14:paraId="79C91F84"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33CB1473"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10DC3F3F"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6C730197"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tcPr>
          <w:p w14:paraId="1310F66B" w14:textId="51217750"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15</w:t>
            </w:r>
            <w:r w:rsidR="00DD0B17" w:rsidRPr="00F26D24">
              <w:rPr>
                <w:rFonts w:ascii="Arial" w:hAnsi="Arial" w:cs="Arial"/>
                <w:color w:val="000000" w:themeColor="text1"/>
                <w:sz w:val="16"/>
                <w:szCs w:val="16"/>
              </w:rPr>
              <w:t>4</w:t>
            </w:r>
          </w:p>
        </w:tc>
      </w:tr>
      <w:tr w:rsidR="008B3027" w:rsidRPr="00555336" w14:paraId="7C5A5166" w14:textId="77777777" w:rsidTr="00CD7406">
        <w:tc>
          <w:tcPr>
            <w:tcW w:w="2700" w:type="dxa"/>
            <w:shd w:val="clear" w:color="auto" w:fill="auto"/>
            <w:vAlign w:val="bottom"/>
          </w:tcPr>
          <w:p w14:paraId="41E2C8AD" w14:textId="2EFAE81B" w:rsidR="008B3027" w:rsidRPr="00F26D24" w:rsidRDefault="008B3027" w:rsidP="008B3027">
            <w:pPr>
              <w:spacing w:line="280" w:lineRule="exact"/>
              <w:ind w:left="115" w:right="-198" w:hanging="115"/>
              <w:rPr>
                <w:rFonts w:ascii="Arial" w:hAnsi="Arial" w:cs="Arial"/>
                <w:color w:val="000000" w:themeColor="text1"/>
                <w:spacing w:val="-4"/>
                <w:sz w:val="16"/>
                <w:szCs w:val="16"/>
              </w:rPr>
            </w:pPr>
            <w:r w:rsidRPr="00F26D24">
              <w:rPr>
                <w:rFonts w:ascii="Arial" w:hAnsi="Arial" w:cs="Arial"/>
                <w:color w:val="000000" w:themeColor="text1"/>
                <w:spacing w:val="-4"/>
                <w:sz w:val="16"/>
                <w:szCs w:val="16"/>
              </w:rPr>
              <w:t xml:space="preserve">Share of </w:t>
            </w:r>
            <w:r w:rsidR="003160A8">
              <w:rPr>
                <w:rFonts w:ascii="Arial" w:hAnsi="Arial" w:cs="Arial"/>
                <w:color w:val="000000" w:themeColor="text1"/>
                <w:spacing w:val="-4"/>
                <w:sz w:val="16"/>
                <w:szCs w:val="16"/>
              </w:rPr>
              <w:t>profit</w:t>
            </w:r>
            <w:r w:rsidRPr="00F26D24">
              <w:rPr>
                <w:rFonts w:ascii="Arial" w:hAnsi="Arial" w:cs="Arial"/>
                <w:color w:val="000000" w:themeColor="text1"/>
                <w:spacing w:val="-4"/>
                <w:sz w:val="16"/>
                <w:szCs w:val="16"/>
              </w:rPr>
              <w:t xml:space="preserve"> from investments in associate</w:t>
            </w:r>
          </w:p>
        </w:tc>
        <w:tc>
          <w:tcPr>
            <w:tcW w:w="1260" w:type="dxa"/>
            <w:shd w:val="clear" w:color="auto" w:fill="auto"/>
          </w:tcPr>
          <w:p w14:paraId="34395F1A"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18024283"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29BE5BCE"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06D4BADE"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2A117FA3" w14:textId="35990C07" w:rsidR="008B3027" w:rsidRPr="00F26D24" w:rsidRDefault="008B3027" w:rsidP="008B3027">
            <w:pPr>
              <w:pBdr>
                <w:bottom w:val="sing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9</w:t>
            </w:r>
          </w:p>
        </w:tc>
      </w:tr>
      <w:tr w:rsidR="008B3027" w:rsidRPr="00555336" w14:paraId="0A5639D7" w14:textId="77777777" w:rsidTr="00CD7406">
        <w:tc>
          <w:tcPr>
            <w:tcW w:w="2700" w:type="dxa"/>
            <w:shd w:val="clear" w:color="auto" w:fill="auto"/>
            <w:vAlign w:val="bottom"/>
          </w:tcPr>
          <w:p w14:paraId="2FF1B74F" w14:textId="0A8E81B7" w:rsidR="008B3027" w:rsidRPr="00F26D24" w:rsidRDefault="008B3027" w:rsidP="008B3027">
            <w:pPr>
              <w:spacing w:line="280" w:lineRule="exact"/>
              <w:ind w:left="115" w:right="-195" w:hanging="115"/>
              <w:rPr>
                <w:rFonts w:ascii="Arial" w:hAnsi="Arial" w:cs="Arial"/>
                <w:color w:val="000000" w:themeColor="text1"/>
                <w:spacing w:val="-4"/>
                <w:sz w:val="16"/>
                <w:szCs w:val="16"/>
              </w:rPr>
            </w:pPr>
            <w:r w:rsidRPr="00F26D24">
              <w:rPr>
                <w:rFonts w:ascii="Arial" w:hAnsi="Arial" w:cs="Arial"/>
                <w:b/>
                <w:bCs/>
                <w:color w:val="000000" w:themeColor="text1"/>
                <w:spacing w:val="-4"/>
                <w:sz w:val="16"/>
                <w:szCs w:val="16"/>
              </w:rPr>
              <w:t>Loss before income tax expenses</w:t>
            </w:r>
          </w:p>
        </w:tc>
        <w:tc>
          <w:tcPr>
            <w:tcW w:w="1260" w:type="dxa"/>
            <w:shd w:val="clear" w:color="auto" w:fill="auto"/>
          </w:tcPr>
          <w:p w14:paraId="671211E9"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3B460B09"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0922279F"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7E56BFF2"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610EA82A" w14:textId="3749ED7B"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(3,8</w:t>
            </w:r>
            <w:r w:rsidR="002101D6">
              <w:rPr>
                <w:rFonts w:ascii="Arial" w:hAnsi="Arial" w:cs="Arial"/>
                <w:color w:val="000000" w:themeColor="text1"/>
                <w:sz w:val="16"/>
                <w:szCs w:val="16"/>
              </w:rPr>
              <w:t>66</w:t>
            </w:r>
            <w:r w:rsidRPr="00F26D24">
              <w:rPr>
                <w:rFonts w:ascii="Arial" w:hAnsi="Arial" w:cs="Arial"/>
                <w:color w:val="000000" w:themeColor="text1"/>
                <w:sz w:val="16"/>
                <w:szCs w:val="16"/>
              </w:rPr>
              <w:t>)</w:t>
            </w:r>
          </w:p>
        </w:tc>
      </w:tr>
      <w:tr w:rsidR="008B3027" w:rsidRPr="00555336" w14:paraId="376E0CCA" w14:textId="77777777" w:rsidTr="00CD7406">
        <w:tc>
          <w:tcPr>
            <w:tcW w:w="2700" w:type="dxa"/>
            <w:shd w:val="clear" w:color="auto" w:fill="auto"/>
            <w:vAlign w:val="bottom"/>
          </w:tcPr>
          <w:p w14:paraId="28F593C5" w14:textId="1DB27BB2" w:rsidR="008B3027" w:rsidRPr="00F26D24" w:rsidRDefault="008B3027" w:rsidP="008B3027">
            <w:pPr>
              <w:spacing w:line="280" w:lineRule="exact"/>
              <w:ind w:left="115" w:right="14" w:hanging="115"/>
              <w:rPr>
                <w:rFonts w:ascii="Arial" w:hAnsi="Arial" w:cs="Arial"/>
                <w:color w:val="000000" w:themeColor="text1"/>
                <w:spacing w:val="-4"/>
                <w:sz w:val="16"/>
                <w:szCs w:val="16"/>
              </w:rPr>
            </w:pPr>
            <w:r w:rsidRPr="00F26D24">
              <w:rPr>
                <w:rFonts w:ascii="Arial" w:hAnsi="Arial" w:cs="Arial"/>
                <w:color w:val="000000" w:themeColor="text1"/>
                <w:spacing w:val="-4"/>
                <w:sz w:val="16"/>
                <w:szCs w:val="16"/>
              </w:rPr>
              <w:t>Income tax expenses</w:t>
            </w:r>
          </w:p>
        </w:tc>
        <w:tc>
          <w:tcPr>
            <w:tcW w:w="1260" w:type="dxa"/>
            <w:shd w:val="clear" w:color="auto" w:fill="auto"/>
          </w:tcPr>
          <w:p w14:paraId="7032BBEA"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655FE78F"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2B4333FD"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4C2E3EFC"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25332DBA" w14:textId="0FBC8914" w:rsidR="008B3027" w:rsidRPr="00F26D24" w:rsidRDefault="008B3027" w:rsidP="008B3027">
            <w:pPr>
              <w:pBdr>
                <w:bottom w:val="sing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(7</w:t>
            </w:r>
            <w:r w:rsidR="00DD0B17" w:rsidRPr="00F26D24">
              <w:rPr>
                <w:rFonts w:ascii="Arial" w:hAnsi="Arial" w:cs="Arial"/>
                <w:color w:val="000000" w:themeColor="text1"/>
                <w:sz w:val="16"/>
                <w:szCs w:val="16"/>
              </w:rPr>
              <w:t>7</w:t>
            </w:r>
            <w:r w:rsidRPr="00F26D24">
              <w:rPr>
                <w:rFonts w:ascii="Arial" w:hAnsi="Arial" w:cs="Arial"/>
                <w:color w:val="000000" w:themeColor="text1"/>
                <w:sz w:val="16"/>
                <w:szCs w:val="16"/>
              </w:rPr>
              <w:t>)</w:t>
            </w:r>
          </w:p>
        </w:tc>
      </w:tr>
      <w:tr w:rsidR="008B3027" w:rsidRPr="00555336" w14:paraId="658E6DEF" w14:textId="77777777" w:rsidTr="00CD7406">
        <w:tc>
          <w:tcPr>
            <w:tcW w:w="2700" w:type="dxa"/>
            <w:shd w:val="clear" w:color="auto" w:fill="auto"/>
            <w:vAlign w:val="bottom"/>
          </w:tcPr>
          <w:p w14:paraId="13ED8185" w14:textId="0CA8A458" w:rsidR="008B3027" w:rsidRPr="00F26D24" w:rsidRDefault="008B3027" w:rsidP="008B3027">
            <w:pPr>
              <w:spacing w:line="280" w:lineRule="exact"/>
              <w:ind w:left="115" w:right="14" w:hanging="115"/>
              <w:rPr>
                <w:rFonts w:ascii="Arial" w:hAnsi="Arial" w:cs="Arial"/>
                <w:color w:val="000000" w:themeColor="text1"/>
                <w:spacing w:val="-4"/>
                <w:sz w:val="16"/>
                <w:szCs w:val="16"/>
              </w:rPr>
            </w:pPr>
            <w:r w:rsidRPr="00F26D24">
              <w:rPr>
                <w:rFonts w:ascii="Arial" w:hAnsi="Arial" w:cs="Arial"/>
                <w:b/>
                <w:bCs/>
                <w:color w:val="000000" w:themeColor="text1"/>
                <w:spacing w:val="-4"/>
                <w:sz w:val="16"/>
                <w:szCs w:val="16"/>
              </w:rPr>
              <w:t>Loss for the year</w:t>
            </w:r>
          </w:p>
        </w:tc>
        <w:tc>
          <w:tcPr>
            <w:tcW w:w="1260" w:type="dxa"/>
            <w:shd w:val="clear" w:color="auto" w:fill="auto"/>
          </w:tcPr>
          <w:p w14:paraId="198E8085"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0AE52072"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131A7CC0"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7A30823A"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3200D8EB" w14:textId="18DDDED1"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(3,</w:t>
            </w:r>
            <w:r w:rsidR="002101D6">
              <w:rPr>
                <w:rFonts w:ascii="Arial" w:hAnsi="Arial" w:cs="Arial"/>
                <w:color w:val="000000" w:themeColor="text1"/>
                <w:sz w:val="16"/>
                <w:szCs w:val="16"/>
              </w:rPr>
              <w:t>943</w:t>
            </w:r>
            <w:r w:rsidRPr="00F26D24">
              <w:rPr>
                <w:rFonts w:ascii="Arial" w:hAnsi="Arial" w:cs="Arial"/>
                <w:color w:val="000000" w:themeColor="text1"/>
                <w:sz w:val="16"/>
                <w:szCs w:val="16"/>
              </w:rPr>
              <w:t>)</w:t>
            </w:r>
          </w:p>
        </w:tc>
      </w:tr>
      <w:tr w:rsidR="008B3027" w:rsidRPr="00555336" w14:paraId="31AF38D4" w14:textId="77777777" w:rsidTr="00CD7406">
        <w:tc>
          <w:tcPr>
            <w:tcW w:w="2700" w:type="dxa"/>
            <w:shd w:val="clear" w:color="auto" w:fill="auto"/>
            <w:vAlign w:val="bottom"/>
          </w:tcPr>
          <w:p w14:paraId="241C5D5E" w14:textId="77777777" w:rsidR="008B3027" w:rsidRPr="00F26D24" w:rsidRDefault="008B3027" w:rsidP="008B3027">
            <w:pPr>
              <w:spacing w:line="280" w:lineRule="exact"/>
              <w:ind w:left="115" w:right="14" w:hanging="115"/>
              <w:rPr>
                <w:rFonts w:ascii="Arial" w:hAnsi="Arial" w:cs="Arial"/>
                <w:color w:val="000000" w:themeColor="text1"/>
                <w:spacing w:val="-4"/>
                <w:sz w:val="16"/>
                <w:szCs w:val="16"/>
              </w:rPr>
            </w:pPr>
            <w:r w:rsidRPr="00F26D24">
              <w:rPr>
                <w:rFonts w:ascii="Arial" w:hAnsi="Arial" w:cs="Arial"/>
                <w:color w:val="000000" w:themeColor="text1"/>
                <w:spacing w:val="-4"/>
                <w:sz w:val="16"/>
                <w:szCs w:val="16"/>
              </w:rPr>
              <w:t>Profit attributable to non-controlling interests of the subsidiary</w:t>
            </w:r>
          </w:p>
        </w:tc>
        <w:tc>
          <w:tcPr>
            <w:tcW w:w="1260" w:type="dxa"/>
            <w:shd w:val="clear" w:color="auto" w:fill="auto"/>
          </w:tcPr>
          <w:p w14:paraId="6F369611"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1C280FDA"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47F4D378"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1661820E"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35C7164C" w14:textId="038EAFC7" w:rsidR="008B3027" w:rsidRPr="00F26D24" w:rsidRDefault="008B3027" w:rsidP="008B3027">
            <w:pPr>
              <w:pBdr>
                <w:bottom w:val="sing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(41)</w:t>
            </w:r>
          </w:p>
        </w:tc>
      </w:tr>
      <w:tr w:rsidR="008B3027" w:rsidRPr="00555336" w14:paraId="6203E687" w14:textId="77777777" w:rsidTr="00CD7406">
        <w:tc>
          <w:tcPr>
            <w:tcW w:w="2700" w:type="dxa"/>
            <w:shd w:val="clear" w:color="auto" w:fill="auto"/>
            <w:vAlign w:val="bottom"/>
          </w:tcPr>
          <w:p w14:paraId="2A23E0FA" w14:textId="14CCEE56" w:rsidR="008B3027" w:rsidRPr="00F26D24" w:rsidRDefault="008B3027" w:rsidP="008B3027">
            <w:pPr>
              <w:spacing w:line="280" w:lineRule="exact"/>
              <w:ind w:left="115" w:right="14" w:hanging="115"/>
              <w:rPr>
                <w:rFonts w:ascii="Arial" w:hAnsi="Arial" w:cs="Arial"/>
                <w:b/>
                <w:bCs/>
                <w:color w:val="000000" w:themeColor="text1"/>
                <w:spacing w:val="-4"/>
                <w:sz w:val="16"/>
                <w:szCs w:val="16"/>
              </w:rPr>
            </w:pPr>
            <w:r w:rsidRPr="00F26D24">
              <w:rPr>
                <w:rFonts w:ascii="Arial" w:hAnsi="Arial" w:cs="Arial"/>
                <w:b/>
                <w:bCs/>
                <w:color w:val="000000" w:themeColor="text1"/>
                <w:spacing w:val="-4"/>
                <w:sz w:val="16"/>
                <w:szCs w:val="16"/>
              </w:rPr>
              <w:t>Loss for the year - attributable to equity holders of the Company</w:t>
            </w:r>
          </w:p>
        </w:tc>
        <w:tc>
          <w:tcPr>
            <w:tcW w:w="1260" w:type="dxa"/>
            <w:shd w:val="clear" w:color="auto" w:fill="auto"/>
          </w:tcPr>
          <w:p w14:paraId="3D7AA6FE"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256545C0"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3931AAAC"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416D4CBF"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19260113" w14:textId="78A9A69A" w:rsidR="008B3027" w:rsidRPr="00F26D24" w:rsidRDefault="008B3027" w:rsidP="008B3027">
            <w:pPr>
              <w:pBdr>
                <w:bottom w:val="doub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(3,9</w:t>
            </w:r>
            <w:r w:rsidR="002101D6">
              <w:rPr>
                <w:rFonts w:ascii="Arial" w:hAnsi="Arial" w:cs="Arial"/>
                <w:color w:val="000000" w:themeColor="text1"/>
                <w:sz w:val="16"/>
                <w:szCs w:val="16"/>
              </w:rPr>
              <w:t>84</w:t>
            </w:r>
            <w:r w:rsidRPr="00F26D24">
              <w:rPr>
                <w:rFonts w:ascii="Arial" w:hAnsi="Arial" w:cs="Arial"/>
                <w:color w:val="000000" w:themeColor="text1"/>
                <w:sz w:val="16"/>
                <w:szCs w:val="16"/>
              </w:rPr>
              <w:t>)</w:t>
            </w:r>
          </w:p>
        </w:tc>
      </w:tr>
      <w:tr w:rsidR="008B3027" w:rsidRPr="00555336" w14:paraId="26D15993" w14:textId="77777777" w:rsidTr="00CD7406">
        <w:tc>
          <w:tcPr>
            <w:tcW w:w="2700" w:type="dxa"/>
            <w:shd w:val="clear" w:color="auto" w:fill="auto"/>
            <w:vAlign w:val="bottom"/>
          </w:tcPr>
          <w:p w14:paraId="7B8B3220" w14:textId="77777777" w:rsidR="008B3027" w:rsidRPr="00F26D24" w:rsidRDefault="008B3027" w:rsidP="008B3027">
            <w:pPr>
              <w:spacing w:line="280" w:lineRule="exact"/>
              <w:jc w:val="center"/>
              <w:rPr>
                <w:rFonts w:ascii="Arial" w:hAnsi="Arial" w:cs="Arial"/>
                <w:color w:val="000000" w:themeColor="text1"/>
                <w:sz w:val="16"/>
                <w:szCs w:val="16"/>
              </w:rPr>
            </w:pPr>
          </w:p>
        </w:tc>
        <w:tc>
          <w:tcPr>
            <w:tcW w:w="6300" w:type="dxa"/>
            <w:gridSpan w:val="5"/>
            <w:shd w:val="clear" w:color="auto" w:fill="auto"/>
            <w:vAlign w:val="bottom"/>
          </w:tcPr>
          <w:p w14:paraId="260EF4C8" w14:textId="486629BA" w:rsidR="008B3027" w:rsidRPr="00F26D24" w:rsidRDefault="008B3027" w:rsidP="008B3027">
            <w:pPr>
              <w:tabs>
                <w:tab w:val="left" w:pos="0"/>
                <w:tab w:val="center" w:pos="660"/>
                <w:tab w:val="left" w:pos="1380"/>
                <w:tab w:val="center" w:pos="3960"/>
                <w:tab w:val="center" w:pos="5580"/>
                <w:tab w:val="center" w:pos="7200"/>
                <w:tab w:val="left" w:pos="8100"/>
                <w:tab w:val="center" w:pos="8640"/>
                <w:tab w:val="right" w:pos="9270"/>
              </w:tabs>
              <w:spacing w:line="280" w:lineRule="exact"/>
              <w:ind w:left="-18" w:right="-35"/>
              <w:jc w:val="right"/>
              <w:rPr>
                <w:rFonts w:ascii="Arial" w:hAnsi="Arial" w:cs="Arial"/>
                <w:color w:val="000000" w:themeColor="text1"/>
                <w:sz w:val="16"/>
                <w:szCs w:val="16"/>
              </w:rPr>
            </w:pPr>
          </w:p>
        </w:tc>
      </w:tr>
      <w:tr w:rsidR="008B3027" w:rsidRPr="00555336" w14:paraId="3BDF61A6" w14:textId="77777777" w:rsidTr="00CD7406">
        <w:tc>
          <w:tcPr>
            <w:tcW w:w="2700" w:type="dxa"/>
            <w:shd w:val="clear" w:color="auto" w:fill="auto"/>
            <w:vAlign w:val="bottom"/>
          </w:tcPr>
          <w:p w14:paraId="3F39DAAD" w14:textId="77777777" w:rsidR="008B3027" w:rsidRPr="00F26D24" w:rsidRDefault="008B3027" w:rsidP="008B3027">
            <w:pPr>
              <w:spacing w:line="280" w:lineRule="exact"/>
              <w:jc w:val="center"/>
              <w:rPr>
                <w:rFonts w:ascii="Arial" w:hAnsi="Arial" w:cs="Arial"/>
                <w:color w:val="000000" w:themeColor="text1"/>
                <w:sz w:val="16"/>
                <w:szCs w:val="16"/>
              </w:rPr>
            </w:pPr>
          </w:p>
        </w:tc>
        <w:tc>
          <w:tcPr>
            <w:tcW w:w="6300" w:type="dxa"/>
            <w:gridSpan w:val="5"/>
            <w:shd w:val="clear" w:color="auto" w:fill="auto"/>
            <w:vAlign w:val="bottom"/>
          </w:tcPr>
          <w:p w14:paraId="29870534" w14:textId="77777777" w:rsidR="008B3027" w:rsidRPr="00F26D24" w:rsidRDefault="008B3027" w:rsidP="008B3027">
            <w:pPr>
              <w:tabs>
                <w:tab w:val="left" w:pos="0"/>
                <w:tab w:val="center" w:pos="660"/>
                <w:tab w:val="left" w:pos="1380"/>
                <w:tab w:val="center" w:pos="3960"/>
                <w:tab w:val="center" w:pos="5580"/>
                <w:tab w:val="center" w:pos="7200"/>
                <w:tab w:val="left" w:pos="8100"/>
                <w:tab w:val="center" w:pos="8640"/>
                <w:tab w:val="right" w:pos="9270"/>
              </w:tabs>
              <w:spacing w:line="280" w:lineRule="exact"/>
              <w:ind w:left="-18" w:right="-35"/>
              <w:jc w:val="right"/>
              <w:rPr>
                <w:rFonts w:ascii="Arial" w:hAnsi="Arial" w:cs="Arial"/>
                <w:color w:val="000000" w:themeColor="text1"/>
                <w:sz w:val="16"/>
                <w:szCs w:val="16"/>
              </w:rPr>
            </w:pPr>
            <w:r w:rsidRPr="00F26D24">
              <w:rPr>
                <w:rFonts w:ascii="Arial" w:hAnsi="Arial" w:cs="Arial"/>
                <w:color w:val="000000" w:themeColor="text1"/>
                <w:sz w:val="16"/>
                <w:szCs w:val="16"/>
              </w:rPr>
              <w:t>(Unit: Million Baht)</w:t>
            </w:r>
          </w:p>
        </w:tc>
      </w:tr>
      <w:tr w:rsidR="008B3027" w:rsidRPr="00555336" w14:paraId="6EC1A9E9" w14:textId="77777777" w:rsidTr="00CD7406">
        <w:tc>
          <w:tcPr>
            <w:tcW w:w="2700" w:type="dxa"/>
            <w:shd w:val="clear" w:color="auto" w:fill="auto"/>
            <w:vAlign w:val="bottom"/>
          </w:tcPr>
          <w:p w14:paraId="03B1FB45" w14:textId="77777777" w:rsidR="008B3027" w:rsidRPr="00F26D24" w:rsidRDefault="008B3027" w:rsidP="008B3027">
            <w:pPr>
              <w:spacing w:line="280" w:lineRule="exact"/>
              <w:jc w:val="center"/>
              <w:rPr>
                <w:rFonts w:ascii="Arial" w:hAnsi="Arial" w:cs="Arial"/>
                <w:color w:val="000000" w:themeColor="text1"/>
                <w:sz w:val="16"/>
                <w:szCs w:val="16"/>
              </w:rPr>
            </w:pPr>
          </w:p>
        </w:tc>
        <w:tc>
          <w:tcPr>
            <w:tcW w:w="6300" w:type="dxa"/>
            <w:gridSpan w:val="5"/>
            <w:shd w:val="clear" w:color="auto" w:fill="auto"/>
            <w:vAlign w:val="bottom"/>
          </w:tcPr>
          <w:p w14:paraId="5E013100" w14:textId="77777777" w:rsidR="008B3027" w:rsidRPr="00F26D24" w:rsidRDefault="008B3027" w:rsidP="008B3027">
            <w:pPr>
              <w:tabs>
                <w:tab w:val="left" w:pos="0"/>
                <w:tab w:val="center" w:pos="660"/>
                <w:tab w:val="left" w:pos="1380"/>
                <w:tab w:val="center" w:pos="3960"/>
                <w:tab w:val="center" w:pos="5580"/>
                <w:tab w:val="center" w:pos="7200"/>
                <w:tab w:val="left" w:pos="8100"/>
                <w:tab w:val="center" w:pos="8640"/>
                <w:tab w:val="right" w:pos="9270"/>
              </w:tabs>
              <w:spacing w:line="280" w:lineRule="exact"/>
              <w:ind w:left="-18" w:right="-35"/>
              <w:jc w:val="center"/>
              <w:rPr>
                <w:rFonts w:ascii="Arial" w:hAnsi="Arial" w:cs="Arial"/>
                <w:color w:val="000000" w:themeColor="text1"/>
                <w:sz w:val="16"/>
                <w:szCs w:val="16"/>
              </w:rPr>
            </w:pPr>
            <w:r w:rsidRPr="00F26D24">
              <w:rPr>
                <w:rFonts w:ascii="Arial" w:hAnsi="Arial" w:cs="Arial"/>
                <w:color w:val="000000" w:themeColor="text1"/>
                <w:sz w:val="16"/>
                <w:szCs w:val="16"/>
              </w:rPr>
              <w:t xml:space="preserve">The consolidated financial statements </w:t>
            </w:r>
          </w:p>
        </w:tc>
      </w:tr>
      <w:tr w:rsidR="008B3027" w:rsidRPr="00555336" w14:paraId="68BE2DFB" w14:textId="77777777" w:rsidTr="00CD7406">
        <w:tc>
          <w:tcPr>
            <w:tcW w:w="2700" w:type="dxa"/>
            <w:shd w:val="clear" w:color="auto" w:fill="auto"/>
            <w:vAlign w:val="bottom"/>
          </w:tcPr>
          <w:p w14:paraId="16A0327A" w14:textId="77777777" w:rsidR="008B3027" w:rsidRPr="00F26D24" w:rsidRDefault="008B3027" w:rsidP="008B3027">
            <w:pPr>
              <w:spacing w:line="280" w:lineRule="exact"/>
              <w:jc w:val="center"/>
              <w:rPr>
                <w:rFonts w:ascii="Arial" w:hAnsi="Arial" w:cs="Arial"/>
                <w:color w:val="000000" w:themeColor="text1"/>
                <w:sz w:val="16"/>
                <w:szCs w:val="16"/>
              </w:rPr>
            </w:pPr>
          </w:p>
        </w:tc>
        <w:tc>
          <w:tcPr>
            <w:tcW w:w="6300" w:type="dxa"/>
            <w:gridSpan w:val="5"/>
            <w:shd w:val="clear" w:color="auto" w:fill="auto"/>
            <w:vAlign w:val="bottom"/>
          </w:tcPr>
          <w:p w14:paraId="1ABD3C47" w14:textId="1FF33D3C" w:rsidR="008B3027" w:rsidRPr="00F26D24" w:rsidRDefault="008B3027" w:rsidP="008B3027">
            <w:pPr>
              <w:pBdr>
                <w:bottom w:val="single" w:sz="4" w:space="1" w:color="auto"/>
              </w:pBdr>
              <w:tabs>
                <w:tab w:val="left" w:pos="0"/>
                <w:tab w:val="center" w:pos="660"/>
                <w:tab w:val="left" w:pos="1380"/>
                <w:tab w:val="center" w:pos="3960"/>
                <w:tab w:val="center" w:pos="5580"/>
                <w:tab w:val="center" w:pos="7200"/>
                <w:tab w:val="left" w:pos="8100"/>
                <w:tab w:val="center" w:pos="8640"/>
                <w:tab w:val="right" w:pos="9270"/>
              </w:tabs>
              <w:spacing w:line="280" w:lineRule="exact"/>
              <w:ind w:left="-18" w:right="-35"/>
              <w:jc w:val="center"/>
              <w:rPr>
                <w:rFonts w:ascii="Arial" w:hAnsi="Arial" w:cs="Arial"/>
                <w:color w:val="000000" w:themeColor="text1"/>
                <w:sz w:val="16"/>
                <w:szCs w:val="16"/>
              </w:rPr>
            </w:pPr>
            <w:r w:rsidRPr="00F26D24">
              <w:rPr>
                <w:rFonts w:ascii="Arial" w:hAnsi="Arial" w:cs="Arial"/>
                <w:color w:val="000000" w:themeColor="text1"/>
                <w:sz w:val="16"/>
                <w:szCs w:val="16"/>
              </w:rPr>
              <w:t>for the year ended 31 December 2023</w:t>
            </w:r>
          </w:p>
        </w:tc>
      </w:tr>
      <w:tr w:rsidR="008B3027" w:rsidRPr="00555336" w14:paraId="3BACF512" w14:textId="77777777" w:rsidTr="00CD7406">
        <w:tc>
          <w:tcPr>
            <w:tcW w:w="2700" w:type="dxa"/>
            <w:shd w:val="clear" w:color="auto" w:fill="auto"/>
            <w:vAlign w:val="bottom"/>
          </w:tcPr>
          <w:p w14:paraId="62F6ED3E" w14:textId="77777777" w:rsidR="008B3027" w:rsidRPr="00F26D24" w:rsidRDefault="008B3027" w:rsidP="008B3027">
            <w:pPr>
              <w:spacing w:line="280" w:lineRule="exact"/>
              <w:jc w:val="center"/>
              <w:rPr>
                <w:rFonts w:ascii="Arial" w:hAnsi="Arial" w:cs="Arial"/>
                <w:color w:val="000000" w:themeColor="text1"/>
                <w:sz w:val="16"/>
                <w:szCs w:val="16"/>
              </w:rPr>
            </w:pPr>
          </w:p>
        </w:tc>
        <w:tc>
          <w:tcPr>
            <w:tcW w:w="1260" w:type="dxa"/>
            <w:shd w:val="clear" w:color="auto" w:fill="auto"/>
            <w:vAlign w:val="bottom"/>
          </w:tcPr>
          <w:p w14:paraId="35F8556A" w14:textId="77777777" w:rsidR="008B3027" w:rsidRPr="00F26D24" w:rsidRDefault="008B3027" w:rsidP="008B3027">
            <w:pPr>
              <w:pBdr>
                <w:bottom w:val="single" w:sz="4" w:space="1" w:color="auto"/>
              </w:pBdr>
              <w:tabs>
                <w:tab w:val="left" w:pos="1440"/>
                <w:tab w:val="center" w:pos="3960"/>
                <w:tab w:val="center" w:pos="5580"/>
                <w:tab w:val="center" w:pos="7200"/>
                <w:tab w:val="left" w:pos="8100"/>
                <w:tab w:val="center" w:pos="8640"/>
                <w:tab w:val="right" w:pos="9270"/>
              </w:tabs>
              <w:spacing w:line="280" w:lineRule="exact"/>
              <w:ind w:left="-18" w:right="-35"/>
              <w:jc w:val="center"/>
              <w:rPr>
                <w:rFonts w:ascii="Arial" w:hAnsi="Arial" w:cs="Arial"/>
                <w:color w:val="000000" w:themeColor="text1"/>
                <w:sz w:val="16"/>
                <w:szCs w:val="16"/>
              </w:rPr>
            </w:pPr>
            <w:r w:rsidRPr="00F26D24">
              <w:rPr>
                <w:rFonts w:ascii="Arial" w:hAnsi="Arial" w:cs="Arial"/>
                <w:color w:val="000000" w:themeColor="text1"/>
                <w:sz w:val="16"/>
                <w:szCs w:val="16"/>
              </w:rPr>
              <w:t>Construction contracting business</w:t>
            </w:r>
          </w:p>
        </w:tc>
        <w:tc>
          <w:tcPr>
            <w:tcW w:w="1260" w:type="dxa"/>
            <w:shd w:val="clear" w:color="auto" w:fill="auto"/>
            <w:vAlign w:val="bottom"/>
          </w:tcPr>
          <w:p w14:paraId="12F1A0F2" w14:textId="77777777" w:rsidR="008B3027" w:rsidRPr="00F26D24" w:rsidRDefault="008B3027" w:rsidP="008B3027">
            <w:pPr>
              <w:pBdr>
                <w:bottom w:val="single" w:sz="4" w:space="1" w:color="auto"/>
              </w:pBdr>
              <w:tabs>
                <w:tab w:val="left" w:pos="1440"/>
                <w:tab w:val="center" w:pos="3960"/>
                <w:tab w:val="center" w:pos="5580"/>
                <w:tab w:val="center" w:pos="7200"/>
                <w:tab w:val="left" w:pos="8100"/>
                <w:tab w:val="center" w:pos="8640"/>
                <w:tab w:val="right" w:pos="9270"/>
              </w:tabs>
              <w:spacing w:line="280" w:lineRule="exact"/>
              <w:ind w:left="-18" w:right="-35"/>
              <w:jc w:val="center"/>
              <w:rPr>
                <w:rFonts w:ascii="Arial" w:hAnsi="Arial" w:cs="Arial"/>
                <w:color w:val="000000" w:themeColor="text1"/>
                <w:sz w:val="16"/>
                <w:szCs w:val="16"/>
              </w:rPr>
            </w:pPr>
            <w:r w:rsidRPr="00F26D24">
              <w:rPr>
                <w:rFonts w:ascii="Arial" w:hAnsi="Arial" w:cs="Arial"/>
                <w:color w:val="000000" w:themeColor="text1"/>
                <w:sz w:val="16"/>
                <w:szCs w:val="16"/>
              </w:rPr>
              <w:t>Real estate development business</w:t>
            </w:r>
          </w:p>
        </w:tc>
        <w:tc>
          <w:tcPr>
            <w:tcW w:w="1260" w:type="dxa"/>
            <w:shd w:val="clear" w:color="auto" w:fill="auto"/>
            <w:vAlign w:val="bottom"/>
          </w:tcPr>
          <w:p w14:paraId="5AB82ACC" w14:textId="77777777" w:rsidR="008B3027" w:rsidRPr="00F26D24" w:rsidRDefault="008B3027" w:rsidP="008B3027">
            <w:pPr>
              <w:pBdr>
                <w:bottom w:val="single" w:sz="4" w:space="1" w:color="auto"/>
              </w:pBdr>
              <w:tabs>
                <w:tab w:val="left" w:pos="1440"/>
                <w:tab w:val="center" w:pos="3960"/>
                <w:tab w:val="center" w:pos="5580"/>
                <w:tab w:val="center" w:pos="7200"/>
                <w:tab w:val="left" w:pos="8100"/>
                <w:tab w:val="center" w:pos="8640"/>
                <w:tab w:val="right" w:pos="9270"/>
              </w:tabs>
              <w:spacing w:line="280" w:lineRule="exact"/>
              <w:ind w:left="-18" w:right="-35"/>
              <w:jc w:val="center"/>
              <w:rPr>
                <w:rFonts w:ascii="Arial" w:hAnsi="Arial" w:cs="Arial"/>
                <w:color w:val="000000" w:themeColor="text1"/>
                <w:sz w:val="16"/>
                <w:szCs w:val="16"/>
              </w:rPr>
            </w:pPr>
            <w:r w:rsidRPr="00F26D24">
              <w:rPr>
                <w:rFonts w:ascii="Arial" w:hAnsi="Arial" w:cs="Arial"/>
                <w:color w:val="000000" w:themeColor="text1"/>
                <w:sz w:val="16"/>
                <w:szCs w:val="16"/>
              </w:rPr>
              <w:t>Manufacture of concrete products business</w:t>
            </w:r>
          </w:p>
        </w:tc>
        <w:tc>
          <w:tcPr>
            <w:tcW w:w="1260" w:type="dxa"/>
            <w:shd w:val="clear" w:color="auto" w:fill="auto"/>
            <w:vAlign w:val="bottom"/>
          </w:tcPr>
          <w:p w14:paraId="664EA781" w14:textId="77777777" w:rsidR="008B3027" w:rsidRPr="00F26D24" w:rsidRDefault="008B3027" w:rsidP="008B3027">
            <w:pPr>
              <w:pBdr>
                <w:bottom w:val="single" w:sz="4" w:space="1" w:color="auto"/>
              </w:pBdr>
              <w:tabs>
                <w:tab w:val="left" w:pos="0"/>
                <w:tab w:val="center" w:pos="660"/>
                <w:tab w:val="left" w:pos="1380"/>
                <w:tab w:val="center" w:pos="3960"/>
                <w:tab w:val="center" w:pos="5580"/>
                <w:tab w:val="center" w:pos="7200"/>
                <w:tab w:val="left" w:pos="8100"/>
                <w:tab w:val="center" w:pos="8640"/>
                <w:tab w:val="right" w:pos="9270"/>
              </w:tabs>
              <w:spacing w:line="280" w:lineRule="exact"/>
              <w:ind w:left="-18" w:right="-35"/>
              <w:jc w:val="center"/>
              <w:rPr>
                <w:rFonts w:ascii="Arial" w:hAnsi="Arial" w:cs="Arial"/>
                <w:color w:val="000000" w:themeColor="text1"/>
                <w:sz w:val="16"/>
                <w:szCs w:val="16"/>
              </w:rPr>
            </w:pPr>
            <w:r w:rsidRPr="00F26D24">
              <w:rPr>
                <w:rFonts w:ascii="Arial" w:hAnsi="Arial" w:cs="Arial"/>
                <w:color w:val="000000" w:themeColor="text1"/>
                <w:sz w:val="16"/>
                <w:szCs w:val="16"/>
              </w:rPr>
              <w:t>Eliminations</w:t>
            </w:r>
          </w:p>
        </w:tc>
        <w:tc>
          <w:tcPr>
            <w:tcW w:w="1260" w:type="dxa"/>
            <w:shd w:val="clear" w:color="auto" w:fill="auto"/>
            <w:vAlign w:val="bottom"/>
          </w:tcPr>
          <w:p w14:paraId="727CE012" w14:textId="77777777" w:rsidR="008B3027" w:rsidRPr="00F26D24" w:rsidRDefault="008B3027" w:rsidP="008B3027">
            <w:pPr>
              <w:pBdr>
                <w:bottom w:val="single" w:sz="4" w:space="1" w:color="auto"/>
              </w:pBdr>
              <w:tabs>
                <w:tab w:val="left" w:pos="0"/>
                <w:tab w:val="center" w:pos="660"/>
                <w:tab w:val="left" w:pos="1380"/>
                <w:tab w:val="center" w:pos="3960"/>
                <w:tab w:val="center" w:pos="5580"/>
                <w:tab w:val="center" w:pos="7200"/>
                <w:tab w:val="left" w:pos="8100"/>
                <w:tab w:val="center" w:pos="8640"/>
                <w:tab w:val="right" w:pos="9270"/>
              </w:tabs>
              <w:spacing w:line="280" w:lineRule="exact"/>
              <w:ind w:left="-18" w:right="-35"/>
              <w:jc w:val="center"/>
              <w:rPr>
                <w:rFonts w:ascii="Arial" w:hAnsi="Arial" w:cs="Arial"/>
                <w:color w:val="000000" w:themeColor="text1"/>
                <w:sz w:val="16"/>
                <w:szCs w:val="16"/>
              </w:rPr>
            </w:pPr>
            <w:r w:rsidRPr="00F26D24">
              <w:rPr>
                <w:rFonts w:ascii="Arial" w:hAnsi="Arial" w:cs="Arial"/>
                <w:color w:val="000000" w:themeColor="text1"/>
                <w:sz w:val="16"/>
                <w:szCs w:val="16"/>
              </w:rPr>
              <w:t>Consolidated</w:t>
            </w:r>
          </w:p>
        </w:tc>
      </w:tr>
      <w:tr w:rsidR="008B3027" w:rsidRPr="00555336" w14:paraId="61024A55" w14:textId="77777777" w:rsidTr="00CD7406">
        <w:tc>
          <w:tcPr>
            <w:tcW w:w="2700" w:type="dxa"/>
            <w:shd w:val="clear" w:color="auto" w:fill="auto"/>
            <w:vAlign w:val="bottom"/>
          </w:tcPr>
          <w:p w14:paraId="754287FB" w14:textId="2C4A7AE4" w:rsidR="008B3027" w:rsidRPr="00F26D24" w:rsidRDefault="008B3027" w:rsidP="008B3027">
            <w:pPr>
              <w:spacing w:line="280" w:lineRule="exact"/>
              <w:ind w:left="115" w:right="14" w:hanging="115"/>
              <w:rPr>
                <w:rFonts w:ascii="Arial" w:hAnsi="Arial" w:cs="Arial"/>
                <w:color w:val="000000" w:themeColor="text1"/>
                <w:spacing w:val="-4"/>
                <w:sz w:val="16"/>
                <w:szCs w:val="16"/>
              </w:rPr>
            </w:pPr>
            <w:r w:rsidRPr="00F26D24">
              <w:rPr>
                <w:rFonts w:ascii="Arial" w:hAnsi="Arial" w:cs="Arial"/>
                <w:color w:val="000000" w:themeColor="text1"/>
                <w:spacing w:val="-4"/>
                <w:sz w:val="16"/>
                <w:szCs w:val="16"/>
              </w:rPr>
              <w:t>Revenue from external customers</w:t>
            </w:r>
          </w:p>
        </w:tc>
        <w:tc>
          <w:tcPr>
            <w:tcW w:w="1260" w:type="dxa"/>
            <w:shd w:val="clear" w:color="auto" w:fill="auto"/>
          </w:tcPr>
          <w:p w14:paraId="14679D39" w14:textId="3B53B433"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10,366</w:t>
            </w:r>
          </w:p>
        </w:tc>
        <w:tc>
          <w:tcPr>
            <w:tcW w:w="1260" w:type="dxa"/>
            <w:shd w:val="clear" w:color="auto" w:fill="auto"/>
          </w:tcPr>
          <w:p w14:paraId="6607630E" w14:textId="2564C9C9"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189</w:t>
            </w:r>
          </w:p>
        </w:tc>
        <w:tc>
          <w:tcPr>
            <w:tcW w:w="1260" w:type="dxa"/>
            <w:shd w:val="clear" w:color="auto" w:fill="auto"/>
          </w:tcPr>
          <w:p w14:paraId="446FF7A3" w14:textId="116C48C9"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498</w:t>
            </w:r>
          </w:p>
        </w:tc>
        <w:tc>
          <w:tcPr>
            <w:tcW w:w="1260" w:type="dxa"/>
            <w:shd w:val="clear" w:color="auto" w:fill="auto"/>
          </w:tcPr>
          <w:p w14:paraId="167C031B" w14:textId="2C03CBF0"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w:t>
            </w:r>
          </w:p>
        </w:tc>
        <w:tc>
          <w:tcPr>
            <w:tcW w:w="1260" w:type="dxa"/>
            <w:shd w:val="clear" w:color="auto" w:fill="auto"/>
          </w:tcPr>
          <w:p w14:paraId="2E8FE2F3" w14:textId="0C361EE2"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11,053</w:t>
            </w:r>
          </w:p>
        </w:tc>
      </w:tr>
      <w:tr w:rsidR="008B3027" w:rsidRPr="00555336" w14:paraId="7F02D42A" w14:textId="77777777" w:rsidTr="006F08E4">
        <w:trPr>
          <w:trHeight w:val="74"/>
        </w:trPr>
        <w:tc>
          <w:tcPr>
            <w:tcW w:w="2700" w:type="dxa"/>
            <w:shd w:val="clear" w:color="auto" w:fill="auto"/>
            <w:vAlign w:val="bottom"/>
          </w:tcPr>
          <w:p w14:paraId="2FEA98B7" w14:textId="0450A110" w:rsidR="008B3027" w:rsidRPr="00F26D24" w:rsidRDefault="008B3027" w:rsidP="008B3027">
            <w:pPr>
              <w:spacing w:line="280" w:lineRule="exact"/>
              <w:ind w:left="115" w:right="14" w:hanging="115"/>
              <w:rPr>
                <w:rFonts w:ascii="Arial" w:hAnsi="Arial" w:cs="Arial"/>
                <w:color w:val="000000" w:themeColor="text1"/>
                <w:sz w:val="16"/>
                <w:szCs w:val="16"/>
              </w:rPr>
            </w:pPr>
            <w:r w:rsidRPr="00F26D24">
              <w:rPr>
                <w:rFonts w:ascii="Arial" w:hAnsi="Arial" w:cs="Arial"/>
                <w:color w:val="000000" w:themeColor="text1"/>
                <w:spacing w:val="-4"/>
                <w:sz w:val="16"/>
                <w:szCs w:val="16"/>
              </w:rPr>
              <w:t>Inter-segment revenue</w:t>
            </w:r>
          </w:p>
        </w:tc>
        <w:tc>
          <w:tcPr>
            <w:tcW w:w="1260" w:type="dxa"/>
            <w:shd w:val="clear" w:color="auto" w:fill="auto"/>
          </w:tcPr>
          <w:p w14:paraId="55F1654B" w14:textId="5405DA1B" w:rsidR="008B3027" w:rsidRPr="00F26D24" w:rsidRDefault="008B3027" w:rsidP="008B3027">
            <w:pPr>
              <w:pBdr>
                <w:bottom w:val="sing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687</w:t>
            </w:r>
          </w:p>
        </w:tc>
        <w:tc>
          <w:tcPr>
            <w:tcW w:w="1260" w:type="dxa"/>
            <w:shd w:val="clear" w:color="auto" w:fill="auto"/>
          </w:tcPr>
          <w:p w14:paraId="28C7CCA8" w14:textId="6394842E" w:rsidR="008B3027" w:rsidRPr="00F26D24" w:rsidRDefault="008B3027" w:rsidP="008B3027">
            <w:pPr>
              <w:pBdr>
                <w:bottom w:val="sing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w:t>
            </w:r>
          </w:p>
        </w:tc>
        <w:tc>
          <w:tcPr>
            <w:tcW w:w="1260" w:type="dxa"/>
            <w:shd w:val="clear" w:color="auto" w:fill="auto"/>
          </w:tcPr>
          <w:p w14:paraId="14031DC7" w14:textId="34856F5F" w:rsidR="008B3027" w:rsidRPr="00F26D24" w:rsidRDefault="008B3027" w:rsidP="008B3027">
            <w:pPr>
              <w:pBdr>
                <w:bottom w:val="sing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307</w:t>
            </w:r>
          </w:p>
        </w:tc>
        <w:tc>
          <w:tcPr>
            <w:tcW w:w="1260" w:type="dxa"/>
            <w:shd w:val="clear" w:color="auto" w:fill="auto"/>
          </w:tcPr>
          <w:p w14:paraId="569A1F7A" w14:textId="0AEF27BB" w:rsidR="008B3027" w:rsidRPr="00F26D24" w:rsidRDefault="008B3027" w:rsidP="008B3027">
            <w:pPr>
              <w:pBdr>
                <w:bottom w:val="sing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(994)</w:t>
            </w:r>
          </w:p>
        </w:tc>
        <w:tc>
          <w:tcPr>
            <w:tcW w:w="1260" w:type="dxa"/>
            <w:shd w:val="clear" w:color="auto" w:fill="auto"/>
          </w:tcPr>
          <w:p w14:paraId="71B67065" w14:textId="44C5CC9B" w:rsidR="008B3027" w:rsidRPr="00F26D24" w:rsidRDefault="008B3027" w:rsidP="008B3027">
            <w:pPr>
              <w:pBdr>
                <w:bottom w:val="sing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w:t>
            </w:r>
          </w:p>
        </w:tc>
      </w:tr>
      <w:tr w:rsidR="008B3027" w:rsidRPr="00555336" w14:paraId="0830E3CB" w14:textId="77777777" w:rsidTr="006F08E4">
        <w:tc>
          <w:tcPr>
            <w:tcW w:w="2700" w:type="dxa"/>
            <w:shd w:val="clear" w:color="auto" w:fill="auto"/>
            <w:vAlign w:val="bottom"/>
          </w:tcPr>
          <w:p w14:paraId="2A924AAB" w14:textId="021D439D" w:rsidR="008B3027" w:rsidRPr="00F26D24" w:rsidRDefault="008B3027" w:rsidP="008B3027">
            <w:pPr>
              <w:tabs>
                <w:tab w:val="left" w:pos="342"/>
              </w:tabs>
              <w:spacing w:line="280" w:lineRule="exact"/>
              <w:rPr>
                <w:rFonts w:ascii="Arial" w:hAnsi="Arial" w:cs="Arial"/>
                <w:b/>
                <w:bCs/>
                <w:color w:val="000000" w:themeColor="text1"/>
                <w:sz w:val="16"/>
                <w:szCs w:val="16"/>
              </w:rPr>
            </w:pPr>
            <w:r w:rsidRPr="00F26D24">
              <w:rPr>
                <w:rFonts w:ascii="Arial" w:hAnsi="Arial" w:cs="Arial"/>
                <w:b/>
                <w:bCs/>
                <w:color w:val="000000" w:themeColor="text1"/>
                <w:sz w:val="16"/>
                <w:szCs w:val="16"/>
              </w:rPr>
              <w:t>Segment operating loss</w:t>
            </w:r>
          </w:p>
        </w:tc>
        <w:tc>
          <w:tcPr>
            <w:tcW w:w="1260" w:type="dxa"/>
            <w:shd w:val="clear" w:color="auto" w:fill="auto"/>
          </w:tcPr>
          <w:p w14:paraId="49473BE4" w14:textId="0F311AE8" w:rsidR="008B3027" w:rsidRPr="00F26D24" w:rsidRDefault="008B3027" w:rsidP="008B3027">
            <w:pPr>
              <w:pBdr>
                <w:bottom w:val="sing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(591)</w:t>
            </w:r>
          </w:p>
        </w:tc>
        <w:tc>
          <w:tcPr>
            <w:tcW w:w="1260" w:type="dxa"/>
            <w:shd w:val="clear" w:color="auto" w:fill="auto"/>
          </w:tcPr>
          <w:p w14:paraId="4CD17564" w14:textId="1E2462DF" w:rsidR="008B3027" w:rsidRPr="00F26D24" w:rsidRDefault="008B3027" w:rsidP="008B3027">
            <w:pPr>
              <w:pBdr>
                <w:bottom w:val="sing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(75)</w:t>
            </w:r>
          </w:p>
        </w:tc>
        <w:tc>
          <w:tcPr>
            <w:tcW w:w="1260" w:type="dxa"/>
            <w:shd w:val="clear" w:color="auto" w:fill="auto"/>
          </w:tcPr>
          <w:p w14:paraId="1A9155D2" w14:textId="79591868" w:rsidR="008B3027" w:rsidRPr="00F26D24" w:rsidRDefault="008B3027" w:rsidP="008B3027">
            <w:pPr>
              <w:pBdr>
                <w:bottom w:val="sing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(76)</w:t>
            </w:r>
          </w:p>
        </w:tc>
        <w:tc>
          <w:tcPr>
            <w:tcW w:w="1260" w:type="dxa"/>
            <w:shd w:val="clear" w:color="auto" w:fill="auto"/>
          </w:tcPr>
          <w:p w14:paraId="5496209F" w14:textId="77777777" w:rsidR="008B3027" w:rsidRPr="00F26D24" w:rsidRDefault="008B3027" w:rsidP="008B3027">
            <w:pPr>
              <w:tabs>
                <w:tab w:val="decimal" w:pos="552"/>
                <w:tab w:val="decimal" w:pos="972"/>
              </w:tabs>
              <w:spacing w:line="280" w:lineRule="exact"/>
              <w:ind w:left="-14" w:right="-14"/>
              <w:rPr>
                <w:rFonts w:ascii="Arial" w:hAnsi="Arial" w:cs="Arial"/>
                <w:color w:val="000000" w:themeColor="text1"/>
                <w:sz w:val="16"/>
                <w:szCs w:val="16"/>
              </w:rPr>
            </w:pPr>
          </w:p>
        </w:tc>
        <w:tc>
          <w:tcPr>
            <w:tcW w:w="1260" w:type="dxa"/>
            <w:shd w:val="clear" w:color="auto" w:fill="auto"/>
          </w:tcPr>
          <w:p w14:paraId="1E6E4A9B" w14:textId="254531FD"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(742)</w:t>
            </w:r>
          </w:p>
        </w:tc>
      </w:tr>
      <w:tr w:rsidR="008B3027" w:rsidRPr="00555336" w14:paraId="74E99A5C" w14:textId="77777777" w:rsidTr="00CD7406">
        <w:tc>
          <w:tcPr>
            <w:tcW w:w="2700" w:type="dxa"/>
            <w:shd w:val="clear" w:color="auto" w:fill="auto"/>
            <w:vAlign w:val="bottom"/>
          </w:tcPr>
          <w:p w14:paraId="569FA129" w14:textId="7FB135C9" w:rsidR="008B3027" w:rsidRPr="00F26D24" w:rsidRDefault="008B3027" w:rsidP="008B3027">
            <w:pPr>
              <w:tabs>
                <w:tab w:val="left" w:pos="342"/>
              </w:tabs>
              <w:spacing w:line="280" w:lineRule="exact"/>
              <w:rPr>
                <w:rFonts w:ascii="Arial" w:hAnsi="Arial" w:cs="Arial"/>
                <w:color w:val="000000" w:themeColor="text1"/>
                <w:sz w:val="16"/>
                <w:szCs w:val="16"/>
              </w:rPr>
            </w:pPr>
            <w:r w:rsidRPr="00F26D24">
              <w:rPr>
                <w:rFonts w:ascii="Arial" w:hAnsi="Arial" w:cs="Arial"/>
                <w:color w:val="000000" w:themeColor="text1"/>
                <w:sz w:val="16"/>
                <w:szCs w:val="16"/>
              </w:rPr>
              <w:t>Unallocated income (expenses):</w:t>
            </w:r>
          </w:p>
        </w:tc>
        <w:tc>
          <w:tcPr>
            <w:tcW w:w="1260" w:type="dxa"/>
            <w:shd w:val="clear" w:color="auto" w:fill="auto"/>
          </w:tcPr>
          <w:p w14:paraId="44F6877F"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40B8F8AA"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13287052"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1169B61C"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1F7C0C1E"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r>
      <w:tr w:rsidR="008B3027" w:rsidRPr="00555336" w14:paraId="7CE77EAD" w14:textId="77777777" w:rsidTr="00CD7406">
        <w:tc>
          <w:tcPr>
            <w:tcW w:w="2700" w:type="dxa"/>
            <w:shd w:val="clear" w:color="auto" w:fill="auto"/>
            <w:vAlign w:val="bottom"/>
          </w:tcPr>
          <w:p w14:paraId="40D3B5DB" w14:textId="00DF84FE" w:rsidR="008B3027" w:rsidRPr="00F26D24" w:rsidRDefault="008B3027" w:rsidP="008B3027">
            <w:pPr>
              <w:spacing w:line="280" w:lineRule="exact"/>
              <w:ind w:left="115" w:right="14" w:hanging="115"/>
              <w:rPr>
                <w:rFonts w:ascii="Arial" w:hAnsi="Arial" w:cs="Arial"/>
                <w:color w:val="000000" w:themeColor="text1"/>
                <w:spacing w:val="-4"/>
                <w:sz w:val="16"/>
                <w:szCs w:val="16"/>
              </w:rPr>
            </w:pPr>
            <w:r w:rsidRPr="00F26D24">
              <w:rPr>
                <w:rFonts w:ascii="Arial" w:hAnsi="Arial" w:cs="Arial"/>
                <w:color w:val="000000" w:themeColor="text1"/>
                <w:spacing w:val="-4"/>
                <w:sz w:val="16"/>
                <w:szCs w:val="16"/>
              </w:rPr>
              <w:t>Finance income</w:t>
            </w:r>
          </w:p>
        </w:tc>
        <w:tc>
          <w:tcPr>
            <w:tcW w:w="1260" w:type="dxa"/>
            <w:shd w:val="clear" w:color="auto" w:fill="auto"/>
          </w:tcPr>
          <w:p w14:paraId="14F464E8"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7ECFE3A8"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085D99E6"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09E5B565"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4C6C96F1" w14:textId="47FDA6FF"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40</w:t>
            </w:r>
          </w:p>
        </w:tc>
      </w:tr>
      <w:tr w:rsidR="008B3027" w:rsidRPr="00555336" w14:paraId="288AF2E3" w14:textId="77777777" w:rsidTr="00893534">
        <w:tc>
          <w:tcPr>
            <w:tcW w:w="2700" w:type="dxa"/>
            <w:shd w:val="clear" w:color="auto" w:fill="auto"/>
            <w:vAlign w:val="bottom"/>
          </w:tcPr>
          <w:p w14:paraId="57F3BEF6" w14:textId="3B4EB96E" w:rsidR="008B3027" w:rsidRPr="00F26D24" w:rsidRDefault="008B3027" w:rsidP="008B3027">
            <w:pPr>
              <w:spacing w:line="280" w:lineRule="exact"/>
              <w:ind w:left="115" w:right="14" w:hanging="115"/>
              <w:rPr>
                <w:rFonts w:ascii="Arial" w:hAnsi="Arial" w:cs="Arial"/>
                <w:color w:val="000000" w:themeColor="text1"/>
                <w:spacing w:val="-4"/>
                <w:sz w:val="16"/>
                <w:szCs w:val="16"/>
              </w:rPr>
            </w:pPr>
            <w:r w:rsidRPr="00F26D24">
              <w:rPr>
                <w:rFonts w:ascii="Arial" w:hAnsi="Arial" w:cs="Arial"/>
                <w:color w:val="000000" w:themeColor="text1"/>
                <w:spacing w:val="-4"/>
                <w:sz w:val="16"/>
                <w:szCs w:val="16"/>
              </w:rPr>
              <w:t>Finance cost</w:t>
            </w:r>
          </w:p>
        </w:tc>
        <w:tc>
          <w:tcPr>
            <w:tcW w:w="1260" w:type="dxa"/>
            <w:shd w:val="clear" w:color="auto" w:fill="auto"/>
          </w:tcPr>
          <w:p w14:paraId="3CF1D6FB"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24D13F71"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0A7B86E1"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3FF21B63"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tcPr>
          <w:p w14:paraId="461180E7" w14:textId="3781804F"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(395)</w:t>
            </w:r>
          </w:p>
        </w:tc>
      </w:tr>
      <w:tr w:rsidR="008B3027" w:rsidRPr="00555336" w14:paraId="73D35630" w14:textId="77777777" w:rsidTr="00893534">
        <w:tc>
          <w:tcPr>
            <w:tcW w:w="2700" w:type="dxa"/>
            <w:shd w:val="clear" w:color="auto" w:fill="auto"/>
            <w:vAlign w:val="bottom"/>
          </w:tcPr>
          <w:p w14:paraId="7594C78D" w14:textId="4C9A0962" w:rsidR="008B3027" w:rsidRPr="00F26D24" w:rsidRDefault="008B3027" w:rsidP="008B3027">
            <w:pPr>
              <w:spacing w:line="280" w:lineRule="exact"/>
              <w:ind w:left="115" w:right="14" w:hanging="115"/>
              <w:rPr>
                <w:rFonts w:ascii="Arial" w:hAnsi="Arial" w:cs="Arial"/>
                <w:color w:val="000000" w:themeColor="text1"/>
                <w:spacing w:val="-4"/>
                <w:sz w:val="16"/>
                <w:szCs w:val="16"/>
              </w:rPr>
            </w:pPr>
            <w:r w:rsidRPr="00F26D24">
              <w:rPr>
                <w:rFonts w:ascii="Arial" w:hAnsi="Arial" w:cs="Arial"/>
                <w:color w:val="000000" w:themeColor="text1"/>
                <w:spacing w:val="-4"/>
                <w:sz w:val="16"/>
                <w:szCs w:val="16"/>
              </w:rPr>
              <w:t>Other income</w:t>
            </w:r>
          </w:p>
        </w:tc>
        <w:tc>
          <w:tcPr>
            <w:tcW w:w="1260" w:type="dxa"/>
            <w:shd w:val="clear" w:color="auto" w:fill="auto"/>
          </w:tcPr>
          <w:p w14:paraId="67B86B4D"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28F94536"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7DE0F318"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39DACEB0"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tcPr>
          <w:p w14:paraId="1A38103B" w14:textId="4B8125A9"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151</w:t>
            </w:r>
          </w:p>
        </w:tc>
      </w:tr>
      <w:tr w:rsidR="008B3027" w:rsidRPr="00555336" w14:paraId="285F3E59" w14:textId="77777777" w:rsidTr="00CD7406">
        <w:tc>
          <w:tcPr>
            <w:tcW w:w="2700" w:type="dxa"/>
            <w:shd w:val="clear" w:color="auto" w:fill="auto"/>
            <w:vAlign w:val="bottom"/>
          </w:tcPr>
          <w:p w14:paraId="0D9E5678" w14:textId="1EA06FAA" w:rsidR="008B3027" w:rsidRPr="00F26D24" w:rsidRDefault="008B3027" w:rsidP="008B3027">
            <w:pPr>
              <w:spacing w:line="280" w:lineRule="exact"/>
              <w:ind w:left="115" w:right="-198" w:hanging="115"/>
              <w:rPr>
                <w:rFonts w:ascii="Arial" w:hAnsi="Arial" w:cs="Arial"/>
                <w:color w:val="000000" w:themeColor="text1"/>
                <w:spacing w:val="-4"/>
                <w:sz w:val="16"/>
                <w:szCs w:val="16"/>
              </w:rPr>
            </w:pPr>
            <w:r w:rsidRPr="00F26D24">
              <w:rPr>
                <w:rFonts w:ascii="Arial" w:hAnsi="Arial" w:cs="Arial"/>
                <w:color w:val="000000" w:themeColor="text1"/>
                <w:spacing w:val="-4"/>
                <w:sz w:val="16"/>
                <w:szCs w:val="16"/>
              </w:rPr>
              <w:t>Share of loss from investments in associate</w:t>
            </w:r>
          </w:p>
        </w:tc>
        <w:tc>
          <w:tcPr>
            <w:tcW w:w="1260" w:type="dxa"/>
            <w:shd w:val="clear" w:color="auto" w:fill="auto"/>
          </w:tcPr>
          <w:p w14:paraId="0E67E3C8"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429A2D3F"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2FC6AF91"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744A13CE"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58E6C6A3" w14:textId="5F2DEBE6" w:rsidR="008B3027" w:rsidRPr="00F26D24" w:rsidRDefault="008B3027" w:rsidP="008B3027">
            <w:pPr>
              <w:pBdr>
                <w:bottom w:val="sing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(8)</w:t>
            </w:r>
          </w:p>
        </w:tc>
      </w:tr>
      <w:tr w:rsidR="008B3027" w:rsidRPr="00555336" w14:paraId="19FD05EA" w14:textId="77777777" w:rsidTr="00CD7406">
        <w:tc>
          <w:tcPr>
            <w:tcW w:w="2700" w:type="dxa"/>
            <w:shd w:val="clear" w:color="auto" w:fill="auto"/>
            <w:vAlign w:val="bottom"/>
          </w:tcPr>
          <w:p w14:paraId="68E79BB8" w14:textId="43E75A2D" w:rsidR="008B3027" w:rsidRPr="00F26D24" w:rsidRDefault="008B3027" w:rsidP="008B3027">
            <w:pPr>
              <w:spacing w:line="280" w:lineRule="exact"/>
              <w:ind w:left="115" w:right="-195" w:hanging="115"/>
              <w:rPr>
                <w:rFonts w:ascii="Arial" w:hAnsi="Arial" w:cs="Arial"/>
                <w:color w:val="000000" w:themeColor="text1"/>
                <w:spacing w:val="-4"/>
                <w:sz w:val="16"/>
                <w:szCs w:val="16"/>
              </w:rPr>
            </w:pPr>
            <w:r w:rsidRPr="00F26D24">
              <w:rPr>
                <w:rFonts w:ascii="Arial" w:hAnsi="Arial" w:cs="Arial"/>
                <w:b/>
                <w:bCs/>
                <w:color w:val="000000" w:themeColor="text1"/>
                <w:spacing w:val="-4"/>
                <w:sz w:val="16"/>
                <w:szCs w:val="16"/>
              </w:rPr>
              <w:t>Loss before income tax expenses</w:t>
            </w:r>
          </w:p>
        </w:tc>
        <w:tc>
          <w:tcPr>
            <w:tcW w:w="1260" w:type="dxa"/>
            <w:shd w:val="clear" w:color="auto" w:fill="auto"/>
          </w:tcPr>
          <w:p w14:paraId="184DD550"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7CFD0E03"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130F92E3"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5782C370"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4E9089A3" w14:textId="781861C6"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(954)</w:t>
            </w:r>
          </w:p>
        </w:tc>
      </w:tr>
      <w:tr w:rsidR="008B3027" w:rsidRPr="00555336" w14:paraId="6B9C2724" w14:textId="77777777" w:rsidTr="00CD7406">
        <w:tc>
          <w:tcPr>
            <w:tcW w:w="2700" w:type="dxa"/>
            <w:shd w:val="clear" w:color="auto" w:fill="auto"/>
            <w:vAlign w:val="bottom"/>
          </w:tcPr>
          <w:p w14:paraId="1AD8915D" w14:textId="7005ED07" w:rsidR="008B3027" w:rsidRPr="00F26D24" w:rsidRDefault="008B3027" w:rsidP="008B3027">
            <w:pPr>
              <w:spacing w:line="280" w:lineRule="exact"/>
              <w:ind w:left="115" w:right="14" w:hanging="115"/>
              <w:rPr>
                <w:rFonts w:ascii="Arial" w:hAnsi="Arial" w:cs="Arial"/>
                <w:color w:val="000000" w:themeColor="text1"/>
                <w:spacing w:val="-4"/>
                <w:sz w:val="16"/>
                <w:szCs w:val="16"/>
              </w:rPr>
            </w:pPr>
            <w:r w:rsidRPr="00F26D24">
              <w:rPr>
                <w:rFonts w:ascii="Arial" w:hAnsi="Arial" w:cs="Arial"/>
                <w:color w:val="000000" w:themeColor="text1"/>
                <w:spacing w:val="-4"/>
                <w:sz w:val="16"/>
                <w:szCs w:val="16"/>
              </w:rPr>
              <w:t>Income tax expenses</w:t>
            </w:r>
          </w:p>
        </w:tc>
        <w:tc>
          <w:tcPr>
            <w:tcW w:w="1260" w:type="dxa"/>
            <w:shd w:val="clear" w:color="auto" w:fill="auto"/>
          </w:tcPr>
          <w:p w14:paraId="014D6ED6"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12A1B740"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60FFCBDF"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503D0323"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4FAE450F" w14:textId="77F59971" w:rsidR="008B3027" w:rsidRPr="00F26D24" w:rsidRDefault="008B3027" w:rsidP="008B3027">
            <w:pPr>
              <w:pBdr>
                <w:bottom w:val="sing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(26)</w:t>
            </w:r>
          </w:p>
        </w:tc>
      </w:tr>
      <w:tr w:rsidR="008B3027" w:rsidRPr="00555336" w14:paraId="0D3A1CB6" w14:textId="77777777" w:rsidTr="00CD7406">
        <w:tc>
          <w:tcPr>
            <w:tcW w:w="2700" w:type="dxa"/>
            <w:shd w:val="clear" w:color="auto" w:fill="auto"/>
            <w:vAlign w:val="bottom"/>
          </w:tcPr>
          <w:p w14:paraId="60966FFC" w14:textId="352543D5" w:rsidR="008B3027" w:rsidRPr="00F26D24" w:rsidRDefault="008B3027" w:rsidP="008B3027">
            <w:pPr>
              <w:spacing w:line="280" w:lineRule="exact"/>
              <w:ind w:left="115" w:right="14" w:hanging="115"/>
              <w:rPr>
                <w:rFonts w:ascii="Arial" w:hAnsi="Arial" w:cs="Arial"/>
                <w:color w:val="000000" w:themeColor="text1"/>
                <w:spacing w:val="-4"/>
                <w:sz w:val="16"/>
                <w:szCs w:val="16"/>
              </w:rPr>
            </w:pPr>
            <w:r w:rsidRPr="00F26D24">
              <w:rPr>
                <w:rFonts w:ascii="Arial" w:hAnsi="Arial" w:cs="Arial"/>
                <w:b/>
                <w:bCs/>
                <w:color w:val="000000" w:themeColor="text1"/>
                <w:spacing w:val="-4"/>
                <w:sz w:val="16"/>
                <w:szCs w:val="16"/>
              </w:rPr>
              <w:t>Loss for the year</w:t>
            </w:r>
          </w:p>
        </w:tc>
        <w:tc>
          <w:tcPr>
            <w:tcW w:w="1260" w:type="dxa"/>
            <w:shd w:val="clear" w:color="auto" w:fill="auto"/>
          </w:tcPr>
          <w:p w14:paraId="06530392"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39BCB688"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17B3459E"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53827971"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4F79C2FC" w14:textId="0DDEB316"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(980)</w:t>
            </w:r>
          </w:p>
        </w:tc>
      </w:tr>
      <w:tr w:rsidR="008B3027" w:rsidRPr="00555336" w14:paraId="3AC49B11" w14:textId="77777777" w:rsidTr="00CD7406">
        <w:tc>
          <w:tcPr>
            <w:tcW w:w="2700" w:type="dxa"/>
            <w:shd w:val="clear" w:color="auto" w:fill="auto"/>
            <w:vAlign w:val="bottom"/>
          </w:tcPr>
          <w:p w14:paraId="096C1975" w14:textId="13C29519" w:rsidR="008B3027" w:rsidRPr="00F26D24" w:rsidRDefault="008B3027" w:rsidP="008B3027">
            <w:pPr>
              <w:spacing w:line="280" w:lineRule="exact"/>
              <w:ind w:left="115" w:right="14" w:hanging="115"/>
              <w:rPr>
                <w:rFonts w:ascii="Arial" w:hAnsi="Arial" w:cs="Arial"/>
                <w:color w:val="000000" w:themeColor="text1"/>
                <w:spacing w:val="-4"/>
                <w:sz w:val="16"/>
                <w:szCs w:val="16"/>
              </w:rPr>
            </w:pPr>
            <w:r w:rsidRPr="00F26D24">
              <w:rPr>
                <w:rFonts w:ascii="Arial" w:hAnsi="Arial" w:cs="Arial"/>
                <w:color w:val="000000" w:themeColor="text1"/>
                <w:spacing w:val="-4"/>
                <w:sz w:val="16"/>
                <w:szCs w:val="16"/>
              </w:rPr>
              <w:t>Profit attributable to non-controlling interests of the subsidiary</w:t>
            </w:r>
          </w:p>
        </w:tc>
        <w:tc>
          <w:tcPr>
            <w:tcW w:w="1260" w:type="dxa"/>
            <w:shd w:val="clear" w:color="auto" w:fill="auto"/>
          </w:tcPr>
          <w:p w14:paraId="13195ED8"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4F5846EE"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08A5F6B9"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61F6DE03"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56B00BE1" w14:textId="2CCC841E" w:rsidR="008B3027" w:rsidRPr="00F26D24" w:rsidRDefault="008B3027" w:rsidP="008B3027">
            <w:pPr>
              <w:pBdr>
                <w:bottom w:val="sing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(41)</w:t>
            </w:r>
          </w:p>
        </w:tc>
      </w:tr>
      <w:tr w:rsidR="008B3027" w:rsidRPr="00555336" w14:paraId="4D86B0AC" w14:textId="77777777" w:rsidTr="00CD7406">
        <w:tc>
          <w:tcPr>
            <w:tcW w:w="2700" w:type="dxa"/>
            <w:shd w:val="clear" w:color="auto" w:fill="auto"/>
            <w:vAlign w:val="bottom"/>
          </w:tcPr>
          <w:p w14:paraId="237DBD55" w14:textId="54CF5F8F" w:rsidR="008B3027" w:rsidRPr="00F26D24" w:rsidRDefault="008B3027" w:rsidP="008B3027">
            <w:pPr>
              <w:spacing w:line="280" w:lineRule="exact"/>
              <w:ind w:left="115" w:right="14" w:hanging="115"/>
              <w:rPr>
                <w:rFonts w:ascii="Arial" w:hAnsi="Arial" w:cs="Arial"/>
                <w:b/>
                <w:bCs/>
                <w:color w:val="000000" w:themeColor="text1"/>
                <w:spacing w:val="-4"/>
                <w:sz w:val="16"/>
                <w:szCs w:val="16"/>
              </w:rPr>
            </w:pPr>
            <w:r w:rsidRPr="00F26D24">
              <w:rPr>
                <w:rFonts w:ascii="Arial" w:hAnsi="Arial" w:cs="Arial"/>
                <w:b/>
                <w:bCs/>
                <w:color w:val="000000" w:themeColor="text1"/>
                <w:spacing w:val="-4"/>
                <w:sz w:val="16"/>
                <w:szCs w:val="16"/>
              </w:rPr>
              <w:t>Loss for the year - attributable to equity holders of the Company</w:t>
            </w:r>
          </w:p>
        </w:tc>
        <w:tc>
          <w:tcPr>
            <w:tcW w:w="1260" w:type="dxa"/>
            <w:shd w:val="clear" w:color="auto" w:fill="auto"/>
          </w:tcPr>
          <w:p w14:paraId="29D53DC5"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74AF8AE0"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0D6FAB30"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10071500" w14:textId="77777777" w:rsidR="008B3027" w:rsidRPr="00F26D24" w:rsidRDefault="008B3027" w:rsidP="008B3027">
            <w:pPr>
              <w:tabs>
                <w:tab w:val="decimal" w:pos="972"/>
              </w:tabs>
              <w:spacing w:line="280" w:lineRule="exact"/>
              <w:ind w:left="-14" w:right="-14"/>
              <w:rPr>
                <w:rFonts w:ascii="Arial" w:hAnsi="Arial" w:cs="Arial"/>
                <w:color w:val="000000" w:themeColor="text1"/>
                <w:sz w:val="16"/>
                <w:szCs w:val="16"/>
              </w:rPr>
            </w:pPr>
          </w:p>
        </w:tc>
        <w:tc>
          <w:tcPr>
            <w:tcW w:w="1260" w:type="dxa"/>
            <w:shd w:val="clear" w:color="auto" w:fill="auto"/>
            <w:vAlign w:val="bottom"/>
          </w:tcPr>
          <w:p w14:paraId="7ABD5C31" w14:textId="282C303E" w:rsidR="008B3027" w:rsidRPr="00F26D24" w:rsidRDefault="008B3027" w:rsidP="008B3027">
            <w:pPr>
              <w:pBdr>
                <w:bottom w:val="double" w:sz="4" w:space="1" w:color="auto"/>
              </w:pBdr>
              <w:tabs>
                <w:tab w:val="decimal" w:pos="972"/>
              </w:tabs>
              <w:spacing w:line="280" w:lineRule="exact"/>
              <w:ind w:left="-14" w:right="-14"/>
              <w:rPr>
                <w:rFonts w:ascii="Arial" w:hAnsi="Arial" w:cs="Arial"/>
                <w:color w:val="000000" w:themeColor="text1"/>
                <w:sz w:val="16"/>
                <w:szCs w:val="16"/>
              </w:rPr>
            </w:pPr>
            <w:r w:rsidRPr="00F26D24">
              <w:rPr>
                <w:rFonts w:ascii="Arial" w:hAnsi="Arial" w:cs="Arial"/>
                <w:color w:val="000000" w:themeColor="text1"/>
                <w:sz w:val="16"/>
                <w:szCs w:val="16"/>
              </w:rPr>
              <w:t>(1,021)</w:t>
            </w:r>
          </w:p>
        </w:tc>
      </w:tr>
    </w:tbl>
    <w:p w14:paraId="19777B6A" w14:textId="77777777" w:rsidR="0078759C" w:rsidRPr="00555336" w:rsidRDefault="0078759C" w:rsidP="006C68B5">
      <w:pPr>
        <w:spacing w:before="120" w:after="120" w:line="380" w:lineRule="exact"/>
        <w:ind w:left="533"/>
        <w:jc w:val="thaiDistribute"/>
        <w:rPr>
          <w:rFonts w:ascii="Arial" w:hAnsi="Arial" w:cs="Arial"/>
          <w:color w:val="000000" w:themeColor="text1"/>
          <w:sz w:val="22"/>
          <w:szCs w:val="22"/>
          <w:u w:val="single"/>
        </w:rPr>
      </w:pPr>
      <w:r w:rsidRPr="00555336">
        <w:rPr>
          <w:rFonts w:ascii="Arial" w:hAnsi="Arial" w:cs="Arial"/>
          <w:color w:val="000000" w:themeColor="text1"/>
          <w:sz w:val="22"/>
          <w:szCs w:val="22"/>
          <w:u w:val="single"/>
        </w:rPr>
        <w:t xml:space="preserve">Geographic information </w:t>
      </w:r>
    </w:p>
    <w:p w14:paraId="17C64F8D" w14:textId="77777777" w:rsidR="0078759C" w:rsidRPr="00555336" w:rsidRDefault="0078759C" w:rsidP="006C68B5">
      <w:pPr>
        <w:spacing w:before="120" w:after="120" w:line="380" w:lineRule="exact"/>
        <w:ind w:left="533"/>
        <w:jc w:val="thaiDistribute"/>
        <w:rPr>
          <w:rFonts w:ascii="Arial" w:hAnsi="Arial" w:cs="Arial"/>
          <w:color w:val="000000" w:themeColor="text1"/>
          <w:sz w:val="22"/>
          <w:szCs w:val="22"/>
        </w:rPr>
      </w:pPr>
      <w:r w:rsidRPr="00555336">
        <w:rPr>
          <w:rFonts w:ascii="Arial" w:hAnsi="Arial" w:cs="Arial"/>
          <w:color w:val="000000" w:themeColor="text1"/>
          <w:sz w:val="22"/>
          <w:szCs w:val="22"/>
        </w:rPr>
        <w:t>Revenue from external customers and non-current assets</w:t>
      </w:r>
      <w:r w:rsidRPr="00555336">
        <w:rPr>
          <w:rFonts w:ascii="Arial" w:hAnsi="Arial" w:cs="Arial"/>
          <w:color w:val="000000" w:themeColor="text1"/>
          <w:sz w:val="22"/>
          <w:szCs w:val="22"/>
          <w:cs/>
        </w:rPr>
        <w:t xml:space="preserve"> </w:t>
      </w:r>
      <w:r w:rsidRPr="00555336">
        <w:rPr>
          <w:rFonts w:ascii="Arial" w:hAnsi="Arial" w:cs="Arial"/>
          <w:color w:val="000000" w:themeColor="text1"/>
          <w:sz w:val="22"/>
          <w:szCs w:val="22"/>
        </w:rPr>
        <w:t>(other than financial instruments and deferred tax assets) are based on locations of the customers by the following:</w:t>
      </w:r>
    </w:p>
    <w:tbl>
      <w:tblPr>
        <w:tblW w:w="8582" w:type="dxa"/>
        <w:tblInd w:w="450" w:type="dxa"/>
        <w:tblLook w:val="0000" w:firstRow="0" w:lastRow="0" w:firstColumn="0" w:lastColumn="0" w:noHBand="0" w:noVBand="0"/>
      </w:tblPr>
      <w:tblGrid>
        <w:gridCol w:w="6030"/>
        <w:gridCol w:w="1276"/>
        <w:gridCol w:w="1276"/>
      </w:tblGrid>
      <w:tr w:rsidR="00A02640" w:rsidRPr="00555336" w14:paraId="2FADA11D" w14:textId="77777777" w:rsidTr="00CD7406">
        <w:tc>
          <w:tcPr>
            <w:tcW w:w="6030" w:type="dxa"/>
            <w:shd w:val="clear" w:color="auto" w:fill="auto"/>
            <w:vAlign w:val="bottom"/>
          </w:tcPr>
          <w:p w14:paraId="2DE696FC" w14:textId="77777777" w:rsidR="0078759C" w:rsidRPr="00555336" w:rsidRDefault="0078759C" w:rsidP="006C68B5">
            <w:pPr>
              <w:tabs>
                <w:tab w:val="left" w:pos="317"/>
              </w:tabs>
              <w:spacing w:line="380" w:lineRule="exact"/>
              <w:jc w:val="center"/>
              <w:rPr>
                <w:rFonts w:ascii="Arial" w:hAnsi="Arial" w:cs="Arial"/>
                <w:color w:val="000000" w:themeColor="text1"/>
                <w:sz w:val="22"/>
                <w:szCs w:val="22"/>
                <w:cs/>
              </w:rPr>
            </w:pPr>
          </w:p>
        </w:tc>
        <w:tc>
          <w:tcPr>
            <w:tcW w:w="2552" w:type="dxa"/>
            <w:gridSpan w:val="2"/>
            <w:shd w:val="clear" w:color="auto" w:fill="auto"/>
            <w:vAlign w:val="bottom"/>
          </w:tcPr>
          <w:p w14:paraId="023B1552" w14:textId="77777777" w:rsidR="0078759C" w:rsidRPr="00555336" w:rsidRDefault="0078759C" w:rsidP="006C68B5">
            <w:pPr>
              <w:spacing w:line="380" w:lineRule="exact"/>
              <w:jc w:val="right"/>
              <w:rPr>
                <w:rFonts w:ascii="Arial" w:hAnsi="Arial" w:cs="Arial"/>
                <w:color w:val="000000" w:themeColor="text1"/>
                <w:sz w:val="22"/>
                <w:szCs w:val="22"/>
              </w:rPr>
            </w:pPr>
            <w:r w:rsidRPr="00555336">
              <w:rPr>
                <w:rFonts w:ascii="Arial" w:hAnsi="Arial" w:cs="Arial"/>
                <w:color w:val="000000" w:themeColor="text1"/>
                <w:sz w:val="22"/>
                <w:szCs w:val="22"/>
              </w:rPr>
              <w:t>(Unit: Million Baht)</w:t>
            </w:r>
          </w:p>
        </w:tc>
      </w:tr>
      <w:tr w:rsidR="00A02640" w:rsidRPr="00555336" w14:paraId="6C90D4AB" w14:textId="77777777" w:rsidTr="00CD7406">
        <w:tc>
          <w:tcPr>
            <w:tcW w:w="6030" w:type="dxa"/>
            <w:shd w:val="clear" w:color="auto" w:fill="auto"/>
            <w:vAlign w:val="bottom"/>
          </w:tcPr>
          <w:p w14:paraId="330AA377" w14:textId="77777777" w:rsidR="0078759C" w:rsidRPr="00555336" w:rsidRDefault="0078759C" w:rsidP="006C68B5">
            <w:pPr>
              <w:tabs>
                <w:tab w:val="left" w:pos="317"/>
              </w:tabs>
              <w:spacing w:line="380" w:lineRule="exact"/>
              <w:jc w:val="center"/>
              <w:rPr>
                <w:rFonts w:ascii="Arial" w:hAnsi="Arial" w:cs="Arial"/>
                <w:color w:val="000000" w:themeColor="text1"/>
                <w:sz w:val="22"/>
                <w:szCs w:val="22"/>
                <w:cs/>
              </w:rPr>
            </w:pPr>
          </w:p>
        </w:tc>
        <w:tc>
          <w:tcPr>
            <w:tcW w:w="1276" w:type="dxa"/>
            <w:shd w:val="clear" w:color="auto" w:fill="auto"/>
            <w:vAlign w:val="bottom"/>
          </w:tcPr>
          <w:p w14:paraId="3A2DD31D" w14:textId="4F865006" w:rsidR="0078759C" w:rsidRPr="00555336" w:rsidRDefault="00E97719" w:rsidP="006C68B5">
            <w:pPr>
              <w:pBdr>
                <w:bottom w:val="single" w:sz="4" w:space="1" w:color="auto"/>
              </w:pBdr>
              <w:spacing w:line="380" w:lineRule="exact"/>
              <w:jc w:val="center"/>
              <w:rPr>
                <w:rFonts w:ascii="Arial" w:hAnsi="Arial" w:cs="Arial"/>
                <w:color w:val="000000" w:themeColor="text1"/>
                <w:sz w:val="22"/>
                <w:szCs w:val="22"/>
                <w:cs/>
              </w:rPr>
            </w:pPr>
            <w:r w:rsidRPr="00555336">
              <w:rPr>
                <w:rFonts w:ascii="Arial" w:hAnsi="Arial" w:cs="Arial"/>
                <w:color w:val="000000" w:themeColor="text1"/>
                <w:sz w:val="22"/>
                <w:szCs w:val="22"/>
              </w:rPr>
              <w:t>2024</w:t>
            </w:r>
          </w:p>
        </w:tc>
        <w:tc>
          <w:tcPr>
            <w:tcW w:w="1276" w:type="dxa"/>
            <w:shd w:val="clear" w:color="auto" w:fill="auto"/>
            <w:vAlign w:val="bottom"/>
          </w:tcPr>
          <w:p w14:paraId="0B08D2EF" w14:textId="589891B6" w:rsidR="0078759C" w:rsidRPr="00555336" w:rsidRDefault="00407345" w:rsidP="006C68B5">
            <w:pPr>
              <w:pBdr>
                <w:bottom w:val="single" w:sz="4" w:space="1" w:color="auto"/>
              </w:pBdr>
              <w:spacing w:line="380" w:lineRule="exact"/>
              <w:jc w:val="center"/>
              <w:rPr>
                <w:rFonts w:ascii="Arial" w:hAnsi="Arial" w:cs="Arial"/>
                <w:color w:val="000000" w:themeColor="text1"/>
                <w:sz w:val="22"/>
                <w:szCs w:val="22"/>
                <w:cs/>
              </w:rPr>
            </w:pPr>
            <w:r w:rsidRPr="00555336">
              <w:rPr>
                <w:rFonts w:ascii="Arial" w:hAnsi="Arial" w:cs="Arial"/>
                <w:color w:val="000000" w:themeColor="text1"/>
                <w:sz w:val="22"/>
                <w:szCs w:val="22"/>
              </w:rPr>
              <w:t>2023</w:t>
            </w:r>
          </w:p>
        </w:tc>
      </w:tr>
      <w:tr w:rsidR="00A02640" w:rsidRPr="00555336" w14:paraId="4F5BA2D1" w14:textId="77777777" w:rsidTr="00CD7406">
        <w:tc>
          <w:tcPr>
            <w:tcW w:w="6030" w:type="dxa"/>
            <w:shd w:val="clear" w:color="auto" w:fill="auto"/>
            <w:vAlign w:val="bottom"/>
          </w:tcPr>
          <w:p w14:paraId="0B3B86A8" w14:textId="77777777" w:rsidR="0078759C" w:rsidRPr="00555336" w:rsidRDefault="0078759C" w:rsidP="006C68B5">
            <w:pPr>
              <w:spacing w:line="380" w:lineRule="exact"/>
              <w:ind w:right="-164"/>
              <w:rPr>
                <w:rFonts w:ascii="Arial" w:hAnsi="Arial" w:cs="Arial"/>
                <w:color w:val="000000" w:themeColor="text1"/>
                <w:sz w:val="22"/>
                <w:szCs w:val="22"/>
                <w:cs/>
              </w:rPr>
            </w:pPr>
            <w:r w:rsidRPr="00555336">
              <w:rPr>
                <w:rFonts w:ascii="Arial" w:hAnsi="Arial" w:cs="Arial"/>
                <w:color w:val="000000" w:themeColor="text1"/>
                <w:sz w:val="22"/>
                <w:szCs w:val="22"/>
              </w:rPr>
              <w:t>Revenue from external customers</w:t>
            </w:r>
          </w:p>
        </w:tc>
        <w:tc>
          <w:tcPr>
            <w:tcW w:w="1276" w:type="dxa"/>
            <w:shd w:val="clear" w:color="auto" w:fill="auto"/>
            <w:vAlign w:val="bottom"/>
          </w:tcPr>
          <w:p w14:paraId="05A9891E" w14:textId="77777777" w:rsidR="0078759C" w:rsidRPr="00555336" w:rsidRDefault="0078759C" w:rsidP="006C68B5">
            <w:pPr>
              <w:tabs>
                <w:tab w:val="decimal" w:pos="743"/>
              </w:tabs>
              <w:spacing w:line="380" w:lineRule="exact"/>
              <w:rPr>
                <w:rFonts w:ascii="Arial" w:hAnsi="Arial" w:cs="Arial"/>
                <w:color w:val="000000" w:themeColor="text1"/>
                <w:sz w:val="22"/>
                <w:szCs w:val="22"/>
              </w:rPr>
            </w:pPr>
          </w:p>
        </w:tc>
        <w:tc>
          <w:tcPr>
            <w:tcW w:w="1276" w:type="dxa"/>
            <w:shd w:val="clear" w:color="auto" w:fill="auto"/>
            <w:vAlign w:val="bottom"/>
          </w:tcPr>
          <w:p w14:paraId="53FDEC35" w14:textId="77777777" w:rsidR="0078759C" w:rsidRPr="00555336" w:rsidRDefault="0078759C" w:rsidP="006C68B5">
            <w:pPr>
              <w:tabs>
                <w:tab w:val="decimal" w:pos="743"/>
              </w:tabs>
              <w:spacing w:line="380" w:lineRule="exact"/>
              <w:rPr>
                <w:rFonts w:ascii="Arial" w:hAnsi="Arial" w:cs="Arial"/>
                <w:color w:val="000000" w:themeColor="text1"/>
                <w:sz w:val="22"/>
                <w:szCs w:val="22"/>
              </w:rPr>
            </w:pPr>
          </w:p>
        </w:tc>
      </w:tr>
      <w:tr w:rsidR="009E0B13" w:rsidRPr="00555336" w14:paraId="00DF87D3" w14:textId="77777777" w:rsidTr="00CD7406">
        <w:tc>
          <w:tcPr>
            <w:tcW w:w="6030" w:type="dxa"/>
            <w:shd w:val="clear" w:color="auto" w:fill="auto"/>
            <w:vAlign w:val="bottom"/>
          </w:tcPr>
          <w:p w14:paraId="0982058B" w14:textId="77777777" w:rsidR="009E0B13" w:rsidRPr="00555336" w:rsidRDefault="009E0B13" w:rsidP="009E0B13">
            <w:pPr>
              <w:spacing w:line="380" w:lineRule="exact"/>
              <w:ind w:left="288" w:right="-158"/>
              <w:rPr>
                <w:rFonts w:ascii="Arial" w:hAnsi="Arial" w:cs="Arial"/>
                <w:color w:val="000000" w:themeColor="text1"/>
                <w:sz w:val="22"/>
                <w:szCs w:val="22"/>
              </w:rPr>
            </w:pPr>
            <w:r w:rsidRPr="00555336">
              <w:rPr>
                <w:rFonts w:ascii="Arial" w:hAnsi="Arial" w:cs="Arial"/>
                <w:color w:val="000000" w:themeColor="text1"/>
                <w:sz w:val="22"/>
                <w:szCs w:val="22"/>
              </w:rPr>
              <w:t>Thailand</w:t>
            </w:r>
          </w:p>
        </w:tc>
        <w:tc>
          <w:tcPr>
            <w:tcW w:w="1276" w:type="dxa"/>
            <w:shd w:val="clear" w:color="auto" w:fill="auto"/>
            <w:vAlign w:val="bottom"/>
          </w:tcPr>
          <w:p w14:paraId="5C1B6243" w14:textId="1BBCF55B" w:rsidR="009E0B13" w:rsidRPr="00555336" w:rsidRDefault="000D0566" w:rsidP="009E0B13">
            <w:pPr>
              <w:tabs>
                <w:tab w:val="decimal" w:pos="839"/>
              </w:tabs>
              <w:spacing w:line="380" w:lineRule="exact"/>
              <w:ind w:right="-164"/>
              <w:rPr>
                <w:rFonts w:ascii="Arial" w:hAnsi="Arial" w:cs="Arial"/>
                <w:color w:val="000000" w:themeColor="text1"/>
                <w:sz w:val="22"/>
                <w:szCs w:val="22"/>
              </w:rPr>
            </w:pPr>
            <w:r w:rsidRPr="00555336">
              <w:rPr>
                <w:rFonts w:ascii="Arial" w:hAnsi="Arial" w:cs="Arial"/>
                <w:color w:val="000000" w:themeColor="text1"/>
                <w:sz w:val="22"/>
                <w:szCs w:val="22"/>
              </w:rPr>
              <w:t>8,366</w:t>
            </w:r>
          </w:p>
        </w:tc>
        <w:tc>
          <w:tcPr>
            <w:tcW w:w="1276" w:type="dxa"/>
            <w:shd w:val="clear" w:color="auto" w:fill="auto"/>
            <w:vAlign w:val="bottom"/>
          </w:tcPr>
          <w:p w14:paraId="21958A18" w14:textId="2A483DE6" w:rsidR="009E0B13" w:rsidRPr="00555336" w:rsidRDefault="009E0B13" w:rsidP="009E0B13">
            <w:pPr>
              <w:tabs>
                <w:tab w:val="decimal" w:pos="839"/>
              </w:tabs>
              <w:spacing w:line="380" w:lineRule="exact"/>
              <w:ind w:right="-164"/>
              <w:rPr>
                <w:rFonts w:ascii="Arial" w:hAnsi="Arial" w:cs="Arial"/>
                <w:color w:val="000000" w:themeColor="text1"/>
                <w:sz w:val="22"/>
                <w:szCs w:val="22"/>
              </w:rPr>
            </w:pPr>
            <w:r w:rsidRPr="00555336">
              <w:rPr>
                <w:rFonts w:ascii="Arial" w:hAnsi="Arial" w:cs="Arial"/>
                <w:color w:val="000000" w:themeColor="text1"/>
                <w:sz w:val="22"/>
                <w:szCs w:val="22"/>
              </w:rPr>
              <w:t>11,041</w:t>
            </w:r>
          </w:p>
        </w:tc>
      </w:tr>
      <w:tr w:rsidR="009E0B13" w:rsidRPr="00555336" w14:paraId="27EC57E7" w14:textId="77777777" w:rsidTr="00CD7406">
        <w:tc>
          <w:tcPr>
            <w:tcW w:w="6030" w:type="dxa"/>
            <w:shd w:val="clear" w:color="auto" w:fill="auto"/>
            <w:vAlign w:val="bottom"/>
          </w:tcPr>
          <w:p w14:paraId="1A6A599C" w14:textId="77777777" w:rsidR="009E0B13" w:rsidRPr="00555336" w:rsidRDefault="009E0B13" w:rsidP="009E0B13">
            <w:pPr>
              <w:spacing w:line="380" w:lineRule="exact"/>
              <w:ind w:left="288" w:right="-158"/>
              <w:rPr>
                <w:rFonts w:ascii="Arial" w:hAnsi="Arial" w:cs="Arial"/>
                <w:color w:val="000000" w:themeColor="text1"/>
                <w:sz w:val="22"/>
                <w:szCs w:val="22"/>
                <w:cs/>
              </w:rPr>
            </w:pPr>
            <w:r w:rsidRPr="00555336">
              <w:rPr>
                <w:rFonts w:ascii="Arial" w:hAnsi="Arial" w:cs="Arial"/>
                <w:color w:val="000000" w:themeColor="text1"/>
                <w:sz w:val="22"/>
                <w:szCs w:val="22"/>
              </w:rPr>
              <w:t>Others</w:t>
            </w:r>
          </w:p>
        </w:tc>
        <w:tc>
          <w:tcPr>
            <w:tcW w:w="1276" w:type="dxa"/>
            <w:shd w:val="clear" w:color="auto" w:fill="auto"/>
            <w:vAlign w:val="bottom"/>
          </w:tcPr>
          <w:p w14:paraId="7CFC72BC" w14:textId="3B1D5A02" w:rsidR="009E0B13" w:rsidRPr="00555336" w:rsidRDefault="000D0566" w:rsidP="009E0B13">
            <w:pPr>
              <w:tabs>
                <w:tab w:val="decimal" w:pos="839"/>
              </w:tabs>
              <w:spacing w:line="380" w:lineRule="exact"/>
              <w:ind w:right="-164"/>
              <w:rPr>
                <w:rFonts w:ascii="Arial" w:hAnsi="Arial" w:cs="Arial"/>
                <w:color w:val="000000" w:themeColor="text1"/>
                <w:sz w:val="22"/>
                <w:szCs w:val="22"/>
                <w:cs/>
              </w:rPr>
            </w:pPr>
            <w:r w:rsidRPr="00555336">
              <w:rPr>
                <w:rFonts w:ascii="Arial" w:hAnsi="Arial" w:cs="Arial"/>
                <w:color w:val="000000" w:themeColor="text1"/>
                <w:sz w:val="22"/>
                <w:szCs w:val="22"/>
              </w:rPr>
              <w:t>9</w:t>
            </w:r>
          </w:p>
        </w:tc>
        <w:tc>
          <w:tcPr>
            <w:tcW w:w="1276" w:type="dxa"/>
            <w:shd w:val="clear" w:color="auto" w:fill="auto"/>
            <w:vAlign w:val="bottom"/>
          </w:tcPr>
          <w:p w14:paraId="7BCAA36C" w14:textId="090289AC" w:rsidR="009E0B13" w:rsidRPr="00555336" w:rsidRDefault="009E0B13" w:rsidP="009E0B13">
            <w:pPr>
              <w:tabs>
                <w:tab w:val="decimal" w:pos="839"/>
              </w:tabs>
              <w:spacing w:line="380" w:lineRule="exact"/>
              <w:ind w:right="-164"/>
              <w:rPr>
                <w:rFonts w:ascii="Arial" w:hAnsi="Arial" w:cs="Arial"/>
                <w:color w:val="000000" w:themeColor="text1"/>
                <w:sz w:val="22"/>
                <w:szCs w:val="22"/>
                <w:cs/>
              </w:rPr>
            </w:pPr>
            <w:r w:rsidRPr="00555336">
              <w:rPr>
                <w:rFonts w:ascii="Arial" w:hAnsi="Arial" w:cs="Arial"/>
                <w:color w:val="000000" w:themeColor="text1"/>
                <w:sz w:val="22"/>
                <w:szCs w:val="22"/>
              </w:rPr>
              <w:t>12</w:t>
            </w:r>
          </w:p>
        </w:tc>
      </w:tr>
      <w:tr w:rsidR="009E0B13" w:rsidRPr="00555336" w14:paraId="58F41AC0" w14:textId="77777777" w:rsidTr="00CD7406">
        <w:tc>
          <w:tcPr>
            <w:tcW w:w="6030" w:type="dxa"/>
            <w:shd w:val="clear" w:color="auto" w:fill="auto"/>
            <w:vAlign w:val="bottom"/>
          </w:tcPr>
          <w:p w14:paraId="30F50186" w14:textId="77777777" w:rsidR="009E0B13" w:rsidRPr="00555336" w:rsidRDefault="009E0B13" w:rsidP="009E0B13">
            <w:pPr>
              <w:tabs>
                <w:tab w:val="left" w:pos="317"/>
              </w:tabs>
              <w:spacing w:line="380" w:lineRule="exact"/>
              <w:ind w:left="288" w:hanging="288"/>
              <w:rPr>
                <w:rFonts w:ascii="Arial" w:hAnsi="Arial" w:cs="Arial"/>
                <w:color w:val="000000" w:themeColor="text1"/>
                <w:sz w:val="22"/>
                <w:szCs w:val="22"/>
                <w:cs/>
              </w:rPr>
            </w:pPr>
            <w:r w:rsidRPr="00555336">
              <w:rPr>
                <w:rFonts w:ascii="Arial" w:hAnsi="Arial" w:cs="Arial"/>
                <w:color w:val="000000" w:themeColor="text1"/>
                <w:sz w:val="22"/>
                <w:szCs w:val="22"/>
              </w:rPr>
              <w:t>Non-current assets</w:t>
            </w:r>
            <w:r w:rsidRPr="00555336">
              <w:rPr>
                <w:rFonts w:ascii="Arial" w:hAnsi="Arial" w:cs="Arial"/>
                <w:color w:val="000000" w:themeColor="text1"/>
                <w:sz w:val="22"/>
                <w:szCs w:val="22"/>
                <w:cs/>
              </w:rPr>
              <w:t xml:space="preserve"> (</w:t>
            </w:r>
            <w:r w:rsidRPr="00555336">
              <w:rPr>
                <w:rFonts w:ascii="Arial" w:hAnsi="Arial" w:cs="Arial"/>
                <w:color w:val="000000" w:themeColor="text1"/>
                <w:sz w:val="22"/>
                <w:szCs w:val="22"/>
              </w:rPr>
              <w:t>other than financial instruments            and deferred tax assets</w:t>
            </w:r>
            <w:r w:rsidRPr="00555336">
              <w:rPr>
                <w:rFonts w:ascii="Arial" w:hAnsi="Arial" w:cs="Arial"/>
                <w:color w:val="000000" w:themeColor="text1"/>
                <w:sz w:val="22"/>
                <w:szCs w:val="22"/>
                <w:cs/>
              </w:rPr>
              <w:t>)</w:t>
            </w:r>
          </w:p>
        </w:tc>
        <w:tc>
          <w:tcPr>
            <w:tcW w:w="1276" w:type="dxa"/>
            <w:shd w:val="clear" w:color="auto" w:fill="auto"/>
            <w:vAlign w:val="bottom"/>
          </w:tcPr>
          <w:p w14:paraId="42484BE5" w14:textId="77777777" w:rsidR="009E0B13" w:rsidRPr="00555336" w:rsidRDefault="009E0B13" w:rsidP="009E0B13">
            <w:pPr>
              <w:tabs>
                <w:tab w:val="decimal" w:pos="839"/>
              </w:tabs>
              <w:spacing w:line="380" w:lineRule="exact"/>
              <w:ind w:right="-164"/>
              <w:rPr>
                <w:rFonts w:ascii="Arial" w:hAnsi="Arial" w:cs="Arial"/>
                <w:color w:val="000000" w:themeColor="text1"/>
                <w:sz w:val="22"/>
                <w:szCs w:val="22"/>
                <w:cs/>
              </w:rPr>
            </w:pPr>
          </w:p>
        </w:tc>
        <w:tc>
          <w:tcPr>
            <w:tcW w:w="1276" w:type="dxa"/>
            <w:shd w:val="clear" w:color="auto" w:fill="auto"/>
            <w:vAlign w:val="bottom"/>
          </w:tcPr>
          <w:p w14:paraId="6A945E57" w14:textId="77777777" w:rsidR="009E0B13" w:rsidRPr="00555336" w:rsidRDefault="009E0B13" w:rsidP="009E0B13">
            <w:pPr>
              <w:tabs>
                <w:tab w:val="decimal" w:pos="839"/>
              </w:tabs>
              <w:spacing w:line="380" w:lineRule="exact"/>
              <w:ind w:right="-164"/>
              <w:rPr>
                <w:rFonts w:ascii="Arial" w:hAnsi="Arial" w:cs="Arial"/>
                <w:color w:val="000000" w:themeColor="text1"/>
                <w:sz w:val="22"/>
                <w:szCs w:val="22"/>
                <w:cs/>
              </w:rPr>
            </w:pPr>
          </w:p>
        </w:tc>
      </w:tr>
      <w:tr w:rsidR="009E0B13" w:rsidRPr="00555336" w14:paraId="01BF3903" w14:textId="77777777" w:rsidTr="009D7898">
        <w:tc>
          <w:tcPr>
            <w:tcW w:w="6030" w:type="dxa"/>
            <w:shd w:val="clear" w:color="auto" w:fill="auto"/>
            <w:vAlign w:val="bottom"/>
          </w:tcPr>
          <w:p w14:paraId="27B32E37" w14:textId="77777777" w:rsidR="009E0B13" w:rsidRPr="00555336" w:rsidRDefault="009E0B13" w:rsidP="009E0B13">
            <w:pPr>
              <w:spacing w:line="380" w:lineRule="exact"/>
              <w:ind w:left="288" w:right="-158"/>
              <w:rPr>
                <w:rFonts w:ascii="Arial" w:hAnsi="Arial" w:cs="Arial"/>
                <w:color w:val="000000" w:themeColor="text1"/>
                <w:sz w:val="22"/>
                <w:szCs w:val="22"/>
              </w:rPr>
            </w:pPr>
            <w:r w:rsidRPr="00555336">
              <w:rPr>
                <w:rFonts w:ascii="Arial" w:hAnsi="Arial" w:cs="Arial"/>
                <w:color w:val="000000" w:themeColor="text1"/>
                <w:sz w:val="22"/>
                <w:szCs w:val="22"/>
              </w:rPr>
              <w:t>Thailand</w:t>
            </w:r>
          </w:p>
        </w:tc>
        <w:tc>
          <w:tcPr>
            <w:tcW w:w="1276" w:type="dxa"/>
            <w:shd w:val="clear" w:color="auto" w:fill="auto"/>
            <w:vAlign w:val="bottom"/>
          </w:tcPr>
          <w:p w14:paraId="2000AE21" w14:textId="1DA80E88" w:rsidR="009E0B13" w:rsidRPr="00555336" w:rsidRDefault="000D0566" w:rsidP="009E0B13">
            <w:pPr>
              <w:tabs>
                <w:tab w:val="decimal" w:pos="839"/>
              </w:tabs>
              <w:spacing w:line="380" w:lineRule="exact"/>
              <w:ind w:right="-164"/>
              <w:rPr>
                <w:rFonts w:ascii="Arial" w:hAnsi="Arial" w:cs="Arial"/>
                <w:color w:val="000000" w:themeColor="text1"/>
                <w:sz w:val="22"/>
                <w:szCs w:val="22"/>
                <w:cs/>
              </w:rPr>
            </w:pPr>
            <w:r w:rsidRPr="00555336">
              <w:rPr>
                <w:rFonts w:ascii="Arial" w:hAnsi="Arial" w:cs="Arial"/>
                <w:color w:val="000000" w:themeColor="text1"/>
                <w:sz w:val="22"/>
                <w:szCs w:val="22"/>
              </w:rPr>
              <w:t>2,687</w:t>
            </w:r>
          </w:p>
        </w:tc>
        <w:tc>
          <w:tcPr>
            <w:tcW w:w="1276" w:type="dxa"/>
            <w:shd w:val="clear" w:color="auto" w:fill="auto"/>
            <w:vAlign w:val="bottom"/>
          </w:tcPr>
          <w:p w14:paraId="5524D9AA" w14:textId="59130037" w:rsidR="009E0B13" w:rsidRPr="00555336" w:rsidRDefault="009E0B13" w:rsidP="009E0B13">
            <w:pPr>
              <w:tabs>
                <w:tab w:val="decimal" w:pos="839"/>
              </w:tabs>
              <w:spacing w:line="380" w:lineRule="exact"/>
              <w:ind w:right="-164"/>
              <w:rPr>
                <w:rFonts w:ascii="Arial" w:hAnsi="Arial" w:cs="Arial"/>
                <w:color w:val="000000" w:themeColor="text1"/>
                <w:sz w:val="22"/>
                <w:szCs w:val="22"/>
                <w:cs/>
              </w:rPr>
            </w:pPr>
            <w:r w:rsidRPr="00555336">
              <w:rPr>
                <w:rFonts w:ascii="Arial" w:hAnsi="Arial" w:cs="Arial"/>
                <w:color w:val="000000" w:themeColor="text1"/>
                <w:sz w:val="22"/>
                <w:szCs w:val="22"/>
              </w:rPr>
              <w:t>2,849</w:t>
            </w:r>
          </w:p>
        </w:tc>
      </w:tr>
      <w:tr w:rsidR="009E0B13" w:rsidRPr="00555336" w14:paraId="5D64B8DD" w14:textId="77777777" w:rsidTr="009D7898">
        <w:tc>
          <w:tcPr>
            <w:tcW w:w="6030" w:type="dxa"/>
            <w:shd w:val="clear" w:color="auto" w:fill="auto"/>
            <w:vAlign w:val="bottom"/>
          </w:tcPr>
          <w:p w14:paraId="1FFACAEF" w14:textId="77777777" w:rsidR="009E0B13" w:rsidRPr="00555336" w:rsidRDefault="009E0B13" w:rsidP="009E0B13">
            <w:pPr>
              <w:spacing w:line="380" w:lineRule="exact"/>
              <w:ind w:left="288" w:right="-158"/>
              <w:rPr>
                <w:rFonts w:ascii="Arial" w:hAnsi="Arial" w:cs="Arial"/>
                <w:color w:val="000000" w:themeColor="text1"/>
                <w:sz w:val="22"/>
                <w:szCs w:val="22"/>
                <w:cs/>
              </w:rPr>
            </w:pPr>
            <w:r w:rsidRPr="00555336">
              <w:rPr>
                <w:rFonts w:ascii="Arial" w:hAnsi="Arial" w:cs="Arial"/>
                <w:color w:val="000000" w:themeColor="text1"/>
                <w:sz w:val="22"/>
                <w:szCs w:val="22"/>
              </w:rPr>
              <w:t>Others</w:t>
            </w:r>
          </w:p>
        </w:tc>
        <w:tc>
          <w:tcPr>
            <w:tcW w:w="1276" w:type="dxa"/>
            <w:shd w:val="clear" w:color="auto" w:fill="auto"/>
            <w:vAlign w:val="bottom"/>
          </w:tcPr>
          <w:p w14:paraId="7347F80F" w14:textId="17C18EBA" w:rsidR="009E0B13" w:rsidRPr="00555336" w:rsidRDefault="000D0566" w:rsidP="009E0B13">
            <w:pPr>
              <w:tabs>
                <w:tab w:val="decimal" w:pos="839"/>
              </w:tabs>
              <w:spacing w:line="380" w:lineRule="exact"/>
              <w:ind w:right="-164"/>
              <w:rPr>
                <w:rFonts w:ascii="Arial" w:hAnsi="Arial" w:cs="Arial"/>
                <w:color w:val="000000" w:themeColor="text1"/>
                <w:sz w:val="22"/>
                <w:szCs w:val="22"/>
                <w:cs/>
              </w:rPr>
            </w:pPr>
            <w:r w:rsidRPr="00555336">
              <w:rPr>
                <w:rFonts w:ascii="Arial" w:hAnsi="Arial" w:cs="Arial"/>
                <w:color w:val="000000" w:themeColor="text1"/>
                <w:sz w:val="22"/>
                <w:szCs w:val="22"/>
              </w:rPr>
              <w:t>-</w:t>
            </w:r>
          </w:p>
        </w:tc>
        <w:tc>
          <w:tcPr>
            <w:tcW w:w="1276" w:type="dxa"/>
            <w:shd w:val="clear" w:color="auto" w:fill="auto"/>
            <w:vAlign w:val="bottom"/>
          </w:tcPr>
          <w:p w14:paraId="2B044200" w14:textId="0E27170E" w:rsidR="009E0B13" w:rsidRPr="00555336" w:rsidRDefault="009E0B13" w:rsidP="009E0B13">
            <w:pPr>
              <w:tabs>
                <w:tab w:val="decimal" w:pos="839"/>
              </w:tabs>
              <w:spacing w:line="380" w:lineRule="exact"/>
              <w:ind w:right="-164"/>
              <w:rPr>
                <w:rFonts w:ascii="Arial" w:hAnsi="Arial" w:cs="Arial"/>
                <w:color w:val="000000" w:themeColor="text1"/>
                <w:sz w:val="22"/>
                <w:szCs w:val="22"/>
                <w:cs/>
              </w:rPr>
            </w:pPr>
            <w:r w:rsidRPr="00555336">
              <w:rPr>
                <w:rFonts w:ascii="Arial" w:hAnsi="Arial" w:cs="Arial"/>
                <w:color w:val="000000" w:themeColor="text1"/>
                <w:sz w:val="22"/>
                <w:szCs w:val="22"/>
              </w:rPr>
              <w:t>1</w:t>
            </w:r>
          </w:p>
        </w:tc>
      </w:tr>
    </w:tbl>
    <w:p w14:paraId="7C14DF55" w14:textId="77777777" w:rsidR="0078759C" w:rsidRPr="00555336" w:rsidRDefault="0078759C" w:rsidP="006C68B5">
      <w:pPr>
        <w:spacing w:before="240" w:after="120" w:line="380" w:lineRule="exact"/>
        <w:ind w:left="533"/>
        <w:jc w:val="thaiDistribute"/>
        <w:rPr>
          <w:rFonts w:ascii="Arial" w:hAnsi="Arial" w:cs="Arial"/>
          <w:color w:val="000000" w:themeColor="text1"/>
          <w:sz w:val="22"/>
          <w:szCs w:val="22"/>
          <w:u w:val="single"/>
        </w:rPr>
      </w:pPr>
      <w:r w:rsidRPr="00555336">
        <w:rPr>
          <w:rFonts w:ascii="Arial" w:hAnsi="Arial" w:cs="Arial"/>
          <w:color w:val="000000" w:themeColor="text1"/>
          <w:sz w:val="22"/>
          <w:szCs w:val="22"/>
          <w:u w:val="single"/>
        </w:rPr>
        <w:t>Major customers</w:t>
      </w:r>
    </w:p>
    <w:p w14:paraId="47C8B30B" w14:textId="4F477B06" w:rsidR="0078759C" w:rsidRPr="00555336" w:rsidRDefault="0078759C" w:rsidP="006C68B5">
      <w:pPr>
        <w:spacing w:before="120" w:after="120" w:line="380" w:lineRule="exact"/>
        <w:ind w:left="533"/>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For the year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w:t>
      </w:r>
      <w:r w:rsidRPr="00555336">
        <w:rPr>
          <w:rFonts w:ascii="Arial" w:hAnsi="Arial" w:cs="Arial"/>
          <w:color w:val="000000" w:themeColor="text1"/>
          <w:sz w:val="22"/>
          <w:szCs w:val="22"/>
          <w:cs/>
        </w:rPr>
        <w:t xml:space="preserve"> </w:t>
      </w:r>
      <w:r w:rsidRPr="00555336">
        <w:rPr>
          <w:rFonts w:ascii="Arial" w:hAnsi="Arial" w:cs="Arial"/>
          <w:color w:val="000000" w:themeColor="text1"/>
          <w:sz w:val="22"/>
          <w:szCs w:val="22"/>
        </w:rPr>
        <w:t xml:space="preserve">the Group has revenue arising from construction contracting business derived from </w:t>
      </w:r>
      <w:r w:rsidR="003160A8">
        <w:rPr>
          <w:rFonts w:ascii="Arial" w:hAnsi="Arial" w:cs="Arial"/>
          <w:color w:val="000000" w:themeColor="text1"/>
          <w:sz w:val="22"/>
          <w:szCs w:val="22"/>
        </w:rPr>
        <w:t>five</w:t>
      </w:r>
      <w:r w:rsidR="00612B06"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major customer</w:t>
      </w:r>
      <w:r w:rsidR="00612B06" w:rsidRPr="00555336">
        <w:rPr>
          <w:rFonts w:ascii="Arial" w:hAnsi="Arial" w:cs="Arial"/>
          <w:color w:val="000000" w:themeColor="text1"/>
          <w:sz w:val="22"/>
          <w:szCs w:val="22"/>
        </w:rPr>
        <w:t>s</w:t>
      </w:r>
      <w:r w:rsidRPr="00555336">
        <w:rPr>
          <w:rFonts w:ascii="Arial" w:hAnsi="Arial" w:cs="Arial"/>
          <w:color w:val="000000" w:themeColor="text1"/>
          <w:sz w:val="22"/>
          <w:szCs w:val="22"/>
        </w:rPr>
        <w:t xml:space="preserve"> in amount of Baht </w:t>
      </w:r>
      <w:r w:rsidR="00E7522F">
        <w:rPr>
          <w:rFonts w:ascii="Arial" w:hAnsi="Arial" w:cs="Arial"/>
          <w:color w:val="000000" w:themeColor="text1"/>
          <w:sz w:val="22"/>
          <w:szCs w:val="22"/>
        </w:rPr>
        <w:t>4,806</w:t>
      </w:r>
      <w:r w:rsidR="000911F1"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million (</w:t>
      </w:r>
      <w:r w:rsidR="00407345" w:rsidRPr="00555336">
        <w:rPr>
          <w:rFonts w:ascii="Arial" w:hAnsi="Arial" w:cs="Arial"/>
          <w:color w:val="000000" w:themeColor="text1"/>
          <w:sz w:val="22"/>
          <w:szCs w:val="22"/>
        </w:rPr>
        <w:t>2023</w:t>
      </w:r>
      <w:r w:rsidRPr="00555336">
        <w:rPr>
          <w:rFonts w:ascii="Arial" w:hAnsi="Arial" w:cs="Arial"/>
          <w:color w:val="000000" w:themeColor="text1"/>
          <w:sz w:val="22"/>
          <w:szCs w:val="22"/>
        </w:rPr>
        <w:t xml:space="preserve">: </w:t>
      </w:r>
      <w:r w:rsidR="0052263D" w:rsidRPr="00555336">
        <w:rPr>
          <w:rFonts w:ascii="Arial" w:hAnsi="Arial" w:cs="Arial"/>
          <w:color w:val="000000" w:themeColor="text1"/>
          <w:sz w:val="22"/>
          <w:szCs w:val="22"/>
        </w:rPr>
        <w:t>three</w:t>
      </w:r>
      <w:r w:rsidRPr="00555336">
        <w:rPr>
          <w:rFonts w:ascii="Arial" w:hAnsi="Arial" w:cs="Arial"/>
          <w:color w:val="000000" w:themeColor="text1"/>
          <w:sz w:val="22"/>
          <w:szCs w:val="22"/>
        </w:rPr>
        <w:t xml:space="preserve"> ma</w:t>
      </w:r>
      <w:r w:rsidR="004930D4" w:rsidRPr="00555336">
        <w:rPr>
          <w:rFonts w:ascii="Arial" w:hAnsi="Arial" w:cs="Arial"/>
          <w:color w:val="000000" w:themeColor="text1"/>
          <w:sz w:val="22"/>
          <w:szCs w:val="22"/>
        </w:rPr>
        <w:t xml:space="preserve">jor </w:t>
      </w:r>
      <w:r w:rsidR="00271879" w:rsidRPr="00555336">
        <w:rPr>
          <w:rFonts w:ascii="Arial" w:hAnsi="Arial" w:cs="Arial"/>
          <w:color w:val="000000" w:themeColor="text1"/>
          <w:sz w:val="22"/>
          <w:szCs w:val="22"/>
        </w:rPr>
        <w:t>customers</w:t>
      </w:r>
      <w:r w:rsidR="004930D4" w:rsidRPr="00555336">
        <w:rPr>
          <w:rFonts w:ascii="Arial" w:hAnsi="Arial" w:cs="Arial"/>
          <w:color w:val="000000" w:themeColor="text1"/>
          <w:sz w:val="22"/>
          <w:szCs w:val="22"/>
        </w:rPr>
        <w:t xml:space="preserve"> in amount of Baht </w:t>
      </w:r>
      <w:r w:rsidR="009E0B13" w:rsidRPr="00555336">
        <w:rPr>
          <w:rFonts w:ascii="Arial" w:hAnsi="Arial" w:cstheme="minorBidi"/>
          <w:color w:val="000000" w:themeColor="text1"/>
          <w:sz w:val="22"/>
          <w:szCs w:val="22"/>
        </w:rPr>
        <w:t>3,592</w:t>
      </w:r>
      <w:r w:rsidR="0052263D"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million).</w:t>
      </w:r>
    </w:p>
    <w:p w14:paraId="2D14C542" w14:textId="52537E54" w:rsidR="0078759C" w:rsidRPr="00555336" w:rsidRDefault="00885212" w:rsidP="00726A12">
      <w:pPr>
        <w:overflowPunct/>
        <w:autoSpaceDE/>
        <w:autoSpaceDN/>
        <w:adjustRightInd/>
        <w:spacing w:before="120" w:after="120" w:line="380" w:lineRule="exact"/>
        <w:ind w:left="540" w:hanging="540"/>
        <w:textAlignment w:val="auto"/>
        <w:rPr>
          <w:rFonts w:ascii="Arial" w:hAnsi="Arial" w:cs="Arial"/>
          <w:b/>
          <w:bCs/>
          <w:color w:val="000000" w:themeColor="text1"/>
          <w:sz w:val="22"/>
          <w:szCs w:val="22"/>
        </w:rPr>
      </w:pPr>
      <w:r w:rsidRPr="00555336">
        <w:rPr>
          <w:rFonts w:ascii="Arial" w:hAnsi="Arial" w:cs="Arial"/>
          <w:b/>
          <w:bCs/>
          <w:color w:val="000000" w:themeColor="text1"/>
          <w:sz w:val="22"/>
          <w:szCs w:val="22"/>
        </w:rPr>
        <w:t>3</w:t>
      </w:r>
      <w:r w:rsidR="00500FDA" w:rsidRPr="00555336">
        <w:rPr>
          <w:rFonts w:ascii="Arial" w:hAnsi="Arial" w:cs="Arial"/>
          <w:b/>
          <w:bCs/>
          <w:color w:val="000000" w:themeColor="text1"/>
          <w:sz w:val="22"/>
          <w:szCs w:val="22"/>
        </w:rPr>
        <w:t>7</w:t>
      </w:r>
      <w:r w:rsidR="0078759C" w:rsidRPr="00555336">
        <w:rPr>
          <w:rFonts w:ascii="Arial" w:hAnsi="Arial" w:cs="Arial"/>
          <w:b/>
          <w:bCs/>
          <w:color w:val="000000" w:themeColor="text1"/>
          <w:sz w:val="22"/>
          <w:szCs w:val="22"/>
        </w:rPr>
        <w:t>.</w:t>
      </w:r>
      <w:r w:rsidR="0078759C" w:rsidRPr="00555336">
        <w:rPr>
          <w:rFonts w:ascii="Arial" w:hAnsi="Arial" w:cs="Arial"/>
          <w:b/>
          <w:bCs/>
          <w:color w:val="000000" w:themeColor="text1"/>
          <w:sz w:val="22"/>
          <w:szCs w:val="22"/>
        </w:rPr>
        <w:tab/>
        <w:t>Provident fund</w:t>
      </w:r>
    </w:p>
    <w:p w14:paraId="10E04A9F" w14:textId="34075E0A" w:rsidR="0084226E" w:rsidRPr="00555336" w:rsidRDefault="0078759C" w:rsidP="00726A12">
      <w:pPr>
        <w:pStyle w:val="BodyTextIndent"/>
        <w:ind w:left="539"/>
        <w:jc w:val="both"/>
        <w:rPr>
          <w:rFonts w:ascii="Arial" w:hAnsi="Arial" w:cs="Arial"/>
          <w:color w:val="000000" w:themeColor="text1"/>
          <w:sz w:val="22"/>
          <w:szCs w:val="22"/>
        </w:rPr>
      </w:pPr>
      <w:r w:rsidRPr="00555336">
        <w:rPr>
          <w:rFonts w:ascii="Arial" w:hAnsi="Arial" w:cs="Arial"/>
          <w:color w:val="000000" w:themeColor="text1"/>
          <w:sz w:val="22"/>
          <w:szCs w:val="22"/>
        </w:rPr>
        <w:t xml:space="preserve">The </w:t>
      </w:r>
      <w:r w:rsidR="00E8552C"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and their employees have jointly established a provident fund in accordance with the Provident Fund Act B.E. 2530. Both </w:t>
      </w:r>
      <w:r w:rsidR="00BF09FC" w:rsidRPr="00555336">
        <w:rPr>
          <w:rFonts w:ascii="Arial" w:hAnsi="Arial" w:cs="Arial"/>
          <w:color w:val="000000" w:themeColor="text1"/>
          <w:sz w:val="22"/>
          <w:szCs w:val="22"/>
        </w:rPr>
        <w:t>the Group</w:t>
      </w:r>
      <w:r w:rsidRPr="00555336">
        <w:rPr>
          <w:rFonts w:ascii="Arial" w:hAnsi="Arial" w:cs="Arial"/>
          <w:color w:val="000000" w:themeColor="text1"/>
          <w:sz w:val="22"/>
          <w:szCs w:val="22"/>
        </w:rPr>
        <w:t xml:space="preserve"> and </w:t>
      </w:r>
      <w:r w:rsidR="00BF09FC" w:rsidRPr="00555336">
        <w:rPr>
          <w:rFonts w:ascii="Arial" w:hAnsi="Arial" w:cs="Arial"/>
          <w:color w:val="000000" w:themeColor="text1"/>
          <w:sz w:val="22"/>
          <w:szCs w:val="22"/>
        </w:rPr>
        <w:t xml:space="preserve">employees </w:t>
      </w:r>
      <w:r w:rsidRPr="00555336">
        <w:rPr>
          <w:rFonts w:ascii="Arial" w:hAnsi="Arial" w:cs="Arial"/>
          <w:color w:val="000000" w:themeColor="text1"/>
          <w:sz w:val="22"/>
          <w:szCs w:val="22"/>
        </w:rPr>
        <w:t xml:space="preserve">contribute to the fund monthly at the rate of </w:t>
      </w:r>
      <w:r w:rsidR="00545396" w:rsidRPr="00555336">
        <w:rPr>
          <w:rFonts w:ascii="Arial" w:hAnsi="Arial" w:cs="Arial"/>
          <w:color w:val="000000" w:themeColor="text1"/>
          <w:sz w:val="22"/>
          <w:szCs w:val="22"/>
        </w:rPr>
        <w:t>2</w:t>
      </w:r>
      <w:r w:rsidR="0083377F"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w:t>
      </w:r>
      <w:r w:rsidR="0083377F" w:rsidRPr="00555336">
        <w:rPr>
          <w:rFonts w:ascii="Arial" w:hAnsi="Arial" w:cs="Arial"/>
          <w:color w:val="000000" w:themeColor="text1"/>
          <w:sz w:val="22"/>
          <w:szCs w:val="22"/>
        </w:rPr>
        <w:t xml:space="preserve"> </w:t>
      </w:r>
      <w:r w:rsidR="009920EE" w:rsidRPr="00555336">
        <w:rPr>
          <w:rFonts w:ascii="Arial" w:hAnsi="Arial" w:cs="Arial"/>
          <w:color w:val="000000" w:themeColor="text1"/>
          <w:sz w:val="22"/>
          <w:szCs w:val="22"/>
        </w:rPr>
        <w:t>7</w:t>
      </w:r>
      <w:r w:rsidRPr="00555336">
        <w:rPr>
          <w:rFonts w:ascii="Arial" w:hAnsi="Arial" w:cs="Arial"/>
          <w:color w:val="000000" w:themeColor="text1"/>
          <w:sz w:val="22"/>
          <w:szCs w:val="22"/>
        </w:rPr>
        <w:t xml:space="preserve"> percent of basic salary (</w:t>
      </w:r>
      <w:r w:rsidR="001C3CCE" w:rsidRPr="00555336">
        <w:rPr>
          <w:rFonts w:ascii="Arial" w:hAnsi="Arial" w:cs="Arial"/>
          <w:color w:val="000000" w:themeColor="text1"/>
          <w:sz w:val="22"/>
          <w:szCs w:val="22"/>
        </w:rPr>
        <w:t>Separate financial statements</w:t>
      </w:r>
      <w:r w:rsidRPr="00555336">
        <w:rPr>
          <w:rFonts w:ascii="Arial" w:hAnsi="Arial" w:cs="Arial"/>
          <w:color w:val="000000" w:themeColor="text1"/>
          <w:sz w:val="22"/>
          <w:szCs w:val="22"/>
        </w:rPr>
        <w:t xml:space="preserve">: </w:t>
      </w:r>
      <w:r w:rsidR="00545396" w:rsidRPr="00555336">
        <w:rPr>
          <w:rFonts w:ascii="Arial" w:hAnsi="Arial" w:cs="Arial"/>
          <w:color w:val="000000" w:themeColor="text1"/>
          <w:sz w:val="22"/>
          <w:szCs w:val="22"/>
        </w:rPr>
        <w:t xml:space="preserve">2 - </w:t>
      </w:r>
      <w:r w:rsidRPr="00555336">
        <w:rPr>
          <w:rFonts w:ascii="Arial" w:hAnsi="Arial" w:cs="Arial"/>
          <w:color w:val="000000" w:themeColor="text1"/>
          <w:sz w:val="22"/>
          <w:szCs w:val="22"/>
        </w:rPr>
        <w:t>5 percent of basic salary).</w:t>
      </w:r>
      <w:r w:rsidR="00972A8C"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 xml:space="preserve">The fund, which is managed by </w:t>
      </w:r>
      <w:proofErr w:type="spellStart"/>
      <w:r w:rsidR="009920EE" w:rsidRPr="00555336">
        <w:rPr>
          <w:rFonts w:ascii="Arial" w:hAnsi="Arial" w:cs="Arial"/>
          <w:color w:val="000000" w:themeColor="text1"/>
          <w:sz w:val="22"/>
          <w:szCs w:val="22"/>
        </w:rPr>
        <w:t>Krungsri</w:t>
      </w:r>
      <w:proofErr w:type="spellEnd"/>
      <w:r w:rsidR="009920EE" w:rsidRPr="00555336">
        <w:rPr>
          <w:rFonts w:ascii="Arial" w:hAnsi="Arial" w:cs="Arial"/>
          <w:color w:val="000000" w:themeColor="text1"/>
          <w:sz w:val="22"/>
          <w:szCs w:val="22"/>
        </w:rPr>
        <w:t xml:space="preserve"> Asset Management </w:t>
      </w:r>
      <w:r w:rsidRPr="00555336">
        <w:rPr>
          <w:rFonts w:ascii="Arial" w:hAnsi="Arial" w:cs="Arial"/>
          <w:color w:val="000000" w:themeColor="text1"/>
          <w:sz w:val="22"/>
          <w:szCs w:val="22"/>
        </w:rPr>
        <w:t xml:space="preserve">Company Limited, will be paid to their employees upon termination in accordance with the rules of the provident fund of the </w:t>
      </w:r>
      <w:r w:rsidR="00E8552C"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During the year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 xml:space="preserve">, the </w:t>
      </w:r>
      <w:r w:rsidR="00E8552C"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contributed Baht </w:t>
      </w:r>
      <w:r w:rsidR="00545396" w:rsidRPr="00555336">
        <w:rPr>
          <w:rFonts w:ascii="Arial" w:hAnsi="Arial" w:cs="Arial"/>
          <w:color w:val="000000" w:themeColor="text1"/>
          <w:sz w:val="22"/>
          <w:szCs w:val="22"/>
        </w:rPr>
        <w:t>15</w:t>
      </w:r>
      <w:r w:rsidR="009E0B13"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million to the fund (</w:t>
      </w:r>
      <w:r w:rsidR="00407345" w:rsidRPr="00555336">
        <w:rPr>
          <w:rFonts w:ascii="Arial" w:hAnsi="Arial" w:cs="Arial"/>
          <w:color w:val="000000" w:themeColor="text1"/>
          <w:sz w:val="22"/>
          <w:szCs w:val="22"/>
        </w:rPr>
        <w:t>2023</w:t>
      </w:r>
      <w:r w:rsidRPr="00555336">
        <w:rPr>
          <w:rFonts w:ascii="Arial" w:hAnsi="Arial" w:cs="Arial"/>
          <w:color w:val="000000" w:themeColor="text1"/>
          <w:sz w:val="22"/>
          <w:szCs w:val="22"/>
        </w:rPr>
        <w:t xml:space="preserve">: Baht </w:t>
      </w:r>
      <w:r w:rsidR="0052263D" w:rsidRPr="00555336">
        <w:rPr>
          <w:rFonts w:ascii="Arial" w:hAnsi="Arial" w:cs="Arial"/>
          <w:color w:val="000000" w:themeColor="text1"/>
          <w:sz w:val="22"/>
          <w:szCs w:val="22"/>
        </w:rPr>
        <w:t>2</w:t>
      </w:r>
      <w:r w:rsidR="00D923F6" w:rsidRPr="00555336">
        <w:rPr>
          <w:rFonts w:ascii="Arial" w:hAnsi="Arial" w:cs="Arial"/>
          <w:color w:val="000000" w:themeColor="text1"/>
          <w:sz w:val="22"/>
          <w:szCs w:val="22"/>
        </w:rPr>
        <w:t>1</w:t>
      </w:r>
      <w:r w:rsidR="000911F1"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million) (</w:t>
      </w:r>
      <w:r w:rsidR="00100FBF" w:rsidRPr="00555336">
        <w:rPr>
          <w:rFonts w:ascii="Arial" w:hAnsi="Arial" w:cs="Arial"/>
          <w:color w:val="000000" w:themeColor="text1"/>
          <w:sz w:val="22"/>
          <w:szCs w:val="22"/>
        </w:rPr>
        <w:t>Separate financial statement</w:t>
      </w:r>
      <w:r w:rsidR="00C1052A" w:rsidRPr="00555336">
        <w:rPr>
          <w:rFonts w:ascii="Arial" w:hAnsi="Arial" w:cs="Arial"/>
          <w:color w:val="000000" w:themeColor="text1"/>
          <w:sz w:val="22"/>
          <w:szCs w:val="22"/>
        </w:rPr>
        <w:t>s</w:t>
      </w:r>
      <w:r w:rsidRPr="00555336">
        <w:rPr>
          <w:rFonts w:ascii="Arial" w:hAnsi="Arial" w:cs="Arial"/>
          <w:color w:val="000000" w:themeColor="text1"/>
          <w:sz w:val="22"/>
          <w:szCs w:val="22"/>
        </w:rPr>
        <w:t>: Baht</w:t>
      </w:r>
      <w:r w:rsidR="00F34C84" w:rsidRPr="00555336">
        <w:rPr>
          <w:rFonts w:ascii="Arial" w:hAnsi="Arial" w:cs="Arial"/>
          <w:color w:val="000000" w:themeColor="text1"/>
          <w:sz w:val="22"/>
          <w:szCs w:val="22"/>
        </w:rPr>
        <w:t xml:space="preserve"> </w:t>
      </w:r>
      <w:r w:rsidR="00545396" w:rsidRPr="00555336">
        <w:rPr>
          <w:rFonts w:ascii="Arial" w:hAnsi="Arial" w:cs="Arial"/>
          <w:color w:val="000000" w:themeColor="text1"/>
          <w:sz w:val="22"/>
          <w:szCs w:val="22"/>
        </w:rPr>
        <w:t>11</w:t>
      </w:r>
      <w:r w:rsidR="00A56C09"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 xml:space="preserve">million, </w:t>
      </w:r>
      <w:r w:rsidR="00407345" w:rsidRPr="00555336">
        <w:rPr>
          <w:rFonts w:ascii="Arial" w:hAnsi="Arial" w:cs="Arial"/>
          <w:color w:val="000000" w:themeColor="text1"/>
          <w:sz w:val="22"/>
          <w:szCs w:val="22"/>
        </w:rPr>
        <w:t>2023</w:t>
      </w:r>
      <w:r w:rsidRPr="00555336">
        <w:rPr>
          <w:rFonts w:ascii="Arial" w:hAnsi="Arial" w:cs="Arial"/>
          <w:color w:val="000000" w:themeColor="text1"/>
          <w:sz w:val="22"/>
          <w:szCs w:val="22"/>
        </w:rPr>
        <w:t xml:space="preserve">: Baht </w:t>
      </w:r>
      <w:r w:rsidR="0052263D" w:rsidRPr="00555336">
        <w:rPr>
          <w:rFonts w:ascii="Arial" w:hAnsi="Arial" w:cs="Arial"/>
          <w:color w:val="000000" w:themeColor="text1"/>
          <w:sz w:val="22"/>
          <w:szCs w:val="22"/>
        </w:rPr>
        <w:t>1</w:t>
      </w:r>
      <w:r w:rsidR="0060034F" w:rsidRPr="00555336">
        <w:rPr>
          <w:rFonts w:ascii="Arial" w:hAnsi="Arial" w:cs="Arial"/>
          <w:color w:val="000000" w:themeColor="text1"/>
          <w:sz w:val="22"/>
          <w:szCs w:val="22"/>
        </w:rPr>
        <w:t>6</w:t>
      </w:r>
      <w:r w:rsidR="000A551B"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 xml:space="preserve">million). </w:t>
      </w:r>
    </w:p>
    <w:p w14:paraId="21E8CE8B" w14:textId="7B486F6D" w:rsidR="00384005" w:rsidRPr="00555336" w:rsidRDefault="00384005" w:rsidP="00726A12">
      <w:pPr>
        <w:pStyle w:val="BodyTextIndent"/>
        <w:ind w:left="539"/>
        <w:jc w:val="both"/>
        <w:rPr>
          <w:rFonts w:ascii="Arial" w:hAnsi="Arial" w:cs="Arial"/>
          <w:color w:val="000000" w:themeColor="text1"/>
          <w:sz w:val="22"/>
          <w:szCs w:val="22"/>
        </w:rPr>
      </w:pPr>
    </w:p>
    <w:p w14:paraId="24E7ACFF" w14:textId="66E48AFA" w:rsidR="00384005" w:rsidRPr="00555336" w:rsidRDefault="00384005" w:rsidP="00726A12">
      <w:pPr>
        <w:pStyle w:val="BodyTextIndent"/>
        <w:ind w:left="539"/>
        <w:jc w:val="both"/>
        <w:rPr>
          <w:rFonts w:ascii="Arial" w:hAnsi="Arial" w:cs="Arial"/>
          <w:color w:val="000000" w:themeColor="text1"/>
          <w:sz w:val="22"/>
          <w:szCs w:val="22"/>
        </w:rPr>
      </w:pPr>
    </w:p>
    <w:p w14:paraId="68B47894" w14:textId="6E82A4D9" w:rsidR="00384005" w:rsidRPr="00555336" w:rsidRDefault="00384005" w:rsidP="00726A12">
      <w:pPr>
        <w:pStyle w:val="BodyTextIndent"/>
        <w:ind w:left="539"/>
        <w:jc w:val="both"/>
        <w:rPr>
          <w:rFonts w:ascii="Arial" w:hAnsi="Arial" w:cs="Arial"/>
          <w:color w:val="000000" w:themeColor="text1"/>
          <w:sz w:val="22"/>
          <w:szCs w:val="22"/>
        </w:rPr>
      </w:pPr>
    </w:p>
    <w:p w14:paraId="24FB05EE" w14:textId="4D1F40EB" w:rsidR="00384005" w:rsidRPr="00555336" w:rsidRDefault="00384005" w:rsidP="00726A12">
      <w:pPr>
        <w:pStyle w:val="BodyTextIndent"/>
        <w:ind w:left="539"/>
        <w:jc w:val="both"/>
        <w:rPr>
          <w:rFonts w:ascii="Arial" w:hAnsi="Arial" w:cs="Arial"/>
          <w:color w:val="000000" w:themeColor="text1"/>
          <w:sz w:val="22"/>
          <w:szCs w:val="22"/>
        </w:rPr>
      </w:pPr>
    </w:p>
    <w:p w14:paraId="430A5FD2" w14:textId="000ADD13" w:rsidR="00384005" w:rsidRPr="00555336" w:rsidRDefault="00384005" w:rsidP="00726A12">
      <w:pPr>
        <w:pStyle w:val="BodyTextIndent"/>
        <w:ind w:left="539"/>
        <w:jc w:val="both"/>
        <w:rPr>
          <w:rFonts w:ascii="Arial" w:hAnsi="Arial" w:cs="Arial"/>
          <w:color w:val="000000" w:themeColor="text1"/>
          <w:sz w:val="22"/>
          <w:szCs w:val="22"/>
        </w:rPr>
      </w:pPr>
    </w:p>
    <w:p w14:paraId="3BCFD6F4" w14:textId="2F761932" w:rsidR="00384005" w:rsidRPr="00555336" w:rsidRDefault="00384005" w:rsidP="00726A12">
      <w:pPr>
        <w:pStyle w:val="BodyTextIndent"/>
        <w:ind w:left="539"/>
        <w:jc w:val="both"/>
        <w:rPr>
          <w:rFonts w:ascii="Arial" w:hAnsi="Arial" w:cs="Arial"/>
          <w:color w:val="000000" w:themeColor="text1"/>
          <w:sz w:val="22"/>
          <w:szCs w:val="22"/>
        </w:rPr>
      </w:pPr>
    </w:p>
    <w:p w14:paraId="60B17060" w14:textId="77777777" w:rsidR="00384005" w:rsidRPr="00555336" w:rsidRDefault="00384005" w:rsidP="00726A12">
      <w:pPr>
        <w:pStyle w:val="BodyTextIndent"/>
        <w:ind w:left="539"/>
        <w:jc w:val="both"/>
        <w:rPr>
          <w:rFonts w:ascii="Arial" w:hAnsi="Arial" w:cs="Arial"/>
          <w:b/>
          <w:bCs/>
          <w:color w:val="000000" w:themeColor="text1"/>
          <w:sz w:val="22"/>
          <w:szCs w:val="22"/>
        </w:rPr>
      </w:pPr>
    </w:p>
    <w:p w14:paraId="71B38253" w14:textId="07072AA5" w:rsidR="0078759C" w:rsidRPr="00555336" w:rsidRDefault="00885212" w:rsidP="00F26D24">
      <w:pPr>
        <w:spacing w:before="120" w:after="120" w:line="380" w:lineRule="exact"/>
        <w:ind w:left="539" w:hanging="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3</w:t>
      </w:r>
      <w:r w:rsidR="00500FDA" w:rsidRPr="00555336">
        <w:rPr>
          <w:rFonts w:ascii="Arial" w:hAnsi="Arial" w:cs="Arial"/>
          <w:b/>
          <w:bCs/>
          <w:color w:val="000000" w:themeColor="text1"/>
          <w:sz w:val="22"/>
          <w:szCs w:val="22"/>
        </w:rPr>
        <w:t>8</w:t>
      </w:r>
      <w:r w:rsidR="00F4694D" w:rsidRPr="00555336">
        <w:rPr>
          <w:rFonts w:ascii="Arial" w:hAnsi="Arial" w:cs="Arial"/>
          <w:b/>
          <w:bCs/>
          <w:color w:val="000000" w:themeColor="text1"/>
          <w:sz w:val="22"/>
          <w:szCs w:val="22"/>
        </w:rPr>
        <w:t>.</w:t>
      </w:r>
      <w:r w:rsidR="00F4694D" w:rsidRPr="00555336">
        <w:rPr>
          <w:rFonts w:ascii="Arial" w:hAnsi="Arial" w:cs="Arial"/>
          <w:b/>
          <w:bCs/>
          <w:color w:val="000000" w:themeColor="text1"/>
          <w:sz w:val="22"/>
          <w:szCs w:val="22"/>
        </w:rPr>
        <w:tab/>
      </w:r>
      <w:r w:rsidR="0078759C" w:rsidRPr="00555336">
        <w:rPr>
          <w:rFonts w:ascii="Arial" w:hAnsi="Arial" w:cs="Arial"/>
          <w:b/>
          <w:bCs/>
          <w:color w:val="000000" w:themeColor="text1"/>
          <w:sz w:val="22"/>
          <w:szCs w:val="22"/>
        </w:rPr>
        <w:t>Commitments and contingent liabilities</w:t>
      </w:r>
    </w:p>
    <w:p w14:paraId="0E9BA1AB" w14:textId="28B9823D" w:rsidR="0078759C" w:rsidRPr="00555336" w:rsidRDefault="00885212" w:rsidP="00F26D24">
      <w:pPr>
        <w:spacing w:before="120" w:after="120" w:line="380" w:lineRule="exact"/>
        <w:ind w:left="539" w:hanging="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3</w:t>
      </w:r>
      <w:r w:rsidR="00500FDA" w:rsidRPr="00555336">
        <w:rPr>
          <w:rFonts w:ascii="Arial" w:hAnsi="Arial" w:cs="Arial"/>
          <w:b/>
          <w:bCs/>
          <w:color w:val="000000" w:themeColor="text1"/>
          <w:sz w:val="22"/>
          <w:szCs w:val="22"/>
        </w:rPr>
        <w:t>8</w:t>
      </w:r>
      <w:r w:rsidR="0078759C" w:rsidRPr="00555336">
        <w:rPr>
          <w:rFonts w:ascii="Arial" w:hAnsi="Arial" w:cs="Arial"/>
          <w:b/>
          <w:bCs/>
          <w:color w:val="000000" w:themeColor="text1"/>
          <w:sz w:val="22"/>
          <w:szCs w:val="22"/>
        </w:rPr>
        <w:t>.1</w:t>
      </w:r>
      <w:r w:rsidR="0078759C" w:rsidRPr="00555336">
        <w:rPr>
          <w:rFonts w:ascii="Arial" w:hAnsi="Arial" w:cs="Arial"/>
          <w:b/>
          <w:bCs/>
          <w:color w:val="000000" w:themeColor="text1"/>
          <w:sz w:val="22"/>
          <w:szCs w:val="22"/>
        </w:rPr>
        <w:tab/>
        <w:t>Capital commitments</w:t>
      </w:r>
    </w:p>
    <w:p w14:paraId="0395C5D0" w14:textId="2A11A46E" w:rsidR="0078759C" w:rsidRPr="00555336" w:rsidRDefault="0078759C" w:rsidP="00F26D24">
      <w:pPr>
        <w:pStyle w:val="BodyTextIndent"/>
        <w:ind w:left="539"/>
        <w:rPr>
          <w:rFonts w:ascii="Arial" w:hAnsi="Arial" w:cs="Arial"/>
          <w:color w:val="000000" w:themeColor="text1"/>
          <w:sz w:val="22"/>
          <w:szCs w:val="22"/>
        </w:rPr>
      </w:pPr>
      <w:r w:rsidRPr="00555336">
        <w:rPr>
          <w:rFonts w:ascii="Arial" w:hAnsi="Arial" w:cs="Arial"/>
          <w:color w:val="000000" w:themeColor="text1"/>
          <w:sz w:val="22"/>
          <w:szCs w:val="22"/>
        </w:rPr>
        <w:t xml:space="preserve">As at 31 December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 xml:space="preserve">, the </w:t>
      </w:r>
      <w:r w:rsidR="00E8552C"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had the following capital commitments:</w:t>
      </w:r>
    </w:p>
    <w:p w14:paraId="23D261E1" w14:textId="412E8618" w:rsidR="0078759C" w:rsidRPr="00555336" w:rsidRDefault="0078759C" w:rsidP="00F26D24">
      <w:pPr>
        <w:pStyle w:val="BodyTextIndent"/>
        <w:numPr>
          <w:ilvl w:val="0"/>
          <w:numId w:val="1"/>
        </w:numPr>
        <w:ind w:left="896" w:hanging="357"/>
        <w:rPr>
          <w:rFonts w:ascii="Arial" w:hAnsi="Arial" w:cs="Arial"/>
          <w:color w:val="000000" w:themeColor="text1"/>
          <w:spacing w:val="4"/>
          <w:sz w:val="22"/>
          <w:szCs w:val="22"/>
        </w:rPr>
      </w:pPr>
      <w:r w:rsidRPr="00555336">
        <w:rPr>
          <w:rFonts w:ascii="Arial" w:hAnsi="Arial" w:cs="Arial"/>
          <w:color w:val="000000" w:themeColor="text1"/>
          <w:spacing w:val="4"/>
          <w:sz w:val="22"/>
          <w:szCs w:val="22"/>
        </w:rPr>
        <w:t xml:space="preserve">The Company had an outstanding commitment of USD </w:t>
      </w:r>
      <w:r w:rsidR="00BB4A13" w:rsidRPr="00555336">
        <w:rPr>
          <w:rFonts w:ascii="Arial" w:hAnsi="Arial" w:cs="Arial"/>
          <w:color w:val="000000" w:themeColor="text1"/>
          <w:spacing w:val="4"/>
          <w:sz w:val="22"/>
          <w:szCs w:val="22"/>
        </w:rPr>
        <w:t>4,495</w:t>
      </w:r>
      <w:r w:rsidR="00674600" w:rsidRPr="00555336">
        <w:rPr>
          <w:rFonts w:ascii="Arial" w:hAnsi="Arial" w:cs="Arial"/>
          <w:color w:val="000000" w:themeColor="text1"/>
          <w:spacing w:val="4"/>
          <w:sz w:val="22"/>
          <w:szCs w:val="22"/>
        </w:rPr>
        <w:t xml:space="preserve"> </w:t>
      </w:r>
      <w:r w:rsidRPr="00555336">
        <w:rPr>
          <w:rFonts w:ascii="Arial" w:hAnsi="Arial" w:cs="Arial"/>
          <w:color w:val="000000" w:themeColor="text1"/>
          <w:spacing w:val="4"/>
          <w:sz w:val="22"/>
          <w:szCs w:val="22"/>
        </w:rPr>
        <w:t>of the uncalled portion</w:t>
      </w:r>
      <w:r w:rsidR="00271879" w:rsidRPr="00555336">
        <w:rPr>
          <w:rFonts w:ascii="Arial" w:hAnsi="Arial" w:cs="Arial"/>
          <w:color w:val="000000" w:themeColor="text1"/>
          <w:spacing w:val="4"/>
          <w:sz w:val="22"/>
          <w:szCs w:val="22"/>
        </w:rPr>
        <w:t xml:space="preserve"> </w:t>
      </w:r>
      <w:r w:rsidRPr="00555336">
        <w:rPr>
          <w:rFonts w:ascii="Arial" w:hAnsi="Arial" w:cs="Arial"/>
          <w:color w:val="000000" w:themeColor="text1"/>
          <w:spacing w:val="4"/>
          <w:sz w:val="22"/>
          <w:szCs w:val="22"/>
        </w:rPr>
        <w:t>of investment</w:t>
      </w:r>
      <w:r w:rsidR="00771E0C" w:rsidRPr="00555336">
        <w:rPr>
          <w:rFonts w:ascii="Arial" w:hAnsi="Arial" w:cs="Arial"/>
          <w:color w:val="000000" w:themeColor="text1"/>
          <w:spacing w:val="4"/>
          <w:sz w:val="22"/>
          <w:szCs w:val="22"/>
        </w:rPr>
        <w:t>s</w:t>
      </w:r>
      <w:r w:rsidRPr="00555336">
        <w:rPr>
          <w:rFonts w:ascii="Arial" w:hAnsi="Arial" w:cs="Arial"/>
          <w:color w:val="000000" w:themeColor="text1"/>
          <w:spacing w:val="4"/>
          <w:sz w:val="22"/>
          <w:szCs w:val="22"/>
        </w:rPr>
        <w:t xml:space="preserve"> in </w:t>
      </w:r>
      <w:r w:rsidR="008D6D2A" w:rsidRPr="00555336">
        <w:rPr>
          <w:rFonts w:ascii="Arial" w:hAnsi="Arial" w:cs="Arial"/>
          <w:color w:val="000000" w:themeColor="text1"/>
          <w:spacing w:val="4"/>
          <w:sz w:val="22"/>
          <w:szCs w:val="22"/>
        </w:rPr>
        <w:t>a</w:t>
      </w:r>
      <w:r w:rsidRPr="00555336">
        <w:rPr>
          <w:rFonts w:ascii="Arial" w:hAnsi="Arial" w:cs="Arial"/>
          <w:color w:val="000000" w:themeColor="text1"/>
          <w:spacing w:val="4"/>
          <w:sz w:val="22"/>
          <w:szCs w:val="22"/>
        </w:rPr>
        <w:t xml:space="preserve"> subsidiar</w:t>
      </w:r>
      <w:r w:rsidR="008D6D2A" w:rsidRPr="00555336">
        <w:rPr>
          <w:rFonts w:ascii="Arial" w:hAnsi="Arial" w:cs="Arial"/>
          <w:color w:val="000000" w:themeColor="text1"/>
          <w:spacing w:val="4"/>
          <w:sz w:val="22"/>
          <w:szCs w:val="22"/>
        </w:rPr>
        <w:t>y</w:t>
      </w:r>
      <w:r w:rsidRPr="00555336">
        <w:rPr>
          <w:rFonts w:ascii="Arial" w:hAnsi="Arial" w:cs="Arial"/>
          <w:color w:val="000000" w:themeColor="text1"/>
          <w:spacing w:val="4"/>
          <w:sz w:val="22"/>
          <w:szCs w:val="22"/>
        </w:rPr>
        <w:t xml:space="preserve"> (</w:t>
      </w:r>
      <w:r w:rsidR="00407345" w:rsidRPr="00555336">
        <w:rPr>
          <w:rFonts w:ascii="Arial" w:hAnsi="Arial" w:cs="Arial"/>
          <w:color w:val="000000" w:themeColor="text1"/>
          <w:spacing w:val="4"/>
          <w:sz w:val="22"/>
          <w:szCs w:val="22"/>
        </w:rPr>
        <w:t>2023</w:t>
      </w:r>
      <w:r w:rsidRPr="00555336">
        <w:rPr>
          <w:rFonts w:ascii="Arial" w:hAnsi="Arial" w:cs="Arial"/>
          <w:color w:val="000000" w:themeColor="text1"/>
          <w:spacing w:val="4"/>
          <w:sz w:val="22"/>
          <w:szCs w:val="22"/>
        </w:rPr>
        <w:t xml:space="preserve">: USD </w:t>
      </w:r>
      <w:r w:rsidR="000911F1" w:rsidRPr="00555336">
        <w:rPr>
          <w:rFonts w:ascii="Arial" w:hAnsi="Arial" w:cs="Arial"/>
          <w:color w:val="000000" w:themeColor="text1"/>
          <w:spacing w:val="4"/>
          <w:sz w:val="22"/>
          <w:szCs w:val="22"/>
        </w:rPr>
        <w:t>4,495</w:t>
      </w:r>
      <w:r w:rsidRPr="00555336">
        <w:rPr>
          <w:rFonts w:ascii="Arial" w:hAnsi="Arial" w:cs="Arial"/>
          <w:color w:val="000000" w:themeColor="text1"/>
          <w:spacing w:val="4"/>
          <w:sz w:val="22"/>
          <w:szCs w:val="22"/>
        </w:rPr>
        <w:t>).</w:t>
      </w:r>
    </w:p>
    <w:p w14:paraId="5901B9BF" w14:textId="0F0BD9AB" w:rsidR="00726A12" w:rsidRPr="00555336" w:rsidRDefault="00354622" w:rsidP="00F26D24">
      <w:pPr>
        <w:pStyle w:val="BodyTextIndent"/>
        <w:numPr>
          <w:ilvl w:val="0"/>
          <w:numId w:val="1"/>
        </w:numPr>
        <w:ind w:left="896" w:hanging="357"/>
        <w:rPr>
          <w:rFonts w:ascii="Arial" w:hAnsi="Arial" w:cs="Arial"/>
          <w:color w:val="000000" w:themeColor="text1"/>
          <w:spacing w:val="4"/>
          <w:sz w:val="22"/>
          <w:szCs w:val="22"/>
        </w:rPr>
      </w:pPr>
      <w:r w:rsidRPr="00555336">
        <w:rPr>
          <w:rFonts w:ascii="Arial" w:hAnsi="Arial" w:cs="Arial"/>
          <w:color w:val="000000" w:themeColor="text1"/>
          <w:spacing w:val="4"/>
          <w:sz w:val="22"/>
          <w:szCs w:val="22"/>
        </w:rPr>
        <w:t xml:space="preserve">The subsidiary had an outstanding commitment of USD </w:t>
      </w:r>
      <w:r w:rsidR="00BB4A13" w:rsidRPr="00555336">
        <w:rPr>
          <w:rFonts w:ascii="Arial" w:hAnsi="Arial" w:cs="Arial"/>
          <w:color w:val="000000" w:themeColor="text1"/>
          <w:spacing w:val="4"/>
          <w:sz w:val="22"/>
          <w:szCs w:val="22"/>
        </w:rPr>
        <w:t>1</w:t>
      </w:r>
      <w:r w:rsidRPr="00555336">
        <w:rPr>
          <w:rFonts w:ascii="Arial" w:hAnsi="Arial" w:cs="Arial"/>
          <w:color w:val="000000" w:themeColor="text1"/>
          <w:spacing w:val="4"/>
          <w:sz w:val="22"/>
          <w:szCs w:val="22"/>
        </w:rPr>
        <w:t xml:space="preserve"> million of the uncalled portion of investment in the joint arrangement (</w:t>
      </w:r>
      <w:r w:rsidR="00407345" w:rsidRPr="00555336">
        <w:rPr>
          <w:rFonts w:ascii="Arial" w:hAnsi="Arial" w:cs="Arial"/>
          <w:color w:val="000000" w:themeColor="text1"/>
          <w:spacing w:val="4"/>
          <w:sz w:val="22"/>
          <w:szCs w:val="22"/>
        </w:rPr>
        <w:t>2023</w:t>
      </w:r>
      <w:r w:rsidRPr="00555336">
        <w:rPr>
          <w:rFonts w:ascii="Arial" w:hAnsi="Arial" w:cs="Arial"/>
          <w:color w:val="000000" w:themeColor="text1"/>
          <w:spacing w:val="4"/>
          <w:sz w:val="22"/>
          <w:szCs w:val="22"/>
        </w:rPr>
        <w:t xml:space="preserve">: </w:t>
      </w:r>
      <w:r w:rsidR="000907FD" w:rsidRPr="00555336">
        <w:rPr>
          <w:rFonts w:ascii="Arial" w:hAnsi="Arial" w:cs="Arial"/>
          <w:color w:val="000000" w:themeColor="text1"/>
          <w:spacing w:val="4"/>
          <w:sz w:val="22"/>
          <w:szCs w:val="22"/>
        </w:rPr>
        <w:t>USD 1 million</w:t>
      </w:r>
      <w:r w:rsidRPr="00555336">
        <w:rPr>
          <w:rFonts w:ascii="Arial" w:hAnsi="Arial" w:cs="Arial"/>
          <w:color w:val="000000" w:themeColor="text1"/>
          <w:spacing w:val="4"/>
          <w:sz w:val="22"/>
          <w:szCs w:val="22"/>
        </w:rPr>
        <w:t>)</w:t>
      </w:r>
      <w:r w:rsidR="00612B06" w:rsidRPr="00555336">
        <w:rPr>
          <w:rFonts w:ascii="Arial" w:hAnsi="Arial" w:cs="Arial"/>
          <w:color w:val="000000" w:themeColor="text1"/>
          <w:spacing w:val="4"/>
          <w:sz w:val="22"/>
          <w:szCs w:val="22"/>
        </w:rPr>
        <w:t>.</w:t>
      </w:r>
    </w:p>
    <w:p w14:paraId="69098FCB" w14:textId="1814E32F" w:rsidR="00366988" w:rsidRPr="00555336" w:rsidRDefault="00366988" w:rsidP="00F26D24">
      <w:pPr>
        <w:pStyle w:val="BodyTextIndent"/>
        <w:numPr>
          <w:ilvl w:val="0"/>
          <w:numId w:val="1"/>
        </w:numPr>
        <w:ind w:left="896" w:hanging="357"/>
        <w:rPr>
          <w:rFonts w:ascii="Arial" w:hAnsi="Arial" w:cs="Arial"/>
          <w:color w:val="000000" w:themeColor="text1"/>
          <w:spacing w:val="4"/>
          <w:sz w:val="22"/>
          <w:szCs w:val="22"/>
        </w:rPr>
      </w:pPr>
      <w:r w:rsidRPr="00555336">
        <w:rPr>
          <w:rFonts w:ascii="Arial" w:hAnsi="Arial" w:cs="Arial"/>
          <w:color w:val="000000" w:themeColor="text1"/>
          <w:spacing w:val="4"/>
          <w:sz w:val="22"/>
          <w:szCs w:val="22"/>
        </w:rPr>
        <w:t xml:space="preserve">The subsidiary had an outstanding commitment of Baht </w:t>
      </w:r>
      <w:r w:rsidR="00BB4A13" w:rsidRPr="00555336">
        <w:rPr>
          <w:rFonts w:ascii="Arial" w:hAnsi="Arial" w:cs="Arial"/>
          <w:color w:val="000000" w:themeColor="text1"/>
          <w:spacing w:val="4"/>
          <w:sz w:val="22"/>
          <w:szCs w:val="22"/>
        </w:rPr>
        <w:t>10</w:t>
      </w:r>
      <w:r w:rsidR="007260FC" w:rsidRPr="00555336">
        <w:rPr>
          <w:rFonts w:ascii="Arial" w:hAnsi="Arial" w:cs="Arial"/>
          <w:color w:val="000000" w:themeColor="text1"/>
          <w:spacing w:val="4"/>
          <w:sz w:val="22"/>
          <w:szCs w:val="22"/>
        </w:rPr>
        <w:t>1</w:t>
      </w:r>
      <w:r w:rsidRPr="00555336">
        <w:rPr>
          <w:rFonts w:ascii="Arial" w:hAnsi="Arial" w:cs="Arial"/>
          <w:color w:val="000000" w:themeColor="text1"/>
          <w:spacing w:val="4"/>
          <w:sz w:val="22"/>
          <w:szCs w:val="22"/>
        </w:rPr>
        <w:t xml:space="preserve"> million of project development agreement (31 December </w:t>
      </w:r>
      <w:r w:rsidR="00407345" w:rsidRPr="00555336">
        <w:rPr>
          <w:rFonts w:ascii="Arial" w:hAnsi="Arial" w:cs="Arial"/>
          <w:color w:val="000000" w:themeColor="text1"/>
          <w:spacing w:val="4"/>
          <w:sz w:val="22"/>
          <w:szCs w:val="22"/>
        </w:rPr>
        <w:t>2023</w:t>
      </w:r>
      <w:r w:rsidRPr="00555336">
        <w:rPr>
          <w:rFonts w:ascii="Arial" w:hAnsi="Arial" w:cs="Arial"/>
          <w:color w:val="000000" w:themeColor="text1"/>
          <w:spacing w:val="4"/>
          <w:sz w:val="22"/>
          <w:szCs w:val="22"/>
        </w:rPr>
        <w:t xml:space="preserve">: Baht </w:t>
      </w:r>
      <w:r w:rsidR="009E0B13" w:rsidRPr="00555336">
        <w:rPr>
          <w:rFonts w:ascii="Arial" w:hAnsi="Arial" w:cs="Arial"/>
          <w:color w:val="000000" w:themeColor="text1"/>
          <w:spacing w:val="4"/>
          <w:sz w:val="22"/>
          <w:szCs w:val="22"/>
        </w:rPr>
        <w:t>82</w:t>
      </w:r>
      <w:r w:rsidRPr="00555336">
        <w:rPr>
          <w:rFonts w:ascii="Arial" w:hAnsi="Arial" w:cs="Arial"/>
          <w:color w:val="000000" w:themeColor="text1"/>
          <w:spacing w:val="4"/>
          <w:sz w:val="22"/>
          <w:szCs w:val="22"/>
        </w:rPr>
        <w:t xml:space="preserve"> million).</w:t>
      </w:r>
    </w:p>
    <w:p w14:paraId="4BDE0A9E" w14:textId="1B8E9CFD" w:rsidR="006B2BEA" w:rsidRPr="00555336" w:rsidRDefault="00054193" w:rsidP="00F26D24">
      <w:pPr>
        <w:spacing w:before="120" w:after="120" w:line="380" w:lineRule="exact"/>
        <w:ind w:left="539" w:hanging="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3</w:t>
      </w:r>
      <w:r w:rsidR="00500FDA" w:rsidRPr="00555336">
        <w:rPr>
          <w:rFonts w:ascii="Arial" w:hAnsi="Arial" w:cs="Arial"/>
          <w:b/>
          <w:bCs/>
          <w:color w:val="000000" w:themeColor="text1"/>
          <w:sz w:val="22"/>
          <w:szCs w:val="22"/>
        </w:rPr>
        <w:t>8</w:t>
      </w:r>
      <w:r w:rsidR="006B2BEA" w:rsidRPr="00555336">
        <w:rPr>
          <w:rFonts w:ascii="Arial" w:hAnsi="Arial" w:cs="Arial"/>
          <w:b/>
          <w:bCs/>
          <w:color w:val="000000" w:themeColor="text1"/>
          <w:sz w:val="22"/>
          <w:szCs w:val="22"/>
        </w:rPr>
        <w:t>.</w:t>
      </w:r>
      <w:r w:rsidR="00BB4A13" w:rsidRPr="00555336">
        <w:rPr>
          <w:rFonts w:ascii="Arial" w:hAnsi="Arial" w:cs="Arial"/>
          <w:b/>
          <w:bCs/>
          <w:color w:val="000000" w:themeColor="text1"/>
          <w:sz w:val="22"/>
          <w:szCs w:val="22"/>
        </w:rPr>
        <w:t>2</w:t>
      </w:r>
      <w:r w:rsidR="006B2BEA" w:rsidRPr="00555336">
        <w:rPr>
          <w:rFonts w:ascii="Arial" w:hAnsi="Arial" w:cs="Arial"/>
          <w:b/>
          <w:bCs/>
          <w:color w:val="000000" w:themeColor="text1"/>
          <w:sz w:val="22"/>
          <w:szCs w:val="22"/>
        </w:rPr>
        <w:tab/>
        <w:t>Guarantees</w:t>
      </w:r>
    </w:p>
    <w:p w14:paraId="63AB3EFC" w14:textId="19063657" w:rsidR="00FF05C6" w:rsidRPr="00555336" w:rsidRDefault="00FF05C6" w:rsidP="00F26D24">
      <w:pPr>
        <w:numPr>
          <w:ilvl w:val="0"/>
          <w:numId w:val="3"/>
        </w:numPr>
        <w:spacing w:before="120" w:after="120" w:line="380" w:lineRule="exact"/>
        <w:ind w:left="90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As at 31 December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 xml:space="preserve">, the Company has commitments in respect of its guarantees of bank credit facilities of </w:t>
      </w:r>
      <w:r w:rsidR="0075050A" w:rsidRPr="00555336">
        <w:rPr>
          <w:rFonts w:ascii="Arial" w:hAnsi="Arial" w:cs="Arial"/>
          <w:color w:val="000000" w:themeColor="text1"/>
          <w:sz w:val="22"/>
          <w:szCs w:val="22"/>
        </w:rPr>
        <w:t>three</w:t>
      </w:r>
      <w:r w:rsidRPr="00555336">
        <w:rPr>
          <w:rFonts w:ascii="Arial" w:hAnsi="Arial" w:cs="Arial"/>
          <w:color w:val="000000" w:themeColor="text1"/>
          <w:sz w:val="22"/>
          <w:szCs w:val="22"/>
        </w:rPr>
        <w:t xml:space="preserve"> subsidiary companies amounting to                 Baht </w:t>
      </w:r>
      <w:r w:rsidR="00BB4A13" w:rsidRPr="00555336">
        <w:rPr>
          <w:rFonts w:ascii="Arial" w:hAnsi="Arial" w:cs="Arial"/>
          <w:sz w:val="22"/>
          <w:szCs w:val="22"/>
        </w:rPr>
        <w:t>2,</w:t>
      </w:r>
      <w:r w:rsidR="007260FC" w:rsidRPr="00555336">
        <w:rPr>
          <w:rFonts w:ascii="Arial" w:hAnsi="Arial" w:cs="Arial"/>
          <w:sz w:val="22"/>
          <w:szCs w:val="22"/>
        </w:rPr>
        <w:t>4</w:t>
      </w:r>
      <w:r w:rsidR="009D3E8A">
        <w:rPr>
          <w:rFonts w:ascii="Arial" w:hAnsi="Arial" w:cs="Arial"/>
          <w:sz w:val="22"/>
          <w:szCs w:val="22"/>
        </w:rPr>
        <w:t>43</w:t>
      </w:r>
      <w:r w:rsidR="00BB4A13" w:rsidRPr="00555336">
        <w:rPr>
          <w:rFonts w:ascii="Arial" w:hAnsi="Arial" w:cs="Arial"/>
          <w:sz w:val="22"/>
          <w:szCs w:val="22"/>
        </w:rPr>
        <w:t xml:space="preserve"> </w:t>
      </w:r>
      <w:r w:rsidRPr="00555336">
        <w:rPr>
          <w:rFonts w:ascii="Arial" w:hAnsi="Arial" w:cs="Arial"/>
          <w:color w:val="000000" w:themeColor="text1"/>
          <w:sz w:val="22"/>
          <w:szCs w:val="22"/>
        </w:rPr>
        <w:t>million (</w:t>
      </w:r>
      <w:r w:rsidR="00407345" w:rsidRPr="00555336">
        <w:rPr>
          <w:rFonts w:ascii="Arial" w:hAnsi="Arial" w:cs="Arial"/>
          <w:color w:val="000000" w:themeColor="text1"/>
          <w:sz w:val="22"/>
          <w:szCs w:val="22"/>
        </w:rPr>
        <w:t>2023</w:t>
      </w:r>
      <w:r w:rsidRPr="00555336">
        <w:rPr>
          <w:rFonts w:ascii="Arial" w:hAnsi="Arial" w:cs="Arial"/>
          <w:color w:val="000000" w:themeColor="text1"/>
          <w:sz w:val="22"/>
          <w:szCs w:val="22"/>
        </w:rPr>
        <w:t xml:space="preserve">: </w:t>
      </w:r>
      <w:r w:rsidR="00B46417" w:rsidRPr="00555336">
        <w:rPr>
          <w:rFonts w:ascii="Arial" w:hAnsi="Arial" w:cs="Arial"/>
          <w:color w:val="000000" w:themeColor="text1"/>
          <w:sz w:val="22"/>
          <w:szCs w:val="22"/>
        </w:rPr>
        <w:t>three</w:t>
      </w:r>
      <w:r w:rsidR="0075050A" w:rsidRPr="00555336">
        <w:rPr>
          <w:rFonts w:ascii="Arial" w:hAnsi="Arial" w:cs="Arial"/>
          <w:color w:val="000000" w:themeColor="text1"/>
          <w:sz w:val="22"/>
          <w:szCs w:val="22"/>
        </w:rPr>
        <w:t xml:space="preserve"> subsidiary companies amounting to </w:t>
      </w:r>
      <w:r w:rsidRPr="00555336">
        <w:rPr>
          <w:rFonts w:ascii="Arial" w:hAnsi="Arial" w:cs="Arial"/>
          <w:color w:val="000000" w:themeColor="text1"/>
          <w:sz w:val="22"/>
          <w:szCs w:val="22"/>
        </w:rPr>
        <w:t xml:space="preserve">Baht </w:t>
      </w:r>
      <w:r w:rsidR="001F28DF" w:rsidRPr="00555336">
        <w:rPr>
          <w:rFonts w:ascii="Arial" w:hAnsi="Arial" w:cs="Arial"/>
          <w:color w:val="000000" w:themeColor="text1"/>
          <w:sz w:val="22"/>
          <w:szCs w:val="22"/>
        </w:rPr>
        <w:t>2,628</w:t>
      </w:r>
      <w:r w:rsidRPr="00555336">
        <w:rPr>
          <w:rFonts w:ascii="Arial" w:hAnsi="Arial" w:cs="Arial"/>
          <w:color w:val="000000" w:themeColor="text1"/>
          <w:sz w:val="22"/>
          <w:szCs w:val="22"/>
        </w:rPr>
        <w:t xml:space="preserve"> million). Generally, the guarantees are effective so long as underlying obligation has not been discharged by its subsidiaries. No fee is charged for the provision of such guarantees.</w:t>
      </w:r>
    </w:p>
    <w:p w14:paraId="3B9C4601" w14:textId="5002DE10" w:rsidR="00FF05C6" w:rsidRPr="00555336" w:rsidRDefault="00FF05C6" w:rsidP="00F26D24">
      <w:pPr>
        <w:numPr>
          <w:ilvl w:val="0"/>
          <w:numId w:val="3"/>
        </w:numPr>
        <w:spacing w:before="120" w:after="120" w:line="380" w:lineRule="exact"/>
        <w:ind w:left="90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As at 31 December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 the Company has commitments in respect of its guarantees of bank credit facilities of</w:t>
      </w:r>
      <w:r w:rsidR="00BD2624" w:rsidRPr="00555336">
        <w:rPr>
          <w:rFonts w:ascii="Arial" w:hAnsi="Arial" w:cstheme="minorBidi" w:hint="cs"/>
          <w:color w:val="000000" w:themeColor="text1"/>
          <w:sz w:val="22"/>
          <w:szCs w:val="22"/>
          <w:cs/>
        </w:rPr>
        <w:t xml:space="preserve"> </w:t>
      </w:r>
      <w:r w:rsidR="003618E4" w:rsidRPr="00555336">
        <w:rPr>
          <w:rFonts w:ascii="Arial" w:hAnsi="Arial" w:cstheme="minorBidi"/>
          <w:color w:val="000000" w:themeColor="text1"/>
          <w:sz w:val="22"/>
          <w:szCs w:val="22"/>
        </w:rPr>
        <w:t>six</w:t>
      </w:r>
      <w:r w:rsidRPr="00555336">
        <w:rPr>
          <w:rFonts w:ascii="Arial" w:hAnsi="Arial" w:cs="Arial"/>
          <w:color w:val="000000" w:themeColor="text1"/>
          <w:sz w:val="22"/>
          <w:szCs w:val="22"/>
        </w:rPr>
        <w:t xml:space="preserve"> joint arrangement</w:t>
      </w:r>
      <w:r w:rsidR="00681FD0" w:rsidRPr="00555336">
        <w:rPr>
          <w:rFonts w:ascii="Arial" w:hAnsi="Arial" w:cs="Arial"/>
          <w:color w:val="000000" w:themeColor="text1"/>
          <w:sz w:val="22"/>
          <w:szCs w:val="22"/>
        </w:rPr>
        <w:t xml:space="preserve">s </w:t>
      </w:r>
      <w:r w:rsidRPr="00555336">
        <w:rPr>
          <w:rFonts w:ascii="Arial" w:hAnsi="Arial" w:cs="Arial"/>
          <w:color w:val="000000" w:themeColor="text1"/>
          <w:sz w:val="22"/>
          <w:szCs w:val="22"/>
        </w:rPr>
        <w:t>amounting to Baht</w:t>
      </w:r>
      <w:r w:rsidR="003618E4" w:rsidRPr="00555336">
        <w:rPr>
          <w:rFonts w:ascii="Arial" w:hAnsi="Arial" w:cs="Arial"/>
          <w:color w:val="000000" w:themeColor="text1"/>
          <w:sz w:val="22"/>
          <w:szCs w:val="22"/>
        </w:rPr>
        <w:t xml:space="preserve"> </w:t>
      </w:r>
      <w:r w:rsidR="00BB4A13" w:rsidRPr="00555336">
        <w:rPr>
          <w:rFonts w:ascii="Arial" w:hAnsi="Arial" w:cs="Arial"/>
          <w:color w:val="000000" w:themeColor="text1"/>
          <w:sz w:val="22"/>
          <w:szCs w:val="22"/>
        </w:rPr>
        <w:t>2,90</w:t>
      </w:r>
      <w:r w:rsidR="007260FC" w:rsidRPr="00555336">
        <w:rPr>
          <w:rFonts w:ascii="Arial" w:hAnsi="Arial" w:cs="Arial"/>
          <w:color w:val="000000" w:themeColor="text1"/>
          <w:sz w:val="22"/>
          <w:szCs w:val="22"/>
        </w:rPr>
        <w:t>1</w:t>
      </w:r>
      <w:r w:rsidRPr="00555336">
        <w:rPr>
          <w:rFonts w:ascii="Arial" w:hAnsi="Arial" w:cs="Arial"/>
          <w:color w:val="000000" w:themeColor="text1"/>
          <w:sz w:val="22"/>
          <w:szCs w:val="22"/>
        </w:rPr>
        <w:t xml:space="preserve"> million (</w:t>
      </w:r>
      <w:r w:rsidR="00407345" w:rsidRPr="00555336">
        <w:rPr>
          <w:rFonts w:ascii="Arial" w:hAnsi="Arial" w:cs="Arial"/>
          <w:color w:val="000000" w:themeColor="text1"/>
          <w:sz w:val="22"/>
          <w:szCs w:val="22"/>
        </w:rPr>
        <w:t>2023</w:t>
      </w:r>
      <w:r w:rsidRPr="00555336">
        <w:rPr>
          <w:rFonts w:ascii="Arial" w:hAnsi="Arial" w:cs="Arial"/>
          <w:color w:val="000000" w:themeColor="text1"/>
          <w:sz w:val="22"/>
          <w:szCs w:val="22"/>
        </w:rPr>
        <w:t xml:space="preserve">: </w:t>
      </w:r>
      <w:r w:rsidR="00B46417" w:rsidRPr="00555336">
        <w:rPr>
          <w:rFonts w:ascii="Arial" w:hAnsi="Arial" w:cs="Arial"/>
          <w:color w:val="000000" w:themeColor="text1"/>
          <w:sz w:val="22"/>
          <w:szCs w:val="22"/>
        </w:rPr>
        <w:t xml:space="preserve">six </w:t>
      </w:r>
      <w:r w:rsidR="005B52C1" w:rsidRPr="00555336">
        <w:rPr>
          <w:rFonts w:ascii="Arial" w:hAnsi="Arial" w:cs="Arial"/>
          <w:color w:val="000000" w:themeColor="text1"/>
          <w:sz w:val="22"/>
          <w:szCs w:val="22"/>
        </w:rPr>
        <w:t>joint arrangement</w:t>
      </w:r>
      <w:r w:rsidR="00A86F2B" w:rsidRPr="00555336">
        <w:rPr>
          <w:rFonts w:ascii="Arial" w:hAnsi="Arial" w:cs="Browallia New"/>
          <w:color w:val="000000" w:themeColor="text1"/>
          <w:sz w:val="22"/>
        </w:rPr>
        <w:t>s</w:t>
      </w:r>
      <w:r w:rsidR="005B52C1" w:rsidRPr="00555336">
        <w:rPr>
          <w:rFonts w:ascii="Arial" w:hAnsi="Arial" w:cs="Arial"/>
          <w:color w:val="000000" w:themeColor="text1"/>
          <w:sz w:val="22"/>
          <w:szCs w:val="22"/>
        </w:rPr>
        <w:t xml:space="preserve"> amounting to </w:t>
      </w:r>
      <w:r w:rsidRPr="00555336">
        <w:rPr>
          <w:rFonts w:ascii="Arial" w:hAnsi="Arial" w:cs="Arial"/>
          <w:color w:val="000000" w:themeColor="text1"/>
          <w:sz w:val="22"/>
          <w:szCs w:val="22"/>
        </w:rPr>
        <w:t xml:space="preserve">Baht </w:t>
      </w:r>
      <w:r w:rsidR="001F28DF" w:rsidRPr="00555336">
        <w:rPr>
          <w:rFonts w:ascii="Arial" w:hAnsi="Arial" w:cs="Arial"/>
          <w:color w:val="000000" w:themeColor="text1"/>
          <w:sz w:val="22"/>
          <w:szCs w:val="22"/>
        </w:rPr>
        <w:t>2,917</w:t>
      </w:r>
      <w:r w:rsidRPr="00555336">
        <w:rPr>
          <w:rFonts w:ascii="Arial" w:hAnsi="Arial" w:cs="Arial"/>
          <w:color w:val="000000" w:themeColor="text1"/>
          <w:sz w:val="22"/>
          <w:szCs w:val="22"/>
        </w:rPr>
        <w:t xml:space="preserve"> million). Generally, the guarantees are effective so long as underlying obligation has not been discharged by its the joint arrangement. No fee is charged for the provision of such guarantees. </w:t>
      </w:r>
    </w:p>
    <w:p w14:paraId="753662E3" w14:textId="313CB4C7" w:rsidR="00FF05C6" w:rsidRPr="00555336" w:rsidRDefault="00940EF2" w:rsidP="00F26D24">
      <w:pPr>
        <w:numPr>
          <w:ilvl w:val="0"/>
          <w:numId w:val="3"/>
        </w:numPr>
        <w:spacing w:before="120" w:line="380" w:lineRule="exact"/>
        <w:ind w:left="907"/>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As at 31 December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 xml:space="preserve">, the </w:t>
      </w:r>
      <w:r w:rsidR="00FF05C6" w:rsidRPr="00555336">
        <w:rPr>
          <w:rFonts w:ascii="Arial" w:hAnsi="Arial" w:cs="Arial"/>
          <w:color w:val="000000" w:themeColor="text1"/>
          <w:spacing w:val="-2"/>
          <w:sz w:val="22"/>
          <w:szCs w:val="22"/>
        </w:rPr>
        <w:t>outstanding</w:t>
      </w:r>
      <w:r w:rsidR="00FF05C6" w:rsidRPr="00555336">
        <w:rPr>
          <w:rFonts w:ascii="Arial" w:hAnsi="Arial" w:cs="Arial"/>
          <w:color w:val="000000" w:themeColor="text1"/>
          <w:sz w:val="22"/>
          <w:szCs w:val="22"/>
        </w:rPr>
        <w:t xml:space="preserve"> bank guarantees issued by banks on behalf of the </w:t>
      </w:r>
      <w:r w:rsidRPr="00555336">
        <w:rPr>
          <w:rFonts w:ascii="Arial" w:hAnsi="Arial" w:cs="Arial"/>
          <w:color w:val="000000" w:themeColor="text1"/>
          <w:sz w:val="22"/>
          <w:szCs w:val="22"/>
        </w:rPr>
        <w:t>Group</w:t>
      </w:r>
      <w:r w:rsidR="00FF05C6" w:rsidRPr="00555336">
        <w:rPr>
          <w:rFonts w:ascii="Arial" w:hAnsi="Arial" w:cs="Arial"/>
          <w:color w:val="000000" w:themeColor="text1"/>
          <w:sz w:val="22"/>
          <w:szCs w:val="22"/>
        </w:rPr>
        <w:t xml:space="preserve"> in respect of certain performance bonds as required in the normal course of business were </w:t>
      </w:r>
      <w:proofErr w:type="spellStart"/>
      <w:r w:rsidR="00FF05C6" w:rsidRPr="00555336">
        <w:rPr>
          <w:rFonts w:ascii="Arial" w:hAnsi="Arial" w:cs="Arial"/>
          <w:color w:val="000000" w:themeColor="text1"/>
          <w:sz w:val="22"/>
          <w:szCs w:val="22"/>
        </w:rPr>
        <w:t>summarised</w:t>
      </w:r>
      <w:proofErr w:type="spellEnd"/>
      <w:r w:rsidR="00FF05C6" w:rsidRPr="00555336">
        <w:rPr>
          <w:rFonts w:ascii="Arial" w:hAnsi="Arial" w:cs="Arial"/>
          <w:color w:val="000000" w:themeColor="text1"/>
          <w:sz w:val="22"/>
          <w:szCs w:val="22"/>
        </w:rPr>
        <w:t xml:space="preserve"> as follows:</w:t>
      </w:r>
    </w:p>
    <w:tbl>
      <w:tblPr>
        <w:tblW w:w="8442" w:type="dxa"/>
        <w:tblInd w:w="738" w:type="dxa"/>
        <w:tblLayout w:type="fixed"/>
        <w:tblLook w:val="0000" w:firstRow="0" w:lastRow="0" w:firstColumn="0" w:lastColumn="0" w:noHBand="0" w:noVBand="0"/>
      </w:tblPr>
      <w:tblGrid>
        <w:gridCol w:w="3402"/>
        <w:gridCol w:w="1260"/>
        <w:gridCol w:w="1260"/>
        <w:gridCol w:w="1260"/>
        <w:gridCol w:w="1260"/>
      </w:tblGrid>
      <w:tr w:rsidR="00A02640" w:rsidRPr="00555336" w14:paraId="793193DE" w14:textId="77777777" w:rsidTr="00883929">
        <w:trPr>
          <w:trHeight w:val="80"/>
        </w:trPr>
        <w:tc>
          <w:tcPr>
            <w:tcW w:w="3402" w:type="dxa"/>
          </w:tcPr>
          <w:p w14:paraId="427C8617" w14:textId="77777777" w:rsidR="00FF05C6" w:rsidRPr="00555336" w:rsidRDefault="00FF05C6" w:rsidP="00504162">
            <w:pPr>
              <w:spacing w:line="360" w:lineRule="exact"/>
              <w:jc w:val="both"/>
              <w:rPr>
                <w:rFonts w:ascii="Arial" w:hAnsi="Arial" w:cs="Arial"/>
                <w:color w:val="000000" w:themeColor="text1"/>
                <w:sz w:val="19"/>
                <w:szCs w:val="19"/>
              </w:rPr>
            </w:pPr>
          </w:p>
        </w:tc>
        <w:tc>
          <w:tcPr>
            <w:tcW w:w="5040" w:type="dxa"/>
            <w:gridSpan w:val="4"/>
          </w:tcPr>
          <w:p w14:paraId="3E31024A" w14:textId="77777777" w:rsidR="00FF05C6" w:rsidRPr="00555336" w:rsidRDefault="00FF05C6" w:rsidP="00504162">
            <w:pPr>
              <w:spacing w:line="360" w:lineRule="exact"/>
              <w:ind w:right="-18"/>
              <w:jc w:val="right"/>
              <w:rPr>
                <w:rFonts w:ascii="Arial" w:hAnsi="Arial" w:cs="Arial"/>
                <w:color w:val="000000" w:themeColor="text1"/>
                <w:sz w:val="19"/>
                <w:szCs w:val="19"/>
              </w:rPr>
            </w:pPr>
            <w:r w:rsidRPr="00555336">
              <w:rPr>
                <w:rFonts w:ascii="Arial" w:hAnsi="Arial" w:cs="Arial"/>
                <w:color w:val="000000" w:themeColor="text1"/>
                <w:sz w:val="19"/>
                <w:szCs w:val="19"/>
              </w:rPr>
              <w:t>(Unit: Million Baht)</w:t>
            </w:r>
          </w:p>
        </w:tc>
      </w:tr>
      <w:tr w:rsidR="00A02640" w:rsidRPr="00555336" w14:paraId="21D9D0F4" w14:textId="77777777" w:rsidTr="00883929">
        <w:trPr>
          <w:trHeight w:val="80"/>
        </w:trPr>
        <w:tc>
          <w:tcPr>
            <w:tcW w:w="3402" w:type="dxa"/>
          </w:tcPr>
          <w:p w14:paraId="7E029452" w14:textId="77777777" w:rsidR="00FF05C6" w:rsidRPr="00555336" w:rsidRDefault="00FF05C6" w:rsidP="00504162">
            <w:pPr>
              <w:spacing w:line="360" w:lineRule="exact"/>
              <w:jc w:val="both"/>
              <w:rPr>
                <w:rFonts w:ascii="Arial" w:hAnsi="Arial" w:cs="Arial"/>
                <w:color w:val="000000" w:themeColor="text1"/>
                <w:sz w:val="19"/>
                <w:szCs w:val="19"/>
              </w:rPr>
            </w:pPr>
          </w:p>
        </w:tc>
        <w:tc>
          <w:tcPr>
            <w:tcW w:w="2520" w:type="dxa"/>
            <w:gridSpan w:val="2"/>
          </w:tcPr>
          <w:p w14:paraId="4401048D" w14:textId="59FD4C1F" w:rsidR="00FF05C6" w:rsidRPr="00555336" w:rsidRDefault="00FF05C6" w:rsidP="001C010D">
            <w:pPr>
              <w:pBdr>
                <w:bottom w:val="single" w:sz="4" w:space="1" w:color="auto"/>
              </w:pBdr>
              <w:spacing w:line="360" w:lineRule="exact"/>
              <w:ind w:left="-104" w:right="30"/>
              <w:jc w:val="center"/>
              <w:rPr>
                <w:rFonts w:ascii="Arial" w:hAnsi="Arial" w:cs="Arial"/>
                <w:color w:val="000000" w:themeColor="text1"/>
                <w:sz w:val="19"/>
                <w:szCs w:val="19"/>
              </w:rPr>
            </w:pPr>
            <w:r w:rsidRPr="00555336">
              <w:rPr>
                <w:rFonts w:ascii="Arial" w:hAnsi="Arial" w:cs="Arial"/>
                <w:color w:val="000000" w:themeColor="text1"/>
                <w:sz w:val="19"/>
                <w:szCs w:val="19"/>
              </w:rPr>
              <w:t xml:space="preserve">Consolidated                                 financial statements </w:t>
            </w:r>
          </w:p>
        </w:tc>
        <w:tc>
          <w:tcPr>
            <w:tcW w:w="2520" w:type="dxa"/>
            <w:gridSpan w:val="2"/>
          </w:tcPr>
          <w:p w14:paraId="76186B50" w14:textId="655E1DF2" w:rsidR="00FF05C6" w:rsidRPr="00555336" w:rsidRDefault="00FF05C6" w:rsidP="001C010D">
            <w:pPr>
              <w:pBdr>
                <w:bottom w:val="single" w:sz="4" w:space="1" w:color="auto"/>
              </w:pBdr>
              <w:spacing w:line="360" w:lineRule="exact"/>
              <w:ind w:left="-104" w:right="30"/>
              <w:jc w:val="center"/>
              <w:rPr>
                <w:rFonts w:ascii="Arial" w:hAnsi="Arial" w:cs="Arial"/>
                <w:color w:val="000000" w:themeColor="text1"/>
                <w:sz w:val="19"/>
                <w:szCs w:val="19"/>
              </w:rPr>
            </w:pPr>
            <w:r w:rsidRPr="00555336">
              <w:rPr>
                <w:rFonts w:ascii="Arial" w:hAnsi="Arial" w:cs="Arial"/>
                <w:color w:val="000000" w:themeColor="text1"/>
                <w:sz w:val="19"/>
                <w:szCs w:val="19"/>
              </w:rPr>
              <w:t xml:space="preserve">Separate                               financial statements </w:t>
            </w:r>
          </w:p>
        </w:tc>
      </w:tr>
      <w:tr w:rsidR="00A02640" w:rsidRPr="00555336" w14:paraId="7D97FC1F" w14:textId="77777777" w:rsidTr="00883929">
        <w:trPr>
          <w:trHeight w:val="80"/>
        </w:trPr>
        <w:tc>
          <w:tcPr>
            <w:tcW w:w="3402" w:type="dxa"/>
          </w:tcPr>
          <w:p w14:paraId="1B893BBF" w14:textId="77777777" w:rsidR="00FF05C6" w:rsidRPr="00555336" w:rsidRDefault="00FF05C6" w:rsidP="00504162">
            <w:pPr>
              <w:spacing w:line="360" w:lineRule="exact"/>
              <w:jc w:val="both"/>
              <w:rPr>
                <w:rFonts w:ascii="Arial" w:hAnsi="Arial" w:cs="Arial"/>
                <w:color w:val="000000" w:themeColor="text1"/>
                <w:sz w:val="19"/>
                <w:szCs w:val="19"/>
              </w:rPr>
            </w:pPr>
          </w:p>
        </w:tc>
        <w:tc>
          <w:tcPr>
            <w:tcW w:w="1260" w:type="dxa"/>
            <w:vAlign w:val="bottom"/>
          </w:tcPr>
          <w:p w14:paraId="7AC5DF75" w14:textId="12D32F1B" w:rsidR="00FF05C6" w:rsidRPr="00555336" w:rsidRDefault="00E97719" w:rsidP="00504162">
            <w:pPr>
              <w:pBdr>
                <w:bottom w:val="single" w:sz="4" w:space="1" w:color="auto"/>
              </w:pBdr>
              <w:spacing w:line="360" w:lineRule="exact"/>
              <w:ind w:left="-104" w:right="30"/>
              <w:jc w:val="center"/>
              <w:rPr>
                <w:rFonts w:ascii="Arial" w:hAnsi="Arial" w:cs="Arial"/>
                <w:color w:val="000000" w:themeColor="text1"/>
                <w:sz w:val="19"/>
                <w:szCs w:val="19"/>
              </w:rPr>
            </w:pPr>
            <w:r w:rsidRPr="00555336">
              <w:rPr>
                <w:rFonts w:ascii="Arial" w:hAnsi="Arial" w:cs="Arial"/>
                <w:color w:val="000000" w:themeColor="text1"/>
                <w:sz w:val="19"/>
                <w:szCs w:val="19"/>
              </w:rPr>
              <w:t>2024</w:t>
            </w:r>
          </w:p>
        </w:tc>
        <w:tc>
          <w:tcPr>
            <w:tcW w:w="1260" w:type="dxa"/>
            <w:vAlign w:val="bottom"/>
          </w:tcPr>
          <w:p w14:paraId="141A90E1" w14:textId="6AF4C6EC" w:rsidR="00FF05C6" w:rsidRPr="00555336" w:rsidRDefault="00407345" w:rsidP="00504162">
            <w:pPr>
              <w:pBdr>
                <w:bottom w:val="single" w:sz="4" w:space="1" w:color="auto"/>
              </w:pBdr>
              <w:spacing w:line="360" w:lineRule="exact"/>
              <w:ind w:left="-104" w:right="30"/>
              <w:jc w:val="center"/>
              <w:rPr>
                <w:rFonts w:ascii="Arial" w:hAnsi="Arial" w:cs="Arial"/>
                <w:color w:val="000000" w:themeColor="text1"/>
                <w:sz w:val="19"/>
                <w:szCs w:val="19"/>
              </w:rPr>
            </w:pPr>
            <w:r w:rsidRPr="00555336">
              <w:rPr>
                <w:rFonts w:ascii="Arial" w:hAnsi="Arial" w:cs="Arial"/>
                <w:color w:val="000000" w:themeColor="text1"/>
                <w:sz w:val="19"/>
                <w:szCs w:val="19"/>
              </w:rPr>
              <w:t>2023</w:t>
            </w:r>
          </w:p>
        </w:tc>
        <w:tc>
          <w:tcPr>
            <w:tcW w:w="1260" w:type="dxa"/>
            <w:vAlign w:val="bottom"/>
          </w:tcPr>
          <w:p w14:paraId="5A34C780" w14:textId="31E716B7" w:rsidR="00FF05C6" w:rsidRPr="00555336" w:rsidRDefault="00E97719" w:rsidP="00504162">
            <w:pPr>
              <w:pBdr>
                <w:bottom w:val="single" w:sz="4" w:space="1" w:color="auto"/>
              </w:pBdr>
              <w:spacing w:line="360" w:lineRule="exact"/>
              <w:ind w:left="-104" w:right="30"/>
              <w:jc w:val="center"/>
              <w:rPr>
                <w:rFonts w:ascii="Arial" w:hAnsi="Arial" w:cs="Arial"/>
                <w:color w:val="000000" w:themeColor="text1"/>
                <w:sz w:val="19"/>
                <w:szCs w:val="19"/>
              </w:rPr>
            </w:pPr>
            <w:r w:rsidRPr="00555336">
              <w:rPr>
                <w:rFonts w:ascii="Arial" w:hAnsi="Arial" w:cs="Arial"/>
                <w:color w:val="000000" w:themeColor="text1"/>
                <w:sz w:val="19"/>
                <w:szCs w:val="19"/>
              </w:rPr>
              <w:t>2024</w:t>
            </w:r>
          </w:p>
        </w:tc>
        <w:tc>
          <w:tcPr>
            <w:tcW w:w="1260" w:type="dxa"/>
            <w:vAlign w:val="bottom"/>
          </w:tcPr>
          <w:p w14:paraId="35D66972" w14:textId="111C8853" w:rsidR="00FF05C6" w:rsidRPr="00555336" w:rsidRDefault="00407345" w:rsidP="00504162">
            <w:pPr>
              <w:pBdr>
                <w:bottom w:val="single" w:sz="4" w:space="1" w:color="auto"/>
              </w:pBdr>
              <w:spacing w:line="360" w:lineRule="exact"/>
              <w:ind w:left="-104" w:right="30"/>
              <w:jc w:val="center"/>
              <w:rPr>
                <w:rFonts w:ascii="Arial" w:hAnsi="Arial" w:cs="Arial"/>
                <w:color w:val="000000" w:themeColor="text1"/>
                <w:sz w:val="19"/>
                <w:szCs w:val="19"/>
              </w:rPr>
            </w:pPr>
            <w:r w:rsidRPr="00555336">
              <w:rPr>
                <w:rFonts w:ascii="Arial" w:hAnsi="Arial" w:cs="Arial"/>
                <w:color w:val="000000" w:themeColor="text1"/>
                <w:sz w:val="19"/>
                <w:szCs w:val="19"/>
              </w:rPr>
              <w:t>2023</w:t>
            </w:r>
          </w:p>
        </w:tc>
      </w:tr>
      <w:tr w:rsidR="00BB4A13" w:rsidRPr="00555336" w14:paraId="20EC32B5" w14:textId="77777777">
        <w:trPr>
          <w:trHeight w:val="80"/>
        </w:trPr>
        <w:tc>
          <w:tcPr>
            <w:tcW w:w="3402" w:type="dxa"/>
          </w:tcPr>
          <w:p w14:paraId="35726480" w14:textId="77777777" w:rsidR="00BB4A13" w:rsidRPr="00555336" w:rsidRDefault="00BB4A13" w:rsidP="00BB4A13">
            <w:pPr>
              <w:spacing w:line="360" w:lineRule="exact"/>
              <w:ind w:left="252" w:hanging="180"/>
              <w:rPr>
                <w:rFonts w:ascii="Arial" w:hAnsi="Arial" w:cs="Arial"/>
                <w:color w:val="000000" w:themeColor="text1"/>
                <w:sz w:val="19"/>
                <w:szCs w:val="19"/>
                <w:cs/>
              </w:rPr>
            </w:pPr>
            <w:r w:rsidRPr="00555336">
              <w:rPr>
                <w:rFonts w:ascii="Arial" w:hAnsi="Arial" w:cs="Arial"/>
                <w:color w:val="000000" w:themeColor="text1"/>
                <w:sz w:val="19"/>
                <w:szCs w:val="19"/>
              </w:rPr>
              <w:t>Guarantee of construction contracts, bidding and debt repayment</w:t>
            </w:r>
          </w:p>
        </w:tc>
        <w:tc>
          <w:tcPr>
            <w:tcW w:w="1260" w:type="dxa"/>
            <w:shd w:val="clear" w:color="auto" w:fill="auto"/>
            <w:vAlign w:val="bottom"/>
          </w:tcPr>
          <w:p w14:paraId="00864E69" w14:textId="0A69B290" w:rsidR="00BB4A13" w:rsidRPr="00555336" w:rsidRDefault="00BB4A13" w:rsidP="00BB4A13">
            <w:pPr>
              <w:tabs>
                <w:tab w:val="decimal" w:pos="886"/>
              </w:tabs>
              <w:spacing w:line="360" w:lineRule="exact"/>
              <w:ind w:left="-104" w:right="30"/>
              <w:rPr>
                <w:rFonts w:ascii="Arial" w:hAnsi="Arial" w:cs="Arial"/>
                <w:color w:val="000000" w:themeColor="text1"/>
                <w:sz w:val="19"/>
                <w:szCs w:val="19"/>
              </w:rPr>
            </w:pPr>
            <w:r w:rsidRPr="00555336">
              <w:rPr>
                <w:rFonts w:ascii="Arial" w:hAnsi="Arial" w:cs="Arial"/>
                <w:color w:val="000000" w:themeColor="text1"/>
                <w:sz w:val="19"/>
                <w:szCs w:val="19"/>
              </w:rPr>
              <w:t>4,</w:t>
            </w:r>
            <w:r w:rsidR="00BB3CCF">
              <w:rPr>
                <w:rFonts w:ascii="Arial" w:hAnsi="Arial" w:cs="Arial"/>
                <w:color w:val="000000" w:themeColor="text1"/>
                <w:sz w:val="19"/>
                <w:szCs w:val="19"/>
              </w:rPr>
              <w:t>944</w:t>
            </w:r>
          </w:p>
        </w:tc>
        <w:tc>
          <w:tcPr>
            <w:tcW w:w="1260" w:type="dxa"/>
            <w:vAlign w:val="bottom"/>
          </w:tcPr>
          <w:p w14:paraId="3B7AB656" w14:textId="7AA43A97" w:rsidR="00BB4A13" w:rsidRPr="00555336" w:rsidRDefault="00BB4A13" w:rsidP="00BB4A13">
            <w:pPr>
              <w:tabs>
                <w:tab w:val="decimal" w:pos="886"/>
              </w:tabs>
              <w:spacing w:line="360" w:lineRule="exact"/>
              <w:ind w:left="-104" w:right="30"/>
              <w:rPr>
                <w:rFonts w:ascii="Arial" w:hAnsi="Arial" w:cs="Arial"/>
                <w:color w:val="000000" w:themeColor="text1"/>
                <w:sz w:val="19"/>
                <w:szCs w:val="19"/>
              </w:rPr>
            </w:pPr>
            <w:r w:rsidRPr="00555336">
              <w:rPr>
                <w:rFonts w:ascii="Arial" w:hAnsi="Arial" w:cs="Arial"/>
                <w:color w:val="000000" w:themeColor="text1"/>
                <w:sz w:val="19"/>
                <w:szCs w:val="19"/>
              </w:rPr>
              <w:t>5,495</w:t>
            </w:r>
          </w:p>
        </w:tc>
        <w:tc>
          <w:tcPr>
            <w:tcW w:w="1260" w:type="dxa"/>
            <w:shd w:val="clear" w:color="auto" w:fill="auto"/>
            <w:vAlign w:val="bottom"/>
          </w:tcPr>
          <w:p w14:paraId="6DB1D0D1" w14:textId="2B22CD08" w:rsidR="00BB4A13" w:rsidRPr="00555336" w:rsidRDefault="00BB4A13" w:rsidP="00BB4A13">
            <w:pPr>
              <w:tabs>
                <w:tab w:val="decimal" w:pos="886"/>
              </w:tabs>
              <w:spacing w:line="360" w:lineRule="exact"/>
              <w:ind w:left="-104" w:right="30"/>
              <w:rPr>
                <w:rFonts w:ascii="Arial" w:hAnsi="Arial" w:cs="Arial"/>
                <w:color w:val="000000" w:themeColor="text1"/>
                <w:sz w:val="19"/>
                <w:szCs w:val="19"/>
              </w:rPr>
            </w:pPr>
            <w:r w:rsidRPr="00555336">
              <w:rPr>
                <w:rFonts w:ascii="Arial" w:hAnsi="Arial" w:cs="Arial"/>
                <w:color w:val="000000" w:themeColor="text1"/>
                <w:sz w:val="19"/>
                <w:szCs w:val="19"/>
              </w:rPr>
              <w:t>4,7</w:t>
            </w:r>
            <w:r w:rsidR="00BB3CCF">
              <w:rPr>
                <w:rFonts w:ascii="Arial" w:hAnsi="Arial" w:cs="Arial"/>
                <w:color w:val="000000" w:themeColor="text1"/>
                <w:sz w:val="19"/>
                <w:szCs w:val="19"/>
              </w:rPr>
              <w:t>78</w:t>
            </w:r>
          </w:p>
        </w:tc>
        <w:tc>
          <w:tcPr>
            <w:tcW w:w="1260" w:type="dxa"/>
            <w:vAlign w:val="bottom"/>
          </w:tcPr>
          <w:p w14:paraId="59A4C37B" w14:textId="53216181" w:rsidR="00BB4A13" w:rsidRPr="00555336" w:rsidRDefault="00BB4A13" w:rsidP="00BB4A13">
            <w:pPr>
              <w:tabs>
                <w:tab w:val="decimal" w:pos="886"/>
              </w:tabs>
              <w:spacing w:line="360" w:lineRule="exact"/>
              <w:ind w:left="-104" w:right="30"/>
              <w:rPr>
                <w:rFonts w:ascii="Arial" w:hAnsi="Arial" w:cs="Arial"/>
                <w:color w:val="000000" w:themeColor="text1"/>
                <w:sz w:val="19"/>
                <w:szCs w:val="19"/>
              </w:rPr>
            </w:pPr>
            <w:r w:rsidRPr="00555336">
              <w:rPr>
                <w:rFonts w:ascii="Arial" w:hAnsi="Arial" w:cs="Arial"/>
                <w:color w:val="000000" w:themeColor="text1"/>
                <w:sz w:val="19"/>
                <w:szCs w:val="19"/>
              </w:rPr>
              <w:t>5,305</w:t>
            </w:r>
          </w:p>
        </w:tc>
      </w:tr>
      <w:tr w:rsidR="00BB4A13" w:rsidRPr="00555336" w14:paraId="79DD3ADF" w14:textId="77777777">
        <w:trPr>
          <w:trHeight w:val="344"/>
        </w:trPr>
        <w:tc>
          <w:tcPr>
            <w:tcW w:w="3402" w:type="dxa"/>
          </w:tcPr>
          <w:p w14:paraId="2062083F" w14:textId="77777777" w:rsidR="00BB4A13" w:rsidRPr="00555336" w:rsidRDefault="00BB4A13" w:rsidP="00BB4A13">
            <w:pPr>
              <w:spacing w:line="360" w:lineRule="exact"/>
              <w:ind w:left="252" w:hanging="180"/>
              <w:rPr>
                <w:rFonts w:ascii="Arial" w:hAnsi="Arial" w:cs="Arial"/>
                <w:color w:val="000000" w:themeColor="text1"/>
                <w:sz w:val="19"/>
                <w:szCs w:val="19"/>
                <w:cs/>
              </w:rPr>
            </w:pPr>
            <w:r w:rsidRPr="00555336">
              <w:rPr>
                <w:rFonts w:ascii="Arial" w:hAnsi="Arial" w:cs="Arial"/>
                <w:color w:val="000000" w:themeColor="text1"/>
                <w:spacing w:val="-2"/>
                <w:sz w:val="19"/>
                <w:szCs w:val="19"/>
              </w:rPr>
              <w:t>Guarantee of advance payment bond</w:t>
            </w:r>
            <w:r w:rsidRPr="00555336">
              <w:rPr>
                <w:rFonts w:ascii="Arial" w:hAnsi="Arial" w:cs="Arial"/>
                <w:color w:val="000000" w:themeColor="text1"/>
                <w:sz w:val="19"/>
                <w:szCs w:val="19"/>
              </w:rPr>
              <w:t xml:space="preserve"> and retention</w:t>
            </w:r>
          </w:p>
        </w:tc>
        <w:tc>
          <w:tcPr>
            <w:tcW w:w="1260" w:type="dxa"/>
            <w:shd w:val="clear" w:color="auto" w:fill="auto"/>
            <w:vAlign w:val="bottom"/>
          </w:tcPr>
          <w:p w14:paraId="6BE31F18" w14:textId="238021C6" w:rsidR="00BB4A13" w:rsidRPr="00555336" w:rsidRDefault="00BB4A13" w:rsidP="00BB4A13">
            <w:pPr>
              <w:tabs>
                <w:tab w:val="decimal" w:pos="886"/>
              </w:tabs>
              <w:spacing w:line="360" w:lineRule="exact"/>
              <w:ind w:left="-104" w:right="30"/>
              <w:rPr>
                <w:rFonts w:ascii="Arial" w:hAnsi="Arial" w:cs="Arial"/>
                <w:color w:val="000000" w:themeColor="text1"/>
                <w:sz w:val="19"/>
                <w:szCs w:val="19"/>
                <w:cs/>
              </w:rPr>
            </w:pPr>
            <w:r w:rsidRPr="00555336">
              <w:rPr>
                <w:rFonts w:ascii="Arial" w:hAnsi="Arial" w:cs="Arial"/>
                <w:color w:val="000000" w:themeColor="text1"/>
                <w:sz w:val="19"/>
                <w:szCs w:val="19"/>
              </w:rPr>
              <w:t>6,4</w:t>
            </w:r>
            <w:r w:rsidR="003160A8">
              <w:rPr>
                <w:rFonts w:ascii="Arial" w:hAnsi="Arial" w:cs="Arial"/>
                <w:color w:val="000000" w:themeColor="text1"/>
                <w:sz w:val="19"/>
                <w:szCs w:val="19"/>
              </w:rPr>
              <w:t>59</w:t>
            </w:r>
          </w:p>
        </w:tc>
        <w:tc>
          <w:tcPr>
            <w:tcW w:w="1260" w:type="dxa"/>
            <w:vAlign w:val="bottom"/>
          </w:tcPr>
          <w:p w14:paraId="032CBD21" w14:textId="123F65E4" w:rsidR="00BB4A13" w:rsidRPr="00555336" w:rsidRDefault="00BB4A13" w:rsidP="00BB4A13">
            <w:pPr>
              <w:tabs>
                <w:tab w:val="decimal" w:pos="886"/>
              </w:tabs>
              <w:spacing w:line="360" w:lineRule="exact"/>
              <w:ind w:left="-104" w:right="30"/>
              <w:rPr>
                <w:rFonts w:ascii="Arial" w:hAnsi="Arial" w:cs="Arial"/>
                <w:color w:val="000000" w:themeColor="text1"/>
                <w:sz w:val="19"/>
                <w:szCs w:val="19"/>
                <w:cs/>
              </w:rPr>
            </w:pPr>
            <w:r w:rsidRPr="00555336">
              <w:rPr>
                <w:rFonts w:ascii="Arial" w:hAnsi="Arial" w:cs="Arial"/>
                <w:color w:val="000000" w:themeColor="text1"/>
                <w:sz w:val="19"/>
                <w:szCs w:val="19"/>
              </w:rPr>
              <w:t>6,244</w:t>
            </w:r>
          </w:p>
        </w:tc>
        <w:tc>
          <w:tcPr>
            <w:tcW w:w="1260" w:type="dxa"/>
            <w:shd w:val="clear" w:color="auto" w:fill="auto"/>
            <w:vAlign w:val="bottom"/>
          </w:tcPr>
          <w:p w14:paraId="6660538F" w14:textId="5538C48E" w:rsidR="00BB4A13" w:rsidRPr="00555336" w:rsidRDefault="00BB4A13" w:rsidP="00BB4A13">
            <w:pPr>
              <w:tabs>
                <w:tab w:val="decimal" w:pos="886"/>
              </w:tabs>
              <w:spacing w:line="360" w:lineRule="exact"/>
              <w:ind w:left="-104" w:right="30"/>
              <w:rPr>
                <w:rFonts w:ascii="Arial" w:hAnsi="Arial" w:cs="Arial"/>
                <w:color w:val="000000" w:themeColor="text1"/>
                <w:sz w:val="19"/>
                <w:szCs w:val="19"/>
              </w:rPr>
            </w:pPr>
            <w:r w:rsidRPr="00555336">
              <w:rPr>
                <w:rFonts w:ascii="Arial" w:hAnsi="Arial" w:cs="Arial"/>
                <w:color w:val="000000" w:themeColor="text1"/>
                <w:sz w:val="19"/>
                <w:szCs w:val="19"/>
              </w:rPr>
              <w:t>6,2</w:t>
            </w:r>
            <w:r w:rsidR="003160A8">
              <w:rPr>
                <w:rFonts w:ascii="Arial" w:hAnsi="Arial" w:cs="Arial"/>
                <w:color w:val="000000" w:themeColor="text1"/>
                <w:sz w:val="19"/>
                <w:szCs w:val="19"/>
              </w:rPr>
              <w:t>56</w:t>
            </w:r>
          </w:p>
        </w:tc>
        <w:tc>
          <w:tcPr>
            <w:tcW w:w="1260" w:type="dxa"/>
            <w:vAlign w:val="bottom"/>
          </w:tcPr>
          <w:p w14:paraId="1872741D" w14:textId="0636B8CB" w:rsidR="00BB4A13" w:rsidRPr="00555336" w:rsidRDefault="00BB4A13" w:rsidP="00BB4A13">
            <w:pPr>
              <w:tabs>
                <w:tab w:val="decimal" w:pos="886"/>
              </w:tabs>
              <w:spacing w:line="360" w:lineRule="exact"/>
              <w:ind w:left="-104" w:right="30"/>
              <w:rPr>
                <w:rFonts w:ascii="Arial" w:hAnsi="Arial" w:cs="Arial"/>
                <w:color w:val="000000" w:themeColor="text1"/>
                <w:sz w:val="19"/>
                <w:szCs w:val="19"/>
              </w:rPr>
            </w:pPr>
            <w:r w:rsidRPr="00555336">
              <w:rPr>
                <w:rFonts w:ascii="Arial" w:hAnsi="Arial" w:cs="Arial"/>
                <w:color w:val="000000" w:themeColor="text1"/>
                <w:sz w:val="19"/>
                <w:szCs w:val="19"/>
              </w:rPr>
              <w:t>6,082</w:t>
            </w:r>
          </w:p>
        </w:tc>
      </w:tr>
      <w:tr w:rsidR="00BB4A13" w:rsidRPr="00555336" w14:paraId="5C5FD64D" w14:textId="77777777">
        <w:trPr>
          <w:trHeight w:val="80"/>
        </w:trPr>
        <w:tc>
          <w:tcPr>
            <w:tcW w:w="3402" w:type="dxa"/>
          </w:tcPr>
          <w:p w14:paraId="37288203" w14:textId="77777777" w:rsidR="00BB4A13" w:rsidRPr="00555336" w:rsidRDefault="00BB4A13" w:rsidP="00BB4A13">
            <w:pPr>
              <w:spacing w:line="360" w:lineRule="exact"/>
              <w:ind w:left="252" w:hanging="180"/>
              <w:jc w:val="thaiDistribute"/>
              <w:rPr>
                <w:rFonts w:ascii="Arial" w:hAnsi="Arial" w:cs="Arial"/>
                <w:color w:val="000000" w:themeColor="text1"/>
                <w:sz w:val="19"/>
                <w:szCs w:val="19"/>
              </w:rPr>
            </w:pPr>
            <w:r w:rsidRPr="00555336">
              <w:rPr>
                <w:rFonts w:ascii="Arial" w:hAnsi="Arial" w:cs="Arial"/>
                <w:color w:val="000000" w:themeColor="text1"/>
                <w:sz w:val="19"/>
                <w:szCs w:val="19"/>
              </w:rPr>
              <w:t>Other guarantees</w:t>
            </w:r>
          </w:p>
        </w:tc>
        <w:tc>
          <w:tcPr>
            <w:tcW w:w="1260" w:type="dxa"/>
            <w:shd w:val="clear" w:color="auto" w:fill="auto"/>
            <w:vAlign w:val="bottom"/>
          </w:tcPr>
          <w:p w14:paraId="28107074" w14:textId="410DF613" w:rsidR="00BB4A13" w:rsidRPr="00555336" w:rsidRDefault="00BB3CCF" w:rsidP="00BB4A13">
            <w:pPr>
              <w:pBdr>
                <w:bottom w:val="single" w:sz="4" w:space="1" w:color="auto"/>
              </w:pBdr>
              <w:tabs>
                <w:tab w:val="decimal" w:pos="886"/>
              </w:tabs>
              <w:spacing w:line="360" w:lineRule="exact"/>
              <w:ind w:left="-104" w:right="30"/>
              <w:rPr>
                <w:rFonts w:ascii="Arial" w:hAnsi="Arial" w:cs="Arial"/>
                <w:color w:val="000000" w:themeColor="text1"/>
                <w:sz w:val="19"/>
                <w:szCs w:val="19"/>
              </w:rPr>
            </w:pPr>
            <w:r>
              <w:rPr>
                <w:rFonts w:ascii="Arial" w:hAnsi="Arial" w:cs="Arial"/>
                <w:color w:val="000000" w:themeColor="text1"/>
                <w:sz w:val="19"/>
                <w:szCs w:val="19"/>
              </w:rPr>
              <w:t>761</w:t>
            </w:r>
          </w:p>
        </w:tc>
        <w:tc>
          <w:tcPr>
            <w:tcW w:w="1260" w:type="dxa"/>
            <w:vAlign w:val="bottom"/>
          </w:tcPr>
          <w:p w14:paraId="19B6D0EF" w14:textId="6B819F7B" w:rsidR="00BB4A13" w:rsidRPr="00555336" w:rsidRDefault="00BB4A13" w:rsidP="00BB4A13">
            <w:pPr>
              <w:pBdr>
                <w:bottom w:val="single" w:sz="4" w:space="1" w:color="auto"/>
              </w:pBdr>
              <w:tabs>
                <w:tab w:val="decimal" w:pos="886"/>
              </w:tabs>
              <w:spacing w:line="360" w:lineRule="exact"/>
              <w:ind w:left="-104" w:right="30"/>
              <w:rPr>
                <w:rFonts w:ascii="Arial" w:hAnsi="Arial" w:cs="Arial"/>
                <w:color w:val="000000" w:themeColor="text1"/>
                <w:sz w:val="19"/>
                <w:szCs w:val="19"/>
              </w:rPr>
            </w:pPr>
            <w:r w:rsidRPr="00555336">
              <w:rPr>
                <w:rFonts w:ascii="Arial" w:hAnsi="Arial" w:cs="Arial"/>
                <w:color w:val="000000" w:themeColor="text1"/>
                <w:sz w:val="19"/>
                <w:szCs w:val="19"/>
              </w:rPr>
              <w:t>841</w:t>
            </w:r>
          </w:p>
        </w:tc>
        <w:tc>
          <w:tcPr>
            <w:tcW w:w="1260" w:type="dxa"/>
            <w:shd w:val="clear" w:color="auto" w:fill="auto"/>
            <w:vAlign w:val="bottom"/>
          </w:tcPr>
          <w:p w14:paraId="157A1C8C" w14:textId="3EFC3BF3" w:rsidR="00BB4A13" w:rsidRPr="00555336" w:rsidRDefault="00BB3CCF" w:rsidP="00BB4A13">
            <w:pPr>
              <w:pBdr>
                <w:bottom w:val="single" w:sz="4" w:space="1" w:color="auto"/>
              </w:pBdr>
              <w:tabs>
                <w:tab w:val="decimal" w:pos="886"/>
              </w:tabs>
              <w:spacing w:line="360" w:lineRule="exact"/>
              <w:ind w:left="-104" w:right="30"/>
              <w:rPr>
                <w:rFonts w:ascii="Arial" w:hAnsi="Arial" w:cs="Arial"/>
                <w:color w:val="000000" w:themeColor="text1"/>
                <w:sz w:val="19"/>
                <w:szCs w:val="19"/>
                <w:cs/>
              </w:rPr>
            </w:pPr>
            <w:r>
              <w:rPr>
                <w:rFonts w:ascii="Arial" w:hAnsi="Arial" w:cs="Arial"/>
                <w:color w:val="000000" w:themeColor="text1"/>
                <w:sz w:val="19"/>
                <w:szCs w:val="19"/>
              </w:rPr>
              <w:t>565</w:t>
            </w:r>
          </w:p>
        </w:tc>
        <w:tc>
          <w:tcPr>
            <w:tcW w:w="1260" w:type="dxa"/>
            <w:vAlign w:val="bottom"/>
          </w:tcPr>
          <w:p w14:paraId="08A5D16C" w14:textId="6E72FF86" w:rsidR="00BB4A13" w:rsidRPr="00555336" w:rsidRDefault="00BB4A13" w:rsidP="00BB4A13">
            <w:pPr>
              <w:pBdr>
                <w:bottom w:val="single" w:sz="4" w:space="1" w:color="auto"/>
              </w:pBdr>
              <w:tabs>
                <w:tab w:val="decimal" w:pos="886"/>
              </w:tabs>
              <w:spacing w:line="360" w:lineRule="exact"/>
              <w:ind w:left="-104" w:right="30"/>
              <w:rPr>
                <w:rFonts w:ascii="Arial" w:hAnsi="Arial" w:cs="Arial"/>
                <w:color w:val="000000" w:themeColor="text1"/>
                <w:sz w:val="19"/>
                <w:szCs w:val="19"/>
              </w:rPr>
            </w:pPr>
            <w:r w:rsidRPr="00555336">
              <w:rPr>
                <w:rFonts w:ascii="Arial" w:hAnsi="Arial" w:cs="Arial"/>
                <w:color w:val="000000" w:themeColor="text1"/>
                <w:sz w:val="19"/>
                <w:szCs w:val="19"/>
              </w:rPr>
              <w:t>735</w:t>
            </w:r>
          </w:p>
        </w:tc>
      </w:tr>
      <w:tr w:rsidR="00BB4A13" w:rsidRPr="00555336" w14:paraId="4AA23E9C" w14:textId="77777777">
        <w:trPr>
          <w:trHeight w:val="80"/>
        </w:trPr>
        <w:tc>
          <w:tcPr>
            <w:tcW w:w="3402" w:type="dxa"/>
          </w:tcPr>
          <w:p w14:paraId="63AD3F68" w14:textId="77777777" w:rsidR="00BB4A13" w:rsidRPr="00555336" w:rsidRDefault="00BB4A13" w:rsidP="00BB4A13">
            <w:pPr>
              <w:spacing w:line="360" w:lineRule="exact"/>
              <w:ind w:left="252" w:hanging="180"/>
              <w:jc w:val="thaiDistribute"/>
              <w:rPr>
                <w:rFonts w:ascii="Arial" w:hAnsi="Arial" w:cs="Arial"/>
                <w:b/>
                <w:bCs/>
                <w:color w:val="000000" w:themeColor="text1"/>
                <w:sz w:val="19"/>
                <w:szCs w:val="19"/>
              </w:rPr>
            </w:pPr>
            <w:r w:rsidRPr="00555336">
              <w:rPr>
                <w:rFonts w:ascii="Arial" w:hAnsi="Arial" w:cs="Arial"/>
                <w:b/>
                <w:bCs/>
                <w:color w:val="000000" w:themeColor="text1"/>
                <w:sz w:val="19"/>
                <w:szCs w:val="19"/>
              </w:rPr>
              <w:t>Total</w:t>
            </w:r>
          </w:p>
        </w:tc>
        <w:tc>
          <w:tcPr>
            <w:tcW w:w="1260" w:type="dxa"/>
            <w:shd w:val="clear" w:color="auto" w:fill="auto"/>
            <w:vAlign w:val="bottom"/>
          </w:tcPr>
          <w:p w14:paraId="08666728" w14:textId="116BDF42" w:rsidR="00BB4A13" w:rsidRPr="00555336" w:rsidRDefault="00BB4A13" w:rsidP="00BB4A13">
            <w:pPr>
              <w:pBdr>
                <w:bottom w:val="double" w:sz="4" w:space="1" w:color="auto"/>
              </w:pBdr>
              <w:tabs>
                <w:tab w:val="decimal" w:pos="886"/>
              </w:tabs>
              <w:spacing w:line="360" w:lineRule="exact"/>
              <w:ind w:left="-104" w:right="30"/>
              <w:rPr>
                <w:rFonts w:ascii="Arial" w:hAnsi="Arial" w:cs="Arial"/>
                <w:b/>
                <w:bCs/>
                <w:color w:val="000000" w:themeColor="text1"/>
                <w:sz w:val="19"/>
                <w:szCs w:val="19"/>
              </w:rPr>
            </w:pPr>
            <w:r w:rsidRPr="00555336">
              <w:rPr>
                <w:rFonts w:ascii="Arial" w:hAnsi="Arial" w:cs="Arial"/>
                <w:b/>
                <w:bCs/>
                <w:color w:val="000000" w:themeColor="text1"/>
                <w:sz w:val="19"/>
                <w:szCs w:val="19"/>
              </w:rPr>
              <w:t>12,</w:t>
            </w:r>
            <w:r w:rsidR="00BB3CCF">
              <w:rPr>
                <w:rFonts w:ascii="Arial" w:hAnsi="Arial" w:cs="Arial"/>
                <w:b/>
                <w:bCs/>
                <w:color w:val="000000" w:themeColor="text1"/>
                <w:sz w:val="19"/>
                <w:szCs w:val="19"/>
              </w:rPr>
              <w:t>164</w:t>
            </w:r>
          </w:p>
        </w:tc>
        <w:tc>
          <w:tcPr>
            <w:tcW w:w="1260" w:type="dxa"/>
            <w:vAlign w:val="bottom"/>
          </w:tcPr>
          <w:p w14:paraId="5B900BFF" w14:textId="5A4D97B3" w:rsidR="00BB4A13" w:rsidRPr="00555336" w:rsidRDefault="00BB4A13" w:rsidP="00BB4A13">
            <w:pPr>
              <w:pBdr>
                <w:bottom w:val="double" w:sz="4" w:space="1" w:color="auto"/>
              </w:pBdr>
              <w:tabs>
                <w:tab w:val="decimal" w:pos="886"/>
              </w:tabs>
              <w:spacing w:line="360" w:lineRule="exact"/>
              <w:ind w:left="-104" w:right="30"/>
              <w:rPr>
                <w:rFonts w:ascii="Arial" w:hAnsi="Arial" w:cs="Arial"/>
                <w:b/>
                <w:bCs/>
                <w:color w:val="000000" w:themeColor="text1"/>
                <w:sz w:val="19"/>
                <w:szCs w:val="19"/>
              </w:rPr>
            </w:pPr>
            <w:r w:rsidRPr="00555336">
              <w:rPr>
                <w:rFonts w:ascii="Arial" w:hAnsi="Arial" w:cs="Arial"/>
                <w:b/>
                <w:bCs/>
                <w:color w:val="000000" w:themeColor="text1"/>
                <w:sz w:val="19"/>
                <w:szCs w:val="19"/>
              </w:rPr>
              <w:t>12,580</w:t>
            </w:r>
          </w:p>
        </w:tc>
        <w:tc>
          <w:tcPr>
            <w:tcW w:w="1260" w:type="dxa"/>
            <w:shd w:val="clear" w:color="auto" w:fill="auto"/>
            <w:vAlign w:val="bottom"/>
          </w:tcPr>
          <w:p w14:paraId="402924C1" w14:textId="2B5546F4" w:rsidR="00BB4A13" w:rsidRPr="00555336" w:rsidRDefault="00BB4A13" w:rsidP="00BB4A13">
            <w:pPr>
              <w:pBdr>
                <w:bottom w:val="double" w:sz="4" w:space="1" w:color="auto"/>
              </w:pBdr>
              <w:tabs>
                <w:tab w:val="decimal" w:pos="886"/>
              </w:tabs>
              <w:spacing w:line="360" w:lineRule="exact"/>
              <w:ind w:left="-104" w:right="30"/>
              <w:rPr>
                <w:rFonts w:ascii="Arial" w:hAnsi="Arial" w:cs="Arial"/>
                <w:color w:val="000000" w:themeColor="text1"/>
                <w:sz w:val="19"/>
                <w:szCs w:val="19"/>
                <w:cs/>
              </w:rPr>
            </w:pPr>
            <w:r w:rsidRPr="00555336">
              <w:rPr>
                <w:rFonts w:ascii="Arial" w:hAnsi="Arial" w:cs="Arial"/>
                <w:b/>
                <w:bCs/>
                <w:color w:val="000000" w:themeColor="text1"/>
                <w:sz w:val="19"/>
                <w:szCs w:val="19"/>
              </w:rPr>
              <w:t>11,5</w:t>
            </w:r>
            <w:r w:rsidR="003160A8">
              <w:rPr>
                <w:rFonts w:ascii="Arial" w:hAnsi="Arial" w:cs="Arial"/>
                <w:b/>
                <w:bCs/>
                <w:color w:val="000000" w:themeColor="text1"/>
                <w:sz w:val="19"/>
                <w:szCs w:val="19"/>
              </w:rPr>
              <w:t>99</w:t>
            </w:r>
          </w:p>
        </w:tc>
        <w:tc>
          <w:tcPr>
            <w:tcW w:w="1260" w:type="dxa"/>
            <w:vAlign w:val="bottom"/>
          </w:tcPr>
          <w:p w14:paraId="0573E844" w14:textId="3D53BAE3" w:rsidR="00BB4A13" w:rsidRPr="00555336" w:rsidRDefault="00BB4A13" w:rsidP="00BB4A13">
            <w:pPr>
              <w:pBdr>
                <w:bottom w:val="double" w:sz="4" w:space="1" w:color="auto"/>
              </w:pBdr>
              <w:tabs>
                <w:tab w:val="decimal" w:pos="886"/>
              </w:tabs>
              <w:spacing w:line="360" w:lineRule="exact"/>
              <w:ind w:left="-104" w:right="30"/>
              <w:rPr>
                <w:rFonts w:ascii="Arial" w:hAnsi="Arial" w:cs="Arial"/>
                <w:b/>
                <w:bCs/>
                <w:color w:val="000000" w:themeColor="text1"/>
                <w:sz w:val="19"/>
                <w:szCs w:val="19"/>
              </w:rPr>
            </w:pPr>
            <w:r w:rsidRPr="00555336">
              <w:rPr>
                <w:rFonts w:ascii="Arial" w:hAnsi="Arial" w:cs="Arial"/>
                <w:b/>
                <w:bCs/>
                <w:color w:val="000000" w:themeColor="text1"/>
                <w:sz w:val="19"/>
                <w:szCs w:val="19"/>
              </w:rPr>
              <w:t>12,122</w:t>
            </w:r>
          </w:p>
        </w:tc>
      </w:tr>
    </w:tbl>
    <w:p w14:paraId="6AC3C61A" w14:textId="77777777" w:rsidR="00B467B6" w:rsidRPr="00555336" w:rsidRDefault="00B467B6" w:rsidP="00340DA0">
      <w:pPr>
        <w:spacing w:before="120" w:after="120" w:line="380" w:lineRule="exact"/>
        <w:ind w:left="539" w:hanging="539"/>
        <w:jc w:val="thaiDistribute"/>
        <w:rPr>
          <w:rFonts w:ascii="Arial" w:hAnsi="Arial" w:cstheme="minorBidi"/>
          <w:b/>
          <w:bCs/>
          <w:color w:val="000000" w:themeColor="text1"/>
          <w:sz w:val="22"/>
          <w:szCs w:val="22"/>
        </w:rPr>
      </w:pPr>
    </w:p>
    <w:p w14:paraId="7909A0BA" w14:textId="7393B1ED" w:rsidR="00883929" w:rsidRPr="00555336" w:rsidRDefault="00054193" w:rsidP="00340DA0">
      <w:pPr>
        <w:spacing w:before="120" w:after="120" w:line="380" w:lineRule="exact"/>
        <w:ind w:left="539" w:hanging="539"/>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3</w:t>
      </w:r>
      <w:r w:rsidR="00500FDA" w:rsidRPr="00555336">
        <w:rPr>
          <w:rFonts w:ascii="Arial" w:hAnsi="Arial" w:cs="Arial"/>
          <w:b/>
          <w:bCs/>
          <w:color w:val="000000" w:themeColor="text1"/>
          <w:sz w:val="22"/>
          <w:szCs w:val="22"/>
        </w:rPr>
        <w:t>9</w:t>
      </w:r>
      <w:r w:rsidR="00883929" w:rsidRPr="00555336">
        <w:rPr>
          <w:rFonts w:ascii="Arial" w:hAnsi="Arial" w:cs="Arial"/>
          <w:b/>
          <w:bCs/>
          <w:color w:val="000000" w:themeColor="text1"/>
          <w:sz w:val="22"/>
          <w:szCs w:val="22"/>
        </w:rPr>
        <w:t>.</w:t>
      </w:r>
      <w:r w:rsidR="00883929" w:rsidRPr="00555336">
        <w:rPr>
          <w:rFonts w:ascii="Arial" w:hAnsi="Arial" w:cs="Arial"/>
          <w:b/>
          <w:bCs/>
          <w:color w:val="000000" w:themeColor="text1"/>
          <w:sz w:val="22"/>
          <w:szCs w:val="22"/>
        </w:rPr>
        <w:tab/>
        <w:t>Financial instruments</w:t>
      </w:r>
    </w:p>
    <w:p w14:paraId="290FFDB4" w14:textId="2071423B" w:rsidR="00883929" w:rsidRPr="00555336" w:rsidRDefault="00054193" w:rsidP="00883929">
      <w:pPr>
        <w:tabs>
          <w:tab w:val="left" w:pos="900"/>
          <w:tab w:val="center" w:pos="3600"/>
          <w:tab w:val="center" w:pos="6480"/>
        </w:tabs>
        <w:spacing w:before="120" w:after="120" w:line="380" w:lineRule="exact"/>
        <w:ind w:left="540" w:hanging="540"/>
        <w:jc w:val="both"/>
        <w:rPr>
          <w:rFonts w:ascii="Arial" w:hAnsi="Arial" w:cs="Arial"/>
          <w:b/>
          <w:bCs/>
          <w:color w:val="000000" w:themeColor="text1"/>
          <w:sz w:val="22"/>
          <w:szCs w:val="22"/>
          <w:cs/>
        </w:rPr>
      </w:pPr>
      <w:r w:rsidRPr="00555336">
        <w:rPr>
          <w:rFonts w:ascii="Arial" w:hAnsi="Arial" w:cs="Arial"/>
          <w:b/>
          <w:bCs/>
          <w:color w:val="000000" w:themeColor="text1"/>
          <w:sz w:val="22"/>
          <w:szCs w:val="22"/>
        </w:rPr>
        <w:t>3</w:t>
      </w:r>
      <w:r w:rsidR="00500FDA" w:rsidRPr="00555336">
        <w:rPr>
          <w:rFonts w:ascii="Arial" w:hAnsi="Arial" w:cs="Arial"/>
          <w:b/>
          <w:bCs/>
          <w:color w:val="000000" w:themeColor="text1"/>
          <w:sz w:val="22"/>
          <w:szCs w:val="22"/>
        </w:rPr>
        <w:t>9</w:t>
      </w:r>
      <w:r w:rsidR="00883929" w:rsidRPr="00555336">
        <w:rPr>
          <w:rFonts w:ascii="Arial" w:hAnsi="Arial" w:cs="Arial"/>
          <w:b/>
          <w:bCs/>
          <w:color w:val="000000" w:themeColor="text1"/>
          <w:sz w:val="22"/>
          <w:szCs w:val="22"/>
        </w:rPr>
        <w:t>.1</w:t>
      </w:r>
      <w:r w:rsidR="00883929" w:rsidRPr="00555336">
        <w:rPr>
          <w:rFonts w:ascii="Arial" w:hAnsi="Arial" w:cs="Arial"/>
          <w:b/>
          <w:bCs/>
          <w:color w:val="000000" w:themeColor="text1"/>
          <w:sz w:val="22"/>
          <w:szCs w:val="22"/>
        </w:rPr>
        <w:tab/>
        <w:t>Financial risk management objectives and policies</w:t>
      </w:r>
    </w:p>
    <w:p w14:paraId="6584BE53" w14:textId="773AF87E" w:rsidR="00883929" w:rsidRPr="00555336" w:rsidRDefault="00883929" w:rsidP="00883929">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color w:val="000000" w:themeColor="text1"/>
          <w:sz w:val="22"/>
          <w:szCs w:val="22"/>
        </w:rPr>
      </w:pPr>
      <w:r w:rsidRPr="00555336">
        <w:rPr>
          <w:rFonts w:ascii="Arial" w:hAnsi="Arial" w:cs="Arial"/>
          <w:color w:val="000000" w:themeColor="text1"/>
          <w:sz w:val="22"/>
          <w:szCs w:val="22"/>
        </w:rPr>
        <w:t xml:space="preserve">The Group’s financial instruments principally comprise </w:t>
      </w:r>
      <w:r w:rsidR="00771E0C" w:rsidRPr="00555336">
        <w:rPr>
          <w:rFonts w:ascii="Arial" w:hAnsi="Arial" w:cs="Arial"/>
          <w:color w:val="000000" w:themeColor="text1"/>
          <w:sz w:val="22"/>
          <w:szCs w:val="22"/>
        </w:rPr>
        <w:t>cash and cash equivalents</w:t>
      </w:r>
      <w:r w:rsidRPr="00555336">
        <w:rPr>
          <w:rFonts w:ascii="Arial" w:hAnsi="Arial" w:cs="Arial"/>
          <w:color w:val="000000" w:themeColor="text1"/>
          <w:sz w:val="22"/>
          <w:szCs w:val="22"/>
        </w:rPr>
        <w:t>, trade</w:t>
      </w:r>
      <w:r w:rsidR="00340DA0" w:rsidRPr="00555336">
        <w:rPr>
          <w:rFonts w:ascii="Arial" w:hAnsi="Arial" w:cs="Arial"/>
          <w:color w:val="000000" w:themeColor="text1"/>
          <w:sz w:val="22"/>
          <w:szCs w:val="22"/>
        </w:rPr>
        <w:t xml:space="preserve"> </w:t>
      </w:r>
      <w:r w:rsidR="006405D3" w:rsidRPr="00555336">
        <w:rPr>
          <w:rFonts w:ascii="Arial" w:hAnsi="Arial" w:cs="Arial"/>
          <w:color w:val="000000" w:themeColor="text1"/>
          <w:sz w:val="22"/>
          <w:szCs w:val="22"/>
        </w:rPr>
        <w:t>accounts</w:t>
      </w:r>
      <w:r w:rsidR="0057455C"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 xml:space="preserve">receivable, contract assets, short-term </w:t>
      </w:r>
      <w:r w:rsidR="00771E0C" w:rsidRPr="00555336">
        <w:rPr>
          <w:rFonts w:ascii="Arial" w:hAnsi="Arial" w:cs="Arial"/>
          <w:color w:val="000000" w:themeColor="text1"/>
          <w:sz w:val="22"/>
          <w:szCs w:val="22"/>
        </w:rPr>
        <w:t>lending</w:t>
      </w:r>
      <w:r w:rsidRPr="00555336">
        <w:rPr>
          <w:rFonts w:ascii="Arial" w:hAnsi="Arial" w:cs="Arial"/>
          <w:color w:val="000000" w:themeColor="text1"/>
          <w:sz w:val="22"/>
          <w:szCs w:val="22"/>
        </w:rPr>
        <w:t>, long-term l</w:t>
      </w:r>
      <w:r w:rsidR="00771E0C" w:rsidRPr="00555336">
        <w:rPr>
          <w:rFonts w:ascii="Arial" w:hAnsi="Arial" w:cs="Arial"/>
          <w:color w:val="000000" w:themeColor="text1"/>
          <w:sz w:val="22"/>
          <w:szCs w:val="22"/>
        </w:rPr>
        <w:t>ending</w:t>
      </w:r>
      <w:r w:rsidRPr="00555336">
        <w:rPr>
          <w:rFonts w:ascii="Arial" w:hAnsi="Arial" w:cs="Arial"/>
          <w:color w:val="000000" w:themeColor="text1"/>
          <w:sz w:val="22"/>
          <w:szCs w:val="22"/>
        </w:rPr>
        <w:t>, investments, bank overdraft, short-term</w:t>
      </w:r>
      <w:r w:rsidR="00340DA0" w:rsidRPr="00555336">
        <w:rPr>
          <w:rFonts w:ascii="Arial" w:hAnsi="Arial" w:cs="Arial"/>
          <w:color w:val="000000" w:themeColor="text1"/>
          <w:sz w:val="22"/>
          <w:szCs w:val="22"/>
        </w:rPr>
        <w:t xml:space="preserve"> </w:t>
      </w:r>
      <w:r w:rsidR="00771E0C" w:rsidRPr="00555336">
        <w:rPr>
          <w:rFonts w:ascii="Arial" w:hAnsi="Arial" w:cs="Arial"/>
          <w:color w:val="000000" w:themeColor="text1"/>
          <w:sz w:val="22"/>
          <w:szCs w:val="22"/>
        </w:rPr>
        <w:t>borrowings</w:t>
      </w:r>
      <w:r w:rsidR="00340DA0" w:rsidRPr="00555336">
        <w:rPr>
          <w:rFonts w:ascii="Arial" w:hAnsi="Arial" w:cs="Arial"/>
          <w:color w:val="000000" w:themeColor="text1"/>
          <w:sz w:val="22"/>
          <w:szCs w:val="22"/>
        </w:rPr>
        <w:t>,</w:t>
      </w:r>
      <w:r w:rsidRPr="00555336">
        <w:rPr>
          <w:rFonts w:ascii="Arial" w:hAnsi="Arial" w:cs="Arial"/>
          <w:color w:val="000000" w:themeColor="text1"/>
          <w:sz w:val="22"/>
          <w:szCs w:val="22"/>
        </w:rPr>
        <w:t xml:space="preserve"> trade </w:t>
      </w:r>
      <w:r w:rsidR="0057455C" w:rsidRPr="00555336">
        <w:rPr>
          <w:rFonts w:ascii="Arial" w:hAnsi="Arial" w:cs="Arial"/>
          <w:color w:val="000000" w:themeColor="text1"/>
          <w:sz w:val="22"/>
          <w:szCs w:val="22"/>
        </w:rPr>
        <w:t xml:space="preserve">and other </w:t>
      </w:r>
      <w:r w:rsidR="00B46417" w:rsidRPr="00555336">
        <w:rPr>
          <w:rFonts w:ascii="Arial" w:hAnsi="Arial" w:cs="Arial"/>
          <w:color w:val="000000" w:themeColor="text1"/>
          <w:sz w:val="22"/>
          <w:szCs w:val="22"/>
        </w:rPr>
        <w:t xml:space="preserve">current </w:t>
      </w:r>
      <w:r w:rsidRPr="00555336">
        <w:rPr>
          <w:rFonts w:ascii="Arial" w:hAnsi="Arial" w:cs="Arial"/>
          <w:color w:val="000000" w:themeColor="text1"/>
          <w:sz w:val="22"/>
          <w:szCs w:val="22"/>
        </w:rPr>
        <w:t>payables</w:t>
      </w:r>
      <w:r w:rsidR="00917CAD"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 xml:space="preserve">long-term </w:t>
      </w:r>
      <w:r w:rsidR="00771E0C" w:rsidRPr="00555336">
        <w:rPr>
          <w:rFonts w:ascii="Arial" w:hAnsi="Arial" w:cs="Arial"/>
          <w:color w:val="000000" w:themeColor="text1"/>
          <w:sz w:val="22"/>
          <w:szCs w:val="22"/>
        </w:rPr>
        <w:t>borrowings</w:t>
      </w:r>
      <w:r w:rsidR="00917CAD" w:rsidRPr="00555336">
        <w:rPr>
          <w:rFonts w:ascii="Arial" w:hAnsi="Arial" w:cs="Arial"/>
          <w:color w:val="000000" w:themeColor="text1"/>
          <w:sz w:val="22"/>
          <w:szCs w:val="22"/>
        </w:rPr>
        <w:t xml:space="preserve"> and debenture</w:t>
      </w:r>
      <w:r w:rsidR="00E47D4A" w:rsidRPr="00555336">
        <w:rPr>
          <w:rFonts w:ascii="Arial" w:hAnsi="Arial" w:cs="Arial"/>
          <w:color w:val="000000" w:themeColor="text1"/>
          <w:sz w:val="22"/>
          <w:szCs w:val="22"/>
        </w:rPr>
        <w:t>s</w:t>
      </w:r>
      <w:r w:rsidRPr="00555336">
        <w:rPr>
          <w:rFonts w:ascii="Arial" w:hAnsi="Arial" w:cs="Arial"/>
          <w:color w:val="000000" w:themeColor="text1"/>
          <w:sz w:val="22"/>
          <w:szCs w:val="22"/>
        </w:rPr>
        <w:t>. The financial risks associated with these financial instruments</w:t>
      </w:r>
      <w:r w:rsidR="00771E0C" w:rsidRPr="00555336">
        <w:rPr>
          <w:rFonts w:ascii="Arial" w:hAnsi="Arial" w:cs="Arial"/>
          <w:color w:val="000000" w:themeColor="text1"/>
          <w:sz w:val="22"/>
          <w:szCs w:val="22"/>
        </w:rPr>
        <w:t xml:space="preserve"> and how they are managed is described below</w:t>
      </w:r>
      <w:r w:rsidR="00340DA0" w:rsidRPr="00555336">
        <w:rPr>
          <w:rFonts w:ascii="Arial" w:hAnsi="Arial" w:cs="Arial"/>
          <w:color w:val="000000" w:themeColor="text1"/>
          <w:sz w:val="22"/>
          <w:szCs w:val="22"/>
        </w:rPr>
        <w:t>.</w:t>
      </w:r>
    </w:p>
    <w:p w14:paraId="3086717C" w14:textId="77777777" w:rsidR="00883929" w:rsidRPr="00555336" w:rsidRDefault="00883929" w:rsidP="00883929">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color w:val="000000" w:themeColor="text1"/>
          <w:sz w:val="22"/>
          <w:szCs w:val="22"/>
        </w:rPr>
      </w:pPr>
      <w:r w:rsidRPr="00555336">
        <w:rPr>
          <w:rFonts w:ascii="Arial" w:hAnsi="Arial" w:cs="Arial"/>
          <w:b/>
          <w:bCs/>
          <w:color w:val="000000" w:themeColor="text1"/>
          <w:sz w:val="22"/>
          <w:szCs w:val="22"/>
        </w:rPr>
        <w:t>Credit risk</w:t>
      </w:r>
    </w:p>
    <w:p w14:paraId="30BC7B23" w14:textId="26EAF7D7" w:rsidR="00883929" w:rsidRPr="00555336" w:rsidRDefault="00883929" w:rsidP="00883929">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color w:val="000000" w:themeColor="text1"/>
          <w:sz w:val="22"/>
          <w:szCs w:val="22"/>
        </w:rPr>
      </w:pPr>
      <w:r w:rsidRPr="00555336">
        <w:rPr>
          <w:rFonts w:ascii="Arial" w:hAnsi="Arial" w:cs="Arial"/>
          <w:color w:val="000000" w:themeColor="text1"/>
          <w:sz w:val="22"/>
          <w:szCs w:val="22"/>
        </w:rPr>
        <w:t>The Group is exposed to credit risk primarily with respect to trade accounts receivable, contract assets, l</w:t>
      </w:r>
      <w:r w:rsidR="00771E0C" w:rsidRPr="00555336">
        <w:rPr>
          <w:rFonts w:ascii="Arial" w:hAnsi="Arial" w:cs="Arial"/>
          <w:color w:val="000000" w:themeColor="text1"/>
          <w:sz w:val="22"/>
          <w:szCs w:val="22"/>
        </w:rPr>
        <w:t>ending</w:t>
      </w:r>
      <w:r w:rsidRPr="00555336">
        <w:rPr>
          <w:rFonts w:ascii="Arial" w:hAnsi="Arial" w:cs="Arial"/>
          <w:color w:val="000000" w:themeColor="text1"/>
          <w:sz w:val="22"/>
          <w:szCs w:val="22"/>
        </w:rPr>
        <w:t xml:space="preserve">, deposits with banks and financial institutions and other financial instruments. </w:t>
      </w:r>
      <w:r w:rsidR="00747B5F" w:rsidRPr="00555336">
        <w:rPr>
          <w:rFonts w:ascii="Arial" w:hAnsi="Arial" w:cs="Arial"/>
          <w:color w:val="000000" w:themeColor="text1"/>
          <w:sz w:val="22"/>
          <w:szCs w:val="22"/>
        </w:rPr>
        <w:t>T</w:t>
      </w:r>
      <w:r w:rsidRPr="00555336">
        <w:rPr>
          <w:rFonts w:ascii="Arial" w:hAnsi="Arial" w:cs="Arial"/>
          <w:color w:val="000000" w:themeColor="text1"/>
          <w:sz w:val="22"/>
          <w:szCs w:val="22"/>
        </w:rPr>
        <w:t>he maximum exposure to credit risk is limited to the carrying amounts as stated in the statement of financial position.</w:t>
      </w:r>
    </w:p>
    <w:p w14:paraId="49CCC66E" w14:textId="50D37E99" w:rsidR="00883929" w:rsidRPr="00555336" w:rsidRDefault="00883929" w:rsidP="00883929">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color w:val="000000" w:themeColor="text1"/>
          <w:sz w:val="22"/>
          <w:szCs w:val="22"/>
        </w:rPr>
      </w:pPr>
      <w:r w:rsidRPr="00555336">
        <w:rPr>
          <w:rFonts w:ascii="Arial" w:hAnsi="Arial" w:cs="Arial"/>
          <w:b/>
          <w:bCs/>
          <w:i/>
          <w:iCs/>
          <w:color w:val="000000" w:themeColor="text1"/>
          <w:sz w:val="22"/>
          <w:szCs w:val="22"/>
        </w:rPr>
        <w:t xml:space="preserve">Trade </w:t>
      </w:r>
      <w:r w:rsidR="00771E0C" w:rsidRPr="00555336">
        <w:rPr>
          <w:rFonts w:ascii="Arial" w:hAnsi="Arial" w:cs="Arial"/>
          <w:b/>
          <w:bCs/>
          <w:i/>
          <w:iCs/>
          <w:color w:val="000000" w:themeColor="text1"/>
          <w:sz w:val="22"/>
          <w:szCs w:val="22"/>
        </w:rPr>
        <w:t xml:space="preserve">accounts </w:t>
      </w:r>
      <w:r w:rsidRPr="00555336">
        <w:rPr>
          <w:rFonts w:ascii="Arial" w:hAnsi="Arial" w:cs="Arial"/>
          <w:b/>
          <w:bCs/>
          <w:i/>
          <w:iCs/>
          <w:color w:val="000000" w:themeColor="text1"/>
          <w:sz w:val="22"/>
          <w:szCs w:val="22"/>
        </w:rPr>
        <w:t>receivable and contract assets</w:t>
      </w:r>
    </w:p>
    <w:p w14:paraId="4FE54632" w14:textId="0D047044" w:rsidR="00883929" w:rsidRPr="00555336" w:rsidRDefault="00883929" w:rsidP="00883929">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555336">
        <w:rPr>
          <w:rFonts w:ascii="Arial" w:hAnsi="Arial" w:cs="Arial"/>
          <w:color w:val="000000" w:themeColor="text1"/>
          <w:sz w:val="22"/>
          <w:szCs w:val="22"/>
        </w:rPr>
        <w:t>The Group manages the risk by adopting appropriate credit control policies and procedures</w:t>
      </w:r>
      <w:r w:rsidR="00771E0C" w:rsidRPr="00555336">
        <w:rPr>
          <w:rFonts w:ascii="Arial" w:hAnsi="Arial" w:cs="Arial"/>
          <w:color w:val="000000" w:themeColor="text1"/>
          <w:sz w:val="22"/>
          <w:szCs w:val="22"/>
        </w:rPr>
        <w:t>. Outstanding trade receivables and contract assets are regularly monitored. However, since the majority of construction services are made to creditworthy customers such as state enterprises and government agencies and due to the large number of entities comprising the Group’s customer base</w:t>
      </w:r>
      <w:r w:rsidR="00313759" w:rsidRPr="00555336">
        <w:rPr>
          <w:rFonts w:ascii="Arial" w:hAnsi="Arial" w:cs="Arial"/>
          <w:color w:val="000000" w:themeColor="text1"/>
          <w:sz w:val="22"/>
          <w:szCs w:val="22"/>
          <w:cs/>
        </w:rPr>
        <w:t>.</w:t>
      </w:r>
      <w:r w:rsidR="00024906" w:rsidRPr="00555336">
        <w:rPr>
          <w:rFonts w:ascii="Arial" w:hAnsi="Arial" w:cs="Arial"/>
          <w:color w:val="000000" w:themeColor="text1"/>
          <w:sz w:val="22"/>
          <w:szCs w:val="22"/>
        </w:rPr>
        <w:t xml:space="preserve"> </w:t>
      </w:r>
      <w:r w:rsidR="000845CB" w:rsidRPr="00555336">
        <w:rPr>
          <w:rFonts w:ascii="Arial" w:hAnsi="Arial" w:cs="Arial"/>
          <w:color w:val="000000" w:themeColor="text1"/>
          <w:sz w:val="22"/>
          <w:szCs w:val="22"/>
        </w:rPr>
        <w:t>T</w:t>
      </w:r>
      <w:r w:rsidR="00771E0C" w:rsidRPr="00555336">
        <w:rPr>
          <w:rFonts w:ascii="Arial" w:hAnsi="Arial" w:cs="Arial"/>
          <w:color w:val="000000" w:themeColor="text1"/>
          <w:sz w:val="22"/>
          <w:szCs w:val="22"/>
        </w:rPr>
        <w:t xml:space="preserve">he Group </w:t>
      </w:r>
      <w:r w:rsidRPr="00555336">
        <w:rPr>
          <w:rFonts w:ascii="Arial" w:hAnsi="Arial" w:cs="Arial"/>
          <w:color w:val="000000" w:themeColor="text1"/>
          <w:sz w:val="22"/>
          <w:szCs w:val="22"/>
        </w:rPr>
        <w:t xml:space="preserve">therefore does not expect to incur material financial losses. </w:t>
      </w:r>
    </w:p>
    <w:p w14:paraId="4210E57D" w14:textId="7AA9DC1B" w:rsidR="00E107A3" w:rsidRPr="00D60E84" w:rsidRDefault="00883929" w:rsidP="00D60E84">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bookmarkStart w:id="20" w:name="_Hlk61506852"/>
      <w:r w:rsidRPr="00555336">
        <w:rPr>
          <w:rFonts w:ascii="Arial" w:hAnsi="Arial" w:cs="Arial"/>
          <w:color w:val="000000" w:themeColor="text1"/>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 and rating</w:t>
      </w:r>
      <w:bookmarkEnd w:id="20"/>
      <w:r w:rsidR="005F3D1D" w:rsidRPr="00555336">
        <w:rPr>
          <w:rFonts w:ascii="Arial" w:hAnsi="Arial" w:cs="Arial"/>
          <w:color w:val="000000" w:themeColor="text1"/>
          <w:sz w:val="22"/>
          <w:szCs w:val="22"/>
        </w:rPr>
        <w:t>.</w:t>
      </w:r>
      <w:r w:rsidRPr="00555336">
        <w:rPr>
          <w:rFonts w:ascii="Arial" w:hAnsi="Arial" w:cs="Arial"/>
          <w:color w:val="000000" w:themeColor="text1"/>
          <w:sz w:val="22"/>
          <w:szCs w:val="22"/>
        </w:rPr>
        <w:t xml:space="preserve">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w:t>
      </w:r>
      <w:r w:rsidR="005F3D1D" w:rsidRPr="00555336">
        <w:rPr>
          <w:rFonts w:ascii="Arial" w:hAnsi="Arial" w:cs="Arial"/>
          <w:color w:val="000000" w:themeColor="text1"/>
          <w:sz w:val="22"/>
          <w:szCs w:val="22"/>
        </w:rPr>
        <w:t>long-time</w:t>
      </w:r>
      <w:r w:rsidR="008D6D2A" w:rsidRPr="00555336">
        <w:rPr>
          <w:rFonts w:ascii="Arial" w:hAnsi="Arial" w:cs="Arial"/>
          <w:color w:val="000000" w:themeColor="text1"/>
          <w:sz w:val="22"/>
          <w:szCs w:val="22"/>
        </w:rPr>
        <w:t xml:space="preserve"> and not subject to enforcement activity</w:t>
      </w:r>
      <w:r w:rsidR="005F3D1D" w:rsidRPr="00555336">
        <w:rPr>
          <w:rFonts w:ascii="Arial" w:hAnsi="Arial" w:cs="Arial"/>
          <w:color w:val="000000" w:themeColor="text1"/>
          <w:sz w:val="22"/>
          <w:szCs w:val="22"/>
        </w:rPr>
        <w:t xml:space="preserve">. </w:t>
      </w:r>
    </w:p>
    <w:p w14:paraId="33A55E55" w14:textId="448BCBA9" w:rsidR="00883929" w:rsidRPr="00555336" w:rsidRDefault="00883929" w:rsidP="00883929">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555336">
        <w:rPr>
          <w:rFonts w:ascii="Arial" w:hAnsi="Arial" w:cs="Arial"/>
          <w:b/>
          <w:bCs/>
          <w:i/>
          <w:iCs/>
          <w:color w:val="000000" w:themeColor="text1"/>
          <w:sz w:val="22"/>
          <w:szCs w:val="22"/>
        </w:rPr>
        <w:t>Financial instruments and cash deposits</w:t>
      </w:r>
    </w:p>
    <w:p w14:paraId="6A20BD17" w14:textId="3337FB7A" w:rsidR="00883929" w:rsidRPr="00555336" w:rsidRDefault="00883929" w:rsidP="00883929">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555336">
        <w:rPr>
          <w:rFonts w:ascii="Arial" w:hAnsi="Arial" w:cs="Arial"/>
          <w:color w:val="000000" w:themeColor="text1"/>
          <w:sz w:val="22"/>
          <w:szCs w:val="22"/>
        </w:rPr>
        <w:t xml:space="preserve">The Group manages the credit risk from balances with banks and financial institutions by making investments only with approved counterparties and within credit limits assigned to each counterparty. Counterparty credit limits are </w:t>
      </w:r>
      <w:r w:rsidR="005F3D1D" w:rsidRPr="00555336">
        <w:rPr>
          <w:rFonts w:ascii="Arial" w:hAnsi="Arial" w:cs="Arial"/>
          <w:color w:val="000000" w:themeColor="text1"/>
          <w:sz w:val="22"/>
          <w:szCs w:val="22"/>
        </w:rPr>
        <w:t xml:space="preserve">regularly </w:t>
      </w:r>
      <w:r w:rsidRPr="00555336">
        <w:rPr>
          <w:rFonts w:ascii="Arial" w:hAnsi="Arial" w:cs="Arial"/>
          <w:color w:val="000000" w:themeColor="text1"/>
          <w:sz w:val="22"/>
          <w:szCs w:val="22"/>
        </w:rPr>
        <w:t>reviewed by the Group’s Board of Directors</w:t>
      </w:r>
      <w:r w:rsidR="005F3D1D"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and may be updated throughout the year subject to approval of the Group’s Executive Committee</w:t>
      </w:r>
      <w:r w:rsidR="005F3D1D" w:rsidRPr="00555336">
        <w:rPr>
          <w:rFonts w:ascii="Arial" w:hAnsi="Arial" w:cs="Arial"/>
          <w:color w:val="000000" w:themeColor="text1"/>
          <w:sz w:val="22"/>
          <w:szCs w:val="22"/>
        </w:rPr>
        <w:t>.</w:t>
      </w:r>
      <w:r w:rsidRPr="00555336">
        <w:rPr>
          <w:rFonts w:ascii="Arial" w:hAnsi="Arial" w:cs="Arial"/>
          <w:color w:val="000000" w:themeColor="text1"/>
          <w:sz w:val="22"/>
          <w:szCs w:val="22"/>
        </w:rPr>
        <w:t xml:space="preserve"> The limits are set to </w:t>
      </w:r>
      <w:proofErr w:type="spellStart"/>
      <w:r w:rsidRPr="00555336">
        <w:rPr>
          <w:rFonts w:ascii="Arial" w:hAnsi="Arial" w:cs="Arial"/>
          <w:color w:val="000000" w:themeColor="text1"/>
          <w:sz w:val="22"/>
          <w:szCs w:val="22"/>
        </w:rPr>
        <w:t>minimise</w:t>
      </w:r>
      <w:proofErr w:type="spellEnd"/>
      <w:r w:rsidRPr="00555336">
        <w:rPr>
          <w:rFonts w:ascii="Arial" w:hAnsi="Arial" w:cs="Arial"/>
          <w:color w:val="000000" w:themeColor="text1"/>
          <w:sz w:val="22"/>
          <w:szCs w:val="22"/>
        </w:rPr>
        <w:t xml:space="preserve"> the concentration of risks and therefore mitigate financial loss through a counterparty’s potential failure to make payments. </w:t>
      </w:r>
    </w:p>
    <w:p w14:paraId="05030FDF" w14:textId="05B75463" w:rsidR="00883929" w:rsidRPr="00555336" w:rsidRDefault="00883929" w:rsidP="00F26D24">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555336">
        <w:rPr>
          <w:rFonts w:ascii="Arial" w:hAnsi="Arial" w:cs="Arial"/>
          <w:color w:val="000000" w:themeColor="text1"/>
          <w:sz w:val="22"/>
          <w:szCs w:val="22"/>
        </w:rPr>
        <w:t xml:space="preserve">The credit risk on debt instruments is limited because the counterparties are banks with high credit-ratings assigned by international credit-rating agencies. </w:t>
      </w:r>
    </w:p>
    <w:p w14:paraId="6184A2CB" w14:textId="77777777" w:rsidR="00883929" w:rsidRPr="00555336" w:rsidRDefault="00883929" w:rsidP="00F26D24">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555336">
        <w:rPr>
          <w:rFonts w:ascii="Arial" w:hAnsi="Arial" w:cs="Arial"/>
          <w:b/>
          <w:bCs/>
          <w:color w:val="000000" w:themeColor="text1"/>
          <w:sz w:val="22"/>
          <w:szCs w:val="22"/>
        </w:rPr>
        <w:t>Market risk</w:t>
      </w:r>
      <w:r w:rsidRPr="00555336">
        <w:rPr>
          <w:rFonts w:ascii="Arial" w:hAnsi="Arial" w:cs="Arial"/>
          <w:b/>
          <w:bCs/>
          <w:color w:val="000000" w:themeColor="text1"/>
          <w:sz w:val="22"/>
          <w:szCs w:val="22"/>
          <w:cs/>
        </w:rPr>
        <w:t xml:space="preserve"> </w:t>
      </w:r>
    </w:p>
    <w:p w14:paraId="38663C35" w14:textId="3690489E" w:rsidR="00883929" w:rsidRPr="00555336" w:rsidRDefault="00BF09FC" w:rsidP="00F26D24">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555336">
        <w:rPr>
          <w:rFonts w:ascii="Arial" w:hAnsi="Arial" w:cs="Arial"/>
          <w:color w:val="000000" w:themeColor="text1"/>
          <w:sz w:val="22"/>
          <w:szCs w:val="22"/>
        </w:rPr>
        <w:t>The</w:t>
      </w:r>
      <w:r w:rsidR="00883929" w:rsidRPr="00555336">
        <w:rPr>
          <w:rFonts w:ascii="Arial" w:hAnsi="Arial" w:cs="Arial"/>
          <w:color w:val="000000" w:themeColor="text1"/>
          <w:sz w:val="22"/>
          <w:szCs w:val="22"/>
        </w:rPr>
        <w:t xml:space="preserve"> market risk compris</w:t>
      </w:r>
      <w:r w:rsidRPr="00555336">
        <w:rPr>
          <w:rFonts w:ascii="Arial" w:hAnsi="Arial" w:cs="Arial"/>
          <w:color w:val="000000" w:themeColor="text1"/>
          <w:sz w:val="22"/>
          <w:szCs w:val="22"/>
        </w:rPr>
        <w:t>es</w:t>
      </w:r>
      <w:r w:rsidR="00883929" w:rsidRPr="00555336">
        <w:rPr>
          <w:rFonts w:ascii="Arial" w:hAnsi="Arial" w:cs="Arial"/>
          <w:color w:val="000000" w:themeColor="text1"/>
          <w:sz w:val="22"/>
          <w:szCs w:val="22"/>
        </w:rPr>
        <w:t xml:space="preserve"> interest rate risk</w:t>
      </w:r>
      <w:r w:rsidR="00DB7E0E" w:rsidRPr="00555336">
        <w:rPr>
          <w:rFonts w:ascii="Arial" w:hAnsi="Arial" w:cs="Arial"/>
          <w:color w:val="000000" w:themeColor="text1"/>
          <w:sz w:val="22"/>
          <w:szCs w:val="22"/>
        </w:rPr>
        <w:t xml:space="preserve"> and </w:t>
      </w:r>
      <w:r w:rsidR="00883929" w:rsidRPr="00555336">
        <w:rPr>
          <w:rFonts w:ascii="Arial" w:hAnsi="Arial" w:cs="Arial"/>
          <w:color w:val="000000" w:themeColor="text1"/>
          <w:sz w:val="22"/>
          <w:szCs w:val="22"/>
        </w:rPr>
        <w:t>currency risk</w:t>
      </w:r>
      <w:r w:rsidR="00DB7E0E" w:rsidRPr="00555336">
        <w:rPr>
          <w:rFonts w:ascii="Arial" w:hAnsi="Arial" w:cs="Arial"/>
          <w:color w:val="000000" w:themeColor="text1"/>
          <w:sz w:val="22"/>
          <w:szCs w:val="22"/>
        </w:rPr>
        <w:t>. However, t</w:t>
      </w:r>
      <w:r w:rsidR="00883929" w:rsidRPr="00555336">
        <w:rPr>
          <w:rFonts w:ascii="Arial" w:hAnsi="Arial" w:cs="Arial"/>
          <w:color w:val="000000" w:themeColor="text1"/>
          <w:sz w:val="22"/>
          <w:szCs w:val="22"/>
        </w:rPr>
        <w:t xml:space="preserve">he Group </w:t>
      </w:r>
      <w:r w:rsidR="00DB7E0E" w:rsidRPr="00555336">
        <w:rPr>
          <w:rFonts w:ascii="Arial" w:hAnsi="Arial" w:cs="Arial"/>
          <w:color w:val="000000" w:themeColor="text1"/>
          <w:sz w:val="22"/>
          <w:szCs w:val="22"/>
        </w:rPr>
        <w:t>has not entered</w:t>
      </w:r>
      <w:r w:rsidR="00883929" w:rsidRPr="00555336">
        <w:rPr>
          <w:rFonts w:ascii="Arial" w:hAnsi="Arial" w:cs="Arial"/>
          <w:color w:val="000000" w:themeColor="text1"/>
          <w:sz w:val="22"/>
          <w:szCs w:val="22"/>
        </w:rPr>
        <w:t xml:space="preserve"> into derivatives to manage its risk exposure</w:t>
      </w:r>
      <w:r w:rsidR="00DB7E0E" w:rsidRPr="00555336">
        <w:rPr>
          <w:rFonts w:ascii="Arial" w:hAnsi="Arial" w:cs="Arial"/>
          <w:color w:val="000000" w:themeColor="text1"/>
          <w:sz w:val="22"/>
          <w:szCs w:val="22"/>
        </w:rPr>
        <w:t>.</w:t>
      </w:r>
    </w:p>
    <w:p w14:paraId="50741756" w14:textId="77777777" w:rsidR="00883929" w:rsidRPr="00555336" w:rsidRDefault="00883929" w:rsidP="00F26D24">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color w:val="000000" w:themeColor="text1"/>
          <w:sz w:val="22"/>
          <w:szCs w:val="22"/>
        </w:rPr>
      </w:pPr>
      <w:r w:rsidRPr="00555336">
        <w:rPr>
          <w:rFonts w:ascii="Arial" w:hAnsi="Arial" w:cs="Arial"/>
          <w:b/>
          <w:bCs/>
          <w:i/>
          <w:iCs/>
          <w:color w:val="000000" w:themeColor="text1"/>
          <w:sz w:val="22"/>
          <w:szCs w:val="22"/>
        </w:rPr>
        <w:t>Foreign currency risk</w:t>
      </w:r>
    </w:p>
    <w:p w14:paraId="1B125A7F" w14:textId="241C913E" w:rsidR="00DB7E0E" w:rsidRPr="00555336" w:rsidRDefault="00DB7E0E" w:rsidP="00F26D24">
      <w:pPr>
        <w:spacing w:before="120" w:after="120" w:line="380" w:lineRule="exact"/>
        <w:ind w:left="533"/>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The Group’s exposure to </w:t>
      </w:r>
      <w:r w:rsidR="008D6D2A" w:rsidRPr="00555336">
        <w:rPr>
          <w:rFonts w:ascii="Arial" w:hAnsi="Arial" w:cs="Arial"/>
          <w:color w:val="000000" w:themeColor="text1"/>
          <w:sz w:val="22"/>
          <w:szCs w:val="22"/>
        </w:rPr>
        <w:t xml:space="preserve">the </w:t>
      </w:r>
      <w:r w:rsidRPr="00555336">
        <w:rPr>
          <w:rFonts w:ascii="Arial" w:hAnsi="Arial" w:cs="Arial"/>
          <w:color w:val="000000" w:themeColor="text1"/>
          <w:sz w:val="22"/>
          <w:szCs w:val="22"/>
        </w:rPr>
        <w:t xml:space="preserve">foreign currency risk </w:t>
      </w:r>
      <w:r w:rsidR="008D6D2A" w:rsidRPr="00555336">
        <w:rPr>
          <w:rFonts w:ascii="Arial" w:hAnsi="Arial" w:cs="Arial"/>
          <w:color w:val="000000" w:themeColor="text1"/>
          <w:sz w:val="22"/>
          <w:szCs w:val="22"/>
        </w:rPr>
        <w:t xml:space="preserve">relates primarily to its </w:t>
      </w:r>
      <w:r w:rsidRPr="00555336">
        <w:rPr>
          <w:rFonts w:ascii="Arial" w:hAnsi="Arial" w:cs="Arial"/>
          <w:color w:val="000000" w:themeColor="text1"/>
          <w:sz w:val="22"/>
          <w:szCs w:val="22"/>
        </w:rPr>
        <w:t>loans to related parties</w:t>
      </w:r>
      <w:r w:rsidR="00024906" w:rsidRPr="00555336">
        <w:rPr>
          <w:rFonts w:ascii="Arial" w:hAnsi="Arial" w:cs="Arial"/>
          <w:color w:val="000000" w:themeColor="text1"/>
          <w:sz w:val="22"/>
          <w:szCs w:val="22"/>
        </w:rPr>
        <w:t xml:space="preserve"> denominated in foreign currencies, and</w:t>
      </w:r>
      <w:r w:rsidRPr="00555336">
        <w:rPr>
          <w:rFonts w:ascii="Arial" w:hAnsi="Arial" w:cs="Arial"/>
          <w:color w:val="000000" w:themeColor="text1"/>
          <w:sz w:val="22"/>
          <w:szCs w:val="22"/>
        </w:rPr>
        <w:t xml:space="preserve"> trading transactions and income derived from overseas that are denominated in foreign currencies.</w:t>
      </w:r>
      <w:r w:rsidR="00024906" w:rsidRPr="00555336">
        <w:rPr>
          <w:rFonts w:ascii="Arial" w:hAnsi="Arial" w:cs="Arial"/>
          <w:color w:val="000000" w:themeColor="text1"/>
          <w:sz w:val="22"/>
          <w:szCs w:val="22"/>
        </w:rPr>
        <w:t xml:space="preserve"> The Group has no foreign currency </w:t>
      </w:r>
      <w:r w:rsidR="000845CB" w:rsidRPr="00555336">
        <w:rPr>
          <w:rFonts w:ascii="Arial" w:hAnsi="Arial" w:cs="Arial"/>
          <w:color w:val="000000" w:themeColor="text1"/>
          <w:sz w:val="22"/>
          <w:szCs w:val="22"/>
        </w:rPr>
        <w:t xml:space="preserve">forward </w:t>
      </w:r>
      <w:r w:rsidR="00024906" w:rsidRPr="00555336">
        <w:rPr>
          <w:rFonts w:ascii="Arial" w:hAnsi="Arial" w:cs="Arial"/>
          <w:color w:val="000000" w:themeColor="text1"/>
          <w:sz w:val="22"/>
          <w:szCs w:val="22"/>
        </w:rPr>
        <w:t>contracts to reduce the exposure since the Group expects the risk to be minimal. In addition, the Group does not use foreign currency forward contracts or purchased currency options for trading purposes.</w:t>
      </w:r>
    </w:p>
    <w:p w14:paraId="683071B4" w14:textId="25FF9465" w:rsidR="00883929" w:rsidRPr="00555336" w:rsidRDefault="00883929" w:rsidP="00F26D24">
      <w:pPr>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rPr>
      </w:pPr>
      <w:r w:rsidRPr="00555336">
        <w:rPr>
          <w:rFonts w:ascii="Arial" w:hAnsi="Arial" w:cs="Arial"/>
          <w:color w:val="000000" w:themeColor="text1"/>
          <w:sz w:val="22"/>
          <w:szCs w:val="22"/>
        </w:rPr>
        <w:t xml:space="preserve">As at 31 December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 xml:space="preserve"> and </w:t>
      </w:r>
      <w:r w:rsidR="00407345" w:rsidRPr="00555336">
        <w:rPr>
          <w:rFonts w:ascii="Arial" w:hAnsi="Arial" w:cs="Arial"/>
          <w:color w:val="000000" w:themeColor="text1"/>
          <w:sz w:val="22"/>
          <w:szCs w:val="22"/>
        </w:rPr>
        <w:t>2023</w:t>
      </w:r>
      <w:r w:rsidRPr="00555336">
        <w:rPr>
          <w:rFonts w:ascii="Arial" w:hAnsi="Arial" w:cs="Arial"/>
          <w:color w:val="000000" w:themeColor="text1"/>
          <w:sz w:val="22"/>
          <w:szCs w:val="22"/>
        </w:rPr>
        <w:t xml:space="preserve">, </w:t>
      </w:r>
      <w:r w:rsidR="0008170D" w:rsidRPr="00555336">
        <w:rPr>
          <w:rFonts w:ascii="Arial" w:hAnsi="Arial" w:cs="Arial"/>
          <w:color w:val="000000" w:themeColor="text1"/>
          <w:sz w:val="22"/>
          <w:szCs w:val="22"/>
        </w:rPr>
        <w:t xml:space="preserve">the Company had </w:t>
      </w:r>
      <w:r w:rsidR="00BD239E" w:rsidRPr="00555336">
        <w:rPr>
          <w:rFonts w:ascii="Arial" w:hAnsi="Arial" w:cs="Arial"/>
          <w:color w:val="000000" w:themeColor="text1"/>
          <w:sz w:val="22"/>
          <w:szCs w:val="22"/>
        </w:rPr>
        <w:t xml:space="preserve">no </w:t>
      </w:r>
      <w:r w:rsidRPr="00555336">
        <w:rPr>
          <w:rFonts w:ascii="Arial" w:hAnsi="Arial" w:cs="Arial"/>
          <w:color w:val="000000" w:themeColor="text1"/>
          <w:sz w:val="22"/>
          <w:szCs w:val="22"/>
        </w:rPr>
        <w:t>balances of financial assets denominated in foreign currencies</w:t>
      </w:r>
      <w:r w:rsidR="00BD239E" w:rsidRPr="00555336">
        <w:rPr>
          <w:rFonts w:ascii="Arial" w:hAnsi="Arial" w:cs="Arial"/>
          <w:color w:val="000000" w:themeColor="text1"/>
          <w:sz w:val="22"/>
          <w:szCs w:val="22"/>
        </w:rPr>
        <w:t>.</w:t>
      </w:r>
    </w:p>
    <w:p w14:paraId="4E0354B0" w14:textId="0F9D78B1" w:rsidR="00024906" w:rsidRPr="00555336" w:rsidRDefault="00024906" w:rsidP="00F26D24">
      <w:pPr>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rPr>
      </w:pPr>
      <w:r w:rsidRPr="00555336">
        <w:rPr>
          <w:rFonts w:ascii="Arial" w:hAnsi="Arial" w:cs="Arial"/>
          <w:color w:val="000000" w:themeColor="text1"/>
          <w:sz w:val="22"/>
          <w:szCs w:val="22"/>
        </w:rPr>
        <w:t xml:space="preserve">In addition, the </w:t>
      </w:r>
      <w:r w:rsidR="00BE4365" w:rsidRPr="00555336">
        <w:rPr>
          <w:rFonts w:ascii="Arial" w:hAnsi="Arial" w:cs="Arial"/>
          <w:color w:val="000000" w:themeColor="text1"/>
          <w:sz w:val="22"/>
          <w:szCs w:val="22"/>
        </w:rPr>
        <w:t>Company</w:t>
      </w:r>
      <w:r w:rsidRPr="00555336">
        <w:rPr>
          <w:rFonts w:ascii="Arial" w:hAnsi="Arial" w:cs="Arial"/>
          <w:color w:val="000000" w:themeColor="text1"/>
          <w:sz w:val="22"/>
          <w:szCs w:val="22"/>
        </w:rPr>
        <w:t xml:space="preserve"> is also exposed to the effect of foreign exchange movements on its investments in foreign subsidiary companies, which currently are not hedged by any derivative financial instrument.</w:t>
      </w:r>
    </w:p>
    <w:p w14:paraId="2A9D9053" w14:textId="3F81CDDC" w:rsidR="00883929" w:rsidRPr="00555336" w:rsidRDefault="00883929" w:rsidP="00F26D24">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color w:val="000000" w:themeColor="text1"/>
          <w:sz w:val="22"/>
          <w:szCs w:val="22"/>
        </w:rPr>
      </w:pPr>
      <w:r w:rsidRPr="00555336">
        <w:rPr>
          <w:rFonts w:ascii="Arial" w:hAnsi="Arial" w:cs="Arial"/>
          <w:b/>
          <w:bCs/>
          <w:i/>
          <w:iCs/>
          <w:color w:val="000000" w:themeColor="text1"/>
          <w:sz w:val="22"/>
          <w:szCs w:val="22"/>
        </w:rPr>
        <w:t>Interest rate risk</w:t>
      </w:r>
    </w:p>
    <w:p w14:paraId="48BA1052" w14:textId="17B8EC27" w:rsidR="006C1E03" w:rsidRPr="00555336" w:rsidRDefault="006C1E03" w:rsidP="00F26D24">
      <w:pPr>
        <w:spacing w:before="120" w:after="120" w:line="380" w:lineRule="exact"/>
        <w:ind w:left="533"/>
        <w:jc w:val="thaiDistribute"/>
        <w:rPr>
          <w:rFonts w:ascii="Arial" w:hAnsi="Arial" w:cs="Arial"/>
          <w:b/>
          <w:bCs/>
          <w:color w:val="000000" w:themeColor="text1"/>
          <w:sz w:val="22"/>
          <w:szCs w:val="22"/>
        </w:rPr>
      </w:pPr>
      <w:r w:rsidRPr="00555336">
        <w:rPr>
          <w:rFonts w:ascii="Arial" w:hAnsi="Arial" w:cs="Arial"/>
          <w:color w:val="000000" w:themeColor="text1"/>
          <w:spacing w:val="-4"/>
          <w:sz w:val="22"/>
          <w:szCs w:val="22"/>
        </w:rPr>
        <w:t>The Group’s exposure to interest rate risk relates primarily to its deposit with financial institutions, short-term l</w:t>
      </w:r>
      <w:r w:rsidR="00024906" w:rsidRPr="00555336">
        <w:rPr>
          <w:rFonts w:ascii="Arial" w:hAnsi="Arial" w:cs="Arial"/>
          <w:color w:val="000000" w:themeColor="text1"/>
          <w:spacing w:val="-4"/>
          <w:sz w:val="22"/>
          <w:szCs w:val="22"/>
        </w:rPr>
        <w:t>ending</w:t>
      </w:r>
      <w:r w:rsidRPr="00555336">
        <w:rPr>
          <w:rFonts w:ascii="Arial" w:hAnsi="Arial" w:cs="Arial"/>
          <w:color w:val="000000" w:themeColor="text1"/>
          <w:spacing w:val="-4"/>
          <w:sz w:val="22"/>
          <w:szCs w:val="22"/>
        </w:rPr>
        <w:t>, long-term l</w:t>
      </w:r>
      <w:r w:rsidR="00024906" w:rsidRPr="00555336">
        <w:rPr>
          <w:rFonts w:ascii="Arial" w:hAnsi="Arial" w:cs="Arial"/>
          <w:color w:val="000000" w:themeColor="text1"/>
          <w:spacing w:val="-4"/>
          <w:sz w:val="22"/>
          <w:szCs w:val="22"/>
        </w:rPr>
        <w:t>ending</w:t>
      </w:r>
      <w:r w:rsidRPr="00555336">
        <w:rPr>
          <w:rFonts w:ascii="Arial" w:hAnsi="Arial" w:cs="Arial"/>
          <w:color w:val="000000" w:themeColor="text1"/>
          <w:spacing w:val="-4"/>
          <w:sz w:val="22"/>
          <w:szCs w:val="22"/>
        </w:rPr>
        <w:t xml:space="preserve">, bank overdrafts, </w:t>
      </w:r>
      <w:r w:rsidR="008D6D2A" w:rsidRPr="00555336">
        <w:rPr>
          <w:rFonts w:ascii="Arial" w:hAnsi="Arial" w:cs="Arial"/>
          <w:color w:val="000000" w:themeColor="text1"/>
          <w:spacing w:val="-4"/>
          <w:sz w:val="22"/>
          <w:szCs w:val="22"/>
        </w:rPr>
        <w:t xml:space="preserve">short-term </w:t>
      </w:r>
      <w:r w:rsidR="00024906" w:rsidRPr="00555336">
        <w:rPr>
          <w:rFonts w:ascii="Arial" w:hAnsi="Arial" w:cs="Arial"/>
          <w:color w:val="000000" w:themeColor="text1"/>
          <w:spacing w:val="-4"/>
          <w:sz w:val="22"/>
          <w:szCs w:val="22"/>
        </w:rPr>
        <w:t>borrowings</w:t>
      </w:r>
      <w:r w:rsidR="008D6D2A" w:rsidRPr="00555336">
        <w:rPr>
          <w:rFonts w:ascii="Arial" w:hAnsi="Arial" w:cs="Arial"/>
          <w:color w:val="000000" w:themeColor="text1"/>
          <w:spacing w:val="-4"/>
          <w:sz w:val="22"/>
          <w:szCs w:val="22"/>
        </w:rPr>
        <w:t xml:space="preserve">, </w:t>
      </w:r>
      <w:r w:rsidR="00024906" w:rsidRPr="00555336">
        <w:rPr>
          <w:rFonts w:ascii="Arial" w:hAnsi="Arial" w:cs="Arial"/>
          <w:color w:val="000000" w:themeColor="text1"/>
          <w:spacing w:val="-4"/>
          <w:sz w:val="22"/>
          <w:szCs w:val="22"/>
        </w:rPr>
        <w:t>long-term borrowings</w:t>
      </w:r>
      <w:r w:rsidR="006E0C43" w:rsidRPr="00555336">
        <w:rPr>
          <w:rFonts w:ascii="Arial" w:hAnsi="Arial" w:cs="Browallia New"/>
          <w:color w:val="000000" w:themeColor="text1"/>
          <w:spacing w:val="-4"/>
          <w:sz w:val="22"/>
        </w:rPr>
        <w:t>,</w:t>
      </w:r>
      <w:r w:rsidR="00917CAD" w:rsidRPr="00555336">
        <w:rPr>
          <w:rFonts w:ascii="Arial" w:hAnsi="Arial" w:cs="Arial"/>
          <w:color w:val="000000" w:themeColor="text1"/>
          <w:spacing w:val="-4"/>
          <w:sz w:val="22"/>
          <w:szCs w:val="22"/>
        </w:rPr>
        <w:t xml:space="preserve"> debenture</w:t>
      </w:r>
      <w:r w:rsidR="00E47D4A" w:rsidRPr="00555336">
        <w:rPr>
          <w:rFonts w:ascii="Arial" w:hAnsi="Arial" w:cs="Arial"/>
          <w:color w:val="000000" w:themeColor="text1"/>
          <w:spacing w:val="-4"/>
          <w:sz w:val="22"/>
          <w:szCs w:val="22"/>
        </w:rPr>
        <w:t>s</w:t>
      </w:r>
      <w:r w:rsidR="00024906" w:rsidRPr="00555336">
        <w:rPr>
          <w:rFonts w:ascii="Arial" w:hAnsi="Arial" w:cs="Arial"/>
          <w:color w:val="000000" w:themeColor="text1"/>
          <w:spacing w:val="-4"/>
          <w:sz w:val="22"/>
          <w:szCs w:val="22"/>
        </w:rPr>
        <w:t xml:space="preserve"> and </w:t>
      </w:r>
      <w:r w:rsidRPr="00555336">
        <w:rPr>
          <w:rFonts w:ascii="Arial" w:hAnsi="Arial" w:cs="Arial"/>
          <w:color w:val="000000" w:themeColor="text1"/>
          <w:spacing w:val="-4"/>
          <w:sz w:val="22"/>
          <w:szCs w:val="22"/>
        </w:rPr>
        <w:t>lease liabilities</w:t>
      </w:r>
      <w:r w:rsidR="00024906" w:rsidRPr="00555336">
        <w:rPr>
          <w:rFonts w:ascii="Arial" w:hAnsi="Arial" w:cs="Arial"/>
          <w:color w:val="000000" w:themeColor="text1"/>
          <w:spacing w:val="-4"/>
          <w:sz w:val="22"/>
          <w:szCs w:val="22"/>
        </w:rPr>
        <w:t xml:space="preserve">. </w:t>
      </w:r>
      <w:r w:rsidRPr="00555336">
        <w:rPr>
          <w:rFonts w:ascii="Arial" w:hAnsi="Arial" w:cs="Arial"/>
          <w:color w:val="000000" w:themeColor="text1"/>
          <w:spacing w:val="-4"/>
          <w:sz w:val="22"/>
          <w:szCs w:val="22"/>
        </w:rPr>
        <w:t xml:space="preserve">Most of the Group’s financial assets and liabilities bear floating interest rates </w:t>
      </w:r>
      <w:r w:rsidR="008D6D2A" w:rsidRPr="00555336">
        <w:rPr>
          <w:rFonts w:ascii="Arial" w:hAnsi="Arial" w:cs="Arial"/>
          <w:color w:val="000000" w:themeColor="text1"/>
          <w:spacing w:val="-4"/>
          <w:sz w:val="22"/>
          <w:szCs w:val="22"/>
        </w:rPr>
        <w:t xml:space="preserve">or fixed interest rates </w:t>
      </w:r>
      <w:r w:rsidRPr="00555336">
        <w:rPr>
          <w:rFonts w:ascii="Arial" w:hAnsi="Arial" w:cs="Arial"/>
          <w:color w:val="000000" w:themeColor="text1"/>
          <w:spacing w:val="-4"/>
          <w:sz w:val="22"/>
          <w:szCs w:val="22"/>
        </w:rPr>
        <w:t>which are close to the market rate</w:t>
      </w:r>
      <w:r w:rsidR="006405D3" w:rsidRPr="00555336">
        <w:rPr>
          <w:rFonts w:ascii="Arial" w:hAnsi="Arial" w:cs="Arial"/>
          <w:color w:val="000000" w:themeColor="text1"/>
          <w:spacing w:val="-4"/>
          <w:sz w:val="22"/>
          <w:szCs w:val="22"/>
        </w:rPr>
        <w:t xml:space="preserve">. </w:t>
      </w:r>
    </w:p>
    <w:p w14:paraId="5494A00E" w14:textId="0BC2E8AE" w:rsidR="0086646C" w:rsidRPr="00555336" w:rsidRDefault="00883929" w:rsidP="00F26D24">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555336">
        <w:rPr>
          <w:rFonts w:ascii="Arial" w:hAnsi="Arial" w:cs="Arial"/>
          <w:color w:val="000000" w:themeColor="text1"/>
          <w:sz w:val="22"/>
          <w:szCs w:val="22"/>
        </w:rPr>
        <w:t xml:space="preserve">As at 31 December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 xml:space="preserve"> and </w:t>
      </w:r>
      <w:r w:rsidR="00407345" w:rsidRPr="00555336">
        <w:rPr>
          <w:rFonts w:ascii="Arial" w:hAnsi="Arial" w:cs="Arial"/>
          <w:color w:val="000000" w:themeColor="text1"/>
          <w:sz w:val="22"/>
          <w:szCs w:val="22"/>
        </w:rPr>
        <w:t>2023</w:t>
      </w:r>
      <w:r w:rsidRPr="00555336">
        <w:rPr>
          <w:rFonts w:ascii="Arial" w:hAnsi="Arial" w:cs="Arial"/>
          <w:color w:val="000000" w:themeColor="text1"/>
          <w:sz w:val="22"/>
          <w:szCs w:val="22"/>
        </w:rPr>
        <w:t xml:space="preserve">, significant financial assets and liabilities classified by type of interest rate are </w:t>
      </w:r>
      <w:proofErr w:type="spellStart"/>
      <w:r w:rsidRPr="00555336">
        <w:rPr>
          <w:rFonts w:ascii="Arial" w:hAnsi="Arial" w:cs="Arial"/>
          <w:color w:val="000000" w:themeColor="text1"/>
          <w:sz w:val="22"/>
          <w:szCs w:val="22"/>
        </w:rPr>
        <w:t>summarised</w:t>
      </w:r>
      <w:proofErr w:type="spellEnd"/>
      <w:r w:rsidRPr="00555336">
        <w:rPr>
          <w:rFonts w:ascii="Arial" w:hAnsi="Arial" w:cs="Arial"/>
          <w:color w:val="000000" w:themeColor="text1"/>
          <w:sz w:val="22"/>
          <w:szCs w:val="22"/>
        </w:rPr>
        <w:t xml:space="preserve"> in the table below, with those financial assets and liabilities that carry fixed interest rates further classified based on the maturity date, or the repricing date if this occurs before the maturity date. </w:t>
      </w:r>
    </w:p>
    <w:p w14:paraId="2AC63AFC" w14:textId="11D1AFEA" w:rsidR="0086646C" w:rsidRPr="00555336" w:rsidRDefault="0086646C" w:rsidP="00BD239E">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p>
    <w:p w14:paraId="345659BC" w14:textId="6FBD3DD6" w:rsidR="0086646C" w:rsidRPr="00555336" w:rsidRDefault="0086646C" w:rsidP="00BD239E">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p>
    <w:p w14:paraId="49FA31F4" w14:textId="1E5B372F" w:rsidR="0086646C" w:rsidRPr="00555336" w:rsidRDefault="0086646C" w:rsidP="00BD239E">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p>
    <w:p w14:paraId="2C60BBE0" w14:textId="77777777" w:rsidR="0086646C" w:rsidRPr="00555336" w:rsidRDefault="0086646C" w:rsidP="00BD239E">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p>
    <w:p w14:paraId="14CA2433" w14:textId="77777777" w:rsidR="00C77997" w:rsidRPr="00555336" w:rsidRDefault="00C77997">
      <w:pPr>
        <w:rPr>
          <w:rFonts w:ascii="Arial" w:hAnsi="Arial" w:cs="Arial"/>
          <w:color w:val="000000" w:themeColor="text1"/>
        </w:rPr>
      </w:pPr>
      <w:r w:rsidRPr="00555336">
        <w:rPr>
          <w:rFonts w:ascii="Arial" w:hAnsi="Arial" w:cs="Arial"/>
          <w:color w:val="000000" w:themeColor="text1"/>
        </w:rPr>
        <w:br w:type="page"/>
      </w:r>
    </w:p>
    <w:tbl>
      <w:tblPr>
        <w:tblW w:w="8823" w:type="dxa"/>
        <w:tblInd w:w="450" w:type="dxa"/>
        <w:tblLayout w:type="fixed"/>
        <w:tblLook w:val="0000" w:firstRow="0" w:lastRow="0" w:firstColumn="0" w:lastColumn="0" w:noHBand="0" w:noVBand="0"/>
      </w:tblPr>
      <w:tblGrid>
        <w:gridCol w:w="2340"/>
        <w:gridCol w:w="791"/>
        <w:gridCol w:w="791"/>
        <w:gridCol w:w="813"/>
        <w:gridCol w:w="918"/>
        <w:gridCol w:w="900"/>
        <w:gridCol w:w="809"/>
        <w:gridCol w:w="1461"/>
      </w:tblGrid>
      <w:tr w:rsidR="00A02640" w:rsidRPr="00555336" w14:paraId="4D52AF6F" w14:textId="77777777" w:rsidTr="00F26D24">
        <w:trPr>
          <w:tblHeader/>
        </w:trPr>
        <w:tc>
          <w:tcPr>
            <w:tcW w:w="2340" w:type="dxa"/>
            <w:vAlign w:val="bottom"/>
          </w:tcPr>
          <w:p w14:paraId="783A0263" w14:textId="1FE7A5A3" w:rsidR="00883929" w:rsidRPr="00F26D24" w:rsidRDefault="00883929" w:rsidP="00032638">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bookmarkStart w:id="21" w:name="_Hlk177629836"/>
          </w:p>
        </w:tc>
        <w:tc>
          <w:tcPr>
            <w:tcW w:w="6483" w:type="dxa"/>
            <w:gridSpan w:val="7"/>
          </w:tcPr>
          <w:p w14:paraId="647A927D" w14:textId="77777777" w:rsidR="00883929" w:rsidRPr="00F26D24" w:rsidRDefault="00883929" w:rsidP="00032638">
            <w:pPr>
              <w:widowControl w:val="0"/>
              <w:spacing w:line="320" w:lineRule="exact"/>
              <w:contextualSpacing/>
              <w:jc w:val="right"/>
              <w:rPr>
                <w:rFonts w:ascii="Arial" w:hAnsi="Arial" w:cs="Arial"/>
                <w:color w:val="000000" w:themeColor="text1"/>
                <w:sz w:val="16"/>
                <w:szCs w:val="16"/>
              </w:rPr>
            </w:pPr>
            <w:r w:rsidRPr="00F26D24">
              <w:rPr>
                <w:rFonts w:ascii="Arial" w:hAnsi="Arial" w:cs="Arial"/>
                <w:color w:val="000000" w:themeColor="text1"/>
                <w:sz w:val="16"/>
                <w:szCs w:val="16"/>
              </w:rPr>
              <w:t>(Unit: Million Baht)</w:t>
            </w:r>
          </w:p>
        </w:tc>
      </w:tr>
      <w:tr w:rsidR="00A02640" w:rsidRPr="00555336" w14:paraId="1E93A986" w14:textId="77777777" w:rsidTr="00F26D24">
        <w:trPr>
          <w:tblHeader/>
        </w:trPr>
        <w:tc>
          <w:tcPr>
            <w:tcW w:w="2340" w:type="dxa"/>
            <w:vAlign w:val="bottom"/>
          </w:tcPr>
          <w:p w14:paraId="78210FFC" w14:textId="77777777" w:rsidR="00883929" w:rsidRPr="00F26D24" w:rsidRDefault="00883929" w:rsidP="00032638">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5022" w:type="dxa"/>
            <w:gridSpan w:val="6"/>
          </w:tcPr>
          <w:p w14:paraId="276F2E82" w14:textId="2663BBA4" w:rsidR="00883929" w:rsidRPr="00F26D24" w:rsidRDefault="00397C0A" w:rsidP="00032638">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Consolidated financial statements</w:t>
            </w:r>
          </w:p>
        </w:tc>
        <w:tc>
          <w:tcPr>
            <w:tcW w:w="1461" w:type="dxa"/>
          </w:tcPr>
          <w:p w14:paraId="6F5803B8" w14:textId="77777777" w:rsidR="00883929" w:rsidRPr="00F26D24" w:rsidRDefault="00883929" w:rsidP="00032638">
            <w:pPr>
              <w:widowControl w:val="0"/>
              <w:spacing w:line="320" w:lineRule="exact"/>
              <w:ind w:left="-29" w:right="-29"/>
              <w:contextualSpacing/>
              <w:jc w:val="right"/>
              <w:rPr>
                <w:rFonts w:ascii="Arial" w:hAnsi="Arial" w:cs="Arial"/>
                <w:color w:val="000000" w:themeColor="text1"/>
                <w:sz w:val="16"/>
                <w:szCs w:val="16"/>
              </w:rPr>
            </w:pPr>
          </w:p>
        </w:tc>
      </w:tr>
      <w:tr w:rsidR="00A02640" w:rsidRPr="00555336" w14:paraId="73BADC03" w14:textId="77777777" w:rsidTr="00F26D24">
        <w:trPr>
          <w:tblHeader/>
        </w:trPr>
        <w:tc>
          <w:tcPr>
            <w:tcW w:w="2340" w:type="dxa"/>
            <w:vAlign w:val="bottom"/>
          </w:tcPr>
          <w:p w14:paraId="54F5B1C9" w14:textId="77777777" w:rsidR="00397C0A" w:rsidRPr="00F26D24" w:rsidRDefault="00397C0A" w:rsidP="00032638">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5022" w:type="dxa"/>
            <w:gridSpan w:val="6"/>
          </w:tcPr>
          <w:p w14:paraId="70B25571" w14:textId="26118CF3" w:rsidR="00397C0A" w:rsidRPr="00F26D24" w:rsidRDefault="00397C0A" w:rsidP="00032638">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 xml:space="preserve">As at 31 December </w:t>
            </w:r>
            <w:r w:rsidR="00E97719" w:rsidRPr="00F26D24">
              <w:rPr>
                <w:rFonts w:ascii="Arial" w:hAnsi="Arial" w:cs="Arial"/>
                <w:color w:val="000000" w:themeColor="text1"/>
                <w:sz w:val="16"/>
                <w:szCs w:val="16"/>
              </w:rPr>
              <w:t>2024</w:t>
            </w:r>
          </w:p>
        </w:tc>
        <w:tc>
          <w:tcPr>
            <w:tcW w:w="1461" w:type="dxa"/>
          </w:tcPr>
          <w:p w14:paraId="0484BFB3" w14:textId="77777777" w:rsidR="00397C0A" w:rsidRPr="00F26D24" w:rsidRDefault="00397C0A" w:rsidP="00032638">
            <w:pPr>
              <w:widowControl w:val="0"/>
              <w:spacing w:line="320" w:lineRule="exact"/>
              <w:ind w:left="-29" w:right="-29"/>
              <w:contextualSpacing/>
              <w:jc w:val="right"/>
              <w:rPr>
                <w:rFonts w:ascii="Arial" w:hAnsi="Arial" w:cs="Arial"/>
                <w:color w:val="000000" w:themeColor="text1"/>
                <w:sz w:val="16"/>
                <w:szCs w:val="16"/>
              </w:rPr>
            </w:pPr>
          </w:p>
        </w:tc>
      </w:tr>
      <w:tr w:rsidR="00A02640" w:rsidRPr="00555336" w14:paraId="42503DB7" w14:textId="77777777" w:rsidTr="00F26D24">
        <w:trPr>
          <w:trHeight w:val="74"/>
          <w:tblHeader/>
        </w:trPr>
        <w:tc>
          <w:tcPr>
            <w:tcW w:w="2340" w:type="dxa"/>
            <w:vAlign w:val="bottom"/>
          </w:tcPr>
          <w:p w14:paraId="21DB40F0" w14:textId="77777777" w:rsidR="00883929" w:rsidRPr="00F26D24" w:rsidRDefault="00883929" w:rsidP="00032638">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2395" w:type="dxa"/>
            <w:gridSpan w:val="3"/>
          </w:tcPr>
          <w:p w14:paraId="7357070F" w14:textId="77777777" w:rsidR="00883929" w:rsidRPr="00F26D24" w:rsidRDefault="00883929" w:rsidP="00032638">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Fixed interest rates</w:t>
            </w:r>
          </w:p>
        </w:tc>
        <w:tc>
          <w:tcPr>
            <w:tcW w:w="2627" w:type="dxa"/>
            <w:gridSpan w:val="3"/>
          </w:tcPr>
          <w:p w14:paraId="6CB6BC6A" w14:textId="77777777" w:rsidR="00883929" w:rsidRPr="00F26D24" w:rsidRDefault="00883929" w:rsidP="00032638">
            <w:pPr>
              <w:widowControl w:val="0"/>
              <w:spacing w:line="320" w:lineRule="exact"/>
              <w:ind w:left="-29" w:right="-29"/>
              <w:contextualSpacing/>
              <w:jc w:val="thaiDistribute"/>
              <w:rPr>
                <w:rFonts w:ascii="Arial" w:hAnsi="Arial" w:cs="Arial"/>
                <w:color w:val="000000" w:themeColor="text1"/>
                <w:sz w:val="16"/>
                <w:szCs w:val="16"/>
              </w:rPr>
            </w:pPr>
          </w:p>
        </w:tc>
        <w:tc>
          <w:tcPr>
            <w:tcW w:w="1461" w:type="dxa"/>
          </w:tcPr>
          <w:p w14:paraId="396712FD" w14:textId="77777777" w:rsidR="00883929" w:rsidRPr="00F26D24" w:rsidRDefault="00883929" w:rsidP="00032638">
            <w:pPr>
              <w:widowControl w:val="0"/>
              <w:spacing w:line="320" w:lineRule="exact"/>
              <w:ind w:left="-29" w:right="-29"/>
              <w:contextualSpacing/>
              <w:jc w:val="thaiDistribute"/>
              <w:rPr>
                <w:rFonts w:ascii="Arial" w:hAnsi="Arial" w:cs="Arial"/>
                <w:color w:val="000000" w:themeColor="text1"/>
                <w:sz w:val="16"/>
                <w:szCs w:val="16"/>
              </w:rPr>
            </w:pPr>
          </w:p>
        </w:tc>
      </w:tr>
      <w:tr w:rsidR="00A02640" w:rsidRPr="00555336" w14:paraId="2B015DC4" w14:textId="77777777" w:rsidTr="00F26D24">
        <w:trPr>
          <w:tblHeader/>
        </w:trPr>
        <w:tc>
          <w:tcPr>
            <w:tcW w:w="2340" w:type="dxa"/>
            <w:vAlign w:val="bottom"/>
          </w:tcPr>
          <w:p w14:paraId="1B5C6C1A" w14:textId="77777777" w:rsidR="00883929" w:rsidRPr="00F26D24" w:rsidRDefault="00883929" w:rsidP="00032638">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791" w:type="dxa"/>
          </w:tcPr>
          <w:p w14:paraId="43ABD406" w14:textId="77777777" w:rsidR="00883929" w:rsidRPr="00F26D24" w:rsidRDefault="00883929" w:rsidP="0003263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Within</w:t>
            </w:r>
          </w:p>
        </w:tc>
        <w:tc>
          <w:tcPr>
            <w:tcW w:w="791" w:type="dxa"/>
          </w:tcPr>
          <w:p w14:paraId="31F1B4F6" w14:textId="77777777" w:rsidR="00883929" w:rsidRPr="00F26D24" w:rsidRDefault="00883929" w:rsidP="0003263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1-5</w:t>
            </w:r>
          </w:p>
        </w:tc>
        <w:tc>
          <w:tcPr>
            <w:tcW w:w="813" w:type="dxa"/>
          </w:tcPr>
          <w:p w14:paraId="20B7FF7C" w14:textId="77777777" w:rsidR="00883929" w:rsidRPr="00F26D24" w:rsidRDefault="00883929" w:rsidP="0003263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Over</w:t>
            </w:r>
          </w:p>
        </w:tc>
        <w:tc>
          <w:tcPr>
            <w:tcW w:w="918" w:type="dxa"/>
          </w:tcPr>
          <w:p w14:paraId="4DD101C7" w14:textId="77777777" w:rsidR="00883929" w:rsidRPr="00F26D24" w:rsidRDefault="00883929" w:rsidP="00F26D24">
            <w:pPr>
              <w:widowControl w:val="0"/>
              <w:spacing w:line="320" w:lineRule="exact"/>
              <w:ind w:left="-90"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Floating</w:t>
            </w:r>
          </w:p>
        </w:tc>
        <w:tc>
          <w:tcPr>
            <w:tcW w:w="900" w:type="dxa"/>
          </w:tcPr>
          <w:p w14:paraId="663DFEF1" w14:textId="0A452223" w:rsidR="00883929" w:rsidRPr="00F26D24" w:rsidRDefault="00883929" w:rsidP="00032638">
            <w:pPr>
              <w:widowControl w:val="0"/>
              <w:spacing w:line="320" w:lineRule="exact"/>
              <w:ind w:left="-104" w:right="-63"/>
              <w:contextualSpacing/>
              <w:jc w:val="center"/>
              <w:rPr>
                <w:rFonts w:ascii="Arial" w:hAnsi="Arial" w:cs="Arial"/>
                <w:color w:val="000000" w:themeColor="text1"/>
                <w:spacing w:val="-6"/>
                <w:sz w:val="16"/>
                <w:szCs w:val="16"/>
              </w:rPr>
            </w:pPr>
            <w:r w:rsidRPr="00F26D24">
              <w:rPr>
                <w:rFonts w:ascii="Arial" w:hAnsi="Arial" w:cs="Arial"/>
                <w:color w:val="000000" w:themeColor="text1"/>
                <w:spacing w:val="-6"/>
                <w:sz w:val="16"/>
                <w:szCs w:val="16"/>
              </w:rPr>
              <w:t>Non-interest</w:t>
            </w:r>
          </w:p>
        </w:tc>
        <w:tc>
          <w:tcPr>
            <w:tcW w:w="809" w:type="dxa"/>
          </w:tcPr>
          <w:p w14:paraId="736A409C" w14:textId="77777777" w:rsidR="00883929" w:rsidRPr="00F26D24" w:rsidRDefault="00883929" w:rsidP="00032638">
            <w:pPr>
              <w:widowControl w:val="0"/>
              <w:spacing w:line="320" w:lineRule="exact"/>
              <w:ind w:left="-29" w:right="-29"/>
              <w:contextualSpacing/>
              <w:jc w:val="center"/>
              <w:rPr>
                <w:rFonts w:ascii="Arial" w:hAnsi="Arial" w:cs="Arial"/>
                <w:color w:val="000000" w:themeColor="text1"/>
                <w:sz w:val="16"/>
                <w:szCs w:val="16"/>
              </w:rPr>
            </w:pPr>
          </w:p>
        </w:tc>
        <w:tc>
          <w:tcPr>
            <w:tcW w:w="1461" w:type="dxa"/>
          </w:tcPr>
          <w:p w14:paraId="4E3D9170" w14:textId="77777777" w:rsidR="00883929" w:rsidRPr="00F26D24" w:rsidRDefault="00883929" w:rsidP="0003263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Effective</w:t>
            </w:r>
          </w:p>
        </w:tc>
      </w:tr>
      <w:tr w:rsidR="00A02640" w:rsidRPr="00555336" w14:paraId="2C3DD414" w14:textId="77777777" w:rsidTr="00F26D24">
        <w:trPr>
          <w:tblHeader/>
        </w:trPr>
        <w:tc>
          <w:tcPr>
            <w:tcW w:w="2340" w:type="dxa"/>
            <w:vAlign w:val="bottom"/>
          </w:tcPr>
          <w:p w14:paraId="6E76E724" w14:textId="77777777" w:rsidR="00883929" w:rsidRPr="00F26D24" w:rsidRDefault="00883929" w:rsidP="00032638">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791" w:type="dxa"/>
          </w:tcPr>
          <w:p w14:paraId="628E4018" w14:textId="77777777" w:rsidR="00883929" w:rsidRPr="00F26D24" w:rsidRDefault="00883929" w:rsidP="00032638">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1 year</w:t>
            </w:r>
          </w:p>
        </w:tc>
        <w:tc>
          <w:tcPr>
            <w:tcW w:w="791" w:type="dxa"/>
          </w:tcPr>
          <w:p w14:paraId="063DC7D7" w14:textId="77777777" w:rsidR="00883929" w:rsidRPr="00F26D24" w:rsidRDefault="00883929" w:rsidP="00032638">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years</w:t>
            </w:r>
          </w:p>
        </w:tc>
        <w:tc>
          <w:tcPr>
            <w:tcW w:w="813" w:type="dxa"/>
          </w:tcPr>
          <w:p w14:paraId="0B2844E5" w14:textId="77777777" w:rsidR="00883929" w:rsidRPr="00F26D24" w:rsidRDefault="00883929" w:rsidP="00032638">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5 years</w:t>
            </w:r>
          </w:p>
        </w:tc>
        <w:tc>
          <w:tcPr>
            <w:tcW w:w="918" w:type="dxa"/>
          </w:tcPr>
          <w:p w14:paraId="22E7CB1A" w14:textId="77777777" w:rsidR="00883929" w:rsidRPr="00F26D24" w:rsidRDefault="00883929" w:rsidP="00F26D24">
            <w:pPr>
              <w:widowControl w:val="0"/>
              <w:pBdr>
                <w:bottom w:val="single" w:sz="4" w:space="1" w:color="auto"/>
              </w:pBdr>
              <w:spacing w:line="320" w:lineRule="exact"/>
              <w:ind w:left="-90" w:right="-29"/>
              <w:contextualSpacing/>
              <w:jc w:val="center"/>
              <w:rPr>
                <w:rFonts w:ascii="Arial" w:hAnsi="Arial" w:cs="Arial"/>
                <w:color w:val="000000" w:themeColor="text1"/>
                <w:spacing w:val="-6"/>
                <w:sz w:val="16"/>
                <w:szCs w:val="16"/>
              </w:rPr>
            </w:pPr>
            <w:r w:rsidRPr="00F26D24">
              <w:rPr>
                <w:rFonts w:ascii="Arial" w:hAnsi="Arial" w:cs="Arial"/>
                <w:color w:val="000000" w:themeColor="text1"/>
                <w:spacing w:val="-6"/>
                <w:sz w:val="16"/>
                <w:szCs w:val="16"/>
              </w:rPr>
              <w:t>interest rate</w:t>
            </w:r>
          </w:p>
        </w:tc>
        <w:tc>
          <w:tcPr>
            <w:tcW w:w="900" w:type="dxa"/>
          </w:tcPr>
          <w:p w14:paraId="316769FB" w14:textId="77777777" w:rsidR="00883929" w:rsidRPr="00F26D24" w:rsidRDefault="00883929" w:rsidP="00032638">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bearing</w:t>
            </w:r>
          </w:p>
        </w:tc>
        <w:tc>
          <w:tcPr>
            <w:tcW w:w="809" w:type="dxa"/>
          </w:tcPr>
          <w:p w14:paraId="67598B3D" w14:textId="77777777" w:rsidR="00883929" w:rsidRPr="00F26D24" w:rsidRDefault="00883929" w:rsidP="00032638">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Total</w:t>
            </w:r>
          </w:p>
        </w:tc>
        <w:tc>
          <w:tcPr>
            <w:tcW w:w="1461" w:type="dxa"/>
          </w:tcPr>
          <w:p w14:paraId="713F80D1" w14:textId="77777777" w:rsidR="00883929" w:rsidRPr="00F26D24" w:rsidRDefault="00883929" w:rsidP="00032638">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interest rate</w:t>
            </w:r>
          </w:p>
        </w:tc>
      </w:tr>
      <w:tr w:rsidR="00A02640" w:rsidRPr="00555336" w14:paraId="2B881FF9" w14:textId="77777777" w:rsidTr="00F26D24">
        <w:trPr>
          <w:tblHeader/>
        </w:trPr>
        <w:tc>
          <w:tcPr>
            <w:tcW w:w="2340" w:type="dxa"/>
            <w:vAlign w:val="bottom"/>
          </w:tcPr>
          <w:p w14:paraId="5AFDCA5F" w14:textId="77777777" w:rsidR="00883929" w:rsidRPr="00F26D24" w:rsidRDefault="00883929" w:rsidP="00032638">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791" w:type="dxa"/>
          </w:tcPr>
          <w:p w14:paraId="554986D0" w14:textId="77777777" w:rsidR="00883929" w:rsidRPr="00F26D24" w:rsidRDefault="00883929" w:rsidP="00032638">
            <w:pPr>
              <w:widowControl w:val="0"/>
              <w:tabs>
                <w:tab w:val="decimal" w:pos="702"/>
              </w:tabs>
              <w:spacing w:line="320" w:lineRule="exact"/>
              <w:ind w:left="-29" w:right="-29"/>
              <w:contextualSpacing/>
              <w:jc w:val="thaiDistribute"/>
              <w:rPr>
                <w:rFonts w:ascii="Arial" w:hAnsi="Arial" w:cs="Arial"/>
                <w:color w:val="000000" w:themeColor="text1"/>
                <w:sz w:val="16"/>
                <w:szCs w:val="16"/>
              </w:rPr>
            </w:pPr>
          </w:p>
        </w:tc>
        <w:tc>
          <w:tcPr>
            <w:tcW w:w="791" w:type="dxa"/>
          </w:tcPr>
          <w:p w14:paraId="00C5AD69" w14:textId="77777777" w:rsidR="00883929" w:rsidRPr="00F26D24" w:rsidRDefault="00883929" w:rsidP="00032638">
            <w:pPr>
              <w:widowControl w:val="0"/>
              <w:spacing w:line="320" w:lineRule="exact"/>
              <w:ind w:left="-29" w:right="-29"/>
              <w:contextualSpacing/>
              <w:jc w:val="thaiDistribute"/>
              <w:rPr>
                <w:rFonts w:ascii="Arial" w:hAnsi="Arial" w:cs="Arial"/>
                <w:color w:val="000000" w:themeColor="text1"/>
                <w:sz w:val="16"/>
                <w:szCs w:val="16"/>
              </w:rPr>
            </w:pPr>
          </w:p>
        </w:tc>
        <w:tc>
          <w:tcPr>
            <w:tcW w:w="813" w:type="dxa"/>
          </w:tcPr>
          <w:p w14:paraId="3A9A5270" w14:textId="77777777" w:rsidR="00883929" w:rsidRPr="00F26D24" w:rsidRDefault="00883929" w:rsidP="00032638">
            <w:pPr>
              <w:widowControl w:val="0"/>
              <w:spacing w:line="320" w:lineRule="exact"/>
              <w:ind w:left="-29" w:right="-29"/>
              <w:contextualSpacing/>
              <w:jc w:val="thaiDistribute"/>
              <w:rPr>
                <w:rFonts w:ascii="Arial" w:hAnsi="Arial" w:cs="Arial"/>
                <w:color w:val="000000" w:themeColor="text1"/>
                <w:sz w:val="16"/>
                <w:szCs w:val="16"/>
              </w:rPr>
            </w:pPr>
          </w:p>
        </w:tc>
        <w:tc>
          <w:tcPr>
            <w:tcW w:w="918" w:type="dxa"/>
          </w:tcPr>
          <w:p w14:paraId="4D595C7E" w14:textId="77777777" w:rsidR="00883929" w:rsidRPr="00F26D24" w:rsidRDefault="00883929" w:rsidP="00032638">
            <w:pPr>
              <w:widowControl w:val="0"/>
              <w:spacing w:line="320" w:lineRule="exact"/>
              <w:ind w:left="-29" w:right="-29"/>
              <w:contextualSpacing/>
              <w:jc w:val="thaiDistribute"/>
              <w:rPr>
                <w:rFonts w:ascii="Arial" w:hAnsi="Arial" w:cs="Arial"/>
                <w:color w:val="000000" w:themeColor="text1"/>
                <w:sz w:val="16"/>
                <w:szCs w:val="16"/>
              </w:rPr>
            </w:pPr>
          </w:p>
        </w:tc>
        <w:tc>
          <w:tcPr>
            <w:tcW w:w="900" w:type="dxa"/>
          </w:tcPr>
          <w:p w14:paraId="783E2FDA" w14:textId="77777777" w:rsidR="00883929" w:rsidRPr="00F26D24" w:rsidRDefault="00883929" w:rsidP="00032638">
            <w:pPr>
              <w:widowControl w:val="0"/>
              <w:tabs>
                <w:tab w:val="decimal" w:pos="702"/>
              </w:tabs>
              <w:spacing w:line="320" w:lineRule="exact"/>
              <w:ind w:left="-29" w:right="-29"/>
              <w:contextualSpacing/>
              <w:jc w:val="thaiDistribute"/>
              <w:rPr>
                <w:rFonts w:ascii="Arial" w:hAnsi="Arial" w:cs="Arial"/>
                <w:color w:val="000000" w:themeColor="text1"/>
                <w:sz w:val="16"/>
                <w:szCs w:val="16"/>
              </w:rPr>
            </w:pPr>
          </w:p>
        </w:tc>
        <w:tc>
          <w:tcPr>
            <w:tcW w:w="809" w:type="dxa"/>
          </w:tcPr>
          <w:p w14:paraId="04BEB57C" w14:textId="77777777" w:rsidR="00883929" w:rsidRPr="00F26D24" w:rsidRDefault="00883929" w:rsidP="00032638">
            <w:pPr>
              <w:widowControl w:val="0"/>
              <w:spacing w:line="320" w:lineRule="exact"/>
              <w:ind w:left="-29" w:right="-29"/>
              <w:contextualSpacing/>
              <w:jc w:val="thaiDistribute"/>
              <w:rPr>
                <w:rFonts w:ascii="Arial" w:hAnsi="Arial" w:cs="Arial"/>
                <w:color w:val="000000" w:themeColor="text1"/>
                <w:sz w:val="16"/>
                <w:szCs w:val="16"/>
              </w:rPr>
            </w:pPr>
          </w:p>
        </w:tc>
        <w:tc>
          <w:tcPr>
            <w:tcW w:w="1461" w:type="dxa"/>
            <w:vAlign w:val="bottom"/>
          </w:tcPr>
          <w:p w14:paraId="2345101E" w14:textId="77777777" w:rsidR="00883929" w:rsidRPr="00F26D24" w:rsidRDefault="00883929" w:rsidP="0003263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cs/>
              </w:rPr>
              <w:t>(</w:t>
            </w:r>
            <w:r w:rsidRPr="00F26D24">
              <w:rPr>
                <w:rFonts w:ascii="Arial" w:hAnsi="Arial" w:cs="Arial"/>
                <w:color w:val="000000" w:themeColor="text1"/>
                <w:sz w:val="16"/>
                <w:szCs w:val="16"/>
              </w:rPr>
              <w:t>% per annum</w:t>
            </w:r>
            <w:r w:rsidRPr="00F26D24">
              <w:rPr>
                <w:rFonts w:ascii="Arial" w:hAnsi="Arial" w:cs="Arial"/>
                <w:color w:val="000000" w:themeColor="text1"/>
                <w:sz w:val="16"/>
                <w:szCs w:val="16"/>
                <w:cs/>
              </w:rPr>
              <w:t>)</w:t>
            </w:r>
          </w:p>
        </w:tc>
      </w:tr>
      <w:tr w:rsidR="00A02640" w:rsidRPr="00555336" w14:paraId="5476AC13" w14:textId="77777777" w:rsidTr="00F26D24">
        <w:tc>
          <w:tcPr>
            <w:tcW w:w="2340" w:type="dxa"/>
            <w:vAlign w:val="bottom"/>
          </w:tcPr>
          <w:p w14:paraId="203F5B77" w14:textId="4DBD6E32" w:rsidR="00883929" w:rsidRPr="00F26D24" w:rsidRDefault="00883929" w:rsidP="00CD7406">
            <w:pPr>
              <w:widowControl w:val="0"/>
              <w:tabs>
                <w:tab w:val="left" w:pos="900"/>
                <w:tab w:val="left" w:pos="1440"/>
                <w:tab w:val="left" w:pos="1980"/>
              </w:tabs>
              <w:spacing w:line="320" w:lineRule="exact"/>
              <w:ind w:left="-15"/>
              <w:contextualSpacing/>
              <w:jc w:val="thaiDistribute"/>
              <w:rPr>
                <w:rFonts w:ascii="Arial" w:hAnsi="Arial" w:cs="Arial"/>
                <w:color w:val="000000" w:themeColor="text1"/>
                <w:sz w:val="16"/>
                <w:szCs w:val="16"/>
                <w:u w:val="single"/>
              </w:rPr>
            </w:pPr>
            <w:r w:rsidRPr="00F26D24">
              <w:rPr>
                <w:rFonts w:ascii="Arial" w:hAnsi="Arial" w:cs="Arial"/>
                <w:color w:val="000000" w:themeColor="text1"/>
                <w:sz w:val="16"/>
                <w:szCs w:val="16"/>
                <w:u w:val="single"/>
              </w:rPr>
              <w:t xml:space="preserve">Financial </w:t>
            </w:r>
            <w:r w:rsidR="00024906" w:rsidRPr="00F26D24">
              <w:rPr>
                <w:rFonts w:ascii="Arial" w:hAnsi="Arial" w:cs="Arial"/>
                <w:color w:val="000000" w:themeColor="text1"/>
                <w:sz w:val="16"/>
                <w:szCs w:val="16"/>
                <w:u w:val="single"/>
              </w:rPr>
              <w:t>a</w:t>
            </w:r>
            <w:r w:rsidRPr="00F26D24">
              <w:rPr>
                <w:rFonts w:ascii="Arial" w:hAnsi="Arial" w:cs="Arial"/>
                <w:color w:val="000000" w:themeColor="text1"/>
                <w:sz w:val="16"/>
                <w:szCs w:val="16"/>
                <w:u w:val="single"/>
              </w:rPr>
              <w:t>ssets</w:t>
            </w:r>
          </w:p>
        </w:tc>
        <w:tc>
          <w:tcPr>
            <w:tcW w:w="791" w:type="dxa"/>
          </w:tcPr>
          <w:p w14:paraId="39A4AD10" w14:textId="77777777" w:rsidR="00883929" w:rsidRPr="00F26D24" w:rsidRDefault="00883929" w:rsidP="00032638">
            <w:pPr>
              <w:widowControl w:val="0"/>
              <w:tabs>
                <w:tab w:val="decimal" w:pos="702"/>
              </w:tabs>
              <w:spacing w:line="320" w:lineRule="exact"/>
              <w:ind w:left="-29" w:right="-29"/>
              <w:contextualSpacing/>
              <w:jc w:val="thaiDistribute"/>
              <w:rPr>
                <w:rFonts w:ascii="Arial" w:hAnsi="Arial" w:cs="Arial"/>
                <w:color w:val="000000" w:themeColor="text1"/>
                <w:sz w:val="16"/>
                <w:szCs w:val="16"/>
              </w:rPr>
            </w:pPr>
          </w:p>
        </w:tc>
        <w:tc>
          <w:tcPr>
            <w:tcW w:w="791" w:type="dxa"/>
          </w:tcPr>
          <w:p w14:paraId="7D900790" w14:textId="77777777" w:rsidR="00883929" w:rsidRPr="00F26D24" w:rsidRDefault="00883929" w:rsidP="00032638">
            <w:pPr>
              <w:widowControl w:val="0"/>
              <w:spacing w:line="320" w:lineRule="exact"/>
              <w:ind w:left="-29" w:right="-29"/>
              <w:contextualSpacing/>
              <w:jc w:val="thaiDistribute"/>
              <w:rPr>
                <w:rFonts w:ascii="Arial" w:hAnsi="Arial" w:cs="Arial"/>
                <w:color w:val="000000" w:themeColor="text1"/>
                <w:sz w:val="16"/>
                <w:szCs w:val="16"/>
              </w:rPr>
            </w:pPr>
          </w:p>
        </w:tc>
        <w:tc>
          <w:tcPr>
            <w:tcW w:w="813" w:type="dxa"/>
          </w:tcPr>
          <w:p w14:paraId="197F2DD4" w14:textId="77777777" w:rsidR="00883929" w:rsidRPr="00F26D24" w:rsidRDefault="00883929" w:rsidP="00032638">
            <w:pPr>
              <w:widowControl w:val="0"/>
              <w:spacing w:line="320" w:lineRule="exact"/>
              <w:ind w:left="-29" w:right="-29"/>
              <w:contextualSpacing/>
              <w:jc w:val="thaiDistribute"/>
              <w:rPr>
                <w:rFonts w:ascii="Arial" w:hAnsi="Arial" w:cs="Arial"/>
                <w:color w:val="000000" w:themeColor="text1"/>
                <w:sz w:val="16"/>
                <w:szCs w:val="16"/>
              </w:rPr>
            </w:pPr>
          </w:p>
        </w:tc>
        <w:tc>
          <w:tcPr>
            <w:tcW w:w="918" w:type="dxa"/>
          </w:tcPr>
          <w:p w14:paraId="3F0DE413" w14:textId="77777777" w:rsidR="00883929" w:rsidRPr="00F26D24" w:rsidRDefault="00883929" w:rsidP="00032638">
            <w:pPr>
              <w:widowControl w:val="0"/>
              <w:spacing w:line="320" w:lineRule="exact"/>
              <w:ind w:left="-29" w:right="-29"/>
              <w:contextualSpacing/>
              <w:jc w:val="thaiDistribute"/>
              <w:rPr>
                <w:rFonts w:ascii="Arial" w:hAnsi="Arial" w:cs="Arial"/>
                <w:color w:val="000000" w:themeColor="text1"/>
                <w:sz w:val="16"/>
                <w:szCs w:val="16"/>
              </w:rPr>
            </w:pPr>
          </w:p>
        </w:tc>
        <w:tc>
          <w:tcPr>
            <w:tcW w:w="900" w:type="dxa"/>
          </w:tcPr>
          <w:p w14:paraId="12F38060" w14:textId="77777777" w:rsidR="00883929" w:rsidRPr="00F26D24" w:rsidRDefault="00883929" w:rsidP="00032638">
            <w:pPr>
              <w:widowControl w:val="0"/>
              <w:tabs>
                <w:tab w:val="decimal" w:pos="702"/>
              </w:tabs>
              <w:spacing w:line="320" w:lineRule="exact"/>
              <w:ind w:left="-29" w:right="-29"/>
              <w:contextualSpacing/>
              <w:jc w:val="thaiDistribute"/>
              <w:rPr>
                <w:rFonts w:ascii="Arial" w:hAnsi="Arial" w:cs="Arial"/>
                <w:color w:val="000000" w:themeColor="text1"/>
                <w:sz w:val="16"/>
                <w:szCs w:val="16"/>
              </w:rPr>
            </w:pPr>
          </w:p>
        </w:tc>
        <w:tc>
          <w:tcPr>
            <w:tcW w:w="809" w:type="dxa"/>
          </w:tcPr>
          <w:p w14:paraId="2290A3B1" w14:textId="77777777" w:rsidR="00883929" w:rsidRPr="00F26D24" w:rsidRDefault="00883929" w:rsidP="00032638">
            <w:pPr>
              <w:widowControl w:val="0"/>
              <w:spacing w:line="320" w:lineRule="exact"/>
              <w:ind w:left="-29" w:right="-29"/>
              <w:contextualSpacing/>
              <w:jc w:val="thaiDistribute"/>
              <w:rPr>
                <w:rFonts w:ascii="Arial" w:hAnsi="Arial" w:cs="Arial"/>
                <w:color w:val="000000" w:themeColor="text1"/>
                <w:sz w:val="16"/>
                <w:szCs w:val="16"/>
              </w:rPr>
            </w:pPr>
          </w:p>
        </w:tc>
        <w:tc>
          <w:tcPr>
            <w:tcW w:w="1461" w:type="dxa"/>
          </w:tcPr>
          <w:p w14:paraId="21E47559" w14:textId="77777777" w:rsidR="00883929" w:rsidRPr="00F26D24" w:rsidRDefault="00883929" w:rsidP="00032638">
            <w:pPr>
              <w:widowControl w:val="0"/>
              <w:spacing w:line="320" w:lineRule="exact"/>
              <w:ind w:left="-29" w:right="-29"/>
              <w:contextualSpacing/>
              <w:jc w:val="thaiDistribute"/>
              <w:rPr>
                <w:rFonts w:ascii="Arial" w:hAnsi="Arial" w:cs="Arial"/>
                <w:color w:val="000000" w:themeColor="text1"/>
                <w:sz w:val="16"/>
                <w:szCs w:val="16"/>
              </w:rPr>
            </w:pPr>
          </w:p>
        </w:tc>
      </w:tr>
      <w:tr w:rsidR="003618E4" w:rsidRPr="00555336" w14:paraId="32B3CE68" w14:textId="77777777" w:rsidTr="00F26D24">
        <w:tc>
          <w:tcPr>
            <w:tcW w:w="2340" w:type="dxa"/>
            <w:vAlign w:val="bottom"/>
          </w:tcPr>
          <w:p w14:paraId="67B43F73" w14:textId="77777777" w:rsidR="003618E4" w:rsidRPr="00F26D24" w:rsidRDefault="003618E4" w:rsidP="00F26D24">
            <w:pPr>
              <w:widowControl w:val="0"/>
              <w:tabs>
                <w:tab w:val="left" w:pos="900"/>
                <w:tab w:val="left" w:pos="1440"/>
                <w:tab w:val="left" w:pos="1980"/>
              </w:tabs>
              <w:spacing w:line="320" w:lineRule="exact"/>
              <w:ind w:left="162" w:right="-104" w:hanging="162"/>
              <w:contextualSpacing/>
              <w:rPr>
                <w:rFonts w:ascii="Arial" w:hAnsi="Arial" w:cs="Arial"/>
                <w:color w:val="000000" w:themeColor="text1"/>
                <w:sz w:val="16"/>
                <w:szCs w:val="16"/>
              </w:rPr>
            </w:pPr>
            <w:r w:rsidRPr="00F26D24">
              <w:rPr>
                <w:rFonts w:ascii="Arial" w:hAnsi="Arial" w:cs="Arial"/>
                <w:color w:val="000000" w:themeColor="text1"/>
                <w:sz w:val="16"/>
                <w:szCs w:val="16"/>
              </w:rPr>
              <w:t xml:space="preserve">Cash and cash equivalent </w:t>
            </w:r>
          </w:p>
        </w:tc>
        <w:tc>
          <w:tcPr>
            <w:tcW w:w="791" w:type="dxa"/>
            <w:vAlign w:val="bottom"/>
          </w:tcPr>
          <w:p w14:paraId="08F303DC" w14:textId="4AD8EE05" w:rsidR="003618E4" w:rsidRPr="00F26D24" w:rsidRDefault="00B56A61" w:rsidP="00F26D24">
            <w:pPr>
              <w:widowControl w:val="0"/>
              <w:tabs>
                <w:tab w:val="decimal" w:pos="495"/>
              </w:tabs>
              <w:spacing w:line="320" w:lineRule="exact"/>
              <w:ind w:left="-29" w:right="-29"/>
              <w:contextualSpacing/>
              <w:rPr>
                <w:rFonts w:ascii="Arial" w:hAnsi="Arial" w:cs="Arial"/>
                <w:color w:val="000000" w:themeColor="text1"/>
                <w:sz w:val="16"/>
                <w:szCs w:val="16"/>
                <w:cs/>
              </w:rPr>
            </w:pPr>
            <w:r w:rsidRPr="00F26D24">
              <w:rPr>
                <w:rFonts w:ascii="Arial" w:hAnsi="Arial" w:cs="Arial"/>
                <w:color w:val="000000" w:themeColor="text1"/>
                <w:sz w:val="16"/>
                <w:szCs w:val="16"/>
              </w:rPr>
              <w:t>4</w:t>
            </w:r>
          </w:p>
        </w:tc>
        <w:tc>
          <w:tcPr>
            <w:tcW w:w="791" w:type="dxa"/>
            <w:vAlign w:val="bottom"/>
          </w:tcPr>
          <w:p w14:paraId="6DE7C3AB" w14:textId="4495D31D" w:rsidR="003618E4" w:rsidRPr="00F26D24" w:rsidRDefault="00D947DE"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6F4A7287" w14:textId="0F818E10" w:rsidR="003618E4" w:rsidRPr="00F26D24" w:rsidRDefault="00D947DE"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1618852E" w14:textId="763013E0" w:rsidR="003618E4" w:rsidRPr="00F26D24" w:rsidRDefault="00D947DE"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1,158</w:t>
            </w:r>
          </w:p>
        </w:tc>
        <w:tc>
          <w:tcPr>
            <w:tcW w:w="900" w:type="dxa"/>
            <w:vAlign w:val="bottom"/>
          </w:tcPr>
          <w:p w14:paraId="45B9EAFC" w14:textId="4EE2F2C2" w:rsidR="003618E4" w:rsidRPr="00F26D24" w:rsidRDefault="00D947DE"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7</w:t>
            </w:r>
          </w:p>
        </w:tc>
        <w:tc>
          <w:tcPr>
            <w:tcW w:w="809" w:type="dxa"/>
            <w:vAlign w:val="bottom"/>
          </w:tcPr>
          <w:p w14:paraId="0878A502" w14:textId="24511F54" w:rsidR="003618E4" w:rsidRPr="00F26D24" w:rsidRDefault="000F5173"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1,169</w:t>
            </w:r>
          </w:p>
        </w:tc>
        <w:tc>
          <w:tcPr>
            <w:tcW w:w="1461" w:type="dxa"/>
            <w:vAlign w:val="bottom"/>
          </w:tcPr>
          <w:p w14:paraId="175F00F1" w14:textId="08B49758" w:rsidR="003618E4" w:rsidRPr="00F26D24" w:rsidRDefault="000F5173" w:rsidP="003618E4">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 xml:space="preserve">0.15 </w:t>
            </w:r>
            <w:r w:rsidR="00DD0B17" w:rsidRPr="00F26D24">
              <w:rPr>
                <w:rFonts w:ascii="Arial" w:hAnsi="Arial" w:cs="Arial"/>
                <w:color w:val="000000" w:themeColor="text1"/>
                <w:sz w:val="16"/>
                <w:szCs w:val="16"/>
              </w:rPr>
              <w:t>-</w:t>
            </w:r>
            <w:r w:rsidRPr="00F26D24">
              <w:rPr>
                <w:rFonts w:ascii="Arial" w:hAnsi="Arial" w:cs="Arial"/>
                <w:color w:val="000000" w:themeColor="text1"/>
                <w:sz w:val="16"/>
                <w:szCs w:val="16"/>
              </w:rPr>
              <w:t xml:space="preserve"> 0.75</w:t>
            </w:r>
          </w:p>
        </w:tc>
      </w:tr>
      <w:tr w:rsidR="003618E4" w:rsidRPr="00555336" w14:paraId="1C879875" w14:textId="77777777" w:rsidTr="00F26D24">
        <w:tc>
          <w:tcPr>
            <w:tcW w:w="2340" w:type="dxa"/>
            <w:vAlign w:val="bottom"/>
          </w:tcPr>
          <w:p w14:paraId="37022FBE" w14:textId="1953C67F" w:rsidR="003618E4" w:rsidRPr="00F26D24" w:rsidRDefault="003618E4" w:rsidP="00F26D24">
            <w:pPr>
              <w:widowControl w:val="0"/>
              <w:tabs>
                <w:tab w:val="left" w:pos="900"/>
                <w:tab w:val="left" w:pos="1440"/>
                <w:tab w:val="left" w:pos="1980"/>
              </w:tabs>
              <w:spacing w:line="320" w:lineRule="exact"/>
              <w:ind w:left="162" w:right="-104" w:hanging="162"/>
              <w:contextualSpacing/>
              <w:rPr>
                <w:rFonts w:ascii="Arial" w:hAnsi="Arial" w:cs="Arial"/>
                <w:color w:val="000000" w:themeColor="text1"/>
                <w:sz w:val="16"/>
                <w:szCs w:val="16"/>
              </w:rPr>
            </w:pPr>
            <w:r w:rsidRPr="00F26D24">
              <w:rPr>
                <w:rFonts w:ascii="Arial" w:hAnsi="Arial" w:cs="Arial"/>
                <w:color w:val="000000" w:themeColor="text1"/>
                <w:sz w:val="16"/>
                <w:szCs w:val="16"/>
              </w:rPr>
              <w:t>Trade and other</w:t>
            </w:r>
            <w:r w:rsidR="00B46417" w:rsidRPr="00F26D24">
              <w:rPr>
                <w:rFonts w:ascii="Arial" w:hAnsi="Arial" w:cs="Arial"/>
                <w:color w:val="000000" w:themeColor="text1"/>
                <w:sz w:val="16"/>
                <w:szCs w:val="16"/>
              </w:rPr>
              <w:t xml:space="preserve"> current</w:t>
            </w:r>
            <w:r w:rsidRPr="00F26D24">
              <w:rPr>
                <w:rFonts w:ascii="Arial" w:hAnsi="Arial" w:cs="Arial"/>
                <w:color w:val="000000" w:themeColor="text1"/>
                <w:sz w:val="16"/>
                <w:szCs w:val="16"/>
              </w:rPr>
              <w:t xml:space="preserve"> receivables</w:t>
            </w:r>
          </w:p>
        </w:tc>
        <w:tc>
          <w:tcPr>
            <w:tcW w:w="791" w:type="dxa"/>
            <w:vAlign w:val="bottom"/>
          </w:tcPr>
          <w:p w14:paraId="69EE5C32" w14:textId="7F3024DB" w:rsidR="003618E4" w:rsidRPr="00F26D24" w:rsidRDefault="00B56A61"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7853D1A3" w14:textId="42D0D8DA" w:rsidR="003618E4" w:rsidRPr="00F26D24" w:rsidRDefault="00D947DE"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429E547F" w14:textId="7833B534" w:rsidR="003618E4" w:rsidRPr="00F26D24" w:rsidRDefault="00D947DE"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4F1C76C2" w14:textId="2D777728" w:rsidR="003618E4" w:rsidRPr="00F26D24" w:rsidRDefault="00D947DE"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1204DC87" w14:textId="0648062B" w:rsidR="003618E4" w:rsidRPr="00F26D24" w:rsidRDefault="00D947DE"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1,476</w:t>
            </w:r>
          </w:p>
        </w:tc>
        <w:tc>
          <w:tcPr>
            <w:tcW w:w="809" w:type="dxa"/>
            <w:vAlign w:val="bottom"/>
          </w:tcPr>
          <w:p w14:paraId="5F8CD7AB" w14:textId="3B60891B" w:rsidR="003618E4" w:rsidRPr="00F26D24" w:rsidRDefault="000F5173"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1,476</w:t>
            </w:r>
          </w:p>
        </w:tc>
        <w:tc>
          <w:tcPr>
            <w:tcW w:w="1461" w:type="dxa"/>
            <w:vAlign w:val="bottom"/>
          </w:tcPr>
          <w:p w14:paraId="393AB6E7" w14:textId="373639B4" w:rsidR="003618E4" w:rsidRPr="00F26D24" w:rsidRDefault="000F5173" w:rsidP="003618E4">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w:t>
            </w:r>
          </w:p>
        </w:tc>
      </w:tr>
      <w:tr w:rsidR="003618E4" w:rsidRPr="00555336" w14:paraId="78FA4F79" w14:textId="77777777" w:rsidTr="00F26D24">
        <w:tc>
          <w:tcPr>
            <w:tcW w:w="2340" w:type="dxa"/>
            <w:vAlign w:val="bottom"/>
          </w:tcPr>
          <w:p w14:paraId="4160B527" w14:textId="317A6E55" w:rsidR="003618E4" w:rsidRPr="00F26D24" w:rsidRDefault="003618E4" w:rsidP="00F26D24">
            <w:pPr>
              <w:widowControl w:val="0"/>
              <w:tabs>
                <w:tab w:val="left" w:pos="900"/>
                <w:tab w:val="left" w:pos="1440"/>
                <w:tab w:val="left" w:pos="1980"/>
              </w:tabs>
              <w:spacing w:line="320" w:lineRule="exact"/>
              <w:ind w:left="162" w:right="-104" w:hanging="162"/>
              <w:contextualSpacing/>
              <w:rPr>
                <w:rFonts w:ascii="Arial" w:hAnsi="Arial" w:cs="Arial"/>
                <w:color w:val="000000" w:themeColor="text1"/>
                <w:sz w:val="16"/>
                <w:szCs w:val="16"/>
              </w:rPr>
            </w:pPr>
            <w:r w:rsidRPr="00F26D24">
              <w:rPr>
                <w:rFonts w:ascii="Arial" w:hAnsi="Arial" w:cs="Arial"/>
                <w:color w:val="000000" w:themeColor="text1"/>
                <w:sz w:val="16"/>
                <w:szCs w:val="16"/>
              </w:rPr>
              <w:t>Contract assets</w:t>
            </w:r>
          </w:p>
        </w:tc>
        <w:tc>
          <w:tcPr>
            <w:tcW w:w="791" w:type="dxa"/>
            <w:vAlign w:val="bottom"/>
          </w:tcPr>
          <w:p w14:paraId="361269B8" w14:textId="7502ED1A" w:rsidR="003618E4" w:rsidRPr="00F26D24" w:rsidRDefault="00B56A61"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7B6E756E" w14:textId="611BEA73" w:rsidR="003618E4" w:rsidRPr="00F26D24" w:rsidRDefault="00D947DE"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579C0900" w14:textId="72BB9156" w:rsidR="003618E4" w:rsidRPr="00F26D24" w:rsidRDefault="00D947DE"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18123193" w14:textId="5B22F9E5" w:rsidR="003618E4" w:rsidRPr="00F26D24" w:rsidRDefault="00D947DE"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0D048F73" w14:textId="403A8756" w:rsidR="003618E4" w:rsidRPr="00F26D24" w:rsidRDefault="00D947DE"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4,3</w:t>
            </w:r>
            <w:r w:rsidR="00E66158">
              <w:rPr>
                <w:rFonts w:ascii="Arial" w:hAnsi="Arial" w:cs="Arial"/>
                <w:color w:val="000000" w:themeColor="text1"/>
                <w:sz w:val="16"/>
                <w:szCs w:val="16"/>
              </w:rPr>
              <w:t>00</w:t>
            </w:r>
          </w:p>
        </w:tc>
        <w:tc>
          <w:tcPr>
            <w:tcW w:w="809" w:type="dxa"/>
            <w:vAlign w:val="bottom"/>
          </w:tcPr>
          <w:p w14:paraId="02FFE75A" w14:textId="1BD1DAA1" w:rsidR="003618E4" w:rsidRPr="00F26D24" w:rsidRDefault="000F5173"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4,3</w:t>
            </w:r>
            <w:r w:rsidR="00E66158">
              <w:rPr>
                <w:rFonts w:ascii="Arial" w:hAnsi="Arial" w:cs="Arial"/>
                <w:color w:val="000000" w:themeColor="text1"/>
                <w:sz w:val="16"/>
                <w:szCs w:val="16"/>
              </w:rPr>
              <w:t>00</w:t>
            </w:r>
          </w:p>
        </w:tc>
        <w:tc>
          <w:tcPr>
            <w:tcW w:w="1461" w:type="dxa"/>
            <w:vAlign w:val="bottom"/>
          </w:tcPr>
          <w:p w14:paraId="2E5B207E" w14:textId="365077F9" w:rsidR="003618E4" w:rsidRPr="00F26D24" w:rsidRDefault="000F5173" w:rsidP="003618E4">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w:t>
            </w:r>
          </w:p>
        </w:tc>
      </w:tr>
      <w:tr w:rsidR="003618E4" w:rsidRPr="00555336" w14:paraId="227A0375" w14:textId="77777777" w:rsidTr="00F26D24">
        <w:tc>
          <w:tcPr>
            <w:tcW w:w="2340" w:type="dxa"/>
            <w:vAlign w:val="bottom"/>
          </w:tcPr>
          <w:p w14:paraId="28DBF22F" w14:textId="2CB0F3DC" w:rsidR="003618E4" w:rsidRPr="00F26D24" w:rsidRDefault="003618E4" w:rsidP="00F26D24">
            <w:pPr>
              <w:widowControl w:val="0"/>
              <w:tabs>
                <w:tab w:val="left" w:pos="900"/>
                <w:tab w:val="left" w:pos="1440"/>
                <w:tab w:val="left" w:pos="1980"/>
              </w:tabs>
              <w:spacing w:line="320" w:lineRule="exact"/>
              <w:ind w:left="162" w:right="-104" w:hanging="162"/>
              <w:contextualSpacing/>
              <w:rPr>
                <w:rFonts w:ascii="Arial" w:hAnsi="Arial" w:cs="Arial"/>
                <w:color w:val="000000" w:themeColor="text1"/>
                <w:sz w:val="16"/>
                <w:szCs w:val="16"/>
                <w:cs/>
              </w:rPr>
            </w:pPr>
            <w:r w:rsidRPr="00F26D24">
              <w:rPr>
                <w:rFonts w:ascii="Arial" w:hAnsi="Arial" w:cs="Arial"/>
                <w:color w:val="000000" w:themeColor="text1"/>
                <w:sz w:val="16"/>
                <w:szCs w:val="16"/>
              </w:rPr>
              <w:t>Short-term loans and advances</w:t>
            </w:r>
          </w:p>
        </w:tc>
        <w:tc>
          <w:tcPr>
            <w:tcW w:w="791" w:type="dxa"/>
            <w:vAlign w:val="bottom"/>
          </w:tcPr>
          <w:p w14:paraId="18E6BF42" w14:textId="0C4EEEEB" w:rsidR="003618E4" w:rsidRPr="00F26D24" w:rsidRDefault="00B56A61"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6743F3B5" w14:textId="06FE3405" w:rsidR="003618E4" w:rsidRPr="00F26D24" w:rsidRDefault="00D947DE"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34E95174" w14:textId="20C37D6A" w:rsidR="003618E4" w:rsidRPr="00F26D24" w:rsidRDefault="00D947DE"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75E69BCA" w14:textId="230842A4" w:rsidR="003618E4" w:rsidRPr="00F26D24" w:rsidRDefault="00D947DE"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62</w:t>
            </w:r>
          </w:p>
        </w:tc>
        <w:tc>
          <w:tcPr>
            <w:tcW w:w="900" w:type="dxa"/>
            <w:vAlign w:val="bottom"/>
          </w:tcPr>
          <w:p w14:paraId="2AF38D9E" w14:textId="74C638F5" w:rsidR="003618E4" w:rsidRPr="00F26D24" w:rsidRDefault="00D947DE"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5C8CBC57" w14:textId="3B7C0955" w:rsidR="003618E4" w:rsidRPr="00F26D24" w:rsidRDefault="000F5173"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62</w:t>
            </w:r>
          </w:p>
        </w:tc>
        <w:tc>
          <w:tcPr>
            <w:tcW w:w="1461" w:type="dxa"/>
            <w:vAlign w:val="bottom"/>
          </w:tcPr>
          <w:p w14:paraId="1E223C8F" w14:textId="111F00C1" w:rsidR="003618E4" w:rsidRPr="00F26D24" w:rsidRDefault="000F5173" w:rsidP="003618E4">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MLR</w:t>
            </w:r>
          </w:p>
        </w:tc>
      </w:tr>
      <w:tr w:rsidR="003618E4" w:rsidRPr="00555336" w14:paraId="66FF5127" w14:textId="77777777" w:rsidTr="00F26D24">
        <w:tc>
          <w:tcPr>
            <w:tcW w:w="2340" w:type="dxa"/>
          </w:tcPr>
          <w:p w14:paraId="08E88C61" w14:textId="7D4A118D" w:rsidR="003618E4" w:rsidRPr="00F26D24" w:rsidRDefault="003618E4" w:rsidP="00F26D24">
            <w:pPr>
              <w:widowControl w:val="0"/>
              <w:tabs>
                <w:tab w:val="left" w:pos="900"/>
                <w:tab w:val="left" w:pos="1440"/>
                <w:tab w:val="left" w:pos="1980"/>
              </w:tabs>
              <w:spacing w:line="320" w:lineRule="exact"/>
              <w:ind w:left="162" w:right="-104" w:hanging="162"/>
              <w:contextualSpacing/>
              <w:rPr>
                <w:rFonts w:ascii="Arial" w:hAnsi="Arial" w:cs="Arial"/>
                <w:color w:val="000000" w:themeColor="text1"/>
                <w:sz w:val="16"/>
                <w:szCs w:val="16"/>
              </w:rPr>
            </w:pPr>
            <w:r w:rsidRPr="00F26D24">
              <w:rPr>
                <w:rFonts w:ascii="Arial" w:hAnsi="Arial" w:cs="Arial"/>
                <w:color w:val="000000" w:themeColor="text1"/>
                <w:sz w:val="16"/>
                <w:szCs w:val="16"/>
              </w:rPr>
              <w:t>Other current financial assets</w:t>
            </w:r>
          </w:p>
        </w:tc>
        <w:tc>
          <w:tcPr>
            <w:tcW w:w="791" w:type="dxa"/>
            <w:vAlign w:val="bottom"/>
          </w:tcPr>
          <w:p w14:paraId="5C5E14F7" w14:textId="4B1420B3" w:rsidR="003618E4" w:rsidRPr="00F26D24" w:rsidRDefault="00D947DE"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20573C9F" w14:textId="611E490E" w:rsidR="003618E4" w:rsidRPr="00F26D24" w:rsidRDefault="00D947DE"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4DBD6106" w14:textId="06AF1803" w:rsidR="003618E4" w:rsidRPr="00F26D24" w:rsidRDefault="00D947DE"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75400508" w14:textId="0EF14F85" w:rsidR="003618E4" w:rsidRPr="00F26D24" w:rsidRDefault="00D947DE"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340E0CA7" w14:textId="738411D3" w:rsidR="003618E4" w:rsidRPr="00F26D24" w:rsidRDefault="00D947DE"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7</w:t>
            </w:r>
          </w:p>
        </w:tc>
        <w:tc>
          <w:tcPr>
            <w:tcW w:w="809" w:type="dxa"/>
            <w:vAlign w:val="bottom"/>
          </w:tcPr>
          <w:p w14:paraId="1A08292E" w14:textId="207EE5E9" w:rsidR="003618E4" w:rsidRPr="00F26D24" w:rsidRDefault="000F5173"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7</w:t>
            </w:r>
          </w:p>
        </w:tc>
        <w:tc>
          <w:tcPr>
            <w:tcW w:w="1461" w:type="dxa"/>
            <w:vAlign w:val="bottom"/>
          </w:tcPr>
          <w:p w14:paraId="46207A44" w14:textId="5E706490" w:rsidR="003618E4" w:rsidRPr="00F26D24" w:rsidRDefault="000F5173" w:rsidP="003618E4">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w:t>
            </w:r>
          </w:p>
        </w:tc>
      </w:tr>
      <w:tr w:rsidR="003618E4" w:rsidRPr="00555336" w14:paraId="56022A57" w14:textId="77777777" w:rsidTr="00F26D24">
        <w:tc>
          <w:tcPr>
            <w:tcW w:w="2340" w:type="dxa"/>
          </w:tcPr>
          <w:p w14:paraId="5FCF61A0" w14:textId="0B8FC352" w:rsidR="003618E4" w:rsidRPr="00F26D24" w:rsidRDefault="003618E4" w:rsidP="00F26D24">
            <w:pPr>
              <w:widowControl w:val="0"/>
              <w:tabs>
                <w:tab w:val="left" w:pos="900"/>
                <w:tab w:val="left" w:pos="1440"/>
                <w:tab w:val="left" w:pos="1980"/>
              </w:tabs>
              <w:spacing w:line="320" w:lineRule="exact"/>
              <w:ind w:left="162" w:right="-104" w:hanging="162"/>
              <w:contextualSpacing/>
              <w:rPr>
                <w:rFonts w:ascii="Arial" w:hAnsi="Arial" w:cs="Arial"/>
                <w:color w:val="000000" w:themeColor="text1"/>
                <w:sz w:val="16"/>
                <w:szCs w:val="16"/>
              </w:rPr>
            </w:pPr>
            <w:r w:rsidRPr="00F26D24">
              <w:rPr>
                <w:rFonts w:ascii="Arial" w:hAnsi="Arial" w:cs="Arial"/>
                <w:color w:val="000000" w:themeColor="text1"/>
                <w:sz w:val="16"/>
                <w:szCs w:val="16"/>
              </w:rPr>
              <w:t>Restricted bank deposits</w:t>
            </w:r>
          </w:p>
        </w:tc>
        <w:tc>
          <w:tcPr>
            <w:tcW w:w="791" w:type="dxa"/>
            <w:vAlign w:val="bottom"/>
          </w:tcPr>
          <w:p w14:paraId="31E12DD0" w14:textId="779E8623" w:rsidR="003618E4" w:rsidRPr="00F26D24" w:rsidRDefault="00D947DE"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226</w:t>
            </w:r>
          </w:p>
        </w:tc>
        <w:tc>
          <w:tcPr>
            <w:tcW w:w="791" w:type="dxa"/>
            <w:vAlign w:val="bottom"/>
          </w:tcPr>
          <w:p w14:paraId="26A7539D" w14:textId="61E5827D" w:rsidR="003618E4" w:rsidRPr="00F26D24" w:rsidRDefault="00D947DE"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7C3F79B6" w14:textId="0638F007" w:rsidR="003618E4" w:rsidRPr="00F26D24" w:rsidRDefault="00D947DE"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2A2D267E" w14:textId="5A844ECC" w:rsidR="003618E4" w:rsidRPr="00F26D24" w:rsidRDefault="00D947DE"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212A6E7E" w14:textId="2CACD18D" w:rsidR="003618E4" w:rsidRPr="00F26D24" w:rsidRDefault="00D947DE"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73DD8C85" w14:textId="1E317E2E" w:rsidR="003618E4" w:rsidRPr="00F26D24" w:rsidRDefault="000F5173"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226</w:t>
            </w:r>
          </w:p>
        </w:tc>
        <w:tc>
          <w:tcPr>
            <w:tcW w:w="1461" w:type="dxa"/>
            <w:vAlign w:val="bottom"/>
          </w:tcPr>
          <w:p w14:paraId="1564C5BA" w14:textId="1DDBC8D2" w:rsidR="003618E4" w:rsidRPr="00F26D24" w:rsidRDefault="000F5173" w:rsidP="003618E4">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 xml:space="preserve">0.30 </w:t>
            </w:r>
            <w:r w:rsidR="00DD0B17" w:rsidRPr="00F26D24">
              <w:rPr>
                <w:rFonts w:ascii="Arial" w:hAnsi="Arial" w:cs="Arial"/>
                <w:color w:val="000000" w:themeColor="text1"/>
                <w:sz w:val="16"/>
                <w:szCs w:val="16"/>
              </w:rPr>
              <w:t>-</w:t>
            </w:r>
            <w:r w:rsidRPr="00F26D24">
              <w:rPr>
                <w:rFonts w:ascii="Arial" w:hAnsi="Arial" w:cs="Arial"/>
                <w:color w:val="000000" w:themeColor="text1"/>
                <w:sz w:val="16"/>
                <w:szCs w:val="16"/>
              </w:rPr>
              <w:t xml:space="preserve"> 1.30</w:t>
            </w:r>
          </w:p>
        </w:tc>
      </w:tr>
      <w:tr w:rsidR="003618E4" w:rsidRPr="00555336" w14:paraId="2B7615B0" w14:textId="77777777" w:rsidTr="00F26D24">
        <w:tc>
          <w:tcPr>
            <w:tcW w:w="2340" w:type="dxa"/>
          </w:tcPr>
          <w:p w14:paraId="65DFF743" w14:textId="4329B38A" w:rsidR="003618E4" w:rsidRPr="00F26D24" w:rsidRDefault="003618E4" w:rsidP="00F26D24">
            <w:pPr>
              <w:widowControl w:val="0"/>
              <w:tabs>
                <w:tab w:val="left" w:pos="900"/>
                <w:tab w:val="left" w:pos="1440"/>
                <w:tab w:val="left" w:pos="1980"/>
              </w:tabs>
              <w:spacing w:line="320" w:lineRule="exact"/>
              <w:ind w:left="162" w:right="-104" w:hanging="162"/>
              <w:contextualSpacing/>
              <w:rPr>
                <w:rFonts w:ascii="Arial" w:hAnsi="Arial" w:cs="Arial"/>
                <w:color w:val="000000" w:themeColor="text1"/>
                <w:sz w:val="16"/>
                <w:szCs w:val="16"/>
              </w:rPr>
            </w:pPr>
            <w:r w:rsidRPr="00F26D24">
              <w:rPr>
                <w:rFonts w:ascii="Arial" w:hAnsi="Arial" w:cs="Arial"/>
                <w:color w:val="000000" w:themeColor="text1"/>
                <w:sz w:val="16"/>
                <w:szCs w:val="16"/>
              </w:rPr>
              <w:t>Other non-current financial assets</w:t>
            </w:r>
          </w:p>
        </w:tc>
        <w:tc>
          <w:tcPr>
            <w:tcW w:w="791" w:type="dxa"/>
            <w:vAlign w:val="bottom"/>
          </w:tcPr>
          <w:p w14:paraId="5C1DC28B" w14:textId="178CEA5F" w:rsidR="003618E4" w:rsidRPr="00F26D24" w:rsidRDefault="00D947DE"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7CBD3C56" w14:textId="3CCBDE89" w:rsidR="003618E4" w:rsidRPr="00F26D24" w:rsidRDefault="00D947DE"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02C0BA63" w14:textId="515CF437" w:rsidR="003618E4" w:rsidRPr="00F26D24" w:rsidRDefault="00D947DE"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36BB2748" w14:textId="20CFCBC4" w:rsidR="003618E4" w:rsidRPr="00F26D24" w:rsidRDefault="00D947DE"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44DEBB4B" w14:textId="18509A63" w:rsidR="003618E4" w:rsidRPr="00F26D24" w:rsidRDefault="00D947DE"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11</w:t>
            </w:r>
          </w:p>
        </w:tc>
        <w:tc>
          <w:tcPr>
            <w:tcW w:w="809" w:type="dxa"/>
            <w:vAlign w:val="bottom"/>
          </w:tcPr>
          <w:p w14:paraId="2FC3F753" w14:textId="1A08F018" w:rsidR="003618E4" w:rsidRPr="00F26D24" w:rsidRDefault="000F5173"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11</w:t>
            </w:r>
          </w:p>
        </w:tc>
        <w:tc>
          <w:tcPr>
            <w:tcW w:w="1461" w:type="dxa"/>
            <w:vAlign w:val="bottom"/>
          </w:tcPr>
          <w:p w14:paraId="0BF40525" w14:textId="24CE12E3" w:rsidR="003618E4" w:rsidRPr="00F26D24" w:rsidRDefault="000F5173" w:rsidP="003618E4">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w:t>
            </w:r>
          </w:p>
        </w:tc>
      </w:tr>
      <w:tr w:rsidR="003618E4" w:rsidRPr="00555336" w14:paraId="78342677" w14:textId="77777777" w:rsidTr="00F26D24">
        <w:tc>
          <w:tcPr>
            <w:tcW w:w="2340" w:type="dxa"/>
          </w:tcPr>
          <w:p w14:paraId="2C1F272B" w14:textId="24366493" w:rsidR="003618E4" w:rsidRPr="00F26D24" w:rsidRDefault="003618E4" w:rsidP="00F26D24">
            <w:pPr>
              <w:widowControl w:val="0"/>
              <w:tabs>
                <w:tab w:val="left" w:pos="900"/>
                <w:tab w:val="left" w:pos="1440"/>
                <w:tab w:val="left" w:pos="1980"/>
              </w:tabs>
              <w:spacing w:line="320" w:lineRule="exact"/>
              <w:ind w:left="162" w:right="-104" w:hanging="162"/>
              <w:contextualSpacing/>
              <w:rPr>
                <w:rFonts w:ascii="Arial" w:hAnsi="Arial" w:cs="Arial"/>
                <w:color w:val="000000" w:themeColor="text1"/>
                <w:sz w:val="16"/>
                <w:szCs w:val="16"/>
              </w:rPr>
            </w:pPr>
            <w:r w:rsidRPr="00F26D24">
              <w:rPr>
                <w:rFonts w:ascii="Arial" w:hAnsi="Arial" w:cs="Arial"/>
                <w:color w:val="000000" w:themeColor="text1"/>
                <w:sz w:val="16"/>
                <w:szCs w:val="16"/>
              </w:rPr>
              <w:t>Long-term loans</w:t>
            </w:r>
          </w:p>
        </w:tc>
        <w:tc>
          <w:tcPr>
            <w:tcW w:w="791" w:type="dxa"/>
            <w:vAlign w:val="bottom"/>
          </w:tcPr>
          <w:p w14:paraId="422E751D" w14:textId="14080985" w:rsidR="003618E4" w:rsidRPr="00F26D24" w:rsidRDefault="00D947DE"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0B4FA0DF" w14:textId="4AB8E7D2" w:rsidR="003618E4" w:rsidRPr="00F26D24" w:rsidRDefault="00D947DE"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16</w:t>
            </w:r>
          </w:p>
        </w:tc>
        <w:tc>
          <w:tcPr>
            <w:tcW w:w="813" w:type="dxa"/>
            <w:vAlign w:val="bottom"/>
          </w:tcPr>
          <w:p w14:paraId="08DB3B7E" w14:textId="7611BA3E" w:rsidR="003618E4" w:rsidRPr="00F26D24" w:rsidRDefault="00D947DE"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5D861841" w14:textId="3917E7E9" w:rsidR="003618E4" w:rsidRPr="00F26D24" w:rsidRDefault="00D947DE" w:rsidP="00F26D24">
            <w:pPr>
              <w:widowControl w:val="0"/>
              <w:pBdr>
                <w:bottom w:val="single" w:sz="4" w:space="1" w:color="auto"/>
              </w:pBdr>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185</w:t>
            </w:r>
          </w:p>
        </w:tc>
        <w:tc>
          <w:tcPr>
            <w:tcW w:w="900" w:type="dxa"/>
            <w:vAlign w:val="bottom"/>
          </w:tcPr>
          <w:p w14:paraId="7C5D5A63" w14:textId="7C20A3FA" w:rsidR="003618E4" w:rsidRPr="00F26D24" w:rsidRDefault="000F5173" w:rsidP="00F26D24">
            <w:pPr>
              <w:widowControl w:val="0"/>
              <w:pBdr>
                <w:bottom w:val="single" w:sz="4" w:space="1" w:color="auto"/>
              </w:pBdr>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246193EF" w14:textId="45FB15F6" w:rsidR="003618E4" w:rsidRPr="00F26D24" w:rsidRDefault="000F5173"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201</w:t>
            </w:r>
          </w:p>
        </w:tc>
        <w:tc>
          <w:tcPr>
            <w:tcW w:w="1461" w:type="dxa"/>
            <w:vAlign w:val="bottom"/>
          </w:tcPr>
          <w:p w14:paraId="4E74F6FD" w14:textId="212904B5" w:rsidR="003618E4" w:rsidRPr="00F26D24" w:rsidRDefault="000F5173" w:rsidP="003618E4">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MLR, MOR, 7.12</w:t>
            </w:r>
          </w:p>
        </w:tc>
      </w:tr>
      <w:tr w:rsidR="003618E4" w:rsidRPr="00555336" w14:paraId="634A3830" w14:textId="77777777" w:rsidTr="00F26D24">
        <w:tc>
          <w:tcPr>
            <w:tcW w:w="2340" w:type="dxa"/>
          </w:tcPr>
          <w:p w14:paraId="03B4AC47" w14:textId="77777777" w:rsidR="003618E4" w:rsidRPr="00F26D24" w:rsidRDefault="003618E4" w:rsidP="003618E4">
            <w:pPr>
              <w:widowControl w:val="0"/>
              <w:tabs>
                <w:tab w:val="left" w:pos="240"/>
              </w:tabs>
              <w:spacing w:line="320" w:lineRule="exact"/>
              <w:contextualSpacing/>
              <w:jc w:val="thaiDistribute"/>
              <w:rPr>
                <w:rFonts w:ascii="Arial" w:hAnsi="Arial" w:cs="Arial"/>
                <w:color w:val="000000" w:themeColor="text1"/>
                <w:sz w:val="16"/>
                <w:szCs w:val="16"/>
                <w:rtl/>
                <w:cs/>
              </w:rPr>
            </w:pPr>
          </w:p>
        </w:tc>
        <w:tc>
          <w:tcPr>
            <w:tcW w:w="791" w:type="dxa"/>
            <w:vAlign w:val="bottom"/>
          </w:tcPr>
          <w:p w14:paraId="4541DBCF" w14:textId="4A83FD36" w:rsidR="003618E4" w:rsidRPr="00F26D24" w:rsidRDefault="00D947DE"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230</w:t>
            </w:r>
          </w:p>
        </w:tc>
        <w:tc>
          <w:tcPr>
            <w:tcW w:w="791" w:type="dxa"/>
            <w:vAlign w:val="bottom"/>
          </w:tcPr>
          <w:p w14:paraId="0A9A8100" w14:textId="1349C119" w:rsidR="003618E4" w:rsidRPr="00F26D24" w:rsidRDefault="00D947DE"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16</w:t>
            </w:r>
          </w:p>
        </w:tc>
        <w:tc>
          <w:tcPr>
            <w:tcW w:w="813" w:type="dxa"/>
            <w:vAlign w:val="bottom"/>
          </w:tcPr>
          <w:p w14:paraId="64538695" w14:textId="2122DBAE" w:rsidR="003618E4" w:rsidRPr="00F26D24" w:rsidRDefault="00D947DE"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735EFB0F" w14:textId="2E5D5DC4" w:rsidR="003618E4" w:rsidRPr="00F26D24" w:rsidRDefault="00D947DE" w:rsidP="00F26D24">
            <w:pPr>
              <w:widowControl w:val="0"/>
              <w:pBdr>
                <w:bottom w:val="single" w:sz="4" w:space="1" w:color="auto"/>
              </w:pBdr>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1,405</w:t>
            </w:r>
          </w:p>
        </w:tc>
        <w:tc>
          <w:tcPr>
            <w:tcW w:w="900" w:type="dxa"/>
            <w:vAlign w:val="bottom"/>
          </w:tcPr>
          <w:p w14:paraId="1DD27519" w14:textId="67DC1184" w:rsidR="003618E4" w:rsidRPr="00F26D24" w:rsidRDefault="000F5173" w:rsidP="00F26D24">
            <w:pPr>
              <w:widowControl w:val="0"/>
              <w:pBdr>
                <w:bottom w:val="single" w:sz="4" w:space="1" w:color="auto"/>
              </w:pBdr>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5,8</w:t>
            </w:r>
            <w:r w:rsidR="00E66158">
              <w:rPr>
                <w:rFonts w:ascii="Arial" w:hAnsi="Arial" w:cs="Arial"/>
                <w:color w:val="000000" w:themeColor="text1"/>
                <w:sz w:val="16"/>
                <w:szCs w:val="16"/>
              </w:rPr>
              <w:t>01</w:t>
            </w:r>
          </w:p>
        </w:tc>
        <w:tc>
          <w:tcPr>
            <w:tcW w:w="809" w:type="dxa"/>
            <w:vAlign w:val="bottom"/>
          </w:tcPr>
          <w:p w14:paraId="2DE3034B" w14:textId="5849F3B1" w:rsidR="003618E4" w:rsidRPr="00F26D24" w:rsidRDefault="000F5173"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7,</w:t>
            </w:r>
            <w:r w:rsidR="00E66158">
              <w:rPr>
                <w:rFonts w:ascii="Arial" w:hAnsi="Arial" w:cs="Arial"/>
                <w:color w:val="000000" w:themeColor="text1"/>
                <w:sz w:val="16"/>
                <w:szCs w:val="16"/>
              </w:rPr>
              <w:t>452</w:t>
            </w:r>
          </w:p>
        </w:tc>
        <w:tc>
          <w:tcPr>
            <w:tcW w:w="1461" w:type="dxa"/>
            <w:vAlign w:val="bottom"/>
          </w:tcPr>
          <w:p w14:paraId="79022B76" w14:textId="77777777" w:rsidR="003618E4" w:rsidRPr="00F26D24" w:rsidRDefault="003618E4" w:rsidP="003618E4">
            <w:pPr>
              <w:widowControl w:val="0"/>
              <w:spacing w:line="320" w:lineRule="exact"/>
              <w:ind w:left="-29" w:right="-29"/>
              <w:contextualSpacing/>
              <w:jc w:val="thaiDistribute"/>
              <w:rPr>
                <w:rFonts w:ascii="Arial" w:hAnsi="Arial" w:cs="Arial"/>
                <w:color w:val="000000" w:themeColor="text1"/>
                <w:sz w:val="16"/>
                <w:szCs w:val="16"/>
              </w:rPr>
            </w:pPr>
          </w:p>
        </w:tc>
      </w:tr>
      <w:tr w:rsidR="003618E4" w:rsidRPr="00555336" w14:paraId="0A8E8029" w14:textId="77777777" w:rsidTr="00F26D24">
        <w:tc>
          <w:tcPr>
            <w:tcW w:w="2340" w:type="dxa"/>
            <w:vAlign w:val="bottom"/>
          </w:tcPr>
          <w:p w14:paraId="30DA274D" w14:textId="77777777" w:rsidR="003618E4" w:rsidRPr="00F26D24" w:rsidRDefault="003618E4" w:rsidP="003618E4">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rPr>
            </w:pPr>
            <w:r w:rsidRPr="00F26D24">
              <w:rPr>
                <w:rFonts w:ascii="Arial" w:hAnsi="Arial" w:cs="Arial"/>
                <w:color w:val="000000" w:themeColor="text1"/>
                <w:sz w:val="16"/>
                <w:szCs w:val="16"/>
                <w:u w:val="single"/>
              </w:rPr>
              <w:t>Financial liabilities</w:t>
            </w:r>
          </w:p>
        </w:tc>
        <w:tc>
          <w:tcPr>
            <w:tcW w:w="791" w:type="dxa"/>
          </w:tcPr>
          <w:p w14:paraId="3C227E8E" w14:textId="77777777" w:rsidR="003618E4" w:rsidRPr="00F26D24" w:rsidRDefault="003618E4" w:rsidP="00F26D24">
            <w:pPr>
              <w:widowControl w:val="0"/>
              <w:tabs>
                <w:tab w:val="decimal" w:pos="495"/>
              </w:tabs>
              <w:spacing w:line="320" w:lineRule="exact"/>
              <w:ind w:left="-29" w:right="-29"/>
              <w:contextualSpacing/>
              <w:rPr>
                <w:rFonts w:ascii="Arial" w:hAnsi="Arial" w:cs="Arial"/>
                <w:color w:val="000000" w:themeColor="text1"/>
                <w:sz w:val="16"/>
                <w:szCs w:val="16"/>
              </w:rPr>
            </w:pPr>
          </w:p>
        </w:tc>
        <w:tc>
          <w:tcPr>
            <w:tcW w:w="791" w:type="dxa"/>
          </w:tcPr>
          <w:p w14:paraId="125DCF4D" w14:textId="77777777" w:rsidR="003618E4" w:rsidRPr="00F26D24" w:rsidRDefault="003618E4" w:rsidP="00F26D24">
            <w:pPr>
              <w:widowControl w:val="0"/>
              <w:tabs>
                <w:tab w:val="decimal" w:pos="495"/>
              </w:tabs>
              <w:spacing w:line="320" w:lineRule="exact"/>
              <w:ind w:left="-29" w:right="-29"/>
              <w:contextualSpacing/>
              <w:rPr>
                <w:rFonts w:ascii="Arial" w:hAnsi="Arial" w:cs="Arial"/>
                <w:color w:val="000000" w:themeColor="text1"/>
                <w:sz w:val="16"/>
                <w:szCs w:val="16"/>
              </w:rPr>
            </w:pPr>
          </w:p>
        </w:tc>
        <w:tc>
          <w:tcPr>
            <w:tcW w:w="813" w:type="dxa"/>
          </w:tcPr>
          <w:p w14:paraId="33E67BEA" w14:textId="77777777" w:rsidR="003618E4" w:rsidRPr="00F26D24" w:rsidRDefault="003618E4" w:rsidP="00F26D24">
            <w:pPr>
              <w:widowControl w:val="0"/>
              <w:tabs>
                <w:tab w:val="decimal" w:pos="495"/>
              </w:tabs>
              <w:spacing w:line="320" w:lineRule="exact"/>
              <w:ind w:left="-29" w:right="-29"/>
              <w:contextualSpacing/>
              <w:rPr>
                <w:rFonts w:ascii="Arial" w:hAnsi="Arial" w:cs="Arial"/>
                <w:color w:val="000000" w:themeColor="text1"/>
                <w:sz w:val="16"/>
                <w:szCs w:val="16"/>
              </w:rPr>
            </w:pPr>
          </w:p>
        </w:tc>
        <w:tc>
          <w:tcPr>
            <w:tcW w:w="918" w:type="dxa"/>
          </w:tcPr>
          <w:p w14:paraId="2C2C89AA" w14:textId="77777777" w:rsidR="003618E4" w:rsidRPr="00F26D24" w:rsidRDefault="003618E4" w:rsidP="00F26D24">
            <w:pPr>
              <w:widowControl w:val="0"/>
              <w:tabs>
                <w:tab w:val="decimal" w:pos="630"/>
              </w:tabs>
              <w:spacing w:line="320" w:lineRule="exact"/>
              <w:ind w:left="-29" w:right="-29"/>
              <w:contextualSpacing/>
              <w:rPr>
                <w:rFonts w:ascii="Arial" w:hAnsi="Arial" w:cs="Arial"/>
                <w:color w:val="000000" w:themeColor="text1"/>
                <w:sz w:val="16"/>
                <w:szCs w:val="16"/>
              </w:rPr>
            </w:pPr>
          </w:p>
        </w:tc>
        <w:tc>
          <w:tcPr>
            <w:tcW w:w="900" w:type="dxa"/>
          </w:tcPr>
          <w:p w14:paraId="43AA0770" w14:textId="77777777" w:rsidR="003618E4" w:rsidRPr="00F26D24" w:rsidRDefault="003618E4" w:rsidP="00F26D24">
            <w:pPr>
              <w:widowControl w:val="0"/>
              <w:tabs>
                <w:tab w:val="decimal" w:pos="630"/>
              </w:tabs>
              <w:spacing w:line="320" w:lineRule="exact"/>
              <w:ind w:left="-29" w:right="-29"/>
              <w:contextualSpacing/>
              <w:rPr>
                <w:rFonts w:ascii="Arial" w:hAnsi="Arial" w:cs="Arial"/>
                <w:color w:val="000000" w:themeColor="text1"/>
                <w:sz w:val="16"/>
                <w:szCs w:val="16"/>
              </w:rPr>
            </w:pPr>
          </w:p>
        </w:tc>
        <w:tc>
          <w:tcPr>
            <w:tcW w:w="809" w:type="dxa"/>
          </w:tcPr>
          <w:p w14:paraId="6CEC34DE" w14:textId="77777777" w:rsidR="003618E4" w:rsidRPr="00F26D24" w:rsidRDefault="003618E4" w:rsidP="00F26D24">
            <w:pPr>
              <w:widowControl w:val="0"/>
              <w:tabs>
                <w:tab w:val="decimal" w:pos="495"/>
              </w:tabs>
              <w:spacing w:line="320" w:lineRule="exact"/>
              <w:ind w:left="-29" w:right="-29"/>
              <w:contextualSpacing/>
              <w:rPr>
                <w:rFonts w:ascii="Arial" w:hAnsi="Arial" w:cs="Arial"/>
                <w:color w:val="000000" w:themeColor="text1"/>
                <w:sz w:val="16"/>
                <w:szCs w:val="16"/>
              </w:rPr>
            </w:pPr>
          </w:p>
        </w:tc>
        <w:tc>
          <w:tcPr>
            <w:tcW w:w="1461" w:type="dxa"/>
          </w:tcPr>
          <w:p w14:paraId="3CB5190B" w14:textId="77777777" w:rsidR="003618E4" w:rsidRPr="00F26D24" w:rsidRDefault="003618E4" w:rsidP="003618E4">
            <w:pPr>
              <w:widowControl w:val="0"/>
              <w:spacing w:line="320" w:lineRule="exact"/>
              <w:ind w:left="-29" w:right="-29"/>
              <w:contextualSpacing/>
              <w:jc w:val="right"/>
              <w:rPr>
                <w:rFonts w:ascii="Arial" w:hAnsi="Arial" w:cs="Arial"/>
                <w:color w:val="000000" w:themeColor="text1"/>
                <w:sz w:val="16"/>
                <w:szCs w:val="16"/>
              </w:rPr>
            </w:pPr>
          </w:p>
        </w:tc>
      </w:tr>
      <w:tr w:rsidR="00E07FD8" w:rsidRPr="00555336" w14:paraId="00D59E09" w14:textId="77777777" w:rsidTr="00F26D24">
        <w:tc>
          <w:tcPr>
            <w:tcW w:w="2340" w:type="dxa"/>
            <w:vAlign w:val="bottom"/>
          </w:tcPr>
          <w:p w14:paraId="17D74B1C" w14:textId="77777777" w:rsidR="00E07FD8" w:rsidRPr="00F26D24" w:rsidRDefault="00E07FD8" w:rsidP="00E07FD8">
            <w:pPr>
              <w:widowControl w:val="0"/>
              <w:tabs>
                <w:tab w:val="left" w:pos="900"/>
                <w:tab w:val="left" w:pos="1440"/>
                <w:tab w:val="left" w:pos="1980"/>
              </w:tabs>
              <w:spacing w:line="320" w:lineRule="exact"/>
              <w:ind w:left="162" w:right="-104" w:hanging="162"/>
              <w:contextualSpacing/>
              <w:rPr>
                <w:rFonts w:ascii="Arial" w:hAnsi="Arial" w:cs="Arial"/>
                <w:color w:val="000000" w:themeColor="text1"/>
                <w:sz w:val="16"/>
                <w:szCs w:val="16"/>
              </w:rPr>
            </w:pPr>
            <w:r w:rsidRPr="00F26D24">
              <w:rPr>
                <w:rFonts w:ascii="Arial" w:hAnsi="Arial" w:cs="Arial"/>
                <w:color w:val="000000" w:themeColor="text1"/>
                <w:sz w:val="16"/>
                <w:szCs w:val="16"/>
              </w:rPr>
              <w:t>Bank overdrafts and short-term loans from financial institutions</w:t>
            </w:r>
          </w:p>
        </w:tc>
        <w:tc>
          <w:tcPr>
            <w:tcW w:w="791" w:type="dxa"/>
            <w:vAlign w:val="bottom"/>
          </w:tcPr>
          <w:p w14:paraId="39693D13" w14:textId="23BB4194"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1558DBD2" w14:textId="3E21E8C6"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0CF5B992" w14:textId="1E0A57F5"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49DCC4F2" w14:textId="191BF176" w:rsidR="00E07FD8" w:rsidRPr="00F26D24" w:rsidRDefault="00BD7B58"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3,159</w:t>
            </w:r>
          </w:p>
        </w:tc>
        <w:tc>
          <w:tcPr>
            <w:tcW w:w="900" w:type="dxa"/>
            <w:vAlign w:val="bottom"/>
          </w:tcPr>
          <w:p w14:paraId="357C4684" w14:textId="41D1D9C7" w:rsidR="00E07FD8" w:rsidRPr="00F26D24" w:rsidRDefault="00BD7B58"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7BA9FE2E" w14:textId="5C46B1A5"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3,159</w:t>
            </w:r>
          </w:p>
        </w:tc>
        <w:tc>
          <w:tcPr>
            <w:tcW w:w="1461" w:type="dxa"/>
            <w:vAlign w:val="bottom"/>
          </w:tcPr>
          <w:p w14:paraId="43892ECF" w14:textId="5988ECF6" w:rsidR="00E07FD8" w:rsidRPr="00F26D24" w:rsidRDefault="00863109" w:rsidP="00E07FD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Note 22</w:t>
            </w:r>
          </w:p>
        </w:tc>
      </w:tr>
      <w:tr w:rsidR="00E07FD8" w:rsidRPr="00555336" w14:paraId="4AE64A11" w14:textId="77777777" w:rsidTr="00F26D24">
        <w:tc>
          <w:tcPr>
            <w:tcW w:w="2340" w:type="dxa"/>
            <w:vAlign w:val="bottom"/>
          </w:tcPr>
          <w:p w14:paraId="1E1C62CA" w14:textId="4505BDAE" w:rsidR="00E07FD8" w:rsidRPr="00F26D24" w:rsidRDefault="00E07FD8" w:rsidP="00F26D24">
            <w:pPr>
              <w:widowControl w:val="0"/>
              <w:tabs>
                <w:tab w:val="left" w:pos="900"/>
                <w:tab w:val="left" w:pos="1440"/>
                <w:tab w:val="left" w:pos="1980"/>
              </w:tabs>
              <w:spacing w:line="320" w:lineRule="exact"/>
              <w:ind w:left="162" w:right="-104" w:hanging="162"/>
              <w:contextualSpacing/>
              <w:rPr>
                <w:rFonts w:ascii="Arial" w:hAnsi="Arial" w:cs="Arial"/>
                <w:color w:val="000000" w:themeColor="text1"/>
                <w:sz w:val="16"/>
                <w:szCs w:val="16"/>
              </w:rPr>
            </w:pPr>
            <w:r w:rsidRPr="00F26D24">
              <w:rPr>
                <w:rFonts w:ascii="Arial" w:hAnsi="Arial" w:cs="Arial"/>
                <w:color w:val="000000" w:themeColor="text1"/>
                <w:sz w:val="16"/>
                <w:szCs w:val="16"/>
              </w:rPr>
              <w:t>Trade and other</w:t>
            </w:r>
            <w:r w:rsidR="00B46417" w:rsidRPr="00F26D24">
              <w:rPr>
                <w:rFonts w:ascii="Arial" w:hAnsi="Arial" w:cs="Arial"/>
                <w:color w:val="000000" w:themeColor="text1"/>
                <w:sz w:val="16"/>
                <w:szCs w:val="16"/>
              </w:rPr>
              <w:t xml:space="preserve"> current</w:t>
            </w:r>
            <w:r w:rsidRPr="00F26D24">
              <w:rPr>
                <w:rFonts w:ascii="Arial" w:hAnsi="Arial" w:cs="Arial"/>
                <w:color w:val="000000" w:themeColor="text1"/>
                <w:sz w:val="16"/>
                <w:szCs w:val="16"/>
              </w:rPr>
              <w:t xml:space="preserve"> payables</w:t>
            </w:r>
          </w:p>
        </w:tc>
        <w:tc>
          <w:tcPr>
            <w:tcW w:w="791" w:type="dxa"/>
            <w:vAlign w:val="bottom"/>
          </w:tcPr>
          <w:p w14:paraId="4206969B" w14:textId="61CF9E4F"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11CC98A2" w14:textId="35EBBDF6"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71083240" w14:textId="0DDD24A7"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627CB251" w14:textId="600B00CD" w:rsidR="00E07FD8" w:rsidRPr="00F26D24" w:rsidRDefault="00BD7B58"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64D1AB02" w14:textId="26770AFF" w:rsidR="00E07FD8" w:rsidRPr="00F26D24" w:rsidRDefault="00BD7B58"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4,635</w:t>
            </w:r>
          </w:p>
        </w:tc>
        <w:tc>
          <w:tcPr>
            <w:tcW w:w="809" w:type="dxa"/>
            <w:vAlign w:val="bottom"/>
          </w:tcPr>
          <w:p w14:paraId="5A9A66E8" w14:textId="34E8878B"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4,635</w:t>
            </w:r>
          </w:p>
        </w:tc>
        <w:tc>
          <w:tcPr>
            <w:tcW w:w="1461" w:type="dxa"/>
            <w:vAlign w:val="bottom"/>
          </w:tcPr>
          <w:p w14:paraId="706AC3CC" w14:textId="74F774ED" w:rsidR="00E07FD8" w:rsidRPr="00F26D24" w:rsidRDefault="00863109" w:rsidP="00E07FD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w:t>
            </w:r>
          </w:p>
        </w:tc>
      </w:tr>
      <w:tr w:rsidR="00E07FD8" w:rsidRPr="00555336" w14:paraId="397CE97B" w14:textId="77777777" w:rsidTr="00F26D24">
        <w:tc>
          <w:tcPr>
            <w:tcW w:w="2340" w:type="dxa"/>
            <w:vAlign w:val="bottom"/>
          </w:tcPr>
          <w:p w14:paraId="6FC90A43" w14:textId="2808BB7E" w:rsidR="00E07FD8" w:rsidRPr="00F26D24" w:rsidRDefault="00E07FD8" w:rsidP="00F26D24">
            <w:pPr>
              <w:widowControl w:val="0"/>
              <w:tabs>
                <w:tab w:val="left" w:pos="900"/>
                <w:tab w:val="left" w:pos="1440"/>
                <w:tab w:val="left" w:pos="1980"/>
              </w:tabs>
              <w:spacing w:line="320" w:lineRule="exact"/>
              <w:ind w:left="162" w:right="-104" w:hanging="162"/>
              <w:contextualSpacing/>
              <w:rPr>
                <w:rFonts w:ascii="Arial" w:hAnsi="Arial" w:cs="Arial"/>
                <w:color w:val="000000" w:themeColor="text1"/>
                <w:sz w:val="16"/>
                <w:szCs w:val="16"/>
              </w:rPr>
            </w:pPr>
            <w:r w:rsidRPr="00F26D24">
              <w:rPr>
                <w:rFonts w:ascii="Arial" w:hAnsi="Arial" w:cs="Arial"/>
                <w:color w:val="000000" w:themeColor="text1"/>
                <w:sz w:val="16"/>
                <w:szCs w:val="16"/>
              </w:rPr>
              <w:t>Contract liabilities</w:t>
            </w:r>
          </w:p>
        </w:tc>
        <w:tc>
          <w:tcPr>
            <w:tcW w:w="791" w:type="dxa"/>
            <w:vAlign w:val="bottom"/>
          </w:tcPr>
          <w:p w14:paraId="0E9B9B9D" w14:textId="74F92AD7"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02AD7F79" w14:textId="2FE34B87"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55000997" w14:textId="77D3DB8E"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7D7CCE61" w14:textId="212A9683" w:rsidR="00E07FD8" w:rsidRPr="00F26D24" w:rsidRDefault="00BD7B58"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38065EFE" w14:textId="055F1894" w:rsidR="00E07FD8" w:rsidRPr="00F26D24" w:rsidRDefault="00BD7B58"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2,642</w:t>
            </w:r>
          </w:p>
        </w:tc>
        <w:tc>
          <w:tcPr>
            <w:tcW w:w="809" w:type="dxa"/>
            <w:vAlign w:val="bottom"/>
          </w:tcPr>
          <w:p w14:paraId="67770492" w14:textId="5BC0707F"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2,642</w:t>
            </w:r>
          </w:p>
        </w:tc>
        <w:tc>
          <w:tcPr>
            <w:tcW w:w="1461" w:type="dxa"/>
            <w:vAlign w:val="bottom"/>
          </w:tcPr>
          <w:p w14:paraId="5BF74E1F" w14:textId="544DA6F3" w:rsidR="00E07FD8" w:rsidRPr="00F26D24" w:rsidRDefault="00863109" w:rsidP="00E07FD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w:t>
            </w:r>
          </w:p>
        </w:tc>
      </w:tr>
      <w:tr w:rsidR="00E07FD8" w:rsidRPr="00555336" w14:paraId="197BCF89" w14:textId="77777777" w:rsidTr="00F26D24">
        <w:tc>
          <w:tcPr>
            <w:tcW w:w="2340" w:type="dxa"/>
            <w:vAlign w:val="bottom"/>
          </w:tcPr>
          <w:p w14:paraId="3794488B" w14:textId="537D2D47" w:rsidR="00E07FD8" w:rsidRPr="00F26D24" w:rsidRDefault="00E07FD8" w:rsidP="00F26D24">
            <w:pPr>
              <w:widowControl w:val="0"/>
              <w:tabs>
                <w:tab w:val="left" w:pos="900"/>
                <w:tab w:val="left" w:pos="1440"/>
                <w:tab w:val="left" w:pos="1980"/>
              </w:tabs>
              <w:spacing w:line="320" w:lineRule="exact"/>
              <w:ind w:left="162" w:right="-104" w:hanging="162"/>
              <w:contextualSpacing/>
              <w:rPr>
                <w:rFonts w:ascii="Arial" w:hAnsi="Arial" w:cs="Arial"/>
                <w:color w:val="000000" w:themeColor="text1"/>
                <w:sz w:val="16"/>
                <w:szCs w:val="16"/>
              </w:rPr>
            </w:pPr>
            <w:r w:rsidRPr="00F26D24">
              <w:rPr>
                <w:rFonts w:ascii="Arial" w:hAnsi="Arial" w:cs="Arial"/>
                <w:color w:val="000000" w:themeColor="text1"/>
                <w:sz w:val="16"/>
                <w:szCs w:val="16"/>
              </w:rPr>
              <w:t>Lease liabilities</w:t>
            </w:r>
          </w:p>
        </w:tc>
        <w:tc>
          <w:tcPr>
            <w:tcW w:w="791" w:type="dxa"/>
            <w:vAlign w:val="bottom"/>
          </w:tcPr>
          <w:p w14:paraId="4EAFCC85" w14:textId="528B39AB"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37</w:t>
            </w:r>
          </w:p>
        </w:tc>
        <w:tc>
          <w:tcPr>
            <w:tcW w:w="791" w:type="dxa"/>
            <w:vAlign w:val="bottom"/>
          </w:tcPr>
          <w:p w14:paraId="4945E3DB" w14:textId="3A030DAA"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64</w:t>
            </w:r>
          </w:p>
        </w:tc>
        <w:tc>
          <w:tcPr>
            <w:tcW w:w="813" w:type="dxa"/>
            <w:vAlign w:val="bottom"/>
          </w:tcPr>
          <w:p w14:paraId="194324B9" w14:textId="193B1E7E"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107</w:t>
            </w:r>
          </w:p>
        </w:tc>
        <w:tc>
          <w:tcPr>
            <w:tcW w:w="918" w:type="dxa"/>
            <w:vAlign w:val="bottom"/>
          </w:tcPr>
          <w:p w14:paraId="3FE490B8" w14:textId="79DCD17D" w:rsidR="00E07FD8" w:rsidRPr="00F26D24" w:rsidRDefault="00BD7B58"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3E90AF92" w14:textId="2C3E865C" w:rsidR="00E07FD8" w:rsidRPr="00F26D24" w:rsidRDefault="00BD7B58"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4FAC4DE1" w14:textId="3CEDE862"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208</w:t>
            </w:r>
          </w:p>
        </w:tc>
        <w:tc>
          <w:tcPr>
            <w:tcW w:w="1461" w:type="dxa"/>
            <w:vAlign w:val="bottom"/>
          </w:tcPr>
          <w:p w14:paraId="2034826A" w14:textId="775C5A84" w:rsidR="00E07FD8" w:rsidRPr="00F26D24" w:rsidRDefault="00863109" w:rsidP="00E07FD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 xml:space="preserve">2.40 </w:t>
            </w:r>
            <w:r w:rsidR="00DD0B17" w:rsidRPr="00F26D24">
              <w:rPr>
                <w:rFonts w:ascii="Arial" w:hAnsi="Arial" w:cs="Arial"/>
                <w:color w:val="000000" w:themeColor="text1"/>
                <w:sz w:val="16"/>
                <w:szCs w:val="16"/>
              </w:rPr>
              <w:t>-</w:t>
            </w:r>
            <w:r w:rsidRPr="00F26D24">
              <w:rPr>
                <w:rFonts w:ascii="Arial" w:hAnsi="Arial" w:cs="Arial"/>
                <w:color w:val="000000" w:themeColor="text1"/>
                <w:sz w:val="16"/>
                <w:szCs w:val="16"/>
              </w:rPr>
              <w:t xml:space="preserve"> 8.54</w:t>
            </w:r>
          </w:p>
        </w:tc>
      </w:tr>
      <w:tr w:rsidR="00E07FD8" w:rsidRPr="00555336" w14:paraId="6D355E3C" w14:textId="77777777" w:rsidTr="00F26D24">
        <w:tc>
          <w:tcPr>
            <w:tcW w:w="2340" w:type="dxa"/>
            <w:vAlign w:val="bottom"/>
          </w:tcPr>
          <w:p w14:paraId="0887A554" w14:textId="378AC388" w:rsidR="00E07FD8" w:rsidRPr="00F26D24" w:rsidRDefault="00E07FD8" w:rsidP="00F26D24">
            <w:pPr>
              <w:widowControl w:val="0"/>
              <w:tabs>
                <w:tab w:val="left" w:pos="900"/>
                <w:tab w:val="left" w:pos="1440"/>
                <w:tab w:val="left" w:pos="1980"/>
              </w:tabs>
              <w:spacing w:line="320" w:lineRule="exact"/>
              <w:ind w:left="162" w:right="-104" w:hanging="162"/>
              <w:contextualSpacing/>
              <w:rPr>
                <w:rFonts w:ascii="Arial" w:hAnsi="Arial" w:cs="Arial"/>
                <w:color w:val="000000" w:themeColor="text1"/>
                <w:sz w:val="16"/>
                <w:szCs w:val="16"/>
              </w:rPr>
            </w:pPr>
            <w:r w:rsidRPr="00F26D24">
              <w:rPr>
                <w:rFonts w:ascii="Arial" w:hAnsi="Arial" w:cs="Arial"/>
                <w:color w:val="000000" w:themeColor="text1"/>
                <w:sz w:val="16"/>
                <w:szCs w:val="16"/>
              </w:rPr>
              <w:t>Short-term loans</w:t>
            </w:r>
          </w:p>
        </w:tc>
        <w:tc>
          <w:tcPr>
            <w:tcW w:w="791" w:type="dxa"/>
            <w:vAlign w:val="bottom"/>
          </w:tcPr>
          <w:p w14:paraId="56DE3239" w14:textId="17DC4E9D"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159</w:t>
            </w:r>
          </w:p>
        </w:tc>
        <w:tc>
          <w:tcPr>
            <w:tcW w:w="791" w:type="dxa"/>
            <w:vAlign w:val="bottom"/>
          </w:tcPr>
          <w:p w14:paraId="2539A314" w14:textId="22300CAD"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2F31FF19" w14:textId="0C0D7ED9"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2C142AD7" w14:textId="275DA791" w:rsidR="00E07FD8" w:rsidRPr="00F26D24" w:rsidRDefault="00BD7B58"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1CBC3BE5" w14:textId="75B551C8" w:rsidR="00E07FD8" w:rsidRPr="00F26D24" w:rsidRDefault="00BD7B58"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7C528619" w14:textId="53D1AA86"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159</w:t>
            </w:r>
          </w:p>
        </w:tc>
        <w:tc>
          <w:tcPr>
            <w:tcW w:w="1461" w:type="dxa"/>
            <w:vAlign w:val="bottom"/>
          </w:tcPr>
          <w:p w14:paraId="04EF58FC" w14:textId="4AF05E07" w:rsidR="00E07FD8" w:rsidRPr="00F26D24" w:rsidRDefault="00863109" w:rsidP="00E07FD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 xml:space="preserve">2.00 </w:t>
            </w:r>
            <w:r w:rsidR="00DD0B17" w:rsidRPr="00F26D24">
              <w:rPr>
                <w:rFonts w:ascii="Arial" w:hAnsi="Arial" w:cs="Arial"/>
                <w:color w:val="000000" w:themeColor="text1"/>
                <w:sz w:val="16"/>
                <w:szCs w:val="16"/>
              </w:rPr>
              <w:t xml:space="preserve">- </w:t>
            </w:r>
            <w:r w:rsidRPr="00F26D24">
              <w:rPr>
                <w:rFonts w:ascii="Arial" w:hAnsi="Arial" w:cs="Arial"/>
                <w:color w:val="000000" w:themeColor="text1"/>
                <w:sz w:val="16"/>
                <w:szCs w:val="16"/>
              </w:rPr>
              <w:t>15.00</w:t>
            </w:r>
          </w:p>
        </w:tc>
      </w:tr>
      <w:tr w:rsidR="00E07FD8" w:rsidRPr="00555336" w14:paraId="2E3F09A9" w14:textId="77777777" w:rsidTr="00F26D24">
        <w:tc>
          <w:tcPr>
            <w:tcW w:w="2340" w:type="dxa"/>
            <w:vAlign w:val="bottom"/>
          </w:tcPr>
          <w:p w14:paraId="4164C6B8" w14:textId="60D6CC37" w:rsidR="00E07FD8" w:rsidRPr="00F26D24" w:rsidRDefault="00E07FD8" w:rsidP="00F26D24">
            <w:pPr>
              <w:widowControl w:val="0"/>
              <w:tabs>
                <w:tab w:val="left" w:pos="900"/>
                <w:tab w:val="left" w:pos="1440"/>
                <w:tab w:val="left" w:pos="1980"/>
              </w:tabs>
              <w:spacing w:line="320" w:lineRule="exact"/>
              <w:ind w:left="162" w:right="-104" w:hanging="162"/>
              <w:contextualSpacing/>
              <w:rPr>
                <w:rFonts w:ascii="Arial" w:hAnsi="Arial" w:cs="Arial"/>
                <w:color w:val="000000" w:themeColor="text1"/>
                <w:sz w:val="16"/>
                <w:szCs w:val="16"/>
              </w:rPr>
            </w:pPr>
            <w:r w:rsidRPr="00F26D24">
              <w:rPr>
                <w:rFonts w:ascii="Arial" w:hAnsi="Arial" w:cs="Arial"/>
                <w:color w:val="000000" w:themeColor="text1"/>
                <w:sz w:val="16"/>
                <w:szCs w:val="16"/>
              </w:rPr>
              <w:t>Long-term loans from banks</w:t>
            </w:r>
          </w:p>
        </w:tc>
        <w:tc>
          <w:tcPr>
            <w:tcW w:w="791" w:type="dxa"/>
            <w:vAlign w:val="bottom"/>
          </w:tcPr>
          <w:p w14:paraId="522849C0" w14:textId="79C09CF2"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shd w:val="clear" w:color="auto" w:fill="auto"/>
            <w:vAlign w:val="bottom"/>
          </w:tcPr>
          <w:p w14:paraId="6EA21A79" w14:textId="2862FB20"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shd w:val="clear" w:color="auto" w:fill="auto"/>
            <w:vAlign w:val="bottom"/>
          </w:tcPr>
          <w:p w14:paraId="5BDE77FC" w14:textId="7CC811B6"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shd w:val="clear" w:color="auto" w:fill="auto"/>
            <w:vAlign w:val="bottom"/>
          </w:tcPr>
          <w:p w14:paraId="00ADEB46" w14:textId="4F60C084" w:rsidR="00E07FD8" w:rsidRPr="00F26D24" w:rsidRDefault="00BD7B58"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2,318</w:t>
            </w:r>
          </w:p>
        </w:tc>
        <w:tc>
          <w:tcPr>
            <w:tcW w:w="900" w:type="dxa"/>
            <w:vAlign w:val="bottom"/>
          </w:tcPr>
          <w:p w14:paraId="2B277F0C" w14:textId="480F681B" w:rsidR="00E07FD8" w:rsidRPr="00F26D24" w:rsidRDefault="00BD7B58"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2541C60E" w14:textId="6969909C" w:rsidR="00E07FD8" w:rsidRPr="00F26D24" w:rsidRDefault="00863109"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2,318</w:t>
            </w:r>
          </w:p>
        </w:tc>
        <w:tc>
          <w:tcPr>
            <w:tcW w:w="1461" w:type="dxa"/>
            <w:vAlign w:val="bottom"/>
          </w:tcPr>
          <w:p w14:paraId="6757CC21" w14:textId="071D1E0E" w:rsidR="00E07FD8" w:rsidRPr="00F26D24" w:rsidRDefault="00863109" w:rsidP="00E07FD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Note 25</w:t>
            </w:r>
          </w:p>
        </w:tc>
      </w:tr>
      <w:tr w:rsidR="00E07FD8" w:rsidRPr="00555336" w14:paraId="4E9AEE5D" w14:textId="77777777" w:rsidTr="00F26D24">
        <w:tc>
          <w:tcPr>
            <w:tcW w:w="2340" w:type="dxa"/>
            <w:vAlign w:val="bottom"/>
          </w:tcPr>
          <w:p w14:paraId="113A08A7" w14:textId="3275078B" w:rsidR="00E07FD8" w:rsidRPr="00F26D24" w:rsidRDefault="00E07FD8" w:rsidP="00E07FD8">
            <w:pPr>
              <w:widowControl w:val="0"/>
              <w:tabs>
                <w:tab w:val="left" w:pos="900"/>
                <w:tab w:val="left" w:pos="1440"/>
                <w:tab w:val="left" w:pos="1980"/>
              </w:tabs>
              <w:spacing w:line="320" w:lineRule="exact"/>
              <w:ind w:left="162" w:right="-104" w:hanging="162"/>
              <w:contextualSpacing/>
              <w:rPr>
                <w:rFonts w:ascii="Arial" w:hAnsi="Arial" w:cs="Arial"/>
                <w:color w:val="000000" w:themeColor="text1"/>
                <w:sz w:val="16"/>
                <w:szCs w:val="16"/>
              </w:rPr>
            </w:pPr>
            <w:r w:rsidRPr="00F26D24">
              <w:rPr>
                <w:rFonts w:ascii="Arial" w:hAnsi="Arial" w:cs="Arial"/>
                <w:color w:val="000000" w:themeColor="text1"/>
                <w:sz w:val="16"/>
                <w:szCs w:val="16"/>
              </w:rPr>
              <w:t xml:space="preserve">Long-term loans </w:t>
            </w:r>
          </w:p>
        </w:tc>
        <w:tc>
          <w:tcPr>
            <w:tcW w:w="791" w:type="dxa"/>
            <w:vAlign w:val="bottom"/>
          </w:tcPr>
          <w:p w14:paraId="7A6A9DB8" w14:textId="466A9163" w:rsidR="00E07FD8" w:rsidRPr="00F26D24" w:rsidRDefault="003646B6" w:rsidP="00F26D24">
            <w:pPr>
              <w:widowControl w:val="0"/>
              <w:tabs>
                <w:tab w:val="decimal" w:pos="495"/>
              </w:tabs>
              <w:spacing w:line="320" w:lineRule="exact"/>
              <w:ind w:left="-29" w:right="-29"/>
              <w:contextualSpacing/>
              <w:rPr>
                <w:rFonts w:ascii="Arial" w:hAnsi="Arial" w:cs="Arial"/>
                <w:color w:val="000000" w:themeColor="text1"/>
                <w:sz w:val="16"/>
                <w:szCs w:val="16"/>
              </w:rPr>
            </w:pPr>
            <w:r>
              <w:rPr>
                <w:rFonts w:ascii="Arial" w:hAnsi="Arial" w:cs="Arial"/>
                <w:color w:val="000000" w:themeColor="text1"/>
                <w:sz w:val="16"/>
                <w:szCs w:val="16"/>
              </w:rPr>
              <w:t>69</w:t>
            </w:r>
          </w:p>
        </w:tc>
        <w:tc>
          <w:tcPr>
            <w:tcW w:w="791" w:type="dxa"/>
            <w:shd w:val="clear" w:color="auto" w:fill="auto"/>
            <w:vAlign w:val="bottom"/>
          </w:tcPr>
          <w:p w14:paraId="67319EBE" w14:textId="015855C4" w:rsidR="00E07FD8" w:rsidRPr="00F26D24" w:rsidRDefault="003646B6" w:rsidP="00F26D24">
            <w:pPr>
              <w:widowControl w:val="0"/>
              <w:tabs>
                <w:tab w:val="decimal" w:pos="495"/>
              </w:tabs>
              <w:spacing w:line="320" w:lineRule="exact"/>
              <w:ind w:left="-29" w:right="-29"/>
              <w:contextualSpacing/>
              <w:rPr>
                <w:rFonts w:ascii="Arial" w:hAnsi="Arial" w:cs="Arial"/>
                <w:color w:val="000000" w:themeColor="text1"/>
                <w:sz w:val="16"/>
                <w:szCs w:val="16"/>
              </w:rPr>
            </w:pPr>
            <w:r>
              <w:rPr>
                <w:rFonts w:ascii="Arial" w:hAnsi="Arial" w:cs="Arial"/>
                <w:color w:val="000000" w:themeColor="text1"/>
                <w:sz w:val="16"/>
                <w:szCs w:val="16"/>
              </w:rPr>
              <w:t>5</w:t>
            </w:r>
          </w:p>
        </w:tc>
        <w:tc>
          <w:tcPr>
            <w:tcW w:w="813" w:type="dxa"/>
            <w:shd w:val="clear" w:color="auto" w:fill="auto"/>
            <w:vAlign w:val="bottom"/>
          </w:tcPr>
          <w:p w14:paraId="75A3C573" w14:textId="225C6CE1" w:rsidR="00E07FD8" w:rsidRPr="00F26D24" w:rsidRDefault="00BD7B58"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shd w:val="clear" w:color="auto" w:fill="auto"/>
            <w:vAlign w:val="bottom"/>
          </w:tcPr>
          <w:p w14:paraId="26DAB23B" w14:textId="4DC662EA" w:rsidR="00E07FD8" w:rsidRPr="00F26D24" w:rsidRDefault="00BD7B58"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2EF4592D" w14:textId="1219B6CB" w:rsidR="00E07FD8" w:rsidRPr="00F26D24" w:rsidRDefault="00BD7B58"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6F0DE1B8" w14:textId="63803BA4" w:rsidR="00E07FD8" w:rsidRPr="00F26D24" w:rsidRDefault="003646B6" w:rsidP="00F26D24">
            <w:pPr>
              <w:widowControl w:val="0"/>
              <w:tabs>
                <w:tab w:val="decimal" w:pos="495"/>
              </w:tabs>
              <w:spacing w:line="320" w:lineRule="exact"/>
              <w:ind w:left="-29" w:right="-29"/>
              <w:contextualSpacing/>
              <w:rPr>
                <w:rFonts w:ascii="Arial" w:hAnsi="Arial" w:cs="Arial"/>
                <w:color w:val="000000" w:themeColor="text1"/>
                <w:sz w:val="16"/>
                <w:szCs w:val="16"/>
              </w:rPr>
            </w:pPr>
            <w:r>
              <w:rPr>
                <w:rFonts w:ascii="Arial" w:hAnsi="Arial" w:cs="Arial"/>
                <w:color w:val="000000" w:themeColor="text1"/>
                <w:sz w:val="16"/>
                <w:szCs w:val="16"/>
              </w:rPr>
              <w:t>74</w:t>
            </w:r>
          </w:p>
        </w:tc>
        <w:tc>
          <w:tcPr>
            <w:tcW w:w="1461" w:type="dxa"/>
            <w:vAlign w:val="bottom"/>
          </w:tcPr>
          <w:p w14:paraId="02994FE6" w14:textId="6EFB6B4B" w:rsidR="00E07FD8" w:rsidRPr="00F26D24" w:rsidRDefault="00B75F81" w:rsidP="00E07FD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 xml:space="preserve">6.00 </w:t>
            </w:r>
            <w:r w:rsidR="00DD0B17" w:rsidRPr="00F26D24">
              <w:rPr>
                <w:rFonts w:ascii="Arial" w:hAnsi="Arial" w:cs="Arial"/>
                <w:color w:val="000000" w:themeColor="text1"/>
                <w:sz w:val="16"/>
                <w:szCs w:val="16"/>
              </w:rPr>
              <w:t>-</w:t>
            </w:r>
            <w:r w:rsidRPr="00F26D24">
              <w:rPr>
                <w:rFonts w:ascii="Arial" w:hAnsi="Arial" w:cs="Arial"/>
                <w:color w:val="000000" w:themeColor="text1"/>
                <w:sz w:val="16"/>
                <w:szCs w:val="16"/>
              </w:rPr>
              <w:t xml:space="preserve"> 6.90</w:t>
            </w:r>
          </w:p>
        </w:tc>
      </w:tr>
      <w:tr w:rsidR="00E07FD8" w:rsidRPr="00555336" w14:paraId="0BC0BC57" w14:textId="77777777" w:rsidTr="00F26D24">
        <w:tc>
          <w:tcPr>
            <w:tcW w:w="2340" w:type="dxa"/>
            <w:vAlign w:val="bottom"/>
          </w:tcPr>
          <w:p w14:paraId="05CE63E4" w14:textId="4137195F" w:rsidR="00E07FD8" w:rsidRPr="00F26D24" w:rsidRDefault="00E07FD8" w:rsidP="00F26D24">
            <w:pPr>
              <w:widowControl w:val="0"/>
              <w:tabs>
                <w:tab w:val="left" w:pos="900"/>
                <w:tab w:val="left" w:pos="1440"/>
                <w:tab w:val="left" w:pos="1980"/>
              </w:tabs>
              <w:spacing w:line="320" w:lineRule="exact"/>
              <w:ind w:left="162" w:right="-104" w:hanging="162"/>
              <w:contextualSpacing/>
              <w:rPr>
                <w:rFonts w:ascii="Arial" w:hAnsi="Arial" w:cs="Arial"/>
                <w:color w:val="000000" w:themeColor="text1"/>
                <w:sz w:val="16"/>
                <w:szCs w:val="16"/>
              </w:rPr>
            </w:pPr>
            <w:r w:rsidRPr="00F26D24">
              <w:rPr>
                <w:rFonts w:ascii="Arial" w:hAnsi="Arial" w:cs="Arial"/>
                <w:color w:val="000000" w:themeColor="text1"/>
                <w:sz w:val="16"/>
                <w:szCs w:val="16"/>
              </w:rPr>
              <w:t>Debentures</w:t>
            </w:r>
          </w:p>
        </w:tc>
        <w:tc>
          <w:tcPr>
            <w:tcW w:w="791" w:type="dxa"/>
            <w:vAlign w:val="bottom"/>
          </w:tcPr>
          <w:p w14:paraId="59DAC438" w14:textId="7B1C6493" w:rsidR="00E07FD8" w:rsidRPr="00F26D24" w:rsidRDefault="00BD7B58"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shd w:val="clear" w:color="auto" w:fill="auto"/>
            <w:vAlign w:val="bottom"/>
          </w:tcPr>
          <w:p w14:paraId="38A6807F" w14:textId="6D98BD3B" w:rsidR="00E07FD8" w:rsidRPr="00F26D24" w:rsidRDefault="00BD7B58"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911</w:t>
            </w:r>
          </w:p>
        </w:tc>
        <w:tc>
          <w:tcPr>
            <w:tcW w:w="813" w:type="dxa"/>
            <w:shd w:val="clear" w:color="auto" w:fill="auto"/>
            <w:vAlign w:val="bottom"/>
          </w:tcPr>
          <w:p w14:paraId="669C4E0B" w14:textId="4EC9ADA8" w:rsidR="00E07FD8" w:rsidRPr="00F26D24" w:rsidRDefault="00BD7B58"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shd w:val="clear" w:color="auto" w:fill="auto"/>
            <w:vAlign w:val="bottom"/>
          </w:tcPr>
          <w:p w14:paraId="156AE7E5" w14:textId="4ECD987A" w:rsidR="00E07FD8" w:rsidRPr="00F26D24" w:rsidRDefault="00BD7B58" w:rsidP="00F26D24">
            <w:pPr>
              <w:widowControl w:val="0"/>
              <w:pBdr>
                <w:bottom w:val="single" w:sz="4" w:space="1" w:color="auto"/>
              </w:pBdr>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414F053F" w14:textId="7F863B32" w:rsidR="00E07FD8" w:rsidRPr="00F26D24" w:rsidRDefault="00BD7B58" w:rsidP="00F26D24">
            <w:pPr>
              <w:widowControl w:val="0"/>
              <w:pBdr>
                <w:bottom w:val="single" w:sz="4" w:space="1" w:color="auto"/>
              </w:pBdr>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0F891F8D" w14:textId="763F0156" w:rsidR="00E07FD8" w:rsidRPr="00F26D24" w:rsidRDefault="00863109"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911</w:t>
            </w:r>
          </w:p>
        </w:tc>
        <w:tc>
          <w:tcPr>
            <w:tcW w:w="1461" w:type="dxa"/>
            <w:vAlign w:val="bottom"/>
          </w:tcPr>
          <w:p w14:paraId="1A8C19A6" w14:textId="5653F0E0" w:rsidR="00E07FD8" w:rsidRPr="00F26D24" w:rsidRDefault="003646B6" w:rsidP="00E07FD8">
            <w:pPr>
              <w:widowControl w:val="0"/>
              <w:spacing w:line="320" w:lineRule="exact"/>
              <w:ind w:left="-29" w:right="-29"/>
              <w:contextualSpacing/>
              <w:jc w:val="center"/>
              <w:rPr>
                <w:rFonts w:ascii="Arial" w:hAnsi="Arial" w:cs="Arial"/>
                <w:color w:val="000000" w:themeColor="text1"/>
                <w:sz w:val="16"/>
                <w:szCs w:val="16"/>
              </w:rPr>
            </w:pPr>
            <w:r>
              <w:rPr>
                <w:rFonts w:ascii="Arial" w:hAnsi="Arial" w:cs="Arial"/>
                <w:color w:val="000000" w:themeColor="text1"/>
                <w:sz w:val="16"/>
                <w:szCs w:val="16"/>
              </w:rPr>
              <w:t>8.24</w:t>
            </w:r>
            <w:r w:rsidR="00B75F81" w:rsidRPr="00F26D24">
              <w:rPr>
                <w:rFonts w:ascii="Arial" w:hAnsi="Arial" w:cs="Arial"/>
                <w:color w:val="000000" w:themeColor="text1"/>
                <w:sz w:val="16"/>
                <w:szCs w:val="16"/>
              </w:rPr>
              <w:t xml:space="preserve"> </w:t>
            </w:r>
            <w:r>
              <w:rPr>
                <w:rFonts w:ascii="Arial" w:hAnsi="Arial" w:cs="Arial"/>
                <w:color w:val="000000" w:themeColor="text1"/>
                <w:sz w:val="16"/>
                <w:szCs w:val="16"/>
              </w:rPr>
              <w:t>-</w:t>
            </w:r>
            <w:r w:rsidR="00B75F81" w:rsidRPr="00F26D24">
              <w:rPr>
                <w:rFonts w:ascii="Arial" w:hAnsi="Arial" w:cs="Arial"/>
                <w:color w:val="000000" w:themeColor="text1"/>
                <w:sz w:val="16"/>
                <w:szCs w:val="16"/>
              </w:rPr>
              <w:t xml:space="preserve"> </w:t>
            </w:r>
            <w:r>
              <w:rPr>
                <w:rFonts w:ascii="Arial" w:hAnsi="Arial" w:cs="Arial"/>
                <w:color w:val="000000" w:themeColor="text1"/>
                <w:sz w:val="16"/>
                <w:szCs w:val="16"/>
              </w:rPr>
              <w:t>8.25</w:t>
            </w:r>
          </w:p>
        </w:tc>
      </w:tr>
      <w:tr w:rsidR="00E07FD8" w:rsidRPr="00555336" w14:paraId="3D1E1C00" w14:textId="77777777" w:rsidTr="00F26D24">
        <w:tc>
          <w:tcPr>
            <w:tcW w:w="2340" w:type="dxa"/>
            <w:vAlign w:val="bottom"/>
          </w:tcPr>
          <w:p w14:paraId="38318F86" w14:textId="77777777" w:rsidR="00E07FD8" w:rsidRPr="00F26D24" w:rsidRDefault="00E07FD8" w:rsidP="00E07FD8">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rPr>
            </w:pPr>
          </w:p>
        </w:tc>
        <w:tc>
          <w:tcPr>
            <w:tcW w:w="791" w:type="dxa"/>
            <w:vAlign w:val="bottom"/>
          </w:tcPr>
          <w:p w14:paraId="605BC87E" w14:textId="6BFFA4CA" w:rsidR="00E07FD8" w:rsidRPr="00F26D24" w:rsidRDefault="003646B6"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Pr>
                <w:rFonts w:ascii="Arial" w:hAnsi="Arial" w:cs="Arial"/>
                <w:color w:val="000000" w:themeColor="text1"/>
                <w:sz w:val="16"/>
                <w:szCs w:val="16"/>
              </w:rPr>
              <w:t>265</w:t>
            </w:r>
          </w:p>
        </w:tc>
        <w:tc>
          <w:tcPr>
            <w:tcW w:w="791" w:type="dxa"/>
            <w:shd w:val="clear" w:color="auto" w:fill="auto"/>
            <w:vAlign w:val="bottom"/>
          </w:tcPr>
          <w:p w14:paraId="3C27682F" w14:textId="7E73032D" w:rsidR="00E07FD8" w:rsidRPr="00F26D24" w:rsidRDefault="003646B6"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Pr>
                <w:rFonts w:ascii="Arial" w:hAnsi="Arial" w:cs="Arial"/>
                <w:color w:val="000000" w:themeColor="text1"/>
                <w:sz w:val="16"/>
                <w:szCs w:val="16"/>
              </w:rPr>
              <w:t>980</w:t>
            </w:r>
          </w:p>
        </w:tc>
        <w:tc>
          <w:tcPr>
            <w:tcW w:w="813" w:type="dxa"/>
            <w:shd w:val="clear" w:color="auto" w:fill="auto"/>
            <w:vAlign w:val="bottom"/>
          </w:tcPr>
          <w:p w14:paraId="4ED4A7D1" w14:textId="6CB8691C" w:rsidR="00E07FD8" w:rsidRPr="00F26D24" w:rsidRDefault="00BD7B58"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107</w:t>
            </w:r>
          </w:p>
        </w:tc>
        <w:tc>
          <w:tcPr>
            <w:tcW w:w="918" w:type="dxa"/>
            <w:shd w:val="clear" w:color="auto" w:fill="auto"/>
            <w:vAlign w:val="bottom"/>
          </w:tcPr>
          <w:p w14:paraId="4F36E779" w14:textId="3C55C776" w:rsidR="00E07FD8" w:rsidRPr="00F26D24" w:rsidRDefault="00BD7B58" w:rsidP="00F26D24">
            <w:pPr>
              <w:widowControl w:val="0"/>
              <w:pBdr>
                <w:bottom w:val="single" w:sz="4" w:space="1" w:color="auto"/>
              </w:pBdr>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5,477</w:t>
            </w:r>
          </w:p>
        </w:tc>
        <w:tc>
          <w:tcPr>
            <w:tcW w:w="900" w:type="dxa"/>
            <w:vAlign w:val="bottom"/>
          </w:tcPr>
          <w:p w14:paraId="085AF20A" w14:textId="77D9C093" w:rsidR="00E07FD8" w:rsidRPr="00F26D24" w:rsidRDefault="00BD7B58" w:rsidP="00F26D24">
            <w:pPr>
              <w:widowControl w:val="0"/>
              <w:pBdr>
                <w:bottom w:val="single" w:sz="4" w:space="1" w:color="auto"/>
              </w:pBdr>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7,277</w:t>
            </w:r>
          </w:p>
        </w:tc>
        <w:tc>
          <w:tcPr>
            <w:tcW w:w="809" w:type="dxa"/>
            <w:vAlign w:val="bottom"/>
          </w:tcPr>
          <w:p w14:paraId="24041E62" w14:textId="5D22DDD1" w:rsidR="00E07FD8" w:rsidRPr="00F26D24" w:rsidRDefault="00863109"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14,</w:t>
            </w:r>
            <w:r w:rsidR="003646B6">
              <w:rPr>
                <w:rFonts w:ascii="Arial" w:hAnsi="Arial" w:cs="Arial"/>
                <w:color w:val="000000" w:themeColor="text1"/>
                <w:sz w:val="16"/>
                <w:szCs w:val="16"/>
              </w:rPr>
              <w:t>106</w:t>
            </w:r>
          </w:p>
        </w:tc>
        <w:tc>
          <w:tcPr>
            <w:tcW w:w="1461" w:type="dxa"/>
            <w:vAlign w:val="bottom"/>
          </w:tcPr>
          <w:p w14:paraId="4D0E6AA5" w14:textId="77777777" w:rsidR="00E07FD8" w:rsidRPr="00F26D24" w:rsidRDefault="00E07FD8" w:rsidP="00E07FD8">
            <w:pPr>
              <w:widowControl w:val="0"/>
              <w:spacing w:line="320" w:lineRule="exact"/>
              <w:ind w:left="-29" w:right="-29"/>
              <w:contextualSpacing/>
              <w:jc w:val="thaiDistribute"/>
              <w:rPr>
                <w:rFonts w:ascii="Arial" w:hAnsi="Arial" w:cs="Arial"/>
                <w:color w:val="000000" w:themeColor="text1"/>
                <w:sz w:val="16"/>
                <w:szCs w:val="16"/>
              </w:rPr>
            </w:pPr>
          </w:p>
        </w:tc>
      </w:tr>
      <w:bookmarkEnd w:id="21"/>
    </w:tbl>
    <w:p w14:paraId="7C061092" w14:textId="7B0DFC56" w:rsidR="00883929" w:rsidRPr="00555336" w:rsidRDefault="00883929" w:rsidP="00883929">
      <w:pPr>
        <w:rPr>
          <w:rFonts w:ascii="Arial" w:hAnsi="Arial" w:cs="Arial"/>
          <w:color w:val="000000" w:themeColor="text1"/>
        </w:rPr>
      </w:pPr>
    </w:p>
    <w:p w14:paraId="7B464EF7" w14:textId="77777777" w:rsidR="00032638" w:rsidRPr="00555336" w:rsidRDefault="00032638">
      <w:pPr>
        <w:rPr>
          <w:rFonts w:ascii="Arial" w:hAnsi="Arial" w:cs="Arial"/>
          <w:color w:val="000000" w:themeColor="text1"/>
        </w:rPr>
      </w:pPr>
      <w:r w:rsidRPr="00555336">
        <w:rPr>
          <w:rFonts w:ascii="Arial" w:hAnsi="Arial" w:cs="Arial"/>
          <w:color w:val="000000" w:themeColor="text1"/>
        </w:rPr>
        <w:br w:type="page"/>
      </w:r>
    </w:p>
    <w:tbl>
      <w:tblPr>
        <w:tblW w:w="8823" w:type="dxa"/>
        <w:tblInd w:w="450" w:type="dxa"/>
        <w:tblLayout w:type="fixed"/>
        <w:tblLook w:val="0000" w:firstRow="0" w:lastRow="0" w:firstColumn="0" w:lastColumn="0" w:noHBand="0" w:noVBand="0"/>
      </w:tblPr>
      <w:tblGrid>
        <w:gridCol w:w="2340"/>
        <w:gridCol w:w="791"/>
        <w:gridCol w:w="791"/>
        <w:gridCol w:w="813"/>
        <w:gridCol w:w="918"/>
        <w:gridCol w:w="900"/>
        <w:gridCol w:w="809"/>
        <w:gridCol w:w="1461"/>
      </w:tblGrid>
      <w:tr w:rsidR="001F28DF" w:rsidRPr="00555336" w14:paraId="06F3DA50" w14:textId="77777777" w:rsidTr="00F26D24">
        <w:trPr>
          <w:tblHeader/>
        </w:trPr>
        <w:tc>
          <w:tcPr>
            <w:tcW w:w="2340" w:type="dxa"/>
            <w:vAlign w:val="bottom"/>
          </w:tcPr>
          <w:p w14:paraId="4EF2B984" w14:textId="77777777" w:rsidR="001F28DF" w:rsidRPr="00F26D24" w:rsidRDefault="001F28DF" w:rsidP="00C42699">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bookmarkStart w:id="22" w:name="_Hlk57110638"/>
          </w:p>
        </w:tc>
        <w:tc>
          <w:tcPr>
            <w:tcW w:w="6483" w:type="dxa"/>
            <w:gridSpan w:val="7"/>
          </w:tcPr>
          <w:p w14:paraId="50C3E9F9" w14:textId="77777777" w:rsidR="001F28DF" w:rsidRPr="00F26D24" w:rsidRDefault="001F28DF" w:rsidP="00C42699">
            <w:pPr>
              <w:widowControl w:val="0"/>
              <w:spacing w:line="320" w:lineRule="exact"/>
              <w:contextualSpacing/>
              <w:jc w:val="right"/>
              <w:rPr>
                <w:rFonts w:ascii="Arial" w:hAnsi="Arial" w:cs="Arial"/>
                <w:color w:val="000000" w:themeColor="text1"/>
                <w:sz w:val="16"/>
                <w:szCs w:val="16"/>
              </w:rPr>
            </w:pPr>
            <w:r w:rsidRPr="00F26D24">
              <w:rPr>
                <w:rFonts w:ascii="Arial" w:hAnsi="Arial" w:cs="Arial"/>
                <w:color w:val="000000" w:themeColor="text1"/>
                <w:sz w:val="16"/>
                <w:szCs w:val="16"/>
              </w:rPr>
              <w:t>(Unit: Million Baht)</w:t>
            </w:r>
          </w:p>
        </w:tc>
      </w:tr>
      <w:tr w:rsidR="001F28DF" w:rsidRPr="00555336" w14:paraId="63A3CAFC" w14:textId="77777777" w:rsidTr="00F26D24">
        <w:trPr>
          <w:tblHeader/>
        </w:trPr>
        <w:tc>
          <w:tcPr>
            <w:tcW w:w="2340" w:type="dxa"/>
            <w:vAlign w:val="bottom"/>
          </w:tcPr>
          <w:p w14:paraId="540AF545" w14:textId="77777777" w:rsidR="001F28DF" w:rsidRPr="00F26D24" w:rsidRDefault="001F28DF" w:rsidP="00C42699">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5022" w:type="dxa"/>
            <w:gridSpan w:val="6"/>
          </w:tcPr>
          <w:p w14:paraId="43703979" w14:textId="77777777" w:rsidR="001F28DF" w:rsidRPr="00F26D24" w:rsidRDefault="001F28DF" w:rsidP="00C42699">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Consolidated financial statements</w:t>
            </w:r>
          </w:p>
        </w:tc>
        <w:tc>
          <w:tcPr>
            <w:tcW w:w="1461" w:type="dxa"/>
          </w:tcPr>
          <w:p w14:paraId="4359B5E4" w14:textId="77777777" w:rsidR="001F28DF" w:rsidRPr="00F26D24" w:rsidRDefault="001F28DF" w:rsidP="00C42699">
            <w:pPr>
              <w:widowControl w:val="0"/>
              <w:spacing w:line="320" w:lineRule="exact"/>
              <w:ind w:left="-29" w:right="-29"/>
              <w:contextualSpacing/>
              <w:jc w:val="right"/>
              <w:rPr>
                <w:rFonts w:ascii="Arial" w:hAnsi="Arial" w:cs="Arial"/>
                <w:color w:val="000000" w:themeColor="text1"/>
                <w:sz w:val="16"/>
                <w:szCs w:val="16"/>
              </w:rPr>
            </w:pPr>
          </w:p>
        </w:tc>
      </w:tr>
      <w:tr w:rsidR="001F28DF" w:rsidRPr="00555336" w14:paraId="470C3780" w14:textId="77777777" w:rsidTr="00F26D24">
        <w:trPr>
          <w:tblHeader/>
        </w:trPr>
        <w:tc>
          <w:tcPr>
            <w:tcW w:w="2340" w:type="dxa"/>
            <w:vAlign w:val="bottom"/>
          </w:tcPr>
          <w:p w14:paraId="1DAF199D" w14:textId="77777777" w:rsidR="001F28DF" w:rsidRPr="00F26D24" w:rsidRDefault="001F28DF" w:rsidP="00C42699">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5022" w:type="dxa"/>
            <w:gridSpan w:val="6"/>
          </w:tcPr>
          <w:p w14:paraId="61765D5F" w14:textId="12963788" w:rsidR="001F28DF" w:rsidRPr="00F26D24" w:rsidRDefault="001F28DF" w:rsidP="00C42699">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As at 31 December 2023</w:t>
            </w:r>
          </w:p>
        </w:tc>
        <w:tc>
          <w:tcPr>
            <w:tcW w:w="1461" w:type="dxa"/>
          </w:tcPr>
          <w:p w14:paraId="14E8EE57" w14:textId="77777777" w:rsidR="001F28DF" w:rsidRPr="00F26D24" w:rsidRDefault="001F28DF" w:rsidP="00C42699">
            <w:pPr>
              <w:widowControl w:val="0"/>
              <w:spacing w:line="320" w:lineRule="exact"/>
              <w:ind w:left="-29" w:right="-29"/>
              <w:contextualSpacing/>
              <w:jc w:val="right"/>
              <w:rPr>
                <w:rFonts w:ascii="Arial" w:hAnsi="Arial" w:cs="Arial"/>
                <w:color w:val="000000" w:themeColor="text1"/>
                <w:sz w:val="16"/>
                <w:szCs w:val="16"/>
              </w:rPr>
            </w:pPr>
          </w:p>
        </w:tc>
      </w:tr>
      <w:tr w:rsidR="001F28DF" w:rsidRPr="00555336" w14:paraId="560216ED" w14:textId="77777777" w:rsidTr="00F26D24">
        <w:trPr>
          <w:trHeight w:val="74"/>
          <w:tblHeader/>
        </w:trPr>
        <w:tc>
          <w:tcPr>
            <w:tcW w:w="2340" w:type="dxa"/>
            <w:vAlign w:val="bottom"/>
          </w:tcPr>
          <w:p w14:paraId="3ABA16AC" w14:textId="77777777" w:rsidR="001F28DF" w:rsidRPr="00F26D24" w:rsidRDefault="001F28DF" w:rsidP="00C42699">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2395" w:type="dxa"/>
            <w:gridSpan w:val="3"/>
          </w:tcPr>
          <w:p w14:paraId="100490EA" w14:textId="77777777" w:rsidR="001F28DF" w:rsidRPr="00F26D24" w:rsidRDefault="001F28DF" w:rsidP="00C42699">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Fixed interest rates</w:t>
            </w:r>
          </w:p>
        </w:tc>
        <w:tc>
          <w:tcPr>
            <w:tcW w:w="2627" w:type="dxa"/>
            <w:gridSpan w:val="3"/>
          </w:tcPr>
          <w:p w14:paraId="1A381EFA" w14:textId="77777777" w:rsidR="001F28DF" w:rsidRPr="00F26D24" w:rsidRDefault="001F28DF" w:rsidP="00C42699">
            <w:pPr>
              <w:widowControl w:val="0"/>
              <w:spacing w:line="320" w:lineRule="exact"/>
              <w:ind w:left="-29" w:right="-29"/>
              <w:contextualSpacing/>
              <w:jc w:val="thaiDistribute"/>
              <w:rPr>
                <w:rFonts w:ascii="Arial" w:hAnsi="Arial" w:cs="Arial"/>
                <w:color w:val="000000" w:themeColor="text1"/>
                <w:sz w:val="16"/>
                <w:szCs w:val="16"/>
              </w:rPr>
            </w:pPr>
          </w:p>
        </w:tc>
        <w:tc>
          <w:tcPr>
            <w:tcW w:w="1461" w:type="dxa"/>
          </w:tcPr>
          <w:p w14:paraId="7609189C" w14:textId="77777777" w:rsidR="001F28DF" w:rsidRPr="00F26D24" w:rsidRDefault="001F28DF" w:rsidP="00C42699">
            <w:pPr>
              <w:widowControl w:val="0"/>
              <w:spacing w:line="320" w:lineRule="exact"/>
              <w:ind w:left="-29" w:right="-29"/>
              <w:contextualSpacing/>
              <w:jc w:val="thaiDistribute"/>
              <w:rPr>
                <w:rFonts w:ascii="Arial" w:hAnsi="Arial" w:cs="Arial"/>
                <w:color w:val="000000" w:themeColor="text1"/>
                <w:sz w:val="16"/>
                <w:szCs w:val="16"/>
              </w:rPr>
            </w:pPr>
          </w:p>
        </w:tc>
      </w:tr>
      <w:tr w:rsidR="001F28DF" w:rsidRPr="00555336" w14:paraId="79967B5B" w14:textId="77777777" w:rsidTr="00F26D24">
        <w:trPr>
          <w:tblHeader/>
        </w:trPr>
        <w:tc>
          <w:tcPr>
            <w:tcW w:w="2340" w:type="dxa"/>
            <w:vAlign w:val="bottom"/>
          </w:tcPr>
          <w:p w14:paraId="29365E7C" w14:textId="77777777" w:rsidR="001F28DF" w:rsidRPr="00F26D24" w:rsidRDefault="001F28DF" w:rsidP="00C42699">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791" w:type="dxa"/>
          </w:tcPr>
          <w:p w14:paraId="25D39377" w14:textId="77777777" w:rsidR="001F28DF" w:rsidRPr="00F26D24"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Within</w:t>
            </w:r>
          </w:p>
        </w:tc>
        <w:tc>
          <w:tcPr>
            <w:tcW w:w="791" w:type="dxa"/>
          </w:tcPr>
          <w:p w14:paraId="40CCFC98" w14:textId="77777777" w:rsidR="001F28DF" w:rsidRPr="00F26D24"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1-5</w:t>
            </w:r>
          </w:p>
        </w:tc>
        <w:tc>
          <w:tcPr>
            <w:tcW w:w="813" w:type="dxa"/>
          </w:tcPr>
          <w:p w14:paraId="13032E2F" w14:textId="77777777" w:rsidR="001F28DF" w:rsidRPr="00F26D24"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Over</w:t>
            </w:r>
          </w:p>
        </w:tc>
        <w:tc>
          <w:tcPr>
            <w:tcW w:w="918" w:type="dxa"/>
          </w:tcPr>
          <w:p w14:paraId="7C0F882E" w14:textId="77777777" w:rsidR="001F28DF" w:rsidRPr="00F26D24" w:rsidRDefault="001F28DF" w:rsidP="00F26D24">
            <w:pPr>
              <w:widowControl w:val="0"/>
              <w:spacing w:line="320" w:lineRule="exact"/>
              <w:ind w:left="-90"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Floating</w:t>
            </w:r>
          </w:p>
        </w:tc>
        <w:tc>
          <w:tcPr>
            <w:tcW w:w="900" w:type="dxa"/>
          </w:tcPr>
          <w:p w14:paraId="7AE83502" w14:textId="77777777" w:rsidR="001F28DF" w:rsidRPr="00F26D24" w:rsidRDefault="001F28DF" w:rsidP="00C42699">
            <w:pPr>
              <w:widowControl w:val="0"/>
              <w:spacing w:line="320" w:lineRule="exact"/>
              <w:ind w:left="-104" w:right="-63"/>
              <w:contextualSpacing/>
              <w:jc w:val="center"/>
              <w:rPr>
                <w:rFonts w:ascii="Arial" w:hAnsi="Arial" w:cs="Arial"/>
                <w:color w:val="000000" w:themeColor="text1"/>
                <w:spacing w:val="-6"/>
                <w:sz w:val="16"/>
                <w:szCs w:val="16"/>
              </w:rPr>
            </w:pPr>
            <w:r w:rsidRPr="00F26D24">
              <w:rPr>
                <w:rFonts w:ascii="Arial" w:hAnsi="Arial" w:cs="Arial"/>
                <w:color w:val="000000" w:themeColor="text1"/>
                <w:spacing w:val="-6"/>
                <w:sz w:val="16"/>
                <w:szCs w:val="16"/>
              </w:rPr>
              <w:t>Non-interest</w:t>
            </w:r>
          </w:p>
        </w:tc>
        <w:tc>
          <w:tcPr>
            <w:tcW w:w="809" w:type="dxa"/>
          </w:tcPr>
          <w:p w14:paraId="394687EF" w14:textId="77777777" w:rsidR="001F28DF" w:rsidRPr="00F26D24" w:rsidRDefault="001F28DF" w:rsidP="00C42699">
            <w:pPr>
              <w:widowControl w:val="0"/>
              <w:spacing w:line="320" w:lineRule="exact"/>
              <w:ind w:left="-29" w:right="-29"/>
              <w:contextualSpacing/>
              <w:jc w:val="center"/>
              <w:rPr>
                <w:rFonts w:ascii="Arial" w:hAnsi="Arial" w:cs="Arial"/>
                <w:color w:val="000000" w:themeColor="text1"/>
                <w:sz w:val="16"/>
                <w:szCs w:val="16"/>
              </w:rPr>
            </w:pPr>
          </w:p>
        </w:tc>
        <w:tc>
          <w:tcPr>
            <w:tcW w:w="1461" w:type="dxa"/>
          </w:tcPr>
          <w:p w14:paraId="61D9BF8D" w14:textId="77777777" w:rsidR="001F28DF" w:rsidRPr="00F26D24"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Effective</w:t>
            </w:r>
          </w:p>
        </w:tc>
      </w:tr>
      <w:tr w:rsidR="001F28DF" w:rsidRPr="00555336" w14:paraId="725B4E1E" w14:textId="77777777" w:rsidTr="00F26D24">
        <w:trPr>
          <w:tblHeader/>
        </w:trPr>
        <w:tc>
          <w:tcPr>
            <w:tcW w:w="2340" w:type="dxa"/>
            <w:vAlign w:val="bottom"/>
          </w:tcPr>
          <w:p w14:paraId="1D074AEC" w14:textId="77777777" w:rsidR="001F28DF" w:rsidRPr="00F26D24" w:rsidRDefault="001F28DF" w:rsidP="00C42699">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791" w:type="dxa"/>
          </w:tcPr>
          <w:p w14:paraId="3BD1F2C3" w14:textId="77777777" w:rsidR="001F28DF" w:rsidRPr="00F26D24" w:rsidRDefault="001F28DF" w:rsidP="00C42699">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1 year</w:t>
            </w:r>
          </w:p>
        </w:tc>
        <w:tc>
          <w:tcPr>
            <w:tcW w:w="791" w:type="dxa"/>
          </w:tcPr>
          <w:p w14:paraId="005AF112" w14:textId="77777777" w:rsidR="001F28DF" w:rsidRPr="00F26D24" w:rsidRDefault="001F28DF" w:rsidP="00C42699">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years</w:t>
            </w:r>
          </w:p>
        </w:tc>
        <w:tc>
          <w:tcPr>
            <w:tcW w:w="813" w:type="dxa"/>
          </w:tcPr>
          <w:p w14:paraId="3BDEE4EE" w14:textId="77777777" w:rsidR="001F28DF" w:rsidRPr="00F26D24" w:rsidRDefault="001F28DF" w:rsidP="00C42699">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5 years</w:t>
            </w:r>
          </w:p>
        </w:tc>
        <w:tc>
          <w:tcPr>
            <w:tcW w:w="918" w:type="dxa"/>
          </w:tcPr>
          <w:p w14:paraId="71014A70" w14:textId="77777777" w:rsidR="001F28DF" w:rsidRPr="00F26D24" w:rsidRDefault="001F28DF" w:rsidP="00F26D24">
            <w:pPr>
              <w:widowControl w:val="0"/>
              <w:pBdr>
                <w:bottom w:val="single" w:sz="4" w:space="1" w:color="auto"/>
              </w:pBdr>
              <w:spacing w:line="320" w:lineRule="exact"/>
              <w:ind w:left="-90" w:right="-29"/>
              <w:contextualSpacing/>
              <w:jc w:val="center"/>
              <w:rPr>
                <w:rFonts w:ascii="Arial" w:hAnsi="Arial" w:cs="Arial"/>
                <w:color w:val="000000" w:themeColor="text1"/>
                <w:spacing w:val="-6"/>
                <w:sz w:val="16"/>
                <w:szCs w:val="16"/>
              </w:rPr>
            </w:pPr>
            <w:r w:rsidRPr="00F26D24">
              <w:rPr>
                <w:rFonts w:ascii="Arial" w:hAnsi="Arial" w:cs="Arial"/>
                <w:color w:val="000000" w:themeColor="text1"/>
                <w:spacing w:val="-6"/>
                <w:sz w:val="16"/>
                <w:szCs w:val="16"/>
              </w:rPr>
              <w:t>interest rate</w:t>
            </w:r>
          </w:p>
        </w:tc>
        <w:tc>
          <w:tcPr>
            <w:tcW w:w="900" w:type="dxa"/>
          </w:tcPr>
          <w:p w14:paraId="599199F4" w14:textId="77777777" w:rsidR="001F28DF" w:rsidRPr="00F26D24" w:rsidRDefault="001F28DF" w:rsidP="00C42699">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bearing</w:t>
            </w:r>
          </w:p>
        </w:tc>
        <w:tc>
          <w:tcPr>
            <w:tcW w:w="809" w:type="dxa"/>
          </w:tcPr>
          <w:p w14:paraId="41CC1BCE" w14:textId="77777777" w:rsidR="001F28DF" w:rsidRPr="00F26D24" w:rsidRDefault="001F28DF" w:rsidP="00C42699">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Total</w:t>
            </w:r>
          </w:p>
        </w:tc>
        <w:tc>
          <w:tcPr>
            <w:tcW w:w="1461" w:type="dxa"/>
          </w:tcPr>
          <w:p w14:paraId="4E537278" w14:textId="77777777" w:rsidR="001F28DF" w:rsidRPr="00F26D24" w:rsidRDefault="001F28DF" w:rsidP="00C42699">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interest rate</w:t>
            </w:r>
          </w:p>
        </w:tc>
      </w:tr>
      <w:tr w:rsidR="001F28DF" w:rsidRPr="00555336" w14:paraId="2F0986F2" w14:textId="77777777" w:rsidTr="00F26D24">
        <w:trPr>
          <w:tblHeader/>
        </w:trPr>
        <w:tc>
          <w:tcPr>
            <w:tcW w:w="2340" w:type="dxa"/>
            <w:vAlign w:val="bottom"/>
          </w:tcPr>
          <w:p w14:paraId="33D0BDA6" w14:textId="77777777" w:rsidR="001F28DF" w:rsidRPr="00F26D24" w:rsidRDefault="001F28DF" w:rsidP="00C42699">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791" w:type="dxa"/>
          </w:tcPr>
          <w:p w14:paraId="6A0860BE" w14:textId="77777777" w:rsidR="001F28DF" w:rsidRPr="00F26D24" w:rsidRDefault="001F28DF" w:rsidP="00C42699">
            <w:pPr>
              <w:widowControl w:val="0"/>
              <w:tabs>
                <w:tab w:val="decimal" w:pos="702"/>
              </w:tabs>
              <w:spacing w:line="320" w:lineRule="exact"/>
              <w:ind w:left="-29" w:right="-29"/>
              <w:contextualSpacing/>
              <w:jc w:val="thaiDistribute"/>
              <w:rPr>
                <w:rFonts w:ascii="Arial" w:hAnsi="Arial" w:cs="Arial"/>
                <w:color w:val="000000" w:themeColor="text1"/>
                <w:sz w:val="16"/>
                <w:szCs w:val="16"/>
              </w:rPr>
            </w:pPr>
          </w:p>
        </w:tc>
        <w:tc>
          <w:tcPr>
            <w:tcW w:w="791" w:type="dxa"/>
          </w:tcPr>
          <w:p w14:paraId="5E745840" w14:textId="77777777" w:rsidR="001F28DF" w:rsidRPr="00F26D24" w:rsidRDefault="001F28DF" w:rsidP="00C42699">
            <w:pPr>
              <w:widowControl w:val="0"/>
              <w:spacing w:line="320" w:lineRule="exact"/>
              <w:ind w:left="-29" w:right="-29"/>
              <w:contextualSpacing/>
              <w:jc w:val="thaiDistribute"/>
              <w:rPr>
                <w:rFonts w:ascii="Arial" w:hAnsi="Arial" w:cs="Arial"/>
                <w:color w:val="000000" w:themeColor="text1"/>
                <w:sz w:val="16"/>
                <w:szCs w:val="16"/>
              </w:rPr>
            </w:pPr>
          </w:p>
        </w:tc>
        <w:tc>
          <w:tcPr>
            <w:tcW w:w="813" w:type="dxa"/>
          </w:tcPr>
          <w:p w14:paraId="306A796D" w14:textId="77777777" w:rsidR="001F28DF" w:rsidRPr="00F26D24" w:rsidRDefault="001F28DF" w:rsidP="00C42699">
            <w:pPr>
              <w:widowControl w:val="0"/>
              <w:spacing w:line="320" w:lineRule="exact"/>
              <w:ind w:left="-29" w:right="-29"/>
              <w:contextualSpacing/>
              <w:jc w:val="thaiDistribute"/>
              <w:rPr>
                <w:rFonts w:ascii="Arial" w:hAnsi="Arial" w:cs="Arial"/>
                <w:color w:val="000000" w:themeColor="text1"/>
                <w:sz w:val="16"/>
                <w:szCs w:val="16"/>
              </w:rPr>
            </w:pPr>
          </w:p>
        </w:tc>
        <w:tc>
          <w:tcPr>
            <w:tcW w:w="918" w:type="dxa"/>
          </w:tcPr>
          <w:p w14:paraId="7FC10CD5" w14:textId="77777777" w:rsidR="001F28DF" w:rsidRPr="00F26D24" w:rsidRDefault="001F28DF" w:rsidP="00C42699">
            <w:pPr>
              <w:widowControl w:val="0"/>
              <w:spacing w:line="320" w:lineRule="exact"/>
              <w:ind w:left="-29" w:right="-29"/>
              <w:contextualSpacing/>
              <w:jc w:val="thaiDistribute"/>
              <w:rPr>
                <w:rFonts w:ascii="Arial" w:hAnsi="Arial" w:cs="Arial"/>
                <w:color w:val="000000" w:themeColor="text1"/>
                <w:sz w:val="16"/>
                <w:szCs w:val="16"/>
              </w:rPr>
            </w:pPr>
          </w:p>
        </w:tc>
        <w:tc>
          <w:tcPr>
            <w:tcW w:w="900" w:type="dxa"/>
          </w:tcPr>
          <w:p w14:paraId="2C163719" w14:textId="77777777" w:rsidR="001F28DF" w:rsidRPr="00F26D24" w:rsidRDefault="001F28DF" w:rsidP="00C42699">
            <w:pPr>
              <w:widowControl w:val="0"/>
              <w:tabs>
                <w:tab w:val="decimal" w:pos="702"/>
              </w:tabs>
              <w:spacing w:line="320" w:lineRule="exact"/>
              <w:ind w:left="-29" w:right="-29"/>
              <w:contextualSpacing/>
              <w:jc w:val="thaiDistribute"/>
              <w:rPr>
                <w:rFonts w:ascii="Arial" w:hAnsi="Arial" w:cs="Arial"/>
                <w:color w:val="000000" w:themeColor="text1"/>
                <w:sz w:val="16"/>
                <w:szCs w:val="16"/>
              </w:rPr>
            </w:pPr>
          </w:p>
        </w:tc>
        <w:tc>
          <w:tcPr>
            <w:tcW w:w="809" w:type="dxa"/>
          </w:tcPr>
          <w:p w14:paraId="6B4C8D53" w14:textId="77777777" w:rsidR="001F28DF" w:rsidRPr="00F26D24" w:rsidRDefault="001F28DF" w:rsidP="00C42699">
            <w:pPr>
              <w:widowControl w:val="0"/>
              <w:spacing w:line="320" w:lineRule="exact"/>
              <w:ind w:left="-29" w:right="-29"/>
              <w:contextualSpacing/>
              <w:jc w:val="thaiDistribute"/>
              <w:rPr>
                <w:rFonts w:ascii="Arial" w:hAnsi="Arial" w:cs="Arial"/>
                <w:color w:val="000000" w:themeColor="text1"/>
                <w:sz w:val="16"/>
                <w:szCs w:val="16"/>
              </w:rPr>
            </w:pPr>
          </w:p>
        </w:tc>
        <w:tc>
          <w:tcPr>
            <w:tcW w:w="1461" w:type="dxa"/>
            <w:vAlign w:val="bottom"/>
          </w:tcPr>
          <w:p w14:paraId="72D6A1C9" w14:textId="77777777" w:rsidR="001F28DF" w:rsidRPr="00F26D24"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cs/>
              </w:rPr>
              <w:t>(</w:t>
            </w:r>
            <w:r w:rsidRPr="00F26D24">
              <w:rPr>
                <w:rFonts w:ascii="Arial" w:hAnsi="Arial" w:cs="Arial"/>
                <w:color w:val="000000" w:themeColor="text1"/>
                <w:sz w:val="16"/>
                <w:szCs w:val="16"/>
              </w:rPr>
              <w:t>% per annum</w:t>
            </w:r>
            <w:r w:rsidRPr="00F26D24">
              <w:rPr>
                <w:rFonts w:ascii="Arial" w:hAnsi="Arial" w:cs="Arial"/>
                <w:color w:val="000000" w:themeColor="text1"/>
                <w:sz w:val="16"/>
                <w:szCs w:val="16"/>
                <w:cs/>
              </w:rPr>
              <w:t>)</w:t>
            </w:r>
          </w:p>
        </w:tc>
      </w:tr>
      <w:tr w:rsidR="001F28DF" w:rsidRPr="00555336" w14:paraId="3D4A834A" w14:textId="77777777" w:rsidTr="00F26D24">
        <w:tc>
          <w:tcPr>
            <w:tcW w:w="2340" w:type="dxa"/>
            <w:vAlign w:val="bottom"/>
          </w:tcPr>
          <w:p w14:paraId="1B8AAD2F" w14:textId="77777777" w:rsidR="001F28DF" w:rsidRPr="00F26D24" w:rsidRDefault="001F28DF" w:rsidP="00F26D24">
            <w:pPr>
              <w:widowControl w:val="0"/>
              <w:tabs>
                <w:tab w:val="left" w:pos="900"/>
                <w:tab w:val="left" w:pos="1440"/>
                <w:tab w:val="left" w:pos="1980"/>
              </w:tabs>
              <w:spacing w:line="320" w:lineRule="exact"/>
              <w:ind w:left="165" w:hanging="180"/>
              <w:contextualSpacing/>
              <w:jc w:val="thaiDistribute"/>
              <w:rPr>
                <w:rFonts w:ascii="Arial" w:hAnsi="Arial" w:cs="Arial"/>
                <w:color w:val="000000" w:themeColor="text1"/>
                <w:sz w:val="16"/>
                <w:szCs w:val="16"/>
                <w:u w:val="single"/>
              </w:rPr>
            </w:pPr>
            <w:r w:rsidRPr="00F26D24">
              <w:rPr>
                <w:rFonts w:ascii="Arial" w:hAnsi="Arial" w:cs="Arial"/>
                <w:color w:val="000000" w:themeColor="text1"/>
                <w:sz w:val="16"/>
                <w:szCs w:val="16"/>
                <w:u w:val="single"/>
              </w:rPr>
              <w:t>Financial assets</w:t>
            </w:r>
          </w:p>
        </w:tc>
        <w:tc>
          <w:tcPr>
            <w:tcW w:w="791" w:type="dxa"/>
          </w:tcPr>
          <w:p w14:paraId="3222B18D" w14:textId="77777777" w:rsidR="001F28DF" w:rsidRPr="00F26D24" w:rsidRDefault="001F28DF" w:rsidP="00C42699">
            <w:pPr>
              <w:widowControl w:val="0"/>
              <w:tabs>
                <w:tab w:val="decimal" w:pos="702"/>
              </w:tabs>
              <w:spacing w:line="320" w:lineRule="exact"/>
              <w:ind w:left="-29" w:right="-29"/>
              <w:contextualSpacing/>
              <w:jc w:val="thaiDistribute"/>
              <w:rPr>
                <w:rFonts w:ascii="Arial" w:hAnsi="Arial" w:cs="Arial"/>
                <w:color w:val="000000" w:themeColor="text1"/>
                <w:sz w:val="16"/>
                <w:szCs w:val="16"/>
              </w:rPr>
            </w:pPr>
          </w:p>
        </w:tc>
        <w:tc>
          <w:tcPr>
            <w:tcW w:w="791" w:type="dxa"/>
          </w:tcPr>
          <w:p w14:paraId="78024104" w14:textId="77777777" w:rsidR="001F28DF" w:rsidRPr="00F26D24" w:rsidRDefault="001F28DF" w:rsidP="00C42699">
            <w:pPr>
              <w:widowControl w:val="0"/>
              <w:spacing w:line="320" w:lineRule="exact"/>
              <w:ind w:left="-29" w:right="-29"/>
              <w:contextualSpacing/>
              <w:jc w:val="thaiDistribute"/>
              <w:rPr>
                <w:rFonts w:ascii="Arial" w:hAnsi="Arial" w:cs="Arial"/>
                <w:color w:val="000000" w:themeColor="text1"/>
                <w:sz w:val="16"/>
                <w:szCs w:val="16"/>
              </w:rPr>
            </w:pPr>
          </w:p>
        </w:tc>
        <w:tc>
          <w:tcPr>
            <w:tcW w:w="813" w:type="dxa"/>
          </w:tcPr>
          <w:p w14:paraId="09852BA5" w14:textId="77777777" w:rsidR="001F28DF" w:rsidRPr="00F26D24" w:rsidRDefault="001F28DF" w:rsidP="00C42699">
            <w:pPr>
              <w:widowControl w:val="0"/>
              <w:spacing w:line="320" w:lineRule="exact"/>
              <w:ind w:left="-29" w:right="-29"/>
              <w:contextualSpacing/>
              <w:jc w:val="thaiDistribute"/>
              <w:rPr>
                <w:rFonts w:ascii="Arial" w:hAnsi="Arial" w:cs="Arial"/>
                <w:color w:val="000000" w:themeColor="text1"/>
                <w:sz w:val="16"/>
                <w:szCs w:val="16"/>
              </w:rPr>
            </w:pPr>
          </w:p>
        </w:tc>
        <w:tc>
          <w:tcPr>
            <w:tcW w:w="918" w:type="dxa"/>
          </w:tcPr>
          <w:p w14:paraId="54E80FB7" w14:textId="77777777" w:rsidR="001F28DF" w:rsidRPr="00F26D24" w:rsidRDefault="001F28DF" w:rsidP="00C42699">
            <w:pPr>
              <w:widowControl w:val="0"/>
              <w:spacing w:line="320" w:lineRule="exact"/>
              <w:ind w:left="-29" w:right="-29"/>
              <w:contextualSpacing/>
              <w:jc w:val="thaiDistribute"/>
              <w:rPr>
                <w:rFonts w:ascii="Arial" w:hAnsi="Arial" w:cs="Arial"/>
                <w:color w:val="000000" w:themeColor="text1"/>
                <w:sz w:val="16"/>
                <w:szCs w:val="16"/>
              </w:rPr>
            </w:pPr>
          </w:p>
        </w:tc>
        <w:tc>
          <w:tcPr>
            <w:tcW w:w="900" w:type="dxa"/>
          </w:tcPr>
          <w:p w14:paraId="65AFB0DA" w14:textId="77777777" w:rsidR="001F28DF" w:rsidRPr="00F26D24" w:rsidRDefault="001F28DF" w:rsidP="00C42699">
            <w:pPr>
              <w:widowControl w:val="0"/>
              <w:tabs>
                <w:tab w:val="decimal" w:pos="702"/>
              </w:tabs>
              <w:spacing w:line="320" w:lineRule="exact"/>
              <w:ind w:left="-29" w:right="-29"/>
              <w:contextualSpacing/>
              <w:jc w:val="thaiDistribute"/>
              <w:rPr>
                <w:rFonts w:ascii="Arial" w:hAnsi="Arial" w:cs="Arial"/>
                <w:color w:val="000000" w:themeColor="text1"/>
                <w:sz w:val="16"/>
                <w:szCs w:val="16"/>
              </w:rPr>
            </w:pPr>
          </w:p>
        </w:tc>
        <w:tc>
          <w:tcPr>
            <w:tcW w:w="809" w:type="dxa"/>
          </w:tcPr>
          <w:p w14:paraId="20207F14" w14:textId="77777777" w:rsidR="001F28DF" w:rsidRPr="00F26D24" w:rsidRDefault="001F28DF" w:rsidP="00C42699">
            <w:pPr>
              <w:widowControl w:val="0"/>
              <w:spacing w:line="320" w:lineRule="exact"/>
              <w:ind w:left="-29" w:right="-29"/>
              <w:contextualSpacing/>
              <w:jc w:val="thaiDistribute"/>
              <w:rPr>
                <w:rFonts w:ascii="Arial" w:hAnsi="Arial" w:cs="Arial"/>
                <w:color w:val="000000" w:themeColor="text1"/>
                <w:sz w:val="16"/>
                <w:szCs w:val="16"/>
              </w:rPr>
            </w:pPr>
          </w:p>
        </w:tc>
        <w:tc>
          <w:tcPr>
            <w:tcW w:w="1461" w:type="dxa"/>
          </w:tcPr>
          <w:p w14:paraId="19B7DA9D" w14:textId="77777777" w:rsidR="001F28DF" w:rsidRPr="00F26D24" w:rsidRDefault="001F28DF" w:rsidP="00C42699">
            <w:pPr>
              <w:widowControl w:val="0"/>
              <w:spacing w:line="320" w:lineRule="exact"/>
              <w:ind w:left="-29" w:right="-29"/>
              <w:contextualSpacing/>
              <w:jc w:val="thaiDistribute"/>
              <w:rPr>
                <w:rFonts w:ascii="Arial" w:hAnsi="Arial" w:cs="Arial"/>
                <w:color w:val="000000" w:themeColor="text1"/>
                <w:sz w:val="16"/>
                <w:szCs w:val="16"/>
              </w:rPr>
            </w:pPr>
          </w:p>
        </w:tc>
      </w:tr>
      <w:tr w:rsidR="001F28DF" w:rsidRPr="00555336" w14:paraId="12DBA953" w14:textId="77777777" w:rsidTr="00F26D24">
        <w:tc>
          <w:tcPr>
            <w:tcW w:w="2340" w:type="dxa"/>
            <w:vAlign w:val="bottom"/>
          </w:tcPr>
          <w:p w14:paraId="6E9B87F2" w14:textId="77777777" w:rsidR="001F28DF" w:rsidRPr="00F26D24" w:rsidRDefault="001F28DF" w:rsidP="00F26D24">
            <w:pPr>
              <w:widowControl w:val="0"/>
              <w:tabs>
                <w:tab w:val="left" w:pos="900"/>
                <w:tab w:val="left" w:pos="1440"/>
                <w:tab w:val="left" w:pos="1980"/>
              </w:tabs>
              <w:spacing w:line="320" w:lineRule="exact"/>
              <w:ind w:left="165" w:right="-14" w:hanging="180"/>
              <w:contextualSpacing/>
              <w:jc w:val="thaiDistribute"/>
              <w:rPr>
                <w:rFonts w:ascii="Arial" w:hAnsi="Arial" w:cs="Arial"/>
                <w:color w:val="000000" w:themeColor="text1"/>
                <w:sz w:val="16"/>
                <w:szCs w:val="16"/>
              </w:rPr>
            </w:pPr>
            <w:r w:rsidRPr="00F26D24">
              <w:rPr>
                <w:rFonts w:ascii="Arial" w:hAnsi="Arial" w:cs="Arial"/>
                <w:color w:val="000000" w:themeColor="text1"/>
                <w:sz w:val="16"/>
                <w:szCs w:val="16"/>
              </w:rPr>
              <w:t xml:space="preserve">Cash and cash equivalent </w:t>
            </w:r>
          </w:p>
        </w:tc>
        <w:tc>
          <w:tcPr>
            <w:tcW w:w="791" w:type="dxa"/>
            <w:vAlign w:val="bottom"/>
          </w:tcPr>
          <w:p w14:paraId="5FBB357D"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cs/>
              </w:rPr>
            </w:pPr>
            <w:r w:rsidRPr="00F26D24">
              <w:rPr>
                <w:rFonts w:ascii="Arial" w:hAnsi="Arial" w:cs="Arial"/>
                <w:color w:val="000000" w:themeColor="text1"/>
                <w:sz w:val="16"/>
                <w:szCs w:val="16"/>
              </w:rPr>
              <w:t>2</w:t>
            </w:r>
          </w:p>
        </w:tc>
        <w:tc>
          <w:tcPr>
            <w:tcW w:w="791" w:type="dxa"/>
            <w:vAlign w:val="bottom"/>
          </w:tcPr>
          <w:p w14:paraId="2BFFEFE0"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14A23AB2"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2EB27BBB"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1,275</w:t>
            </w:r>
          </w:p>
        </w:tc>
        <w:tc>
          <w:tcPr>
            <w:tcW w:w="900" w:type="dxa"/>
            <w:vAlign w:val="bottom"/>
          </w:tcPr>
          <w:p w14:paraId="10419033"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18</w:t>
            </w:r>
          </w:p>
        </w:tc>
        <w:tc>
          <w:tcPr>
            <w:tcW w:w="809" w:type="dxa"/>
            <w:vAlign w:val="bottom"/>
          </w:tcPr>
          <w:p w14:paraId="3E45B125"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1,295</w:t>
            </w:r>
          </w:p>
        </w:tc>
        <w:tc>
          <w:tcPr>
            <w:tcW w:w="1461" w:type="dxa"/>
            <w:vAlign w:val="bottom"/>
          </w:tcPr>
          <w:p w14:paraId="12A9B043" w14:textId="77777777" w:rsidR="001F28DF" w:rsidRPr="00F26D24"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0.15 - 1.10</w:t>
            </w:r>
          </w:p>
        </w:tc>
      </w:tr>
      <w:tr w:rsidR="001F28DF" w:rsidRPr="00555336" w14:paraId="48CD6AD1" w14:textId="77777777" w:rsidTr="00F26D24">
        <w:tc>
          <w:tcPr>
            <w:tcW w:w="2340" w:type="dxa"/>
            <w:vAlign w:val="bottom"/>
          </w:tcPr>
          <w:p w14:paraId="0FFB845C" w14:textId="31C9F29E" w:rsidR="001F28DF" w:rsidRPr="00F26D24" w:rsidRDefault="001F28DF" w:rsidP="00F26D24">
            <w:pPr>
              <w:widowControl w:val="0"/>
              <w:tabs>
                <w:tab w:val="left" w:pos="900"/>
                <w:tab w:val="left" w:pos="1440"/>
                <w:tab w:val="left" w:pos="1980"/>
              </w:tabs>
              <w:spacing w:line="320" w:lineRule="exact"/>
              <w:ind w:left="165" w:right="-14" w:hanging="180"/>
              <w:contextualSpacing/>
              <w:rPr>
                <w:rFonts w:ascii="Arial" w:hAnsi="Arial" w:cs="Arial"/>
                <w:color w:val="000000" w:themeColor="text1"/>
                <w:sz w:val="16"/>
                <w:szCs w:val="16"/>
              </w:rPr>
            </w:pPr>
            <w:r w:rsidRPr="00F26D24">
              <w:rPr>
                <w:rFonts w:ascii="Arial" w:hAnsi="Arial" w:cs="Arial"/>
                <w:color w:val="000000" w:themeColor="text1"/>
                <w:sz w:val="16"/>
                <w:szCs w:val="16"/>
              </w:rPr>
              <w:t xml:space="preserve">Trade and other </w:t>
            </w:r>
            <w:r w:rsidR="00B46417" w:rsidRPr="00F26D24">
              <w:rPr>
                <w:rFonts w:ascii="Arial" w:hAnsi="Arial" w:cs="Arial"/>
                <w:color w:val="000000" w:themeColor="text1"/>
                <w:sz w:val="16"/>
                <w:szCs w:val="16"/>
              </w:rPr>
              <w:t xml:space="preserve">current </w:t>
            </w:r>
            <w:r w:rsidRPr="00F26D24">
              <w:rPr>
                <w:rFonts w:ascii="Arial" w:hAnsi="Arial" w:cs="Arial"/>
                <w:color w:val="000000" w:themeColor="text1"/>
                <w:sz w:val="16"/>
                <w:szCs w:val="16"/>
              </w:rPr>
              <w:t>receivables</w:t>
            </w:r>
          </w:p>
        </w:tc>
        <w:tc>
          <w:tcPr>
            <w:tcW w:w="791" w:type="dxa"/>
            <w:vAlign w:val="bottom"/>
          </w:tcPr>
          <w:p w14:paraId="3F118188"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1DA31C85"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1589D331"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6377AD1B"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0138C864"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1,513</w:t>
            </w:r>
          </w:p>
        </w:tc>
        <w:tc>
          <w:tcPr>
            <w:tcW w:w="809" w:type="dxa"/>
            <w:vAlign w:val="bottom"/>
          </w:tcPr>
          <w:p w14:paraId="7A6C6729"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1,513</w:t>
            </w:r>
          </w:p>
        </w:tc>
        <w:tc>
          <w:tcPr>
            <w:tcW w:w="1461" w:type="dxa"/>
            <w:vAlign w:val="bottom"/>
          </w:tcPr>
          <w:p w14:paraId="2BBE9100" w14:textId="77777777" w:rsidR="001F28DF" w:rsidRPr="00F26D24"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w:t>
            </w:r>
          </w:p>
        </w:tc>
      </w:tr>
      <w:tr w:rsidR="001F28DF" w:rsidRPr="00555336" w14:paraId="5AEE1DFE" w14:textId="77777777" w:rsidTr="00F26D24">
        <w:tc>
          <w:tcPr>
            <w:tcW w:w="2340" w:type="dxa"/>
            <w:vAlign w:val="bottom"/>
          </w:tcPr>
          <w:p w14:paraId="0B87A826" w14:textId="77777777" w:rsidR="001F28DF" w:rsidRPr="00F26D24" w:rsidRDefault="001F28DF" w:rsidP="00F26D24">
            <w:pPr>
              <w:widowControl w:val="0"/>
              <w:tabs>
                <w:tab w:val="left" w:pos="900"/>
                <w:tab w:val="left" w:pos="1440"/>
                <w:tab w:val="left" w:pos="1980"/>
              </w:tabs>
              <w:spacing w:line="320" w:lineRule="exact"/>
              <w:ind w:left="165" w:right="-14" w:hanging="180"/>
              <w:contextualSpacing/>
              <w:jc w:val="thaiDistribute"/>
              <w:rPr>
                <w:rFonts w:ascii="Arial" w:hAnsi="Arial" w:cs="Arial"/>
                <w:color w:val="000000" w:themeColor="text1"/>
                <w:sz w:val="16"/>
                <w:szCs w:val="16"/>
              </w:rPr>
            </w:pPr>
            <w:r w:rsidRPr="00F26D24">
              <w:rPr>
                <w:rFonts w:ascii="Arial" w:hAnsi="Arial" w:cs="Arial"/>
                <w:color w:val="000000" w:themeColor="text1"/>
                <w:sz w:val="16"/>
                <w:szCs w:val="16"/>
              </w:rPr>
              <w:t>Contract assets</w:t>
            </w:r>
          </w:p>
        </w:tc>
        <w:tc>
          <w:tcPr>
            <w:tcW w:w="791" w:type="dxa"/>
            <w:vAlign w:val="bottom"/>
          </w:tcPr>
          <w:p w14:paraId="6E4A7392"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3940A9F7"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00C54160"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2A69AEC8"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3362FD42"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7,666</w:t>
            </w:r>
          </w:p>
        </w:tc>
        <w:tc>
          <w:tcPr>
            <w:tcW w:w="809" w:type="dxa"/>
            <w:vAlign w:val="bottom"/>
          </w:tcPr>
          <w:p w14:paraId="779AA0B5"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7,666</w:t>
            </w:r>
          </w:p>
        </w:tc>
        <w:tc>
          <w:tcPr>
            <w:tcW w:w="1461" w:type="dxa"/>
            <w:vAlign w:val="bottom"/>
          </w:tcPr>
          <w:p w14:paraId="02142C24" w14:textId="77777777" w:rsidR="001F28DF" w:rsidRPr="00F26D24"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w:t>
            </w:r>
          </w:p>
        </w:tc>
      </w:tr>
      <w:tr w:rsidR="001F28DF" w:rsidRPr="00555336" w14:paraId="7B51319D" w14:textId="77777777" w:rsidTr="00F26D24">
        <w:tc>
          <w:tcPr>
            <w:tcW w:w="2340" w:type="dxa"/>
            <w:vAlign w:val="bottom"/>
          </w:tcPr>
          <w:p w14:paraId="7C018CF6" w14:textId="77777777" w:rsidR="001F28DF" w:rsidRPr="00F26D24" w:rsidRDefault="001F28DF" w:rsidP="00F26D24">
            <w:pPr>
              <w:widowControl w:val="0"/>
              <w:tabs>
                <w:tab w:val="left" w:pos="900"/>
                <w:tab w:val="left" w:pos="1440"/>
              </w:tabs>
              <w:spacing w:line="320" w:lineRule="exact"/>
              <w:ind w:left="165" w:right="-90" w:hanging="180"/>
              <w:contextualSpacing/>
              <w:rPr>
                <w:rFonts w:ascii="Arial" w:hAnsi="Arial" w:cs="Arial"/>
                <w:color w:val="000000" w:themeColor="text1"/>
                <w:sz w:val="16"/>
                <w:szCs w:val="16"/>
                <w:cs/>
              </w:rPr>
            </w:pPr>
            <w:r w:rsidRPr="00F26D24">
              <w:rPr>
                <w:rFonts w:ascii="Arial" w:hAnsi="Arial" w:cs="Arial"/>
                <w:color w:val="000000" w:themeColor="text1"/>
                <w:sz w:val="16"/>
                <w:szCs w:val="16"/>
              </w:rPr>
              <w:t>Short-term loans and advances</w:t>
            </w:r>
          </w:p>
        </w:tc>
        <w:tc>
          <w:tcPr>
            <w:tcW w:w="791" w:type="dxa"/>
            <w:vAlign w:val="bottom"/>
          </w:tcPr>
          <w:p w14:paraId="6289BB97"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58EE845E"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5158F54C"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5CC734B5"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145</w:t>
            </w:r>
          </w:p>
        </w:tc>
        <w:tc>
          <w:tcPr>
            <w:tcW w:w="900" w:type="dxa"/>
            <w:vAlign w:val="bottom"/>
          </w:tcPr>
          <w:p w14:paraId="613DE443"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1E6AB662"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145</w:t>
            </w:r>
          </w:p>
        </w:tc>
        <w:tc>
          <w:tcPr>
            <w:tcW w:w="1461" w:type="dxa"/>
            <w:vAlign w:val="bottom"/>
          </w:tcPr>
          <w:p w14:paraId="7EE3917C" w14:textId="77777777" w:rsidR="001F28DF" w:rsidRPr="00F26D24"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MOR, MLR</w:t>
            </w:r>
          </w:p>
        </w:tc>
      </w:tr>
      <w:tr w:rsidR="001F28DF" w:rsidRPr="00555336" w14:paraId="32C7AF43" w14:textId="77777777" w:rsidTr="00F26D24">
        <w:tc>
          <w:tcPr>
            <w:tcW w:w="2340" w:type="dxa"/>
          </w:tcPr>
          <w:p w14:paraId="74E93FB4" w14:textId="77777777" w:rsidR="001F28DF" w:rsidRPr="00F26D24" w:rsidRDefault="001F28DF" w:rsidP="00F26D24">
            <w:pPr>
              <w:widowControl w:val="0"/>
              <w:tabs>
                <w:tab w:val="left" w:pos="240"/>
              </w:tabs>
              <w:spacing w:line="320" w:lineRule="exact"/>
              <w:ind w:left="165" w:right="-14" w:hanging="180"/>
              <w:contextualSpacing/>
              <w:rPr>
                <w:rFonts w:ascii="Arial" w:hAnsi="Arial" w:cs="Arial"/>
                <w:color w:val="000000" w:themeColor="text1"/>
                <w:sz w:val="16"/>
                <w:szCs w:val="16"/>
              </w:rPr>
            </w:pPr>
            <w:r w:rsidRPr="00F26D24">
              <w:rPr>
                <w:rFonts w:ascii="Arial" w:hAnsi="Arial" w:cs="Arial"/>
                <w:color w:val="000000" w:themeColor="text1"/>
                <w:sz w:val="16"/>
                <w:szCs w:val="16"/>
              </w:rPr>
              <w:t>Other current financial assets</w:t>
            </w:r>
          </w:p>
        </w:tc>
        <w:tc>
          <w:tcPr>
            <w:tcW w:w="791" w:type="dxa"/>
            <w:vAlign w:val="bottom"/>
          </w:tcPr>
          <w:p w14:paraId="333DDD58"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676143AC"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196DFAFF"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2B42D67D"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3E2B48AF"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7</w:t>
            </w:r>
          </w:p>
        </w:tc>
        <w:tc>
          <w:tcPr>
            <w:tcW w:w="809" w:type="dxa"/>
            <w:vAlign w:val="bottom"/>
          </w:tcPr>
          <w:p w14:paraId="1D904229"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7</w:t>
            </w:r>
          </w:p>
        </w:tc>
        <w:tc>
          <w:tcPr>
            <w:tcW w:w="1461" w:type="dxa"/>
            <w:vAlign w:val="bottom"/>
          </w:tcPr>
          <w:p w14:paraId="4246D78A" w14:textId="77777777" w:rsidR="001F28DF" w:rsidRPr="00F26D24"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w:t>
            </w:r>
          </w:p>
        </w:tc>
      </w:tr>
      <w:tr w:rsidR="001F28DF" w:rsidRPr="00555336" w14:paraId="279EBE3A" w14:textId="77777777" w:rsidTr="00F26D24">
        <w:tc>
          <w:tcPr>
            <w:tcW w:w="2340" w:type="dxa"/>
          </w:tcPr>
          <w:p w14:paraId="319B66EC" w14:textId="77777777" w:rsidR="001F28DF" w:rsidRPr="00F26D24" w:rsidRDefault="001F28DF" w:rsidP="00F26D24">
            <w:pPr>
              <w:widowControl w:val="0"/>
              <w:tabs>
                <w:tab w:val="left" w:pos="240"/>
              </w:tabs>
              <w:spacing w:line="320" w:lineRule="exact"/>
              <w:ind w:left="165" w:right="-14" w:hanging="180"/>
              <w:contextualSpacing/>
              <w:rPr>
                <w:rFonts w:ascii="Arial" w:hAnsi="Arial" w:cs="Arial"/>
                <w:color w:val="000000" w:themeColor="text1"/>
                <w:sz w:val="16"/>
                <w:szCs w:val="16"/>
              </w:rPr>
            </w:pPr>
            <w:r w:rsidRPr="00F26D24">
              <w:rPr>
                <w:rFonts w:ascii="Arial" w:hAnsi="Arial" w:cs="Arial"/>
                <w:color w:val="000000" w:themeColor="text1"/>
                <w:sz w:val="16"/>
                <w:szCs w:val="16"/>
              </w:rPr>
              <w:t>Restricted bank deposits</w:t>
            </w:r>
          </w:p>
        </w:tc>
        <w:tc>
          <w:tcPr>
            <w:tcW w:w="791" w:type="dxa"/>
            <w:vAlign w:val="bottom"/>
          </w:tcPr>
          <w:p w14:paraId="31C82D73"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209</w:t>
            </w:r>
          </w:p>
        </w:tc>
        <w:tc>
          <w:tcPr>
            <w:tcW w:w="791" w:type="dxa"/>
            <w:vAlign w:val="bottom"/>
          </w:tcPr>
          <w:p w14:paraId="678453B7"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5A8C837F"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5B9D8E2E"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46645BE5"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13262A39"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209</w:t>
            </w:r>
          </w:p>
        </w:tc>
        <w:tc>
          <w:tcPr>
            <w:tcW w:w="1461" w:type="dxa"/>
            <w:vAlign w:val="bottom"/>
          </w:tcPr>
          <w:p w14:paraId="3A2E91DE" w14:textId="77777777" w:rsidR="001F28DF" w:rsidRPr="00F26D24"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0.90 - 1.23</w:t>
            </w:r>
          </w:p>
        </w:tc>
      </w:tr>
      <w:tr w:rsidR="001F28DF" w:rsidRPr="00555336" w14:paraId="42E2374D" w14:textId="77777777" w:rsidTr="00F26D24">
        <w:tc>
          <w:tcPr>
            <w:tcW w:w="2340" w:type="dxa"/>
          </w:tcPr>
          <w:p w14:paraId="0FF482FA" w14:textId="77777777" w:rsidR="001F28DF" w:rsidRPr="00F26D24" w:rsidRDefault="001F28DF" w:rsidP="00F26D24">
            <w:pPr>
              <w:widowControl w:val="0"/>
              <w:tabs>
                <w:tab w:val="left" w:pos="240"/>
              </w:tabs>
              <w:spacing w:line="320" w:lineRule="exact"/>
              <w:ind w:left="165" w:right="-109" w:hanging="180"/>
              <w:contextualSpacing/>
              <w:rPr>
                <w:rFonts w:ascii="Arial" w:hAnsi="Arial" w:cs="Arial"/>
                <w:color w:val="000000" w:themeColor="text1"/>
                <w:sz w:val="16"/>
                <w:szCs w:val="16"/>
              </w:rPr>
            </w:pPr>
            <w:r w:rsidRPr="00F26D24">
              <w:rPr>
                <w:rFonts w:ascii="Arial" w:hAnsi="Arial" w:cs="Arial"/>
                <w:color w:val="000000" w:themeColor="text1"/>
                <w:sz w:val="16"/>
                <w:szCs w:val="16"/>
              </w:rPr>
              <w:t>Other non-current financial assets</w:t>
            </w:r>
          </w:p>
        </w:tc>
        <w:tc>
          <w:tcPr>
            <w:tcW w:w="791" w:type="dxa"/>
            <w:vAlign w:val="bottom"/>
          </w:tcPr>
          <w:p w14:paraId="3251645F"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77846926"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2DC2D270"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260FE170"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4A485BDB"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11</w:t>
            </w:r>
          </w:p>
        </w:tc>
        <w:tc>
          <w:tcPr>
            <w:tcW w:w="809" w:type="dxa"/>
            <w:vAlign w:val="bottom"/>
          </w:tcPr>
          <w:p w14:paraId="54F8B60D"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11</w:t>
            </w:r>
          </w:p>
        </w:tc>
        <w:tc>
          <w:tcPr>
            <w:tcW w:w="1461" w:type="dxa"/>
            <w:vAlign w:val="bottom"/>
          </w:tcPr>
          <w:p w14:paraId="646CF43A" w14:textId="77777777" w:rsidR="001F28DF" w:rsidRPr="00F26D24"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w:t>
            </w:r>
          </w:p>
        </w:tc>
      </w:tr>
      <w:tr w:rsidR="001F28DF" w:rsidRPr="00555336" w14:paraId="616AC9D8" w14:textId="77777777" w:rsidTr="00F26D24">
        <w:tc>
          <w:tcPr>
            <w:tcW w:w="2340" w:type="dxa"/>
          </w:tcPr>
          <w:p w14:paraId="7B7063D4" w14:textId="77777777" w:rsidR="001F28DF" w:rsidRPr="00F26D24" w:rsidRDefault="001F28DF" w:rsidP="00F26D24">
            <w:pPr>
              <w:widowControl w:val="0"/>
              <w:tabs>
                <w:tab w:val="left" w:pos="240"/>
              </w:tabs>
              <w:spacing w:line="320" w:lineRule="exact"/>
              <w:ind w:left="165" w:right="-14" w:hanging="180"/>
              <w:contextualSpacing/>
              <w:rPr>
                <w:rFonts w:ascii="Arial" w:hAnsi="Arial" w:cs="Arial"/>
                <w:color w:val="000000" w:themeColor="text1"/>
                <w:sz w:val="16"/>
                <w:szCs w:val="16"/>
              </w:rPr>
            </w:pPr>
            <w:r w:rsidRPr="00F26D24">
              <w:rPr>
                <w:rFonts w:ascii="Arial" w:hAnsi="Arial" w:cs="Arial"/>
                <w:color w:val="000000" w:themeColor="text1"/>
                <w:sz w:val="16"/>
                <w:szCs w:val="16"/>
              </w:rPr>
              <w:t>Long-term loans</w:t>
            </w:r>
          </w:p>
        </w:tc>
        <w:tc>
          <w:tcPr>
            <w:tcW w:w="791" w:type="dxa"/>
            <w:vAlign w:val="bottom"/>
          </w:tcPr>
          <w:p w14:paraId="21B2BA92" w14:textId="77777777" w:rsidR="001F28DF" w:rsidRPr="00F26D24" w:rsidRDefault="001F28DF"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60AC44EF" w14:textId="77777777" w:rsidR="001F28DF" w:rsidRPr="00F26D24" w:rsidRDefault="001F28DF"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4BDD731E" w14:textId="77777777" w:rsidR="001F28DF" w:rsidRPr="00F26D24" w:rsidRDefault="001F28DF"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16</w:t>
            </w:r>
          </w:p>
        </w:tc>
        <w:tc>
          <w:tcPr>
            <w:tcW w:w="918" w:type="dxa"/>
            <w:vAlign w:val="bottom"/>
          </w:tcPr>
          <w:p w14:paraId="09962E21" w14:textId="77777777" w:rsidR="001F28DF" w:rsidRPr="00F26D24" w:rsidRDefault="001F28DF" w:rsidP="00F26D24">
            <w:pPr>
              <w:widowControl w:val="0"/>
              <w:pBdr>
                <w:bottom w:val="single" w:sz="4" w:space="1" w:color="auto"/>
              </w:pBdr>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179</w:t>
            </w:r>
          </w:p>
        </w:tc>
        <w:tc>
          <w:tcPr>
            <w:tcW w:w="900" w:type="dxa"/>
            <w:vAlign w:val="bottom"/>
          </w:tcPr>
          <w:p w14:paraId="61744E80" w14:textId="77777777" w:rsidR="001F28DF" w:rsidRPr="00F26D24" w:rsidRDefault="001F28DF" w:rsidP="00F26D24">
            <w:pPr>
              <w:widowControl w:val="0"/>
              <w:pBdr>
                <w:bottom w:val="single" w:sz="4" w:space="1" w:color="auto"/>
              </w:pBdr>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45F46C47" w14:textId="77777777" w:rsidR="001F28DF" w:rsidRPr="00F26D24" w:rsidRDefault="001F28DF"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195</w:t>
            </w:r>
          </w:p>
        </w:tc>
        <w:tc>
          <w:tcPr>
            <w:tcW w:w="1461" w:type="dxa"/>
            <w:vAlign w:val="bottom"/>
          </w:tcPr>
          <w:p w14:paraId="4CEAA939" w14:textId="77777777" w:rsidR="001F28DF" w:rsidRPr="00F26D24"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MLR, 7.12</w:t>
            </w:r>
          </w:p>
        </w:tc>
      </w:tr>
      <w:tr w:rsidR="001F28DF" w:rsidRPr="00555336" w14:paraId="34610FF0" w14:textId="77777777" w:rsidTr="00F26D24">
        <w:tc>
          <w:tcPr>
            <w:tcW w:w="2340" w:type="dxa"/>
          </w:tcPr>
          <w:p w14:paraId="58CE5103" w14:textId="77777777" w:rsidR="001F28DF" w:rsidRPr="00F26D24" w:rsidRDefault="001F28DF" w:rsidP="00F26D24">
            <w:pPr>
              <w:widowControl w:val="0"/>
              <w:tabs>
                <w:tab w:val="left" w:pos="240"/>
              </w:tabs>
              <w:spacing w:line="320" w:lineRule="exact"/>
              <w:ind w:left="165" w:hanging="180"/>
              <w:contextualSpacing/>
              <w:jc w:val="thaiDistribute"/>
              <w:rPr>
                <w:rFonts w:ascii="Arial" w:hAnsi="Arial" w:cs="Arial"/>
                <w:color w:val="000000" w:themeColor="text1"/>
                <w:sz w:val="16"/>
                <w:szCs w:val="16"/>
                <w:rtl/>
                <w:cs/>
              </w:rPr>
            </w:pPr>
          </w:p>
        </w:tc>
        <w:tc>
          <w:tcPr>
            <w:tcW w:w="791" w:type="dxa"/>
            <w:vAlign w:val="bottom"/>
          </w:tcPr>
          <w:p w14:paraId="7E06CF5B" w14:textId="77777777" w:rsidR="001F28DF" w:rsidRPr="00F26D24" w:rsidRDefault="001F28DF"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211</w:t>
            </w:r>
          </w:p>
        </w:tc>
        <w:tc>
          <w:tcPr>
            <w:tcW w:w="791" w:type="dxa"/>
            <w:vAlign w:val="bottom"/>
          </w:tcPr>
          <w:p w14:paraId="664DCC25" w14:textId="77777777" w:rsidR="001F28DF" w:rsidRPr="00F26D24" w:rsidRDefault="001F28DF"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519D8B78" w14:textId="77777777" w:rsidR="001F28DF" w:rsidRPr="00F26D24" w:rsidRDefault="001F28DF"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16</w:t>
            </w:r>
          </w:p>
        </w:tc>
        <w:tc>
          <w:tcPr>
            <w:tcW w:w="918" w:type="dxa"/>
            <w:vAlign w:val="bottom"/>
          </w:tcPr>
          <w:p w14:paraId="23FC673E" w14:textId="77777777" w:rsidR="001F28DF" w:rsidRPr="00F26D24" w:rsidRDefault="001F28DF" w:rsidP="00F26D24">
            <w:pPr>
              <w:widowControl w:val="0"/>
              <w:pBdr>
                <w:bottom w:val="single" w:sz="4" w:space="1" w:color="auto"/>
              </w:pBdr>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1,599</w:t>
            </w:r>
          </w:p>
        </w:tc>
        <w:tc>
          <w:tcPr>
            <w:tcW w:w="900" w:type="dxa"/>
            <w:vAlign w:val="bottom"/>
          </w:tcPr>
          <w:p w14:paraId="2511778A" w14:textId="77777777" w:rsidR="001F28DF" w:rsidRPr="00F26D24" w:rsidRDefault="001F28DF" w:rsidP="00F26D24">
            <w:pPr>
              <w:widowControl w:val="0"/>
              <w:pBdr>
                <w:bottom w:val="single" w:sz="4" w:space="1" w:color="auto"/>
              </w:pBdr>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9,215</w:t>
            </w:r>
          </w:p>
        </w:tc>
        <w:tc>
          <w:tcPr>
            <w:tcW w:w="809" w:type="dxa"/>
            <w:vAlign w:val="bottom"/>
          </w:tcPr>
          <w:p w14:paraId="2A239D96" w14:textId="77777777" w:rsidR="001F28DF" w:rsidRPr="00F26D24" w:rsidRDefault="001F28DF"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11,041</w:t>
            </w:r>
          </w:p>
        </w:tc>
        <w:tc>
          <w:tcPr>
            <w:tcW w:w="1461" w:type="dxa"/>
            <w:vAlign w:val="bottom"/>
          </w:tcPr>
          <w:p w14:paraId="33613CAA" w14:textId="77777777" w:rsidR="001F28DF" w:rsidRPr="00F26D24" w:rsidRDefault="001F28DF" w:rsidP="00C42699">
            <w:pPr>
              <w:widowControl w:val="0"/>
              <w:spacing w:line="320" w:lineRule="exact"/>
              <w:ind w:left="-29" w:right="-29"/>
              <w:contextualSpacing/>
              <w:jc w:val="thaiDistribute"/>
              <w:rPr>
                <w:rFonts w:ascii="Arial" w:hAnsi="Arial" w:cs="Arial"/>
                <w:color w:val="000000" w:themeColor="text1"/>
                <w:sz w:val="16"/>
                <w:szCs w:val="16"/>
              </w:rPr>
            </w:pPr>
          </w:p>
        </w:tc>
      </w:tr>
      <w:tr w:rsidR="001F28DF" w:rsidRPr="00555336" w14:paraId="452EAB06" w14:textId="77777777" w:rsidTr="00F26D24">
        <w:tc>
          <w:tcPr>
            <w:tcW w:w="2340" w:type="dxa"/>
            <w:vAlign w:val="bottom"/>
          </w:tcPr>
          <w:p w14:paraId="0AAD3D49" w14:textId="77777777" w:rsidR="001F28DF" w:rsidRPr="00F26D24" w:rsidRDefault="001F28DF" w:rsidP="00F26D24">
            <w:pPr>
              <w:widowControl w:val="0"/>
              <w:tabs>
                <w:tab w:val="left" w:pos="900"/>
                <w:tab w:val="left" w:pos="1440"/>
                <w:tab w:val="left" w:pos="1980"/>
              </w:tabs>
              <w:spacing w:line="320" w:lineRule="exact"/>
              <w:ind w:left="165" w:hanging="180"/>
              <w:contextualSpacing/>
              <w:jc w:val="thaiDistribute"/>
              <w:rPr>
                <w:rFonts w:ascii="Arial" w:hAnsi="Arial" w:cs="Arial"/>
                <w:color w:val="000000" w:themeColor="text1"/>
                <w:sz w:val="16"/>
                <w:szCs w:val="16"/>
              </w:rPr>
            </w:pPr>
            <w:r w:rsidRPr="00F26D24">
              <w:rPr>
                <w:rFonts w:ascii="Arial" w:hAnsi="Arial" w:cs="Arial"/>
                <w:color w:val="000000" w:themeColor="text1"/>
                <w:sz w:val="16"/>
                <w:szCs w:val="16"/>
                <w:u w:val="single"/>
              </w:rPr>
              <w:t>Financial liabilities</w:t>
            </w:r>
          </w:p>
        </w:tc>
        <w:tc>
          <w:tcPr>
            <w:tcW w:w="791" w:type="dxa"/>
          </w:tcPr>
          <w:p w14:paraId="3314DDDB"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p>
        </w:tc>
        <w:tc>
          <w:tcPr>
            <w:tcW w:w="791" w:type="dxa"/>
          </w:tcPr>
          <w:p w14:paraId="428FE736"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p>
        </w:tc>
        <w:tc>
          <w:tcPr>
            <w:tcW w:w="813" w:type="dxa"/>
          </w:tcPr>
          <w:p w14:paraId="25A5D57D"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p>
        </w:tc>
        <w:tc>
          <w:tcPr>
            <w:tcW w:w="918" w:type="dxa"/>
          </w:tcPr>
          <w:p w14:paraId="65FBF233"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p>
        </w:tc>
        <w:tc>
          <w:tcPr>
            <w:tcW w:w="900" w:type="dxa"/>
          </w:tcPr>
          <w:p w14:paraId="0D878DE9"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p>
        </w:tc>
        <w:tc>
          <w:tcPr>
            <w:tcW w:w="809" w:type="dxa"/>
          </w:tcPr>
          <w:p w14:paraId="245BCF08"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p>
        </w:tc>
        <w:tc>
          <w:tcPr>
            <w:tcW w:w="1461" w:type="dxa"/>
          </w:tcPr>
          <w:p w14:paraId="71221FE6" w14:textId="77777777" w:rsidR="001F28DF" w:rsidRPr="00F26D24" w:rsidRDefault="001F28DF" w:rsidP="00C42699">
            <w:pPr>
              <w:widowControl w:val="0"/>
              <w:spacing w:line="320" w:lineRule="exact"/>
              <w:ind w:left="-29" w:right="-29"/>
              <w:contextualSpacing/>
              <w:jc w:val="right"/>
              <w:rPr>
                <w:rFonts w:ascii="Arial" w:hAnsi="Arial" w:cs="Arial"/>
                <w:color w:val="000000" w:themeColor="text1"/>
                <w:sz w:val="16"/>
                <w:szCs w:val="16"/>
              </w:rPr>
            </w:pPr>
          </w:p>
        </w:tc>
      </w:tr>
      <w:tr w:rsidR="001F28DF" w:rsidRPr="00555336" w14:paraId="39F98E1A" w14:textId="77777777" w:rsidTr="00F26D24">
        <w:tc>
          <w:tcPr>
            <w:tcW w:w="2340" w:type="dxa"/>
            <w:vAlign w:val="bottom"/>
          </w:tcPr>
          <w:p w14:paraId="2A63D162" w14:textId="77777777" w:rsidR="001F28DF" w:rsidRPr="00F26D24" w:rsidRDefault="001F28DF" w:rsidP="00F26D24">
            <w:pPr>
              <w:widowControl w:val="0"/>
              <w:tabs>
                <w:tab w:val="left" w:pos="900"/>
                <w:tab w:val="left" w:pos="1440"/>
                <w:tab w:val="left" w:pos="1980"/>
              </w:tabs>
              <w:spacing w:line="320" w:lineRule="exact"/>
              <w:ind w:left="165" w:right="-104" w:hanging="180"/>
              <w:contextualSpacing/>
              <w:rPr>
                <w:rFonts w:ascii="Arial" w:hAnsi="Arial" w:cs="Arial"/>
                <w:color w:val="000000" w:themeColor="text1"/>
                <w:sz w:val="16"/>
                <w:szCs w:val="16"/>
              </w:rPr>
            </w:pPr>
            <w:r w:rsidRPr="00F26D24">
              <w:rPr>
                <w:rFonts w:ascii="Arial" w:hAnsi="Arial" w:cs="Arial"/>
                <w:color w:val="000000" w:themeColor="text1"/>
                <w:sz w:val="16"/>
                <w:szCs w:val="16"/>
              </w:rPr>
              <w:t>Bank overdrafts and short-term loans from financial institutions</w:t>
            </w:r>
          </w:p>
        </w:tc>
        <w:tc>
          <w:tcPr>
            <w:tcW w:w="791" w:type="dxa"/>
            <w:vAlign w:val="bottom"/>
          </w:tcPr>
          <w:p w14:paraId="52646C06"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48</w:t>
            </w:r>
          </w:p>
        </w:tc>
        <w:tc>
          <w:tcPr>
            <w:tcW w:w="791" w:type="dxa"/>
            <w:vAlign w:val="bottom"/>
          </w:tcPr>
          <w:p w14:paraId="719110B2"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653A79CB"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0F5F47C7"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3,174</w:t>
            </w:r>
          </w:p>
        </w:tc>
        <w:tc>
          <w:tcPr>
            <w:tcW w:w="900" w:type="dxa"/>
            <w:vAlign w:val="bottom"/>
          </w:tcPr>
          <w:p w14:paraId="55514767"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2A2D1768"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3,222</w:t>
            </w:r>
          </w:p>
        </w:tc>
        <w:tc>
          <w:tcPr>
            <w:tcW w:w="1461" w:type="dxa"/>
            <w:vAlign w:val="bottom"/>
          </w:tcPr>
          <w:p w14:paraId="1EE7B438" w14:textId="77777777" w:rsidR="001F28DF" w:rsidRPr="00F26D24" w:rsidRDefault="001F28DF" w:rsidP="00C42699">
            <w:pPr>
              <w:widowControl w:val="0"/>
              <w:spacing w:line="320" w:lineRule="exact"/>
              <w:ind w:left="-29" w:right="-29"/>
              <w:contextualSpacing/>
              <w:jc w:val="center"/>
              <w:rPr>
                <w:rFonts w:ascii="Arial" w:hAnsi="Arial" w:cs="Arial"/>
                <w:color w:val="000000" w:themeColor="text1"/>
                <w:sz w:val="16"/>
                <w:szCs w:val="16"/>
                <w:cs/>
              </w:rPr>
            </w:pPr>
            <w:r w:rsidRPr="00F26D24">
              <w:rPr>
                <w:rFonts w:ascii="Arial" w:hAnsi="Arial" w:cs="Arial"/>
                <w:color w:val="000000" w:themeColor="text1"/>
                <w:sz w:val="16"/>
                <w:szCs w:val="16"/>
              </w:rPr>
              <w:t>Note 22</w:t>
            </w:r>
          </w:p>
        </w:tc>
      </w:tr>
      <w:tr w:rsidR="001F28DF" w:rsidRPr="00555336" w14:paraId="441A3596" w14:textId="77777777" w:rsidTr="00F26D24">
        <w:tc>
          <w:tcPr>
            <w:tcW w:w="2340" w:type="dxa"/>
            <w:vAlign w:val="bottom"/>
          </w:tcPr>
          <w:p w14:paraId="35CD5968" w14:textId="4FFA4CDD" w:rsidR="001F28DF" w:rsidRPr="00F26D24" w:rsidRDefault="001F28DF" w:rsidP="00F26D24">
            <w:pPr>
              <w:widowControl w:val="0"/>
              <w:tabs>
                <w:tab w:val="left" w:pos="900"/>
                <w:tab w:val="left" w:pos="1440"/>
                <w:tab w:val="left" w:pos="1980"/>
              </w:tabs>
              <w:spacing w:line="320" w:lineRule="exact"/>
              <w:ind w:left="165" w:right="-104" w:hanging="180"/>
              <w:contextualSpacing/>
              <w:rPr>
                <w:rFonts w:ascii="Arial" w:hAnsi="Arial" w:cs="Arial"/>
                <w:color w:val="000000" w:themeColor="text1"/>
                <w:sz w:val="16"/>
                <w:szCs w:val="16"/>
              </w:rPr>
            </w:pPr>
            <w:r w:rsidRPr="00F26D24">
              <w:rPr>
                <w:rFonts w:ascii="Arial" w:hAnsi="Arial" w:cs="Arial"/>
                <w:color w:val="000000" w:themeColor="text1"/>
                <w:sz w:val="16"/>
                <w:szCs w:val="16"/>
              </w:rPr>
              <w:t>Trade and other</w:t>
            </w:r>
            <w:r w:rsidR="00B46417" w:rsidRPr="00F26D24">
              <w:rPr>
                <w:rFonts w:ascii="Arial" w:hAnsi="Arial" w:cs="Arial"/>
                <w:color w:val="000000" w:themeColor="text1"/>
                <w:sz w:val="16"/>
                <w:szCs w:val="16"/>
              </w:rPr>
              <w:t xml:space="preserve"> current</w:t>
            </w:r>
            <w:r w:rsidRPr="00F26D24">
              <w:rPr>
                <w:rFonts w:ascii="Arial" w:hAnsi="Arial" w:cs="Arial"/>
                <w:color w:val="000000" w:themeColor="text1"/>
                <w:sz w:val="16"/>
                <w:szCs w:val="16"/>
              </w:rPr>
              <w:t xml:space="preserve"> payables</w:t>
            </w:r>
          </w:p>
        </w:tc>
        <w:tc>
          <w:tcPr>
            <w:tcW w:w="791" w:type="dxa"/>
            <w:vAlign w:val="bottom"/>
          </w:tcPr>
          <w:p w14:paraId="21EBBC15"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6B9B282D"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3A61292E"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3C7593AA"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05AEC551"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4,679</w:t>
            </w:r>
          </w:p>
        </w:tc>
        <w:tc>
          <w:tcPr>
            <w:tcW w:w="809" w:type="dxa"/>
            <w:vAlign w:val="bottom"/>
          </w:tcPr>
          <w:p w14:paraId="1CD45EC3"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4,679</w:t>
            </w:r>
          </w:p>
        </w:tc>
        <w:tc>
          <w:tcPr>
            <w:tcW w:w="1461" w:type="dxa"/>
            <w:vAlign w:val="bottom"/>
          </w:tcPr>
          <w:p w14:paraId="1A442A5F" w14:textId="77777777" w:rsidR="001F28DF" w:rsidRPr="00F26D24"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w:t>
            </w:r>
          </w:p>
        </w:tc>
      </w:tr>
      <w:tr w:rsidR="001F28DF" w:rsidRPr="00555336" w14:paraId="234B5654" w14:textId="77777777" w:rsidTr="00F26D24">
        <w:tc>
          <w:tcPr>
            <w:tcW w:w="2340" w:type="dxa"/>
            <w:vAlign w:val="bottom"/>
          </w:tcPr>
          <w:p w14:paraId="3C868260" w14:textId="77777777" w:rsidR="001F28DF" w:rsidRPr="00F26D24" w:rsidRDefault="001F28DF" w:rsidP="00F26D24">
            <w:pPr>
              <w:widowControl w:val="0"/>
              <w:tabs>
                <w:tab w:val="left" w:pos="900"/>
                <w:tab w:val="left" w:pos="1440"/>
                <w:tab w:val="left" w:pos="1980"/>
              </w:tabs>
              <w:spacing w:line="320" w:lineRule="exact"/>
              <w:ind w:left="165" w:right="-104" w:hanging="180"/>
              <w:contextualSpacing/>
              <w:jc w:val="thaiDistribute"/>
              <w:rPr>
                <w:rFonts w:ascii="Arial" w:hAnsi="Arial" w:cs="Arial"/>
                <w:color w:val="000000" w:themeColor="text1"/>
                <w:sz w:val="16"/>
                <w:szCs w:val="16"/>
              </w:rPr>
            </w:pPr>
            <w:r w:rsidRPr="00F26D24">
              <w:rPr>
                <w:rFonts w:ascii="Arial" w:hAnsi="Arial" w:cs="Arial"/>
                <w:color w:val="000000" w:themeColor="text1"/>
                <w:sz w:val="16"/>
                <w:szCs w:val="16"/>
              </w:rPr>
              <w:t>Contract liabilities</w:t>
            </w:r>
          </w:p>
        </w:tc>
        <w:tc>
          <w:tcPr>
            <w:tcW w:w="791" w:type="dxa"/>
            <w:vAlign w:val="bottom"/>
          </w:tcPr>
          <w:p w14:paraId="0F447046"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4F93E746"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781C4AF5"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707493BC"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43548184"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3,544</w:t>
            </w:r>
          </w:p>
        </w:tc>
        <w:tc>
          <w:tcPr>
            <w:tcW w:w="809" w:type="dxa"/>
            <w:vAlign w:val="bottom"/>
          </w:tcPr>
          <w:p w14:paraId="1BF9864A"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3,544</w:t>
            </w:r>
          </w:p>
        </w:tc>
        <w:tc>
          <w:tcPr>
            <w:tcW w:w="1461" w:type="dxa"/>
            <w:vAlign w:val="bottom"/>
          </w:tcPr>
          <w:p w14:paraId="4EA1767C" w14:textId="77777777" w:rsidR="001F28DF" w:rsidRPr="00F26D24"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w:t>
            </w:r>
          </w:p>
        </w:tc>
      </w:tr>
      <w:tr w:rsidR="001F28DF" w:rsidRPr="00555336" w14:paraId="4F5A22C9" w14:textId="77777777" w:rsidTr="00F26D24">
        <w:tc>
          <w:tcPr>
            <w:tcW w:w="2340" w:type="dxa"/>
            <w:vAlign w:val="bottom"/>
          </w:tcPr>
          <w:p w14:paraId="1C3BA1D8" w14:textId="77777777" w:rsidR="001F28DF" w:rsidRPr="00F26D24" w:rsidRDefault="001F28DF" w:rsidP="00F26D24">
            <w:pPr>
              <w:widowControl w:val="0"/>
              <w:tabs>
                <w:tab w:val="left" w:pos="900"/>
                <w:tab w:val="left" w:pos="1440"/>
                <w:tab w:val="left" w:pos="1980"/>
              </w:tabs>
              <w:spacing w:line="320" w:lineRule="exact"/>
              <w:ind w:left="165" w:right="-104" w:hanging="180"/>
              <w:contextualSpacing/>
              <w:jc w:val="thaiDistribute"/>
              <w:rPr>
                <w:rFonts w:ascii="Arial" w:hAnsi="Arial" w:cs="Arial"/>
                <w:color w:val="000000" w:themeColor="text1"/>
                <w:sz w:val="16"/>
                <w:szCs w:val="16"/>
              </w:rPr>
            </w:pPr>
            <w:r w:rsidRPr="00F26D24">
              <w:rPr>
                <w:rFonts w:ascii="Arial" w:hAnsi="Arial" w:cs="Arial"/>
                <w:color w:val="000000" w:themeColor="text1"/>
                <w:sz w:val="16"/>
                <w:szCs w:val="16"/>
              </w:rPr>
              <w:t>Lease liabilities</w:t>
            </w:r>
          </w:p>
        </w:tc>
        <w:tc>
          <w:tcPr>
            <w:tcW w:w="791" w:type="dxa"/>
            <w:vAlign w:val="bottom"/>
          </w:tcPr>
          <w:p w14:paraId="36BCA054"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53</w:t>
            </w:r>
          </w:p>
        </w:tc>
        <w:tc>
          <w:tcPr>
            <w:tcW w:w="791" w:type="dxa"/>
            <w:vAlign w:val="bottom"/>
          </w:tcPr>
          <w:p w14:paraId="7D5F8D94"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90</w:t>
            </w:r>
          </w:p>
        </w:tc>
        <w:tc>
          <w:tcPr>
            <w:tcW w:w="813" w:type="dxa"/>
            <w:vAlign w:val="bottom"/>
          </w:tcPr>
          <w:p w14:paraId="55C76984"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109</w:t>
            </w:r>
          </w:p>
        </w:tc>
        <w:tc>
          <w:tcPr>
            <w:tcW w:w="918" w:type="dxa"/>
            <w:vAlign w:val="bottom"/>
          </w:tcPr>
          <w:p w14:paraId="5E27C571"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36CE6DBF"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28550F3B"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252</w:t>
            </w:r>
          </w:p>
        </w:tc>
        <w:tc>
          <w:tcPr>
            <w:tcW w:w="1461" w:type="dxa"/>
            <w:vAlign w:val="bottom"/>
          </w:tcPr>
          <w:p w14:paraId="623611EA" w14:textId="77777777" w:rsidR="001F28DF" w:rsidRPr="00F26D24"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2.40 - 8.54</w:t>
            </w:r>
          </w:p>
        </w:tc>
      </w:tr>
      <w:tr w:rsidR="001F28DF" w:rsidRPr="00555336" w14:paraId="1F53466A" w14:textId="77777777" w:rsidTr="00F26D24">
        <w:tc>
          <w:tcPr>
            <w:tcW w:w="2340" w:type="dxa"/>
            <w:vAlign w:val="bottom"/>
          </w:tcPr>
          <w:p w14:paraId="4FF55E9F" w14:textId="77777777" w:rsidR="001F28DF" w:rsidRPr="00F26D24" w:rsidRDefault="001F28DF" w:rsidP="00F26D24">
            <w:pPr>
              <w:widowControl w:val="0"/>
              <w:tabs>
                <w:tab w:val="left" w:pos="900"/>
                <w:tab w:val="left" w:pos="1440"/>
                <w:tab w:val="left" w:pos="1980"/>
              </w:tabs>
              <w:spacing w:line="320" w:lineRule="exact"/>
              <w:ind w:left="165" w:right="-104" w:hanging="180"/>
              <w:contextualSpacing/>
              <w:jc w:val="thaiDistribute"/>
              <w:rPr>
                <w:rFonts w:ascii="Arial" w:hAnsi="Arial" w:cs="Arial"/>
                <w:color w:val="000000" w:themeColor="text1"/>
                <w:sz w:val="16"/>
                <w:szCs w:val="16"/>
              </w:rPr>
            </w:pPr>
            <w:r w:rsidRPr="00F26D24">
              <w:rPr>
                <w:rFonts w:ascii="Arial" w:hAnsi="Arial" w:cs="Arial"/>
                <w:color w:val="000000" w:themeColor="text1"/>
                <w:sz w:val="16"/>
                <w:szCs w:val="16"/>
              </w:rPr>
              <w:t>Short-term loans</w:t>
            </w:r>
          </w:p>
        </w:tc>
        <w:tc>
          <w:tcPr>
            <w:tcW w:w="791" w:type="dxa"/>
            <w:vAlign w:val="bottom"/>
          </w:tcPr>
          <w:p w14:paraId="133BDF4B"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238</w:t>
            </w:r>
          </w:p>
        </w:tc>
        <w:tc>
          <w:tcPr>
            <w:tcW w:w="791" w:type="dxa"/>
            <w:vAlign w:val="bottom"/>
          </w:tcPr>
          <w:p w14:paraId="7AF1F870"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2FD4E9BC"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16178D51"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209522DC"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146721E0"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238</w:t>
            </w:r>
          </w:p>
        </w:tc>
        <w:tc>
          <w:tcPr>
            <w:tcW w:w="1461" w:type="dxa"/>
            <w:vAlign w:val="bottom"/>
          </w:tcPr>
          <w:p w14:paraId="538B3A95" w14:textId="77777777" w:rsidR="001F28DF" w:rsidRPr="00F26D24"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3.90 - 6.90</w:t>
            </w:r>
          </w:p>
        </w:tc>
      </w:tr>
      <w:tr w:rsidR="001F28DF" w:rsidRPr="00555336" w14:paraId="5820C7EF" w14:textId="77777777" w:rsidTr="00F26D24">
        <w:tc>
          <w:tcPr>
            <w:tcW w:w="2340" w:type="dxa"/>
            <w:vAlign w:val="bottom"/>
          </w:tcPr>
          <w:p w14:paraId="58C113A4" w14:textId="77777777" w:rsidR="001F28DF" w:rsidRPr="00F26D24" w:rsidRDefault="001F28DF" w:rsidP="00F26D24">
            <w:pPr>
              <w:widowControl w:val="0"/>
              <w:tabs>
                <w:tab w:val="left" w:pos="900"/>
                <w:tab w:val="left" w:pos="1440"/>
                <w:tab w:val="left" w:pos="1980"/>
              </w:tabs>
              <w:spacing w:line="320" w:lineRule="exact"/>
              <w:ind w:left="165" w:right="-104" w:hanging="180"/>
              <w:contextualSpacing/>
              <w:jc w:val="thaiDistribute"/>
              <w:rPr>
                <w:rFonts w:ascii="Arial" w:hAnsi="Arial" w:cs="Arial"/>
                <w:color w:val="000000" w:themeColor="text1"/>
                <w:sz w:val="16"/>
                <w:szCs w:val="16"/>
              </w:rPr>
            </w:pPr>
            <w:r w:rsidRPr="00F26D24">
              <w:rPr>
                <w:rFonts w:ascii="Arial" w:hAnsi="Arial" w:cs="Arial"/>
                <w:color w:val="000000" w:themeColor="text1"/>
                <w:sz w:val="16"/>
                <w:szCs w:val="16"/>
              </w:rPr>
              <w:t>Long-term loans from banks</w:t>
            </w:r>
          </w:p>
        </w:tc>
        <w:tc>
          <w:tcPr>
            <w:tcW w:w="791" w:type="dxa"/>
            <w:vAlign w:val="bottom"/>
          </w:tcPr>
          <w:p w14:paraId="021B7132"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shd w:val="clear" w:color="auto" w:fill="auto"/>
            <w:vAlign w:val="bottom"/>
          </w:tcPr>
          <w:p w14:paraId="71D22CE1"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shd w:val="clear" w:color="auto" w:fill="auto"/>
            <w:vAlign w:val="bottom"/>
          </w:tcPr>
          <w:p w14:paraId="2710A9E8"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shd w:val="clear" w:color="auto" w:fill="auto"/>
            <w:vAlign w:val="bottom"/>
          </w:tcPr>
          <w:p w14:paraId="4552DE8E"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2,324</w:t>
            </w:r>
          </w:p>
        </w:tc>
        <w:tc>
          <w:tcPr>
            <w:tcW w:w="900" w:type="dxa"/>
            <w:vAlign w:val="bottom"/>
          </w:tcPr>
          <w:p w14:paraId="1730CD0C"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46370892"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2,324</w:t>
            </w:r>
          </w:p>
        </w:tc>
        <w:tc>
          <w:tcPr>
            <w:tcW w:w="1461" w:type="dxa"/>
            <w:vAlign w:val="bottom"/>
          </w:tcPr>
          <w:p w14:paraId="4850A041" w14:textId="77777777" w:rsidR="001F28DF" w:rsidRPr="00F26D24"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Note 25</w:t>
            </w:r>
          </w:p>
        </w:tc>
      </w:tr>
      <w:tr w:rsidR="001F28DF" w:rsidRPr="00555336" w14:paraId="3F459144" w14:textId="77777777" w:rsidTr="00F26D24">
        <w:tc>
          <w:tcPr>
            <w:tcW w:w="2340" w:type="dxa"/>
            <w:vAlign w:val="bottom"/>
          </w:tcPr>
          <w:p w14:paraId="7CA3125B" w14:textId="77777777" w:rsidR="001F28DF" w:rsidRPr="00F26D24" w:rsidRDefault="001F28DF" w:rsidP="00F26D24">
            <w:pPr>
              <w:widowControl w:val="0"/>
              <w:tabs>
                <w:tab w:val="left" w:pos="900"/>
                <w:tab w:val="left" w:pos="1440"/>
                <w:tab w:val="left" w:pos="1980"/>
              </w:tabs>
              <w:spacing w:line="320" w:lineRule="exact"/>
              <w:ind w:left="165" w:right="-104" w:hanging="180"/>
              <w:contextualSpacing/>
              <w:rPr>
                <w:rFonts w:ascii="Arial" w:hAnsi="Arial" w:cs="Arial"/>
                <w:color w:val="000000" w:themeColor="text1"/>
                <w:sz w:val="16"/>
                <w:szCs w:val="16"/>
              </w:rPr>
            </w:pPr>
            <w:r w:rsidRPr="00F26D24">
              <w:rPr>
                <w:rFonts w:ascii="Arial" w:hAnsi="Arial" w:cs="Arial"/>
                <w:color w:val="000000" w:themeColor="text1"/>
                <w:spacing w:val="-4"/>
                <w:sz w:val="16"/>
                <w:szCs w:val="16"/>
              </w:rPr>
              <w:t>Long-</w:t>
            </w:r>
            <w:r w:rsidRPr="00F26D24">
              <w:rPr>
                <w:rFonts w:ascii="Arial" w:hAnsi="Arial" w:cs="Arial"/>
                <w:color w:val="000000" w:themeColor="text1"/>
                <w:sz w:val="16"/>
                <w:szCs w:val="16"/>
              </w:rPr>
              <w:t>term</w:t>
            </w:r>
            <w:r w:rsidRPr="00F26D24">
              <w:rPr>
                <w:rFonts w:ascii="Arial" w:hAnsi="Arial" w:cs="Arial"/>
                <w:color w:val="000000" w:themeColor="text1"/>
                <w:spacing w:val="-4"/>
                <w:sz w:val="16"/>
                <w:szCs w:val="16"/>
              </w:rPr>
              <w:t xml:space="preserve"> loans </w:t>
            </w:r>
          </w:p>
        </w:tc>
        <w:tc>
          <w:tcPr>
            <w:tcW w:w="791" w:type="dxa"/>
            <w:vAlign w:val="bottom"/>
          </w:tcPr>
          <w:p w14:paraId="17043AE7"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14</w:t>
            </w:r>
          </w:p>
        </w:tc>
        <w:tc>
          <w:tcPr>
            <w:tcW w:w="791" w:type="dxa"/>
            <w:shd w:val="clear" w:color="auto" w:fill="auto"/>
            <w:vAlign w:val="bottom"/>
          </w:tcPr>
          <w:p w14:paraId="18545D8D"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62</w:t>
            </w:r>
          </w:p>
        </w:tc>
        <w:tc>
          <w:tcPr>
            <w:tcW w:w="813" w:type="dxa"/>
            <w:shd w:val="clear" w:color="auto" w:fill="auto"/>
            <w:vAlign w:val="bottom"/>
          </w:tcPr>
          <w:p w14:paraId="7795B573"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shd w:val="clear" w:color="auto" w:fill="auto"/>
            <w:vAlign w:val="bottom"/>
          </w:tcPr>
          <w:p w14:paraId="455EE4B4"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6478A4D4" w14:textId="77777777" w:rsidR="001F28DF" w:rsidRPr="00F26D24" w:rsidRDefault="001F28DF" w:rsidP="00F26D24">
            <w:pPr>
              <w:widowControl w:val="0"/>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0358583F" w14:textId="77777777" w:rsidR="001F28DF" w:rsidRPr="00F26D24" w:rsidRDefault="001F28DF" w:rsidP="00F26D24">
            <w:pPr>
              <w:widowControl w:val="0"/>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76</w:t>
            </w:r>
          </w:p>
        </w:tc>
        <w:tc>
          <w:tcPr>
            <w:tcW w:w="1461" w:type="dxa"/>
            <w:vAlign w:val="bottom"/>
          </w:tcPr>
          <w:p w14:paraId="6F3E2CB2" w14:textId="77777777" w:rsidR="001F28DF" w:rsidRPr="00F26D24"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4.50 - 6.90</w:t>
            </w:r>
          </w:p>
        </w:tc>
      </w:tr>
      <w:tr w:rsidR="001F28DF" w:rsidRPr="00555336" w14:paraId="4CCD0AC6" w14:textId="77777777" w:rsidTr="00F26D24">
        <w:tc>
          <w:tcPr>
            <w:tcW w:w="2340" w:type="dxa"/>
            <w:vAlign w:val="bottom"/>
          </w:tcPr>
          <w:p w14:paraId="6AE2A70E" w14:textId="77777777" w:rsidR="001F28DF" w:rsidRPr="00F26D24" w:rsidRDefault="001F28DF" w:rsidP="00F26D24">
            <w:pPr>
              <w:widowControl w:val="0"/>
              <w:tabs>
                <w:tab w:val="left" w:pos="900"/>
                <w:tab w:val="left" w:pos="1440"/>
                <w:tab w:val="left" w:pos="1980"/>
              </w:tabs>
              <w:spacing w:line="320" w:lineRule="exact"/>
              <w:ind w:left="165" w:hanging="180"/>
              <w:contextualSpacing/>
              <w:jc w:val="thaiDistribute"/>
              <w:rPr>
                <w:rFonts w:ascii="Arial" w:hAnsi="Arial" w:cs="Arial"/>
                <w:color w:val="000000" w:themeColor="text1"/>
                <w:sz w:val="16"/>
                <w:szCs w:val="16"/>
              </w:rPr>
            </w:pPr>
            <w:r w:rsidRPr="00F26D24">
              <w:rPr>
                <w:rFonts w:ascii="Arial" w:hAnsi="Arial" w:cs="Arial"/>
                <w:color w:val="000000" w:themeColor="text1"/>
                <w:spacing w:val="-4"/>
                <w:sz w:val="16"/>
                <w:szCs w:val="16"/>
              </w:rPr>
              <w:t>Debentures</w:t>
            </w:r>
          </w:p>
        </w:tc>
        <w:tc>
          <w:tcPr>
            <w:tcW w:w="791" w:type="dxa"/>
            <w:vAlign w:val="bottom"/>
          </w:tcPr>
          <w:p w14:paraId="142FBD9F" w14:textId="77777777" w:rsidR="001F28DF" w:rsidRPr="00F26D24" w:rsidRDefault="001F28DF"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496</w:t>
            </w:r>
          </w:p>
        </w:tc>
        <w:tc>
          <w:tcPr>
            <w:tcW w:w="791" w:type="dxa"/>
            <w:shd w:val="clear" w:color="auto" w:fill="auto"/>
            <w:vAlign w:val="bottom"/>
          </w:tcPr>
          <w:p w14:paraId="068A4838" w14:textId="77777777" w:rsidR="001F28DF" w:rsidRPr="00F26D24" w:rsidRDefault="001F28DF"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408</w:t>
            </w:r>
          </w:p>
        </w:tc>
        <w:tc>
          <w:tcPr>
            <w:tcW w:w="813" w:type="dxa"/>
            <w:shd w:val="clear" w:color="auto" w:fill="auto"/>
            <w:vAlign w:val="bottom"/>
          </w:tcPr>
          <w:p w14:paraId="02013C74" w14:textId="77777777" w:rsidR="001F28DF" w:rsidRPr="00F26D24" w:rsidRDefault="001F28DF"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shd w:val="clear" w:color="auto" w:fill="auto"/>
            <w:vAlign w:val="bottom"/>
          </w:tcPr>
          <w:p w14:paraId="0478D2C9" w14:textId="77777777" w:rsidR="001F28DF" w:rsidRPr="00F26D24" w:rsidRDefault="001F28DF" w:rsidP="00F26D24">
            <w:pPr>
              <w:widowControl w:val="0"/>
              <w:pBdr>
                <w:bottom w:val="single" w:sz="4" w:space="1" w:color="auto"/>
              </w:pBdr>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2A3B15AE" w14:textId="77777777" w:rsidR="001F28DF" w:rsidRPr="00F26D24" w:rsidRDefault="001F28DF" w:rsidP="00F26D24">
            <w:pPr>
              <w:widowControl w:val="0"/>
              <w:pBdr>
                <w:bottom w:val="single" w:sz="4" w:space="1" w:color="auto"/>
              </w:pBdr>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37BB8892" w14:textId="77777777" w:rsidR="001F28DF" w:rsidRPr="00F26D24" w:rsidRDefault="001F28DF"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904</w:t>
            </w:r>
          </w:p>
        </w:tc>
        <w:tc>
          <w:tcPr>
            <w:tcW w:w="1461" w:type="dxa"/>
            <w:vAlign w:val="bottom"/>
          </w:tcPr>
          <w:p w14:paraId="307327DD" w14:textId="77777777" w:rsidR="001F28DF" w:rsidRPr="00F26D24"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7.74 - 7.75</w:t>
            </w:r>
          </w:p>
        </w:tc>
      </w:tr>
      <w:tr w:rsidR="001F28DF" w:rsidRPr="00555336" w14:paraId="37DF27B3" w14:textId="77777777" w:rsidTr="00F26D24">
        <w:tc>
          <w:tcPr>
            <w:tcW w:w="2340" w:type="dxa"/>
            <w:vAlign w:val="bottom"/>
          </w:tcPr>
          <w:p w14:paraId="71231E53" w14:textId="77777777" w:rsidR="001F28DF" w:rsidRPr="00F26D24" w:rsidRDefault="001F28DF" w:rsidP="00C42699">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rPr>
            </w:pPr>
          </w:p>
        </w:tc>
        <w:tc>
          <w:tcPr>
            <w:tcW w:w="791" w:type="dxa"/>
            <w:vAlign w:val="bottom"/>
          </w:tcPr>
          <w:p w14:paraId="6B4F5288" w14:textId="77777777" w:rsidR="001F28DF" w:rsidRPr="00F26D24" w:rsidRDefault="001F28DF"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849</w:t>
            </w:r>
          </w:p>
        </w:tc>
        <w:tc>
          <w:tcPr>
            <w:tcW w:w="791" w:type="dxa"/>
            <w:shd w:val="clear" w:color="auto" w:fill="auto"/>
            <w:vAlign w:val="bottom"/>
          </w:tcPr>
          <w:p w14:paraId="5D1E1953" w14:textId="77777777" w:rsidR="001F28DF" w:rsidRPr="00F26D24" w:rsidRDefault="001F28DF"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560</w:t>
            </w:r>
          </w:p>
        </w:tc>
        <w:tc>
          <w:tcPr>
            <w:tcW w:w="813" w:type="dxa"/>
            <w:shd w:val="clear" w:color="auto" w:fill="auto"/>
            <w:vAlign w:val="bottom"/>
          </w:tcPr>
          <w:p w14:paraId="66BE70F9" w14:textId="77777777" w:rsidR="001F28DF" w:rsidRPr="00F26D24" w:rsidRDefault="001F28DF"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109</w:t>
            </w:r>
          </w:p>
        </w:tc>
        <w:tc>
          <w:tcPr>
            <w:tcW w:w="918" w:type="dxa"/>
            <w:shd w:val="clear" w:color="auto" w:fill="auto"/>
            <w:vAlign w:val="bottom"/>
          </w:tcPr>
          <w:p w14:paraId="3300E8E8" w14:textId="77777777" w:rsidR="001F28DF" w:rsidRPr="00F26D24" w:rsidRDefault="001F28DF" w:rsidP="00F26D24">
            <w:pPr>
              <w:widowControl w:val="0"/>
              <w:pBdr>
                <w:bottom w:val="single" w:sz="4" w:space="1" w:color="auto"/>
              </w:pBdr>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5,498</w:t>
            </w:r>
          </w:p>
        </w:tc>
        <w:tc>
          <w:tcPr>
            <w:tcW w:w="900" w:type="dxa"/>
            <w:vAlign w:val="bottom"/>
          </w:tcPr>
          <w:p w14:paraId="44F3EE10" w14:textId="77777777" w:rsidR="001F28DF" w:rsidRPr="00F26D24" w:rsidRDefault="001F28DF" w:rsidP="00F26D24">
            <w:pPr>
              <w:widowControl w:val="0"/>
              <w:pBdr>
                <w:bottom w:val="single" w:sz="4" w:space="1" w:color="auto"/>
              </w:pBdr>
              <w:tabs>
                <w:tab w:val="decimal" w:pos="630"/>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8,223</w:t>
            </w:r>
          </w:p>
        </w:tc>
        <w:tc>
          <w:tcPr>
            <w:tcW w:w="809" w:type="dxa"/>
            <w:vAlign w:val="bottom"/>
          </w:tcPr>
          <w:p w14:paraId="5D00B739" w14:textId="77777777" w:rsidR="001F28DF" w:rsidRPr="00F26D24" w:rsidRDefault="001F28DF" w:rsidP="00F26D24">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15,239</w:t>
            </w:r>
          </w:p>
        </w:tc>
        <w:tc>
          <w:tcPr>
            <w:tcW w:w="1461" w:type="dxa"/>
            <w:vAlign w:val="bottom"/>
          </w:tcPr>
          <w:p w14:paraId="7F81F69F" w14:textId="77777777" w:rsidR="001F28DF" w:rsidRPr="00F26D24" w:rsidRDefault="001F28DF" w:rsidP="00C42699">
            <w:pPr>
              <w:widowControl w:val="0"/>
              <w:spacing w:line="320" w:lineRule="exact"/>
              <w:ind w:left="-29" w:right="-29"/>
              <w:contextualSpacing/>
              <w:jc w:val="thaiDistribute"/>
              <w:rPr>
                <w:rFonts w:ascii="Arial" w:hAnsi="Arial" w:cs="Arial"/>
                <w:color w:val="000000" w:themeColor="text1"/>
                <w:sz w:val="16"/>
                <w:szCs w:val="16"/>
              </w:rPr>
            </w:pPr>
          </w:p>
        </w:tc>
      </w:tr>
    </w:tbl>
    <w:p w14:paraId="7F0B24D0" w14:textId="746516B8" w:rsidR="00397C0A" w:rsidRPr="00555336" w:rsidRDefault="00397C0A" w:rsidP="0060034F">
      <w:pPr>
        <w:keepLines/>
        <w:tabs>
          <w:tab w:val="left" w:pos="2880"/>
          <w:tab w:val="left" w:pos="5760"/>
          <w:tab w:val="decimal" w:pos="6660"/>
          <w:tab w:val="left" w:pos="7110"/>
          <w:tab w:val="decimal" w:pos="7920"/>
        </w:tabs>
        <w:spacing w:line="240" w:lineRule="exact"/>
        <w:ind w:left="547" w:right="-43"/>
        <w:jc w:val="both"/>
        <w:rPr>
          <w:rFonts w:ascii="Arial" w:hAnsi="Arial" w:cs="Arial"/>
          <w:color w:val="000000" w:themeColor="text1"/>
          <w:sz w:val="22"/>
          <w:szCs w:val="22"/>
        </w:rPr>
      </w:pPr>
    </w:p>
    <w:p w14:paraId="65258162" w14:textId="6AE18635" w:rsidR="00AD3DBE" w:rsidRPr="00555336" w:rsidRDefault="00AD3DBE" w:rsidP="0060034F">
      <w:pPr>
        <w:keepLines/>
        <w:tabs>
          <w:tab w:val="left" w:pos="2880"/>
          <w:tab w:val="left" w:pos="5760"/>
          <w:tab w:val="decimal" w:pos="6660"/>
          <w:tab w:val="left" w:pos="7110"/>
          <w:tab w:val="decimal" w:pos="7920"/>
        </w:tabs>
        <w:spacing w:line="240" w:lineRule="exact"/>
        <w:ind w:left="547" w:right="-43"/>
        <w:jc w:val="both"/>
        <w:rPr>
          <w:rFonts w:ascii="Arial" w:hAnsi="Arial" w:cs="Arial"/>
          <w:color w:val="000000" w:themeColor="text1"/>
          <w:sz w:val="22"/>
          <w:szCs w:val="22"/>
        </w:rPr>
      </w:pPr>
    </w:p>
    <w:p w14:paraId="68E697E3" w14:textId="77777777" w:rsidR="00AD3DBE" w:rsidRPr="00555336" w:rsidRDefault="00AD3DBE" w:rsidP="0060034F">
      <w:pPr>
        <w:keepLines/>
        <w:tabs>
          <w:tab w:val="left" w:pos="2880"/>
          <w:tab w:val="left" w:pos="5760"/>
          <w:tab w:val="decimal" w:pos="6660"/>
          <w:tab w:val="left" w:pos="7110"/>
          <w:tab w:val="decimal" w:pos="7920"/>
        </w:tabs>
        <w:spacing w:line="240" w:lineRule="exact"/>
        <w:ind w:left="547" w:right="-43"/>
        <w:jc w:val="both"/>
        <w:rPr>
          <w:rFonts w:ascii="Arial" w:hAnsi="Arial" w:cs="Arial"/>
          <w:color w:val="000000" w:themeColor="text1"/>
          <w:sz w:val="22"/>
          <w:szCs w:val="22"/>
        </w:rPr>
      </w:pPr>
    </w:p>
    <w:p w14:paraId="4F734224" w14:textId="77777777" w:rsidR="00032638" w:rsidRPr="00555336" w:rsidRDefault="00032638">
      <w:pPr>
        <w:rPr>
          <w:rFonts w:ascii="Arial" w:hAnsi="Arial" w:cs="Arial"/>
          <w:color w:val="000000" w:themeColor="text1"/>
        </w:rPr>
      </w:pPr>
      <w:r w:rsidRPr="00555336">
        <w:rPr>
          <w:rFonts w:ascii="Arial" w:hAnsi="Arial" w:cs="Arial"/>
          <w:color w:val="000000" w:themeColor="text1"/>
        </w:rPr>
        <w:br w:type="page"/>
      </w:r>
    </w:p>
    <w:tbl>
      <w:tblPr>
        <w:tblW w:w="8823" w:type="dxa"/>
        <w:tblInd w:w="450" w:type="dxa"/>
        <w:tblLayout w:type="fixed"/>
        <w:tblLook w:val="0000" w:firstRow="0" w:lastRow="0" w:firstColumn="0" w:lastColumn="0" w:noHBand="0" w:noVBand="0"/>
      </w:tblPr>
      <w:tblGrid>
        <w:gridCol w:w="2340"/>
        <w:gridCol w:w="791"/>
        <w:gridCol w:w="791"/>
        <w:gridCol w:w="813"/>
        <w:gridCol w:w="918"/>
        <w:gridCol w:w="900"/>
        <w:gridCol w:w="809"/>
        <w:gridCol w:w="1461"/>
      </w:tblGrid>
      <w:tr w:rsidR="00A02640" w:rsidRPr="00555336" w14:paraId="45F8E119" w14:textId="77777777" w:rsidTr="00F26D24">
        <w:trPr>
          <w:tblHeader/>
        </w:trPr>
        <w:tc>
          <w:tcPr>
            <w:tcW w:w="2340" w:type="dxa"/>
            <w:vAlign w:val="bottom"/>
          </w:tcPr>
          <w:p w14:paraId="1EE16156" w14:textId="4A08D229" w:rsidR="00397C0A" w:rsidRPr="00F26D24" w:rsidRDefault="00397C0A" w:rsidP="00AD62D0">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6483" w:type="dxa"/>
            <w:gridSpan w:val="7"/>
          </w:tcPr>
          <w:p w14:paraId="475FEC4B" w14:textId="77777777" w:rsidR="00397C0A" w:rsidRPr="00F26D24" w:rsidRDefault="00397C0A" w:rsidP="00AD62D0">
            <w:pPr>
              <w:widowControl w:val="0"/>
              <w:spacing w:line="320" w:lineRule="exact"/>
              <w:contextualSpacing/>
              <w:jc w:val="right"/>
              <w:rPr>
                <w:rFonts w:ascii="Arial" w:hAnsi="Arial" w:cs="Arial"/>
                <w:color w:val="000000" w:themeColor="text1"/>
                <w:sz w:val="16"/>
                <w:szCs w:val="16"/>
              </w:rPr>
            </w:pPr>
            <w:r w:rsidRPr="00F26D24">
              <w:rPr>
                <w:rFonts w:ascii="Arial" w:hAnsi="Arial" w:cs="Arial"/>
                <w:color w:val="000000" w:themeColor="text1"/>
                <w:sz w:val="16"/>
                <w:szCs w:val="16"/>
              </w:rPr>
              <w:t>(Unit: Million Baht)</w:t>
            </w:r>
          </w:p>
        </w:tc>
      </w:tr>
      <w:tr w:rsidR="00A02640" w:rsidRPr="00555336" w14:paraId="32A3CFBD" w14:textId="77777777" w:rsidTr="00F26D24">
        <w:trPr>
          <w:tblHeader/>
        </w:trPr>
        <w:tc>
          <w:tcPr>
            <w:tcW w:w="2340" w:type="dxa"/>
            <w:vAlign w:val="bottom"/>
          </w:tcPr>
          <w:p w14:paraId="77E04C7A" w14:textId="77777777" w:rsidR="00397C0A" w:rsidRPr="00F26D24" w:rsidRDefault="00397C0A" w:rsidP="00AD62D0">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5022" w:type="dxa"/>
            <w:gridSpan w:val="6"/>
          </w:tcPr>
          <w:p w14:paraId="72E2E0B3" w14:textId="303CBF4C" w:rsidR="00397C0A" w:rsidRPr="00F26D24" w:rsidRDefault="00397C0A" w:rsidP="00AD62D0">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Separate financial statements</w:t>
            </w:r>
          </w:p>
        </w:tc>
        <w:tc>
          <w:tcPr>
            <w:tcW w:w="1461" w:type="dxa"/>
          </w:tcPr>
          <w:p w14:paraId="04D320F3" w14:textId="77777777" w:rsidR="00397C0A" w:rsidRPr="00F26D24" w:rsidRDefault="00397C0A" w:rsidP="00AD62D0">
            <w:pPr>
              <w:widowControl w:val="0"/>
              <w:spacing w:line="320" w:lineRule="exact"/>
              <w:ind w:left="-29" w:right="-29"/>
              <w:contextualSpacing/>
              <w:jc w:val="right"/>
              <w:rPr>
                <w:rFonts w:ascii="Arial" w:hAnsi="Arial" w:cs="Arial"/>
                <w:color w:val="000000" w:themeColor="text1"/>
                <w:sz w:val="16"/>
                <w:szCs w:val="16"/>
              </w:rPr>
            </w:pPr>
          </w:p>
        </w:tc>
      </w:tr>
      <w:tr w:rsidR="00A02640" w:rsidRPr="00555336" w14:paraId="40C4C8D3" w14:textId="77777777" w:rsidTr="00F26D24">
        <w:trPr>
          <w:tblHeader/>
        </w:trPr>
        <w:tc>
          <w:tcPr>
            <w:tcW w:w="2340" w:type="dxa"/>
            <w:vAlign w:val="bottom"/>
          </w:tcPr>
          <w:p w14:paraId="516547BF" w14:textId="77777777" w:rsidR="00397C0A" w:rsidRPr="00F26D24" w:rsidRDefault="00397C0A" w:rsidP="00AD62D0">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5022" w:type="dxa"/>
            <w:gridSpan w:val="6"/>
          </w:tcPr>
          <w:p w14:paraId="357E4C2B" w14:textId="1629A7FB" w:rsidR="00397C0A" w:rsidRPr="00F26D24" w:rsidRDefault="00397C0A" w:rsidP="00AD62D0">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 xml:space="preserve">As at 31 December </w:t>
            </w:r>
            <w:r w:rsidR="00E97719" w:rsidRPr="00F26D24">
              <w:rPr>
                <w:rFonts w:ascii="Arial" w:hAnsi="Arial" w:cs="Arial"/>
                <w:color w:val="000000" w:themeColor="text1"/>
                <w:sz w:val="16"/>
                <w:szCs w:val="16"/>
              </w:rPr>
              <w:t>2024</w:t>
            </w:r>
          </w:p>
        </w:tc>
        <w:tc>
          <w:tcPr>
            <w:tcW w:w="1461" w:type="dxa"/>
          </w:tcPr>
          <w:p w14:paraId="493CE909" w14:textId="77777777" w:rsidR="00397C0A" w:rsidRPr="00F26D24" w:rsidRDefault="00397C0A" w:rsidP="00AD62D0">
            <w:pPr>
              <w:widowControl w:val="0"/>
              <w:spacing w:line="320" w:lineRule="exact"/>
              <w:ind w:left="-29" w:right="-29"/>
              <w:contextualSpacing/>
              <w:jc w:val="right"/>
              <w:rPr>
                <w:rFonts w:ascii="Arial" w:hAnsi="Arial" w:cs="Arial"/>
                <w:color w:val="000000" w:themeColor="text1"/>
                <w:sz w:val="16"/>
                <w:szCs w:val="16"/>
              </w:rPr>
            </w:pPr>
          </w:p>
        </w:tc>
      </w:tr>
      <w:tr w:rsidR="00A02640" w:rsidRPr="00555336" w14:paraId="2FD74604" w14:textId="77777777" w:rsidTr="00F26D24">
        <w:trPr>
          <w:trHeight w:val="74"/>
          <w:tblHeader/>
        </w:trPr>
        <w:tc>
          <w:tcPr>
            <w:tcW w:w="2340" w:type="dxa"/>
            <w:vAlign w:val="bottom"/>
          </w:tcPr>
          <w:p w14:paraId="5859163A" w14:textId="77777777" w:rsidR="00397C0A" w:rsidRPr="00F26D24" w:rsidRDefault="00397C0A" w:rsidP="00AD62D0">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2395" w:type="dxa"/>
            <w:gridSpan w:val="3"/>
          </w:tcPr>
          <w:p w14:paraId="6CB68529" w14:textId="77777777" w:rsidR="00397C0A" w:rsidRPr="00F26D24" w:rsidRDefault="00397C0A" w:rsidP="00AD62D0">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Fixed interest rates</w:t>
            </w:r>
          </w:p>
        </w:tc>
        <w:tc>
          <w:tcPr>
            <w:tcW w:w="2627" w:type="dxa"/>
            <w:gridSpan w:val="3"/>
          </w:tcPr>
          <w:p w14:paraId="311F6AC9" w14:textId="77777777" w:rsidR="00397C0A" w:rsidRPr="00F26D24" w:rsidRDefault="00397C0A" w:rsidP="00AD62D0">
            <w:pPr>
              <w:widowControl w:val="0"/>
              <w:spacing w:line="320" w:lineRule="exact"/>
              <w:ind w:left="-29" w:right="-29"/>
              <w:contextualSpacing/>
              <w:jc w:val="thaiDistribute"/>
              <w:rPr>
                <w:rFonts w:ascii="Arial" w:hAnsi="Arial" w:cs="Arial"/>
                <w:color w:val="000000" w:themeColor="text1"/>
                <w:sz w:val="16"/>
                <w:szCs w:val="16"/>
              </w:rPr>
            </w:pPr>
          </w:p>
        </w:tc>
        <w:tc>
          <w:tcPr>
            <w:tcW w:w="1461" w:type="dxa"/>
          </w:tcPr>
          <w:p w14:paraId="1D506249" w14:textId="77777777" w:rsidR="00397C0A" w:rsidRPr="00F26D24" w:rsidRDefault="00397C0A" w:rsidP="00AD62D0">
            <w:pPr>
              <w:widowControl w:val="0"/>
              <w:spacing w:line="320" w:lineRule="exact"/>
              <w:ind w:left="-29" w:right="-29"/>
              <w:contextualSpacing/>
              <w:jc w:val="thaiDistribute"/>
              <w:rPr>
                <w:rFonts w:ascii="Arial" w:hAnsi="Arial" w:cs="Arial"/>
                <w:color w:val="000000" w:themeColor="text1"/>
                <w:sz w:val="16"/>
                <w:szCs w:val="16"/>
              </w:rPr>
            </w:pPr>
          </w:p>
        </w:tc>
      </w:tr>
      <w:tr w:rsidR="00A02640" w:rsidRPr="00555336" w14:paraId="441A790E" w14:textId="77777777" w:rsidTr="00F26D24">
        <w:trPr>
          <w:tblHeader/>
        </w:trPr>
        <w:tc>
          <w:tcPr>
            <w:tcW w:w="2340" w:type="dxa"/>
            <w:vAlign w:val="bottom"/>
          </w:tcPr>
          <w:p w14:paraId="70A5C378" w14:textId="77777777" w:rsidR="00397C0A" w:rsidRPr="00F26D24" w:rsidRDefault="00397C0A" w:rsidP="00AD62D0">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791" w:type="dxa"/>
          </w:tcPr>
          <w:p w14:paraId="2248BF64" w14:textId="77777777" w:rsidR="00397C0A" w:rsidRPr="00F26D24" w:rsidRDefault="00397C0A" w:rsidP="00AD62D0">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Within</w:t>
            </w:r>
          </w:p>
        </w:tc>
        <w:tc>
          <w:tcPr>
            <w:tcW w:w="791" w:type="dxa"/>
          </w:tcPr>
          <w:p w14:paraId="5BE32F46" w14:textId="77777777" w:rsidR="00397C0A" w:rsidRPr="00F26D24" w:rsidRDefault="00397C0A" w:rsidP="00AD62D0">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1-5</w:t>
            </w:r>
          </w:p>
        </w:tc>
        <w:tc>
          <w:tcPr>
            <w:tcW w:w="813" w:type="dxa"/>
          </w:tcPr>
          <w:p w14:paraId="3599895D" w14:textId="77777777" w:rsidR="00397C0A" w:rsidRPr="00F26D24" w:rsidRDefault="00397C0A" w:rsidP="00AD62D0">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Over</w:t>
            </w:r>
          </w:p>
        </w:tc>
        <w:tc>
          <w:tcPr>
            <w:tcW w:w="918" w:type="dxa"/>
          </w:tcPr>
          <w:p w14:paraId="5E379511" w14:textId="77777777" w:rsidR="00397C0A" w:rsidRPr="00F26D24" w:rsidRDefault="00397C0A" w:rsidP="00F26D24">
            <w:pPr>
              <w:widowControl w:val="0"/>
              <w:spacing w:line="320" w:lineRule="exact"/>
              <w:ind w:left="-90"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Floating</w:t>
            </w:r>
          </w:p>
        </w:tc>
        <w:tc>
          <w:tcPr>
            <w:tcW w:w="900" w:type="dxa"/>
          </w:tcPr>
          <w:p w14:paraId="155E96AE" w14:textId="73700501" w:rsidR="00397C0A" w:rsidRPr="00F26D24" w:rsidRDefault="00397C0A" w:rsidP="00AD62D0">
            <w:pPr>
              <w:widowControl w:val="0"/>
              <w:spacing w:line="320" w:lineRule="exact"/>
              <w:ind w:left="-104" w:right="-63"/>
              <w:contextualSpacing/>
              <w:jc w:val="center"/>
              <w:rPr>
                <w:rFonts w:ascii="Arial" w:hAnsi="Arial" w:cs="Arial"/>
                <w:color w:val="000000" w:themeColor="text1"/>
                <w:spacing w:val="-6"/>
                <w:sz w:val="16"/>
                <w:szCs w:val="16"/>
              </w:rPr>
            </w:pPr>
            <w:r w:rsidRPr="00F26D24">
              <w:rPr>
                <w:rFonts w:ascii="Arial" w:hAnsi="Arial" w:cs="Arial"/>
                <w:color w:val="000000" w:themeColor="text1"/>
                <w:spacing w:val="-6"/>
                <w:sz w:val="16"/>
                <w:szCs w:val="16"/>
              </w:rPr>
              <w:t>Non-interest</w:t>
            </w:r>
          </w:p>
        </w:tc>
        <w:tc>
          <w:tcPr>
            <w:tcW w:w="809" w:type="dxa"/>
          </w:tcPr>
          <w:p w14:paraId="68C73B18" w14:textId="77777777" w:rsidR="00397C0A" w:rsidRPr="00F26D24" w:rsidRDefault="00397C0A" w:rsidP="00AD62D0">
            <w:pPr>
              <w:widowControl w:val="0"/>
              <w:spacing w:line="320" w:lineRule="exact"/>
              <w:ind w:left="-29" w:right="-29"/>
              <w:contextualSpacing/>
              <w:jc w:val="center"/>
              <w:rPr>
                <w:rFonts w:ascii="Arial" w:hAnsi="Arial" w:cs="Arial"/>
                <w:color w:val="000000" w:themeColor="text1"/>
                <w:sz w:val="16"/>
                <w:szCs w:val="16"/>
              </w:rPr>
            </w:pPr>
          </w:p>
        </w:tc>
        <w:tc>
          <w:tcPr>
            <w:tcW w:w="1461" w:type="dxa"/>
          </w:tcPr>
          <w:p w14:paraId="3E32F62A" w14:textId="77777777" w:rsidR="00397C0A" w:rsidRPr="00F26D24" w:rsidRDefault="00397C0A" w:rsidP="00AD62D0">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Effective</w:t>
            </w:r>
          </w:p>
        </w:tc>
      </w:tr>
      <w:tr w:rsidR="00A02640" w:rsidRPr="00555336" w14:paraId="6CC017E1" w14:textId="77777777" w:rsidTr="00F26D24">
        <w:trPr>
          <w:tblHeader/>
        </w:trPr>
        <w:tc>
          <w:tcPr>
            <w:tcW w:w="2340" w:type="dxa"/>
            <w:vAlign w:val="bottom"/>
          </w:tcPr>
          <w:p w14:paraId="46A2F915" w14:textId="77777777" w:rsidR="00397C0A" w:rsidRPr="00F26D24" w:rsidRDefault="00397C0A" w:rsidP="00AD62D0">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791" w:type="dxa"/>
          </w:tcPr>
          <w:p w14:paraId="753A8327" w14:textId="77777777" w:rsidR="00397C0A" w:rsidRPr="00F26D24" w:rsidRDefault="00397C0A" w:rsidP="00AD62D0">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1 year</w:t>
            </w:r>
          </w:p>
        </w:tc>
        <w:tc>
          <w:tcPr>
            <w:tcW w:w="791" w:type="dxa"/>
          </w:tcPr>
          <w:p w14:paraId="60C657EB" w14:textId="77777777" w:rsidR="00397C0A" w:rsidRPr="00F26D24" w:rsidRDefault="00397C0A" w:rsidP="00AD62D0">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years</w:t>
            </w:r>
          </w:p>
        </w:tc>
        <w:tc>
          <w:tcPr>
            <w:tcW w:w="813" w:type="dxa"/>
          </w:tcPr>
          <w:p w14:paraId="3427A9D0" w14:textId="77777777" w:rsidR="00397C0A" w:rsidRPr="00F26D24" w:rsidRDefault="00397C0A" w:rsidP="00AD62D0">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5 years</w:t>
            </w:r>
          </w:p>
        </w:tc>
        <w:tc>
          <w:tcPr>
            <w:tcW w:w="918" w:type="dxa"/>
          </w:tcPr>
          <w:p w14:paraId="70AA696D" w14:textId="77777777" w:rsidR="00397C0A" w:rsidRPr="00F26D24" w:rsidRDefault="00397C0A" w:rsidP="00F26D24">
            <w:pPr>
              <w:widowControl w:val="0"/>
              <w:pBdr>
                <w:bottom w:val="single" w:sz="4" w:space="1" w:color="auto"/>
              </w:pBdr>
              <w:spacing w:line="320" w:lineRule="exact"/>
              <w:ind w:left="-90" w:right="-29"/>
              <w:contextualSpacing/>
              <w:jc w:val="center"/>
              <w:rPr>
                <w:rFonts w:ascii="Arial" w:hAnsi="Arial" w:cs="Arial"/>
                <w:color w:val="000000" w:themeColor="text1"/>
                <w:spacing w:val="-6"/>
                <w:sz w:val="16"/>
                <w:szCs w:val="16"/>
              </w:rPr>
            </w:pPr>
            <w:r w:rsidRPr="00F26D24">
              <w:rPr>
                <w:rFonts w:ascii="Arial" w:hAnsi="Arial" w:cs="Arial"/>
                <w:color w:val="000000" w:themeColor="text1"/>
                <w:spacing w:val="-6"/>
                <w:sz w:val="16"/>
                <w:szCs w:val="16"/>
              </w:rPr>
              <w:t>interest rate</w:t>
            </w:r>
          </w:p>
        </w:tc>
        <w:tc>
          <w:tcPr>
            <w:tcW w:w="900" w:type="dxa"/>
          </w:tcPr>
          <w:p w14:paraId="549B64C5" w14:textId="77777777" w:rsidR="00397C0A" w:rsidRPr="00F26D24" w:rsidRDefault="00397C0A" w:rsidP="00AD62D0">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bearing</w:t>
            </w:r>
          </w:p>
        </w:tc>
        <w:tc>
          <w:tcPr>
            <w:tcW w:w="809" w:type="dxa"/>
          </w:tcPr>
          <w:p w14:paraId="6875C23D" w14:textId="77777777" w:rsidR="00397C0A" w:rsidRPr="00F26D24" w:rsidRDefault="00397C0A" w:rsidP="00AD62D0">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Total</w:t>
            </w:r>
          </w:p>
        </w:tc>
        <w:tc>
          <w:tcPr>
            <w:tcW w:w="1461" w:type="dxa"/>
          </w:tcPr>
          <w:p w14:paraId="08A994DA" w14:textId="77777777" w:rsidR="00397C0A" w:rsidRPr="00F26D24" w:rsidRDefault="00397C0A" w:rsidP="00AD62D0">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interest rate</w:t>
            </w:r>
          </w:p>
        </w:tc>
      </w:tr>
      <w:tr w:rsidR="00A02640" w:rsidRPr="00555336" w14:paraId="1165B80D" w14:textId="77777777" w:rsidTr="00F26D24">
        <w:trPr>
          <w:tblHeader/>
        </w:trPr>
        <w:tc>
          <w:tcPr>
            <w:tcW w:w="2340" w:type="dxa"/>
            <w:vAlign w:val="bottom"/>
          </w:tcPr>
          <w:p w14:paraId="206104C8" w14:textId="77777777" w:rsidR="00397C0A" w:rsidRPr="00F26D24" w:rsidRDefault="00397C0A" w:rsidP="00AD62D0">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791" w:type="dxa"/>
          </w:tcPr>
          <w:p w14:paraId="450131D1" w14:textId="77777777" w:rsidR="00397C0A" w:rsidRPr="00F26D24" w:rsidRDefault="00397C0A" w:rsidP="00AD62D0">
            <w:pPr>
              <w:widowControl w:val="0"/>
              <w:tabs>
                <w:tab w:val="decimal" w:pos="702"/>
              </w:tabs>
              <w:spacing w:line="320" w:lineRule="exact"/>
              <w:ind w:left="-29" w:right="-29"/>
              <w:contextualSpacing/>
              <w:jc w:val="thaiDistribute"/>
              <w:rPr>
                <w:rFonts w:ascii="Arial" w:hAnsi="Arial" w:cs="Arial"/>
                <w:color w:val="000000" w:themeColor="text1"/>
                <w:sz w:val="16"/>
                <w:szCs w:val="16"/>
              </w:rPr>
            </w:pPr>
          </w:p>
        </w:tc>
        <w:tc>
          <w:tcPr>
            <w:tcW w:w="791" w:type="dxa"/>
          </w:tcPr>
          <w:p w14:paraId="59E0EB80" w14:textId="77777777" w:rsidR="00397C0A" w:rsidRPr="00F26D24" w:rsidRDefault="00397C0A" w:rsidP="00AD62D0">
            <w:pPr>
              <w:widowControl w:val="0"/>
              <w:spacing w:line="320" w:lineRule="exact"/>
              <w:ind w:left="-29" w:right="-29"/>
              <w:contextualSpacing/>
              <w:jc w:val="thaiDistribute"/>
              <w:rPr>
                <w:rFonts w:ascii="Arial" w:hAnsi="Arial" w:cs="Arial"/>
                <w:color w:val="000000" w:themeColor="text1"/>
                <w:sz w:val="16"/>
                <w:szCs w:val="16"/>
              </w:rPr>
            </w:pPr>
          </w:p>
        </w:tc>
        <w:tc>
          <w:tcPr>
            <w:tcW w:w="813" w:type="dxa"/>
          </w:tcPr>
          <w:p w14:paraId="24B77FC5" w14:textId="77777777" w:rsidR="00397C0A" w:rsidRPr="00F26D24" w:rsidRDefault="00397C0A" w:rsidP="00AD62D0">
            <w:pPr>
              <w:widowControl w:val="0"/>
              <w:spacing w:line="320" w:lineRule="exact"/>
              <w:ind w:left="-29" w:right="-29"/>
              <w:contextualSpacing/>
              <w:jc w:val="thaiDistribute"/>
              <w:rPr>
                <w:rFonts w:ascii="Arial" w:hAnsi="Arial" w:cs="Arial"/>
                <w:color w:val="000000" w:themeColor="text1"/>
                <w:sz w:val="16"/>
                <w:szCs w:val="16"/>
              </w:rPr>
            </w:pPr>
          </w:p>
        </w:tc>
        <w:tc>
          <w:tcPr>
            <w:tcW w:w="918" w:type="dxa"/>
          </w:tcPr>
          <w:p w14:paraId="2EAD5C1E" w14:textId="77777777" w:rsidR="00397C0A" w:rsidRPr="00F26D24" w:rsidRDefault="00397C0A" w:rsidP="00AD62D0">
            <w:pPr>
              <w:widowControl w:val="0"/>
              <w:spacing w:line="320" w:lineRule="exact"/>
              <w:ind w:left="-29" w:right="-29"/>
              <w:contextualSpacing/>
              <w:jc w:val="thaiDistribute"/>
              <w:rPr>
                <w:rFonts w:ascii="Arial" w:hAnsi="Arial" w:cs="Arial"/>
                <w:color w:val="000000" w:themeColor="text1"/>
                <w:sz w:val="16"/>
                <w:szCs w:val="16"/>
              </w:rPr>
            </w:pPr>
          </w:p>
        </w:tc>
        <w:tc>
          <w:tcPr>
            <w:tcW w:w="900" w:type="dxa"/>
          </w:tcPr>
          <w:p w14:paraId="4BB3C38A" w14:textId="77777777" w:rsidR="00397C0A" w:rsidRPr="00F26D24" w:rsidRDefault="00397C0A" w:rsidP="00AD62D0">
            <w:pPr>
              <w:widowControl w:val="0"/>
              <w:tabs>
                <w:tab w:val="decimal" w:pos="702"/>
              </w:tabs>
              <w:spacing w:line="320" w:lineRule="exact"/>
              <w:ind w:left="-29" w:right="-29"/>
              <w:contextualSpacing/>
              <w:jc w:val="thaiDistribute"/>
              <w:rPr>
                <w:rFonts w:ascii="Arial" w:hAnsi="Arial" w:cs="Arial"/>
                <w:color w:val="000000" w:themeColor="text1"/>
                <w:sz w:val="16"/>
                <w:szCs w:val="16"/>
              </w:rPr>
            </w:pPr>
          </w:p>
        </w:tc>
        <w:tc>
          <w:tcPr>
            <w:tcW w:w="809" w:type="dxa"/>
          </w:tcPr>
          <w:p w14:paraId="4A615A67" w14:textId="77777777" w:rsidR="00397C0A" w:rsidRPr="00F26D24" w:rsidRDefault="00397C0A" w:rsidP="00AD62D0">
            <w:pPr>
              <w:widowControl w:val="0"/>
              <w:spacing w:line="320" w:lineRule="exact"/>
              <w:ind w:left="-29" w:right="-29"/>
              <w:contextualSpacing/>
              <w:jc w:val="thaiDistribute"/>
              <w:rPr>
                <w:rFonts w:ascii="Arial" w:hAnsi="Arial" w:cs="Arial"/>
                <w:color w:val="000000" w:themeColor="text1"/>
                <w:sz w:val="16"/>
                <w:szCs w:val="16"/>
              </w:rPr>
            </w:pPr>
          </w:p>
        </w:tc>
        <w:tc>
          <w:tcPr>
            <w:tcW w:w="1461" w:type="dxa"/>
            <w:vAlign w:val="bottom"/>
          </w:tcPr>
          <w:p w14:paraId="13D5F005" w14:textId="77777777" w:rsidR="00397C0A" w:rsidRPr="00F26D24" w:rsidRDefault="00397C0A" w:rsidP="00AD62D0">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cs/>
              </w:rPr>
              <w:t>(</w:t>
            </w:r>
            <w:r w:rsidRPr="00F26D24">
              <w:rPr>
                <w:rFonts w:ascii="Arial" w:hAnsi="Arial" w:cs="Arial"/>
                <w:color w:val="000000" w:themeColor="text1"/>
                <w:sz w:val="16"/>
                <w:szCs w:val="16"/>
              </w:rPr>
              <w:t>% per annum</w:t>
            </w:r>
            <w:r w:rsidRPr="00F26D24">
              <w:rPr>
                <w:rFonts w:ascii="Arial" w:hAnsi="Arial" w:cs="Arial"/>
                <w:color w:val="000000" w:themeColor="text1"/>
                <w:sz w:val="16"/>
                <w:szCs w:val="16"/>
                <w:cs/>
              </w:rPr>
              <w:t>)</w:t>
            </w:r>
          </w:p>
        </w:tc>
      </w:tr>
      <w:tr w:rsidR="00A02640" w:rsidRPr="00555336" w14:paraId="73939214" w14:textId="77777777" w:rsidTr="00F26D24">
        <w:trPr>
          <w:trHeight w:val="85"/>
          <w:tblHeader/>
        </w:trPr>
        <w:tc>
          <w:tcPr>
            <w:tcW w:w="2340" w:type="dxa"/>
            <w:vAlign w:val="bottom"/>
          </w:tcPr>
          <w:p w14:paraId="06528219" w14:textId="5C6F76F0" w:rsidR="00397C0A" w:rsidRPr="00F26D24" w:rsidRDefault="00397C0A" w:rsidP="00F26D24">
            <w:pPr>
              <w:widowControl w:val="0"/>
              <w:tabs>
                <w:tab w:val="left" w:pos="900"/>
                <w:tab w:val="left" w:pos="1440"/>
                <w:tab w:val="left" w:pos="1980"/>
              </w:tabs>
              <w:spacing w:line="320" w:lineRule="exact"/>
              <w:ind w:left="165" w:hanging="165"/>
              <w:contextualSpacing/>
              <w:jc w:val="thaiDistribute"/>
              <w:rPr>
                <w:rFonts w:ascii="Arial" w:hAnsi="Arial" w:cs="Arial"/>
                <w:color w:val="000000" w:themeColor="text1"/>
                <w:sz w:val="16"/>
                <w:szCs w:val="16"/>
                <w:u w:val="single"/>
              </w:rPr>
            </w:pPr>
            <w:r w:rsidRPr="00F26D24">
              <w:rPr>
                <w:rFonts w:ascii="Arial" w:hAnsi="Arial" w:cs="Arial"/>
                <w:color w:val="000000" w:themeColor="text1"/>
                <w:sz w:val="16"/>
                <w:szCs w:val="16"/>
                <w:u w:val="single"/>
              </w:rPr>
              <w:t xml:space="preserve">Financial </w:t>
            </w:r>
            <w:r w:rsidR="00170DBF" w:rsidRPr="00F26D24">
              <w:rPr>
                <w:rFonts w:ascii="Arial" w:hAnsi="Arial" w:cs="Arial"/>
                <w:color w:val="000000" w:themeColor="text1"/>
                <w:sz w:val="16"/>
                <w:szCs w:val="16"/>
                <w:u w:val="single"/>
              </w:rPr>
              <w:t>a</w:t>
            </w:r>
            <w:r w:rsidRPr="00F26D24">
              <w:rPr>
                <w:rFonts w:ascii="Arial" w:hAnsi="Arial" w:cs="Arial"/>
                <w:color w:val="000000" w:themeColor="text1"/>
                <w:sz w:val="16"/>
                <w:szCs w:val="16"/>
                <w:u w:val="single"/>
              </w:rPr>
              <w:t>ssets</w:t>
            </w:r>
          </w:p>
        </w:tc>
        <w:tc>
          <w:tcPr>
            <w:tcW w:w="791" w:type="dxa"/>
          </w:tcPr>
          <w:p w14:paraId="2655B57A" w14:textId="77777777" w:rsidR="00397C0A" w:rsidRPr="00F26D24" w:rsidRDefault="00397C0A" w:rsidP="000F4474">
            <w:pPr>
              <w:widowControl w:val="0"/>
              <w:spacing w:line="320" w:lineRule="exact"/>
              <w:ind w:left="-29" w:right="-29"/>
              <w:contextualSpacing/>
              <w:jc w:val="right"/>
              <w:rPr>
                <w:rFonts w:ascii="Arial" w:hAnsi="Arial" w:cs="Arial"/>
                <w:color w:val="000000" w:themeColor="text1"/>
                <w:sz w:val="16"/>
                <w:szCs w:val="16"/>
              </w:rPr>
            </w:pPr>
          </w:p>
        </w:tc>
        <w:tc>
          <w:tcPr>
            <w:tcW w:w="791" w:type="dxa"/>
          </w:tcPr>
          <w:p w14:paraId="411FCC3B" w14:textId="77777777" w:rsidR="00397C0A" w:rsidRPr="00F26D24" w:rsidRDefault="00397C0A" w:rsidP="000F4474">
            <w:pPr>
              <w:widowControl w:val="0"/>
              <w:spacing w:line="320" w:lineRule="exact"/>
              <w:ind w:left="-29" w:right="-29"/>
              <w:contextualSpacing/>
              <w:jc w:val="right"/>
              <w:rPr>
                <w:rFonts w:ascii="Arial" w:hAnsi="Arial" w:cs="Arial"/>
                <w:color w:val="000000" w:themeColor="text1"/>
                <w:sz w:val="16"/>
                <w:szCs w:val="16"/>
              </w:rPr>
            </w:pPr>
          </w:p>
        </w:tc>
        <w:tc>
          <w:tcPr>
            <w:tcW w:w="813" w:type="dxa"/>
          </w:tcPr>
          <w:p w14:paraId="7BEAD523" w14:textId="77777777" w:rsidR="00397C0A" w:rsidRPr="00F26D24" w:rsidRDefault="00397C0A" w:rsidP="000F4474">
            <w:pPr>
              <w:widowControl w:val="0"/>
              <w:spacing w:line="320" w:lineRule="exact"/>
              <w:ind w:left="-29" w:right="-29"/>
              <w:contextualSpacing/>
              <w:jc w:val="right"/>
              <w:rPr>
                <w:rFonts w:ascii="Arial" w:hAnsi="Arial" w:cs="Arial"/>
                <w:color w:val="000000" w:themeColor="text1"/>
                <w:sz w:val="16"/>
                <w:szCs w:val="16"/>
              </w:rPr>
            </w:pPr>
          </w:p>
        </w:tc>
        <w:tc>
          <w:tcPr>
            <w:tcW w:w="918" w:type="dxa"/>
          </w:tcPr>
          <w:p w14:paraId="7AFF9A85" w14:textId="77777777" w:rsidR="00397C0A" w:rsidRPr="00F26D24" w:rsidRDefault="00397C0A" w:rsidP="000F4474">
            <w:pPr>
              <w:widowControl w:val="0"/>
              <w:spacing w:line="320" w:lineRule="exact"/>
              <w:ind w:left="-29" w:right="-29"/>
              <w:contextualSpacing/>
              <w:jc w:val="right"/>
              <w:rPr>
                <w:rFonts w:ascii="Arial" w:hAnsi="Arial" w:cs="Arial"/>
                <w:color w:val="000000" w:themeColor="text1"/>
                <w:sz w:val="16"/>
                <w:szCs w:val="16"/>
              </w:rPr>
            </w:pPr>
          </w:p>
        </w:tc>
        <w:tc>
          <w:tcPr>
            <w:tcW w:w="900" w:type="dxa"/>
          </w:tcPr>
          <w:p w14:paraId="3AD7D56E" w14:textId="77777777" w:rsidR="00397C0A" w:rsidRPr="00F26D24" w:rsidRDefault="00397C0A" w:rsidP="000F4474">
            <w:pPr>
              <w:widowControl w:val="0"/>
              <w:spacing w:line="320" w:lineRule="exact"/>
              <w:ind w:left="-29" w:right="-29"/>
              <w:contextualSpacing/>
              <w:jc w:val="right"/>
              <w:rPr>
                <w:rFonts w:ascii="Arial" w:hAnsi="Arial" w:cs="Arial"/>
                <w:color w:val="000000" w:themeColor="text1"/>
                <w:sz w:val="16"/>
                <w:szCs w:val="16"/>
              </w:rPr>
            </w:pPr>
          </w:p>
        </w:tc>
        <w:tc>
          <w:tcPr>
            <w:tcW w:w="809" w:type="dxa"/>
          </w:tcPr>
          <w:p w14:paraId="0523B335" w14:textId="77777777" w:rsidR="00397C0A" w:rsidRPr="00F26D24" w:rsidRDefault="00397C0A" w:rsidP="000F4474">
            <w:pPr>
              <w:widowControl w:val="0"/>
              <w:spacing w:line="320" w:lineRule="exact"/>
              <w:ind w:left="-29" w:right="-29"/>
              <w:contextualSpacing/>
              <w:jc w:val="right"/>
              <w:rPr>
                <w:rFonts w:ascii="Arial" w:hAnsi="Arial" w:cs="Arial"/>
                <w:color w:val="000000" w:themeColor="text1"/>
                <w:sz w:val="16"/>
                <w:szCs w:val="16"/>
              </w:rPr>
            </w:pPr>
          </w:p>
        </w:tc>
        <w:tc>
          <w:tcPr>
            <w:tcW w:w="1461" w:type="dxa"/>
          </w:tcPr>
          <w:p w14:paraId="459EAE5A" w14:textId="77777777" w:rsidR="00397C0A" w:rsidRPr="00F26D24" w:rsidRDefault="00397C0A" w:rsidP="000F4474">
            <w:pPr>
              <w:widowControl w:val="0"/>
              <w:spacing w:line="320" w:lineRule="exact"/>
              <w:ind w:left="-29" w:right="-29"/>
              <w:contextualSpacing/>
              <w:jc w:val="right"/>
              <w:rPr>
                <w:rFonts w:ascii="Arial" w:hAnsi="Arial" w:cs="Arial"/>
                <w:color w:val="000000" w:themeColor="text1"/>
                <w:sz w:val="16"/>
                <w:szCs w:val="16"/>
              </w:rPr>
            </w:pPr>
          </w:p>
        </w:tc>
      </w:tr>
      <w:tr w:rsidR="00E07FD8" w:rsidRPr="00555336" w14:paraId="51DB0A37" w14:textId="77777777" w:rsidTr="00F26D24">
        <w:trPr>
          <w:tblHeader/>
        </w:trPr>
        <w:tc>
          <w:tcPr>
            <w:tcW w:w="2340" w:type="dxa"/>
            <w:vAlign w:val="bottom"/>
          </w:tcPr>
          <w:p w14:paraId="7F57EBDE" w14:textId="77777777" w:rsidR="00E07FD8" w:rsidRPr="00F26D24" w:rsidRDefault="00E07FD8" w:rsidP="00F26D24">
            <w:pPr>
              <w:widowControl w:val="0"/>
              <w:tabs>
                <w:tab w:val="left" w:pos="900"/>
                <w:tab w:val="left" w:pos="1440"/>
                <w:tab w:val="left" w:pos="1980"/>
              </w:tabs>
              <w:spacing w:line="320" w:lineRule="exact"/>
              <w:ind w:left="165" w:right="-14" w:hanging="165"/>
              <w:contextualSpacing/>
              <w:jc w:val="thaiDistribute"/>
              <w:rPr>
                <w:rFonts w:ascii="Arial" w:hAnsi="Arial" w:cs="Arial"/>
                <w:color w:val="000000" w:themeColor="text1"/>
                <w:sz w:val="16"/>
                <w:szCs w:val="16"/>
              </w:rPr>
            </w:pPr>
            <w:r w:rsidRPr="00F26D24">
              <w:rPr>
                <w:rFonts w:ascii="Arial" w:hAnsi="Arial" w:cs="Arial"/>
                <w:color w:val="000000" w:themeColor="text1"/>
                <w:sz w:val="16"/>
                <w:szCs w:val="16"/>
              </w:rPr>
              <w:t xml:space="preserve">Cash and cash equivalent </w:t>
            </w:r>
          </w:p>
        </w:tc>
        <w:tc>
          <w:tcPr>
            <w:tcW w:w="791" w:type="dxa"/>
            <w:vAlign w:val="bottom"/>
          </w:tcPr>
          <w:p w14:paraId="6B00A559" w14:textId="3F5F79D6" w:rsidR="00E07FD8" w:rsidRPr="00F26D24" w:rsidRDefault="00B75F81"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4</w:t>
            </w:r>
          </w:p>
        </w:tc>
        <w:tc>
          <w:tcPr>
            <w:tcW w:w="791" w:type="dxa"/>
            <w:vAlign w:val="bottom"/>
          </w:tcPr>
          <w:p w14:paraId="12D4315C" w14:textId="17598EB2" w:rsidR="00E07FD8" w:rsidRPr="00F26D24" w:rsidRDefault="00B75F81"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71764ACB" w14:textId="4414EC82" w:rsidR="00E07FD8" w:rsidRPr="00F26D24" w:rsidRDefault="00B75F81"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62204CAC" w14:textId="69192168" w:rsidR="00E07FD8" w:rsidRPr="00F26D24" w:rsidRDefault="00B75F81"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705</w:t>
            </w:r>
          </w:p>
        </w:tc>
        <w:tc>
          <w:tcPr>
            <w:tcW w:w="900" w:type="dxa"/>
            <w:vAlign w:val="bottom"/>
          </w:tcPr>
          <w:p w14:paraId="0C2A574D" w14:textId="32AF8A09" w:rsidR="00E07FD8" w:rsidRPr="00F26D24" w:rsidRDefault="001C3B7B"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4</w:t>
            </w:r>
          </w:p>
        </w:tc>
        <w:tc>
          <w:tcPr>
            <w:tcW w:w="809" w:type="dxa"/>
            <w:vAlign w:val="bottom"/>
          </w:tcPr>
          <w:p w14:paraId="4F63DF44" w14:textId="34E739F4" w:rsidR="00E07FD8" w:rsidRPr="00F26D24" w:rsidRDefault="001C3B7B"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713</w:t>
            </w:r>
          </w:p>
        </w:tc>
        <w:tc>
          <w:tcPr>
            <w:tcW w:w="1461" w:type="dxa"/>
            <w:vAlign w:val="bottom"/>
          </w:tcPr>
          <w:p w14:paraId="457919AE" w14:textId="18AD7169" w:rsidR="00E07FD8" w:rsidRPr="00F26D24" w:rsidRDefault="001C3B7B" w:rsidP="00E07FD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 xml:space="preserve">0.15 </w:t>
            </w:r>
            <w:r w:rsidR="00DD0B17" w:rsidRPr="00F26D24">
              <w:rPr>
                <w:rFonts w:ascii="Arial" w:hAnsi="Arial" w:cs="Arial"/>
                <w:color w:val="000000" w:themeColor="text1"/>
                <w:sz w:val="16"/>
                <w:szCs w:val="16"/>
              </w:rPr>
              <w:t>-</w:t>
            </w:r>
            <w:r w:rsidRPr="00F26D24">
              <w:rPr>
                <w:rFonts w:ascii="Arial" w:hAnsi="Arial" w:cs="Arial"/>
                <w:color w:val="000000" w:themeColor="text1"/>
                <w:sz w:val="16"/>
                <w:szCs w:val="16"/>
              </w:rPr>
              <w:t xml:space="preserve"> 0.75</w:t>
            </w:r>
          </w:p>
        </w:tc>
      </w:tr>
      <w:tr w:rsidR="00E07FD8" w:rsidRPr="00555336" w14:paraId="55BAD07F" w14:textId="77777777" w:rsidTr="00F26D24">
        <w:trPr>
          <w:tblHeader/>
        </w:trPr>
        <w:tc>
          <w:tcPr>
            <w:tcW w:w="2340" w:type="dxa"/>
            <w:vAlign w:val="bottom"/>
          </w:tcPr>
          <w:p w14:paraId="5B23D04C" w14:textId="6D54E817" w:rsidR="00E07FD8" w:rsidRPr="00F26D24" w:rsidRDefault="00E07FD8" w:rsidP="00F26D24">
            <w:pPr>
              <w:widowControl w:val="0"/>
              <w:tabs>
                <w:tab w:val="left" w:pos="900"/>
                <w:tab w:val="left" w:pos="1440"/>
                <w:tab w:val="left" w:pos="1980"/>
              </w:tabs>
              <w:spacing w:line="320" w:lineRule="exact"/>
              <w:ind w:left="165" w:right="-14" w:hanging="165"/>
              <w:contextualSpacing/>
              <w:rPr>
                <w:rFonts w:ascii="Arial" w:hAnsi="Arial" w:cs="Arial"/>
                <w:color w:val="000000" w:themeColor="text1"/>
                <w:sz w:val="16"/>
                <w:szCs w:val="16"/>
              </w:rPr>
            </w:pPr>
            <w:r w:rsidRPr="00F26D24">
              <w:rPr>
                <w:rFonts w:ascii="Arial" w:hAnsi="Arial" w:cs="Arial"/>
                <w:color w:val="000000" w:themeColor="text1"/>
                <w:sz w:val="16"/>
                <w:szCs w:val="16"/>
              </w:rPr>
              <w:t xml:space="preserve">Trade and other </w:t>
            </w:r>
            <w:r w:rsidR="00B46417" w:rsidRPr="00F26D24">
              <w:rPr>
                <w:rFonts w:ascii="Arial" w:hAnsi="Arial" w:cs="Arial"/>
                <w:color w:val="000000" w:themeColor="text1"/>
                <w:sz w:val="16"/>
                <w:szCs w:val="16"/>
              </w:rPr>
              <w:t xml:space="preserve">current  </w:t>
            </w:r>
            <w:r w:rsidRPr="00F26D24">
              <w:rPr>
                <w:rFonts w:ascii="Arial" w:hAnsi="Arial" w:cs="Arial"/>
                <w:color w:val="000000" w:themeColor="text1"/>
                <w:sz w:val="16"/>
                <w:szCs w:val="16"/>
              </w:rPr>
              <w:t>receivables</w:t>
            </w:r>
          </w:p>
        </w:tc>
        <w:tc>
          <w:tcPr>
            <w:tcW w:w="791" w:type="dxa"/>
            <w:vAlign w:val="bottom"/>
          </w:tcPr>
          <w:p w14:paraId="07FAD82B" w14:textId="4CD1D425" w:rsidR="00E07FD8" w:rsidRPr="00F26D24" w:rsidRDefault="00B75F81"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3D4393F5" w14:textId="61C4081F" w:rsidR="00E07FD8" w:rsidRPr="00F26D24" w:rsidRDefault="00B75F81"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648FE988" w14:textId="71C21722" w:rsidR="00E07FD8" w:rsidRPr="00F26D24" w:rsidRDefault="00B75F81"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7FFEE3D7" w14:textId="04237D1C" w:rsidR="00E07FD8" w:rsidRPr="00F26D24" w:rsidRDefault="00B75F81"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70779C59" w14:textId="69BF2D94" w:rsidR="00E07FD8" w:rsidRPr="00F26D24" w:rsidRDefault="003646B6" w:rsidP="00F26D24">
            <w:pPr>
              <w:widowControl w:val="0"/>
              <w:tabs>
                <w:tab w:val="decimal" w:pos="555"/>
              </w:tabs>
              <w:spacing w:line="320" w:lineRule="exact"/>
              <w:ind w:left="-29" w:right="-29"/>
              <w:contextualSpacing/>
              <w:rPr>
                <w:rFonts w:ascii="Arial" w:hAnsi="Arial" w:cs="Arial"/>
                <w:color w:val="000000" w:themeColor="text1"/>
                <w:sz w:val="16"/>
                <w:szCs w:val="16"/>
              </w:rPr>
            </w:pPr>
            <w:r>
              <w:rPr>
                <w:rFonts w:ascii="Arial" w:hAnsi="Arial" w:cs="Arial"/>
                <w:color w:val="000000" w:themeColor="text1"/>
                <w:sz w:val="16"/>
                <w:szCs w:val="16"/>
              </w:rPr>
              <w:t>2,028</w:t>
            </w:r>
          </w:p>
        </w:tc>
        <w:tc>
          <w:tcPr>
            <w:tcW w:w="809" w:type="dxa"/>
            <w:vAlign w:val="bottom"/>
          </w:tcPr>
          <w:p w14:paraId="37B5FC3E" w14:textId="1270641C" w:rsidR="00E07FD8" w:rsidRPr="00F26D24" w:rsidRDefault="003646B6" w:rsidP="00F26D24">
            <w:pPr>
              <w:widowControl w:val="0"/>
              <w:tabs>
                <w:tab w:val="decimal" w:pos="525"/>
              </w:tabs>
              <w:spacing w:line="320" w:lineRule="exact"/>
              <w:ind w:left="-29" w:right="-29"/>
              <w:contextualSpacing/>
              <w:rPr>
                <w:rFonts w:ascii="Arial" w:hAnsi="Arial" w:cs="Arial"/>
                <w:color w:val="000000" w:themeColor="text1"/>
                <w:sz w:val="16"/>
                <w:szCs w:val="16"/>
              </w:rPr>
            </w:pPr>
            <w:r>
              <w:rPr>
                <w:rFonts w:ascii="Arial" w:hAnsi="Arial" w:cs="Arial"/>
                <w:color w:val="000000" w:themeColor="text1"/>
                <w:sz w:val="16"/>
                <w:szCs w:val="16"/>
              </w:rPr>
              <w:t>2,028</w:t>
            </w:r>
          </w:p>
        </w:tc>
        <w:tc>
          <w:tcPr>
            <w:tcW w:w="1461" w:type="dxa"/>
            <w:vAlign w:val="bottom"/>
          </w:tcPr>
          <w:p w14:paraId="5B9A9E61" w14:textId="34F3CC6F" w:rsidR="00E07FD8" w:rsidRPr="00F26D24" w:rsidRDefault="001C3B7B" w:rsidP="00E07FD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w:t>
            </w:r>
          </w:p>
        </w:tc>
      </w:tr>
      <w:tr w:rsidR="00E07FD8" w:rsidRPr="00555336" w14:paraId="36927682" w14:textId="77777777" w:rsidTr="00F26D24">
        <w:trPr>
          <w:tblHeader/>
        </w:trPr>
        <w:tc>
          <w:tcPr>
            <w:tcW w:w="2340" w:type="dxa"/>
            <w:vAlign w:val="bottom"/>
          </w:tcPr>
          <w:p w14:paraId="7ADD6922" w14:textId="77777777" w:rsidR="00E07FD8" w:rsidRPr="00F26D24" w:rsidRDefault="00E07FD8" w:rsidP="00F26D24">
            <w:pPr>
              <w:widowControl w:val="0"/>
              <w:tabs>
                <w:tab w:val="left" w:pos="900"/>
                <w:tab w:val="left" w:pos="1440"/>
                <w:tab w:val="left" w:pos="1980"/>
              </w:tabs>
              <w:spacing w:line="320" w:lineRule="exact"/>
              <w:ind w:left="165" w:right="-14" w:hanging="165"/>
              <w:contextualSpacing/>
              <w:jc w:val="thaiDistribute"/>
              <w:rPr>
                <w:rFonts w:ascii="Arial" w:hAnsi="Arial" w:cs="Arial"/>
                <w:color w:val="000000" w:themeColor="text1"/>
                <w:sz w:val="16"/>
                <w:szCs w:val="16"/>
              </w:rPr>
            </w:pPr>
            <w:r w:rsidRPr="00F26D24">
              <w:rPr>
                <w:rFonts w:ascii="Arial" w:hAnsi="Arial" w:cs="Arial"/>
                <w:color w:val="000000" w:themeColor="text1"/>
                <w:sz w:val="16"/>
                <w:szCs w:val="16"/>
              </w:rPr>
              <w:t>Contract assets</w:t>
            </w:r>
          </w:p>
        </w:tc>
        <w:tc>
          <w:tcPr>
            <w:tcW w:w="791" w:type="dxa"/>
            <w:vAlign w:val="bottom"/>
          </w:tcPr>
          <w:p w14:paraId="1B1724C1" w14:textId="28C45B45" w:rsidR="00E07FD8" w:rsidRPr="00F26D24" w:rsidRDefault="00B75F81"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61E9CD10" w14:textId="387875B6" w:rsidR="00E07FD8" w:rsidRPr="00F26D24" w:rsidRDefault="00B75F81"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616CCD8E" w14:textId="3DFE605F" w:rsidR="00E07FD8" w:rsidRPr="00F26D24" w:rsidRDefault="00B75F81"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2616AC43" w14:textId="608344FB" w:rsidR="00E07FD8" w:rsidRPr="00F26D24" w:rsidRDefault="00B75F81"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4EDB3A7D" w14:textId="4EB503F1" w:rsidR="00E07FD8" w:rsidRPr="00F26D24" w:rsidRDefault="00E66158" w:rsidP="00F26D24">
            <w:pPr>
              <w:widowControl w:val="0"/>
              <w:tabs>
                <w:tab w:val="decimal" w:pos="555"/>
              </w:tabs>
              <w:spacing w:line="320" w:lineRule="exact"/>
              <w:ind w:left="-29" w:right="-29"/>
              <w:contextualSpacing/>
              <w:rPr>
                <w:rFonts w:ascii="Arial" w:hAnsi="Arial" w:cs="Arial"/>
                <w:color w:val="000000" w:themeColor="text1"/>
                <w:sz w:val="16"/>
                <w:szCs w:val="16"/>
              </w:rPr>
            </w:pPr>
            <w:r>
              <w:rPr>
                <w:rFonts w:ascii="Arial" w:hAnsi="Arial" w:cs="Arial"/>
                <w:color w:val="000000" w:themeColor="text1"/>
                <w:sz w:val="16"/>
                <w:szCs w:val="16"/>
              </w:rPr>
              <w:t>4,171</w:t>
            </w:r>
          </w:p>
        </w:tc>
        <w:tc>
          <w:tcPr>
            <w:tcW w:w="809" w:type="dxa"/>
            <w:vAlign w:val="bottom"/>
          </w:tcPr>
          <w:p w14:paraId="4B5FB76F" w14:textId="077809E2" w:rsidR="00E07FD8" w:rsidRPr="00F26D24" w:rsidRDefault="00E66158" w:rsidP="00F26D24">
            <w:pPr>
              <w:widowControl w:val="0"/>
              <w:tabs>
                <w:tab w:val="decimal" w:pos="525"/>
              </w:tabs>
              <w:spacing w:line="320" w:lineRule="exact"/>
              <w:ind w:left="-29" w:right="-29"/>
              <w:contextualSpacing/>
              <w:rPr>
                <w:rFonts w:ascii="Arial" w:hAnsi="Arial" w:cs="Arial"/>
                <w:color w:val="000000" w:themeColor="text1"/>
                <w:sz w:val="16"/>
                <w:szCs w:val="16"/>
              </w:rPr>
            </w:pPr>
            <w:r>
              <w:rPr>
                <w:rFonts w:ascii="Arial" w:hAnsi="Arial" w:cs="Arial"/>
                <w:color w:val="000000" w:themeColor="text1"/>
                <w:sz w:val="16"/>
                <w:szCs w:val="16"/>
              </w:rPr>
              <w:t>4,171</w:t>
            </w:r>
          </w:p>
        </w:tc>
        <w:tc>
          <w:tcPr>
            <w:tcW w:w="1461" w:type="dxa"/>
            <w:vAlign w:val="bottom"/>
          </w:tcPr>
          <w:p w14:paraId="320CF7FD" w14:textId="07F688BB" w:rsidR="00E07FD8" w:rsidRPr="00F26D24" w:rsidRDefault="001C3B7B" w:rsidP="00E07FD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w:t>
            </w:r>
          </w:p>
        </w:tc>
      </w:tr>
      <w:tr w:rsidR="00D12DCB" w:rsidRPr="00555336" w14:paraId="24098CF0" w14:textId="77777777" w:rsidTr="00F26D24">
        <w:trPr>
          <w:tblHeader/>
        </w:trPr>
        <w:tc>
          <w:tcPr>
            <w:tcW w:w="2340" w:type="dxa"/>
            <w:vAlign w:val="bottom"/>
          </w:tcPr>
          <w:p w14:paraId="60DDD40E" w14:textId="554418B8" w:rsidR="00D12DCB" w:rsidRPr="00F26D24" w:rsidRDefault="00394AA4" w:rsidP="00F26D24">
            <w:pPr>
              <w:widowControl w:val="0"/>
              <w:tabs>
                <w:tab w:val="left" w:pos="900"/>
                <w:tab w:val="left" w:pos="1440"/>
                <w:tab w:val="left" w:pos="1980"/>
              </w:tabs>
              <w:spacing w:line="320" w:lineRule="exact"/>
              <w:ind w:left="165" w:right="-105" w:hanging="165"/>
              <w:contextualSpacing/>
              <w:rPr>
                <w:rFonts w:ascii="Arial" w:hAnsi="Arial" w:cs="Arial"/>
                <w:color w:val="000000" w:themeColor="text1"/>
                <w:sz w:val="16"/>
                <w:szCs w:val="16"/>
              </w:rPr>
            </w:pPr>
            <w:r w:rsidRPr="00F26D24">
              <w:rPr>
                <w:rFonts w:ascii="Arial" w:hAnsi="Arial" w:cs="Arial"/>
                <w:color w:val="000000" w:themeColor="text1"/>
                <w:sz w:val="16"/>
                <w:szCs w:val="16"/>
              </w:rPr>
              <w:t>Short-term loans and advances</w:t>
            </w:r>
          </w:p>
        </w:tc>
        <w:tc>
          <w:tcPr>
            <w:tcW w:w="791" w:type="dxa"/>
            <w:vAlign w:val="bottom"/>
          </w:tcPr>
          <w:p w14:paraId="391D1319" w14:textId="7CBD49AE" w:rsidR="00D12DCB" w:rsidRPr="00F26D24" w:rsidRDefault="003646B6" w:rsidP="00F26D24">
            <w:pPr>
              <w:widowControl w:val="0"/>
              <w:tabs>
                <w:tab w:val="decimal" w:pos="525"/>
              </w:tabs>
              <w:spacing w:line="320" w:lineRule="exact"/>
              <w:ind w:left="-29" w:right="-29"/>
              <w:contextualSpacing/>
              <w:rPr>
                <w:rFonts w:ascii="Arial" w:hAnsi="Arial" w:cs="Arial"/>
                <w:color w:val="000000" w:themeColor="text1"/>
                <w:sz w:val="16"/>
                <w:szCs w:val="16"/>
              </w:rPr>
            </w:pPr>
            <w:r>
              <w:rPr>
                <w:rFonts w:ascii="Arial" w:hAnsi="Arial" w:cs="Arial"/>
                <w:color w:val="000000" w:themeColor="text1"/>
                <w:sz w:val="16"/>
                <w:szCs w:val="16"/>
              </w:rPr>
              <w:t>-</w:t>
            </w:r>
          </w:p>
        </w:tc>
        <w:tc>
          <w:tcPr>
            <w:tcW w:w="791" w:type="dxa"/>
            <w:vAlign w:val="bottom"/>
          </w:tcPr>
          <w:p w14:paraId="2B728325" w14:textId="04C08B4E" w:rsidR="00D12DCB" w:rsidRPr="00F26D24" w:rsidRDefault="003646B6" w:rsidP="00F26D24">
            <w:pPr>
              <w:widowControl w:val="0"/>
              <w:tabs>
                <w:tab w:val="decimal" w:pos="525"/>
              </w:tabs>
              <w:spacing w:line="320" w:lineRule="exact"/>
              <w:ind w:left="-29" w:right="-29"/>
              <w:contextualSpacing/>
              <w:rPr>
                <w:rFonts w:ascii="Arial" w:hAnsi="Arial" w:cs="Arial"/>
                <w:color w:val="000000" w:themeColor="text1"/>
                <w:sz w:val="16"/>
                <w:szCs w:val="16"/>
              </w:rPr>
            </w:pPr>
            <w:r>
              <w:rPr>
                <w:rFonts w:ascii="Arial" w:hAnsi="Arial" w:cs="Arial"/>
                <w:color w:val="000000" w:themeColor="text1"/>
                <w:sz w:val="16"/>
                <w:szCs w:val="16"/>
              </w:rPr>
              <w:t>-</w:t>
            </w:r>
          </w:p>
        </w:tc>
        <w:tc>
          <w:tcPr>
            <w:tcW w:w="813" w:type="dxa"/>
            <w:vAlign w:val="bottom"/>
          </w:tcPr>
          <w:p w14:paraId="631DECD8" w14:textId="69ACE2CF" w:rsidR="00D12DCB" w:rsidRPr="00F26D24" w:rsidRDefault="003646B6" w:rsidP="00F26D24">
            <w:pPr>
              <w:widowControl w:val="0"/>
              <w:tabs>
                <w:tab w:val="decimal" w:pos="525"/>
              </w:tabs>
              <w:spacing w:line="320" w:lineRule="exact"/>
              <w:ind w:left="-29" w:right="-29"/>
              <w:contextualSpacing/>
              <w:rPr>
                <w:rFonts w:ascii="Arial" w:hAnsi="Arial" w:cs="Arial"/>
                <w:color w:val="000000" w:themeColor="text1"/>
                <w:sz w:val="16"/>
                <w:szCs w:val="16"/>
              </w:rPr>
            </w:pPr>
            <w:r>
              <w:rPr>
                <w:rFonts w:ascii="Arial" w:hAnsi="Arial" w:cs="Arial"/>
                <w:color w:val="000000" w:themeColor="text1"/>
                <w:sz w:val="16"/>
                <w:szCs w:val="16"/>
              </w:rPr>
              <w:t>-</w:t>
            </w:r>
          </w:p>
        </w:tc>
        <w:tc>
          <w:tcPr>
            <w:tcW w:w="918" w:type="dxa"/>
            <w:vAlign w:val="bottom"/>
          </w:tcPr>
          <w:p w14:paraId="0E140279" w14:textId="3E243AEC" w:rsidR="00D12DCB" w:rsidRPr="00F26D24" w:rsidRDefault="001C3B7B"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62</w:t>
            </w:r>
          </w:p>
        </w:tc>
        <w:tc>
          <w:tcPr>
            <w:tcW w:w="900" w:type="dxa"/>
            <w:vAlign w:val="bottom"/>
          </w:tcPr>
          <w:p w14:paraId="30AF93EE" w14:textId="33F4712F" w:rsidR="00D12DCB" w:rsidRPr="00F26D24" w:rsidRDefault="001C3B7B"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5ACADF3C" w14:textId="55AF0DC5" w:rsidR="00D12DCB" w:rsidRPr="00F26D24" w:rsidRDefault="001C3B7B"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62</w:t>
            </w:r>
          </w:p>
        </w:tc>
        <w:tc>
          <w:tcPr>
            <w:tcW w:w="1461" w:type="dxa"/>
            <w:vAlign w:val="bottom"/>
          </w:tcPr>
          <w:p w14:paraId="33E2EF78" w14:textId="28A7D52A" w:rsidR="00D12DCB" w:rsidRPr="00F26D24" w:rsidRDefault="001C3B7B" w:rsidP="00E07FD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MLR</w:t>
            </w:r>
          </w:p>
        </w:tc>
      </w:tr>
      <w:tr w:rsidR="00E07FD8" w:rsidRPr="00555336" w14:paraId="1DB91CAC" w14:textId="77777777" w:rsidTr="00F26D24">
        <w:trPr>
          <w:tblHeader/>
        </w:trPr>
        <w:tc>
          <w:tcPr>
            <w:tcW w:w="2340" w:type="dxa"/>
          </w:tcPr>
          <w:p w14:paraId="53861CB1" w14:textId="77777777" w:rsidR="00E07FD8" w:rsidRPr="00F26D24" w:rsidRDefault="00E07FD8" w:rsidP="00F26D24">
            <w:pPr>
              <w:widowControl w:val="0"/>
              <w:tabs>
                <w:tab w:val="left" w:pos="240"/>
              </w:tabs>
              <w:spacing w:line="320" w:lineRule="exact"/>
              <w:ind w:left="165" w:right="-14" w:hanging="165"/>
              <w:contextualSpacing/>
              <w:rPr>
                <w:rFonts w:ascii="Arial" w:hAnsi="Arial" w:cs="Arial"/>
                <w:color w:val="000000" w:themeColor="text1"/>
                <w:sz w:val="16"/>
                <w:szCs w:val="16"/>
              </w:rPr>
            </w:pPr>
            <w:r w:rsidRPr="00F26D24">
              <w:rPr>
                <w:rFonts w:ascii="Arial" w:hAnsi="Arial" w:cs="Arial"/>
                <w:color w:val="000000" w:themeColor="text1"/>
                <w:sz w:val="16"/>
                <w:szCs w:val="16"/>
              </w:rPr>
              <w:t>Other current financial assets</w:t>
            </w:r>
          </w:p>
        </w:tc>
        <w:tc>
          <w:tcPr>
            <w:tcW w:w="791" w:type="dxa"/>
            <w:vAlign w:val="bottom"/>
          </w:tcPr>
          <w:p w14:paraId="5B07949B" w14:textId="0FEE3904" w:rsidR="00E07FD8" w:rsidRPr="00F26D24" w:rsidRDefault="00B75F81"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4CDCE423" w14:textId="0048A8E7" w:rsidR="00E07FD8" w:rsidRPr="00F26D24" w:rsidRDefault="00B75F81"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5128E6C9" w14:textId="62C40170" w:rsidR="00E07FD8" w:rsidRPr="00F26D24" w:rsidRDefault="00B75F81"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292A7F38" w14:textId="0EF54AED" w:rsidR="00E07FD8" w:rsidRPr="00F26D24" w:rsidRDefault="001C3B7B"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5E5F44C9" w14:textId="43A6E806" w:rsidR="00E07FD8" w:rsidRPr="00F26D24" w:rsidRDefault="001C3B7B"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7</w:t>
            </w:r>
          </w:p>
        </w:tc>
        <w:tc>
          <w:tcPr>
            <w:tcW w:w="809" w:type="dxa"/>
            <w:vAlign w:val="bottom"/>
          </w:tcPr>
          <w:p w14:paraId="07DEAAC4" w14:textId="37B01C4D" w:rsidR="00E07FD8" w:rsidRPr="00F26D24" w:rsidRDefault="001C3B7B"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7</w:t>
            </w:r>
          </w:p>
        </w:tc>
        <w:tc>
          <w:tcPr>
            <w:tcW w:w="1461" w:type="dxa"/>
            <w:vAlign w:val="bottom"/>
          </w:tcPr>
          <w:p w14:paraId="0449C938" w14:textId="49A96487" w:rsidR="00E07FD8" w:rsidRPr="00F26D24" w:rsidRDefault="001C3B7B" w:rsidP="00E07FD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w:t>
            </w:r>
          </w:p>
        </w:tc>
      </w:tr>
      <w:tr w:rsidR="00E07FD8" w:rsidRPr="00555336" w14:paraId="6F6C7E43" w14:textId="77777777" w:rsidTr="00F26D24">
        <w:trPr>
          <w:tblHeader/>
        </w:trPr>
        <w:tc>
          <w:tcPr>
            <w:tcW w:w="2340" w:type="dxa"/>
          </w:tcPr>
          <w:p w14:paraId="618DB638" w14:textId="5DF41502" w:rsidR="00E07FD8" w:rsidRPr="00F26D24" w:rsidRDefault="00E07FD8" w:rsidP="00F26D24">
            <w:pPr>
              <w:widowControl w:val="0"/>
              <w:tabs>
                <w:tab w:val="left" w:pos="240"/>
              </w:tabs>
              <w:spacing w:line="320" w:lineRule="exact"/>
              <w:ind w:left="165" w:right="-14" w:hanging="165"/>
              <w:contextualSpacing/>
              <w:rPr>
                <w:rFonts w:ascii="Arial" w:hAnsi="Arial" w:cs="Arial"/>
                <w:color w:val="000000" w:themeColor="text1"/>
                <w:sz w:val="16"/>
                <w:szCs w:val="16"/>
              </w:rPr>
            </w:pPr>
            <w:r w:rsidRPr="00F26D24">
              <w:rPr>
                <w:rFonts w:ascii="Arial" w:hAnsi="Arial" w:cs="Arial"/>
                <w:color w:val="000000" w:themeColor="text1"/>
                <w:sz w:val="16"/>
                <w:szCs w:val="16"/>
              </w:rPr>
              <w:t>Restricted bank deposits</w:t>
            </w:r>
          </w:p>
        </w:tc>
        <w:tc>
          <w:tcPr>
            <w:tcW w:w="791" w:type="dxa"/>
            <w:vAlign w:val="bottom"/>
          </w:tcPr>
          <w:p w14:paraId="149463FA" w14:textId="37BB2A83" w:rsidR="00E07FD8" w:rsidRPr="00F26D24" w:rsidRDefault="00B75F81"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w:t>
            </w:r>
            <w:r w:rsidR="003646B6">
              <w:rPr>
                <w:rFonts w:ascii="Arial" w:hAnsi="Arial" w:cs="Arial"/>
                <w:color w:val="000000" w:themeColor="text1"/>
                <w:sz w:val="16"/>
                <w:szCs w:val="16"/>
              </w:rPr>
              <w:t>45</w:t>
            </w:r>
          </w:p>
        </w:tc>
        <w:tc>
          <w:tcPr>
            <w:tcW w:w="791" w:type="dxa"/>
            <w:vAlign w:val="bottom"/>
          </w:tcPr>
          <w:p w14:paraId="1BCC3B4C" w14:textId="7E845AF7" w:rsidR="00E07FD8" w:rsidRPr="00F26D24" w:rsidRDefault="00B75F81"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050BA569" w14:textId="1478193B" w:rsidR="00E07FD8" w:rsidRPr="00F26D24" w:rsidRDefault="00B75F81"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2AD5559C" w14:textId="3F8D0AB0" w:rsidR="00E07FD8" w:rsidRPr="00F26D24" w:rsidRDefault="00B75F81"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5541F872" w14:textId="752000BF" w:rsidR="00E07FD8" w:rsidRPr="00F26D24" w:rsidRDefault="001C3B7B"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5EE4FEC9" w14:textId="4282B2A8" w:rsidR="00E07FD8" w:rsidRPr="00F26D24" w:rsidRDefault="001C3B7B"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w:t>
            </w:r>
            <w:r w:rsidR="003646B6">
              <w:rPr>
                <w:rFonts w:ascii="Arial" w:hAnsi="Arial" w:cs="Arial"/>
                <w:color w:val="000000" w:themeColor="text1"/>
                <w:sz w:val="16"/>
                <w:szCs w:val="16"/>
              </w:rPr>
              <w:t>45</w:t>
            </w:r>
          </w:p>
        </w:tc>
        <w:tc>
          <w:tcPr>
            <w:tcW w:w="1461" w:type="dxa"/>
            <w:vAlign w:val="bottom"/>
          </w:tcPr>
          <w:p w14:paraId="120F48E7" w14:textId="61ECF75D" w:rsidR="00E07FD8" w:rsidRPr="00F26D24" w:rsidRDefault="001C3B7B" w:rsidP="00E07FD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0.</w:t>
            </w:r>
            <w:r w:rsidR="003646B6">
              <w:rPr>
                <w:rFonts w:ascii="Arial" w:hAnsi="Arial" w:cs="Arial"/>
                <w:color w:val="000000" w:themeColor="text1"/>
                <w:sz w:val="16"/>
                <w:szCs w:val="16"/>
              </w:rPr>
              <w:t>30</w:t>
            </w:r>
            <w:r w:rsidRPr="00F26D24">
              <w:rPr>
                <w:rFonts w:ascii="Arial" w:hAnsi="Arial" w:cs="Arial"/>
                <w:color w:val="000000" w:themeColor="text1"/>
                <w:sz w:val="16"/>
                <w:szCs w:val="16"/>
              </w:rPr>
              <w:t xml:space="preserve"> </w:t>
            </w:r>
            <w:r w:rsidR="00DD0B17" w:rsidRPr="00F26D24">
              <w:rPr>
                <w:rFonts w:ascii="Arial" w:hAnsi="Arial" w:cs="Arial"/>
                <w:color w:val="000000" w:themeColor="text1"/>
                <w:sz w:val="16"/>
                <w:szCs w:val="16"/>
              </w:rPr>
              <w:t>-</w:t>
            </w:r>
            <w:r w:rsidRPr="00F26D24">
              <w:rPr>
                <w:rFonts w:ascii="Arial" w:hAnsi="Arial" w:cs="Arial"/>
                <w:color w:val="000000" w:themeColor="text1"/>
                <w:sz w:val="16"/>
                <w:szCs w:val="16"/>
              </w:rPr>
              <w:t xml:space="preserve"> 1.</w:t>
            </w:r>
            <w:r w:rsidR="00A33066" w:rsidRPr="00F26D24">
              <w:rPr>
                <w:rFonts w:ascii="Arial" w:hAnsi="Arial" w:cs="Arial"/>
                <w:color w:val="000000" w:themeColor="text1"/>
                <w:sz w:val="16"/>
                <w:szCs w:val="16"/>
              </w:rPr>
              <w:t>30</w:t>
            </w:r>
          </w:p>
        </w:tc>
      </w:tr>
      <w:tr w:rsidR="00E07FD8" w:rsidRPr="00555336" w14:paraId="34EBB0A2" w14:textId="77777777" w:rsidTr="00F26D24">
        <w:trPr>
          <w:tblHeader/>
        </w:trPr>
        <w:tc>
          <w:tcPr>
            <w:tcW w:w="2340" w:type="dxa"/>
          </w:tcPr>
          <w:p w14:paraId="3034C0F5" w14:textId="77777777" w:rsidR="00E07FD8" w:rsidRPr="00F26D24" w:rsidRDefault="00E07FD8" w:rsidP="00F26D24">
            <w:pPr>
              <w:widowControl w:val="0"/>
              <w:tabs>
                <w:tab w:val="left" w:pos="240"/>
              </w:tabs>
              <w:spacing w:line="320" w:lineRule="exact"/>
              <w:ind w:left="165" w:right="-109" w:hanging="165"/>
              <w:contextualSpacing/>
              <w:rPr>
                <w:rFonts w:ascii="Arial" w:hAnsi="Arial" w:cs="Arial"/>
                <w:color w:val="000000" w:themeColor="text1"/>
                <w:sz w:val="16"/>
                <w:szCs w:val="16"/>
              </w:rPr>
            </w:pPr>
            <w:r w:rsidRPr="00F26D24">
              <w:rPr>
                <w:rFonts w:ascii="Arial" w:hAnsi="Arial" w:cs="Arial"/>
                <w:color w:val="000000" w:themeColor="text1"/>
                <w:sz w:val="16"/>
                <w:szCs w:val="16"/>
              </w:rPr>
              <w:t>Other non-current financial assets</w:t>
            </w:r>
          </w:p>
        </w:tc>
        <w:tc>
          <w:tcPr>
            <w:tcW w:w="791" w:type="dxa"/>
            <w:vAlign w:val="bottom"/>
          </w:tcPr>
          <w:p w14:paraId="72DB5124" w14:textId="2616B7B2" w:rsidR="00E07FD8" w:rsidRPr="00F26D24" w:rsidRDefault="00B75F81"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62C4BF9F" w14:textId="36A2A6A6" w:rsidR="00E07FD8" w:rsidRPr="00F26D24" w:rsidRDefault="00B75F81"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30F8262E" w14:textId="5E6CA35B" w:rsidR="00E07FD8" w:rsidRPr="00F26D24" w:rsidRDefault="00B75F81"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3ADD905F" w14:textId="20DFC79F" w:rsidR="00E07FD8" w:rsidRPr="00F26D24" w:rsidRDefault="00B75F81"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60F8684C" w14:textId="3DF36A7B" w:rsidR="00E07FD8" w:rsidRPr="00F26D24" w:rsidRDefault="001C3B7B"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11</w:t>
            </w:r>
          </w:p>
        </w:tc>
        <w:tc>
          <w:tcPr>
            <w:tcW w:w="809" w:type="dxa"/>
            <w:vAlign w:val="bottom"/>
          </w:tcPr>
          <w:p w14:paraId="34C61901" w14:textId="5F0AEE4F" w:rsidR="00E07FD8" w:rsidRPr="00F26D24" w:rsidRDefault="001C3B7B"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11</w:t>
            </w:r>
          </w:p>
        </w:tc>
        <w:tc>
          <w:tcPr>
            <w:tcW w:w="1461" w:type="dxa"/>
            <w:vAlign w:val="bottom"/>
          </w:tcPr>
          <w:p w14:paraId="2EBA1CB2" w14:textId="2144E06E" w:rsidR="00E07FD8" w:rsidRPr="00F26D24" w:rsidRDefault="00A33066" w:rsidP="00E07FD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w:t>
            </w:r>
          </w:p>
        </w:tc>
      </w:tr>
      <w:tr w:rsidR="00E07FD8" w:rsidRPr="00555336" w14:paraId="3C051DC8" w14:textId="77777777" w:rsidTr="00F26D24">
        <w:trPr>
          <w:tblHeader/>
        </w:trPr>
        <w:tc>
          <w:tcPr>
            <w:tcW w:w="2340" w:type="dxa"/>
          </w:tcPr>
          <w:p w14:paraId="50E3F3C4" w14:textId="77777777" w:rsidR="00E07FD8" w:rsidRPr="00F26D24" w:rsidRDefault="00E07FD8" w:rsidP="00F26D24">
            <w:pPr>
              <w:widowControl w:val="0"/>
              <w:tabs>
                <w:tab w:val="left" w:pos="240"/>
              </w:tabs>
              <w:spacing w:line="320" w:lineRule="exact"/>
              <w:ind w:left="165" w:right="-14" w:hanging="165"/>
              <w:contextualSpacing/>
              <w:rPr>
                <w:rFonts w:ascii="Arial" w:hAnsi="Arial" w:cs="Arial"/>
                <w:color w:val="000000" w:themeColor="text1"/>
                <w:sz w:val="16"/>
                <w:szCs w:val="16"/>
              </w:rPr>
            </w:pPr>
            <w:r w:rsidRPr="00F26D24">
              <w:rPr>
                <w:rFonts w:ascii="Arial" w:hAnsi="Arial" w:cs="Arial"/>
                <w:color w:val="000000" w:themeColor="text1"/>
                <w:sz w:val="16"/>
                <w:szCs w:val="16"/>
              </w:rPr>
              <w:t>Long-term loans</w:t>
            </w:r>
          </w:p>
        </w:tc>
        <w:tc>
          <w:tcPr>
            <w:tcW w:w="791" w:type="dxa"/>
            <w:vAlign w:val="bottom"/>
          </w:tcPr>
          <w:p w14:paraId="540B99E4" w14:textId="5091DE83" w:rsidR="00E07FD8" w:rsidRPr="00F26D24" w:rsidRDefault="00B75F81" w:rsidP="00F26D24">
            <w:pPr>
              <w:widowControl w:val="0"/>
              <w:pBdr>
                <w:bottom w:val="single" w:sz="4" w:space="1" w:color="auto"/>
              </w:pBdr>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5C1BAB0D" w14:textId="041AD7AF" w:rsidR="00E07FD8" w:rsidRPr="00F26D24" w:rsidRDefault="00B75F81" w:rsidP="00F26D24">
            <w:pPr>
              <w:widowControl w:val="0"/>
              <w:pBdr>
                <w:bottom w:val="single" w:sz="4" w:space="1" w:color="auto"/>
              </w:pBdr>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16</w:t>
            </w:r>
          </w:p>
        </w:tc>
        <w:tc>
          <w:tcPr>
            <w:tcW w:w="813" w:type="dxa"/>
            <w:vAlign w:val="bottom"/>
          </w:tcPr>
          <w:p w14:paraId="2C7DE8CA" w14:textId="08C3B95F" w:rsidR="00E07FD8" w:rsidRPr="00F26D24" w:rsidRDefault="00B75F81" w:rsidP="00F26D24">
            <w:pPr>
              <w:widowControl w:val="0"/>
              <w:pBdr>
                <w:bottom w:val="single" w:sz="4" w:space="1" w:color="auto"/>
              </w:pBdr>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755869C4" w14:textId="05F92733" w:rsidR="00E07FD8" w:rsidRPr="00F26D24" w:rsidRDefault="001C3B7B" w:rsidP="00F26D24">
            <w:pPr>
              <w:widowControl w:val="0"/>
              <w:pBdr>
                <w:bottom w:val="single" w:sz="4" w:space="1" w:color="auto"/>
              </w:pBdr>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295</w:t>
            </w:r>
          </w:p>
        </w:tc>
        <w:tc>
          <w:tcPr>
            <w:tcW w:w="900" w:type="dxa"/>
            <w:vAlign w:val="bottom"/>
          </w:tcPr>
          <w:p w14:paraId="5BDE82FB" w14:textId="3E48C7E7" w:rsidR="00E07FD8" w:rsidRPr="00F26D24" w:rsidRDefault="001C3B7B" w:rsidP="00F26D24">
            <w:pPr>
              <w:widowControl w:val="0"/>
              <w:pBdr>
                <w:bottom w:val="single" w:sz="4" w:space="1" w:color="auto"/>
              </w:pBdr>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0253BDEA" w14:textId="57CECE39" w:rsidR="00E07FD8" w:rsidRPr="00F26D24" w:rsidRDefault="001C3B7B" w:rsidP="00F26D24">
            <w:pPr>
              <w:widowControl w:val="0"/>
              <w:pBdr>
                <w:bottom w:val="single" w:sz="4" w:space="1" w:color="auto"/>
              </w:pBdr>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311</w:t>
            </w:r>
          </w:p>
        </w:tc>
        <w:tc>
          <w:tcPr>
            <w:tcW w:w="1461" w:type="dxa"/>
            <w:vAlign w:val="bottom"/>
          </w:tcPr>
          <w:p w14:paraId="61A96E9B" w14:textId="1D561F4A" w:rsidR="00E07FD8" w:rsidRPr="00F26D24" w:rsidRDefault="00A33066" w:rsidP="00E07FD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MLR, 7.12</w:t>
            </w:r>
          </w:p>
        </w:tc>
      </w:tr>
      <w:tr w:rsidR="00E07FD8" w:rsidRPr="00555336" w14:paraId="671A9197" w14:textId="77777777" w:rsidTr="00F26D24">
        <w:trPr>
          <w:tblHeader/>
        </w:trPr>
        <w:tc>
          <w:tcPr>
            <w:tcW w:w="2340" w:type="dxa"/>
          </w:tcPr>
          <w:p w14:paraId="2B545A99" w14:textId="77777777" w:rsidR="00E07FD8" w:rsidRPr="00F26D24" w:rsidRDefault="00E07FD8" w:rsidP="00F26D24">
            <w:pPr>
              <w:widowControl w:val="0"/>
              <w:tabs>
                <w:tab w:val="left" w:pos="240"/>
              </w:tabs>
              <w:spacing w:line="320" w:lineRule="exact"/>
              <w:ind w:left="165" w:hanging="165"/>
              <w:contextualSpacing/>
              <w:jc w:val="thaiDistribute"/>
              <w:rPr>
                <w:rFonts w:ascii="Arial" w:hAnsi="Arial" w:cs="Arial"/>
                <w:color w:val="000000" w:themeColor="text1"/>
                <w:sz w:val="16"/>
                <w:szCs w:val="16"/>
                <w:rtl/>
                <w:cs/>
              </w:rPr>
            </w:pPr>
          </w:p>
        </w:tc>
        <w:tc>
          <w:tcPr>
            <w:tcW w:w="791" w:type="dxa"/>
            <w:vAlign w:val="bottom"/>
          </w:tcPr>
          <w:p w14:paraId="5E246A5C" w14:textId="4D74E93C" w:rsidR="00E07FD8" w:rsidRPr="00F26D24" w:rsidRDefault="00B75F81" w:rsidP="00F26D24">
            <w:pPr>
              <w:widowControl w:val="0"/>
              <w:pBdr>
                <w:bottom w:val="single" w:sz="4" w:space="1" w:color="auto"/>
              </w:pBdr>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w:t>
            </w:r>
            <w:r w:rsidR="003646B6">
              <w:rPr>
                <w:rFonts w:ascii="Arial" w:hAnsi="Arial" w:cs="Arial"/>
                <w:color w:val="000000" w:themeColor="text1"/>
                <w:sz w:val="16"/>
                <w:szCs w:val="16"/>
              </w:rPr>
              <w:t>49</w:t>
            </w:r>
          </w:p>
        </w:tc>
        <w:tc>
          <w:tcPr>
            <w:tcW w:w="791" w:type="dxa"/>
            <w:vAlign w:val="bottom"/>
          </w:tcPr>
          <w:p w14:paraId="36112FE7" w14:textId="2F434E05" w:rsidR="00E07FD8" w:rsidRPr="00F26D24" w:rsidRDefault="00B75F81" w:rsidP="00F26D24">
            <w:pPr>
              <w:widowControl w:val="0"/>
              <w:pBdr>
                <w:bottom w:val="single" w:sz="4" w:space="1" w:color="auto"/>
              </w:pBdr>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16</w:t>
            </w:r>
          </w:p>
        </w:tc>
        <w:tc>
          <w:tcPr>
            <w:tcW w:w="813" w:type="dxa"/>
            <w:vAlign w:val="bottom"/>
          </w:tcPr>
          <w:p w14:paraId="4C677AA6" w14:textId="57AB26C9" w:rsidR="00E07FD8" w:rsidRPr="00F26D24" w:rsidRDefault="00B75F81" w:rsidP="00F26D24">
            <w:pPr>
              <w:widowControl w:val="0"/>
              <w:pBdr>
                <w:bottom w:val="single" w:sz="4" w:space="1" w:color="auto"/>
              </w:pBdr>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38D901F4" w14:textId="2C6B7D38" w:rsidR="00E07FD8" w:rsidRPr="00F26D24" w:rsidRDefault="001C3B7B" w:rsidP="00F26D24">
            <w:pPr>
              <w:widowControl w:val="0"/>
              <w:pBdr>
                <w:bottom w:val="single" w:sz="4" w:space="1" w:color="auto"/>
              </w:pBdr>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1,062</w:t>
            </w:r>
          </w:p>
        </w:tc>
        <w:tc>
          <w:tcPr>
            <w:tcW w:w="900" w:type="dxa"/>
            <w:vAlign w:val="bottom"/>
          </w:tcPr>
          <w:p w14:paraId="782CCAB3" w14:textId="38A02D84" w:rsidR="00E07FD8" w:rsidRPr="00F26D24" w:rsidRDefault="001C3B7B" w:rsidP="00F26D24">
            <w:pPr>
              <w:widowControl w:val="0"/>
              <w:pBdr>
                <w:bottom w:val="single" w:sz="4" w:space="1" w:color="auto"/>
              </w:pBdr>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6,2</w:t>
            </w:r>
            <w:r w:rsidR="00E66158">
              <w:rPr>
                <w:rFonts w:ascii="Arial" w:hAnsi="Arial" w:cs="Arial"/>
                <w:color w:val="000000" w:themeColor="text1"/>
                <w:sz w:val="16"/>
                <w:szCs w:val="16"/>
              </w:rPr>
              <w:t>21</w:t>
            </w:r>
          </w:p>
        </w:tc>
        <w:tc>
          <w:tcPr>
            <w:tcW w:w="809" w:type="dxa"/>
            <w:vAlign w:val="bottom"/>
          </w:tcPr>
          <w:p w14:paraId="696925CB" w14:textId="6F13F833" w:rsidR="00E07FD8" w:rsidRPr="00F26D24" w:rsidRDefault="001C3B7B" w:rsidP="00F26D24">
            <w:pPr>
              <w:widowControl w:val="0"/>
              <w:pBdr>
                <w:bottom w:val="single" w:sz="4" w:space="1" w:color="auto"/>
              </w:pBdr>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7,</w:t>
            </w:r>
            <w:r w:rsidR="003646B6">
              <w:rPr>
                <w:rFonts w:ascii="Arial" w:hAnsi="Arial" w:cs="Arial"/>
                <w:color w:val="000000" w:themeColor="text1"/>
                <w:sz w:val="16"/>
                <w:szCs w:val="16"/>
              </w:rPr>
              <w:t>4</w:t>
            </w:r>
            <w:r w:rsidR="00E66158">
              <w:rPr>
                <w:rFonts w:ascii="Arial" w:hAnsi="Arial" w:cs="Arial"/>
                <w:color w:val="000000" w:themeColor="text1"/>
                <w:sz w:val="16"/>
                <w:szCs w:val="16"/>
              </w:rPr>
              <w:t>48</w:t>
            </w:r>
          </w:p>
        </w:tc>
        <w:tc>
          <w:tcPr>
            <w:tcW w:w="1461" w:type="dxa"/>
            <w:vAlign w:val="bottom"/>
          </w:tcPr>
          <w:p w14:paraId="01DBC4D3" w14:textId="77777777" w:rsidR="00E07FD8" w:rsidRPr="00F26D24" w:rsidRDefault="00E07FD8" w:rsidP="00E07FD8">
            <w:pPr>
              <w:widowControl w:val="0"/>
              <w:spacing w:line="320" w:lineRule="exact"/>
              <w:ind w:left="-29" w:right="-29"/>
              <w:contextualSpacing/>
              <w:jc w:val="center"/>
              <w:rPr>
                <w:rFonts w:ascii="Arial" w:hAnsi="Arial" w:cs="Arial"/>
                <w:color w:val="000000" w:themeColor="text1"/>
                <w:sz w:val="16"/>
                <w:szCs w:val="16"/>
              </w:rPr>
            </w:pPr>
          </w:p>
        </w:tc>
      </w:tr>
      <w:tr w:rsidR="00E07FD8" w:rsidRPr="00555336" w14:paraId="7A8E3E83" w14:textId="77777777" w:rsidTr="00F26D24">
        <w:trPr>
          <w:tblHeader/>
        </w:trPr>
        <w:tc>
          <w:tcPr>
            <w:tcW w:w="2340" w:type="dxa"/>
            <w:vAlign w:val="bottom"/>
          </w:tcPr>
          <w:p w14:paraId="01503DE1" w14:textId="77777777" w:rsidR="00E07FD8" w:rsidRPr="00F26D24" w:rsidRDefault="00E07FD8" w:rsidP="00F26D24">
            <w:pPr>
              <w:widowControl w:val="0"/>
              <w:tabs>
                <w:tab w:val="left" w:pos="900"/>
                <w:tab w:val="left" w:pos="1440"/>
                <w:tab w:val="left" w:pos="1980"/>
              </w:tabs>
              <w:spacing w:line="320" w:lineRule="exact"/>
              <w:ind w:left="165" w:hanging="165"/>
              <w:contextualSpacing/>
              <w:jc w:val="thaiDistribute"/>
              <w:rPr>
                <w:rFonts w:ascii="Arial" w:hAnsi="Arial" w:cs="Arial"/>
                <w:color w:val="000000" w:themeColor="text1"/>
                <w:sz w:val="16"/>
                <w:szCs w:val="16"/>
              </w:rPr>
            </w:pPr>
            <w:r w:rsidRPr="00F26D24">
              <w:rPr>
                <w:rFonts w:ascii="Arial" w:hAnsi="Arial" w:cs="Arial"/>
                <w:color w:val="000000" w:themeColor="text1"/>
                <w:sz w:val="16"/>
                <w:szCs w:val="16"/>
                <w:u w:val="single"/>
              </w:rPr>
              <w:t>Financial liabilities</w:t>
            </w:r>
          </w:p>
        </w:tc>
        <w:tc>
          <w:tcPr>
            <w:tcW w:w="791" w:type="dxa"/>
          </w:tcPr>
          <w:p w14:paraId="7E629A0E" w14:textId="77777777" w:rsidR="00E07FD8" w:rsidRPr="00F26D24" w:rsidRDefault="00E07FD8" w:rsidP="00F26D24">
            <w:pPr>
              <w:widowControl w:val="0"/>
              <w:tabs>
                <w:tab w:val="decimal" w:pos="525"/>
              </w:tabs>
              <w:spacing w:line="320" w:lineRule="exact"/>
              <w:ind w:left="-29" w:right="-29"/>
              <w:contextualSpacing/>
              <w:rPr>
                <w:rFonts w:ascii="Arial" w:hAnsi="Arial" w:cs="Arial"/>
                <w:color w:val="000000" w:themeColor="text1"/>
                <w:sz w:val="16"/>
                <w:szCs w:val="16"/>
              </w:rPr>
            </w:pPr>
          </w:p>
        </w:tc>
        <w:tc>
          <w:tcPr>
            <w:tcW w:w="791" w:type="dxa"/>
          </w:tcPr>
          <w:p w14:paraId="27BD0991" w14:textId="77777777" w:rsidR="00E07FD8" w:rsidRPr="00F26D24" w:rsidRDefault="00E07FD8" w:rsidP="00F26D24">
            <w:pPr>
              <w:widowControl w:val="0"/>
              <w:tabs>
                <w:tab w:val="decimal" w:pos="525"/>
              </w:tabs>
              <w:spacing w:line="320" w:lineRule="exact"/>
              <w:ind w:left="-29" w:right="-29"/>
              <w:contextualSpacing/>
              <w:rPr>
                <w:rFonts w:ascii="Arial" w:hAnsi="Arial" w:cs="Arial"/>
                <w:color w:val="000000" w:themeColor="text1"/>
                <w:sz w:val="16"/>
                <w:szCs w:val="16"/>
              </w:rPr>
            </w:pPr>
          </w:p>
        </w:tc>
        <w:tc>
          <w:tcPr>
            <w:tcW w:w="813" w:type="dxa"/>
          </w:tcPr>
          <w:p w14:paraId="1A24D612" w14:textId="77777777" w:rsidR="00E07FD8" w:rsidRPr="00F26D24" w:rsidRDefault="00E07FD8" w:rsidP="00F26D24">
            <w:pPr>
              <w:widowControl w:val="0"/>
              <w:tabs>
                <w:tab w:val="decimal" w:pos="525"/>
              </w:tabs>
              <w:spacing w:line="320" w:lineRule="exact"/>
              <w:ind w:left="-29" w:right="-29"/>
              <w:contextualSpacing/>
              <w:rPr>
                <w:rFonts w:ascii="Arial" w:hAnsi="Arial" w:cs="Arial"/>
                <w:color w:val="000000" w:themeColor="text1"/>
                <w:sz w:val="16"/>
                <w:szCs w:val="16"/>
              </w:rPr>
            </w:pPr>
          </w:p>
        </w:tc>
        <w:tc>
          <w:tcPr>
            <w:tcW w:w="918" w:type="dxa"/>
          </w:tcPr>
          <w:p w14:paraId="12353494" w14:textId="77777777" w:rsidR="00E07FD8" w:rsidRPr="00F26D24" w:rsidRDefault="00E07FD8" w:rsidP="00F26D24">
            <w:pPr>
              <w:widowControl w:val="0"/>
              <w:tabs>
                <w:tab w:val="decimal" w:pos="555"/>
              </w:tabs>
              <w:spacing w:line="320" w:lineRule="exact"/>
              <w:ind w:left="-29" w:right="-29"/>
              <w:contextualSpacing/>
              <w:rPr>
                <w:rFonts w:ascii="Arial" w:hAnsi="Arial" w:cs="Arial"/>
                <w:color w:val="000000" w:themeColor="text1"/>
                <w:sz w:val="16"/>
                <w:szCs w:val="16"/>
              </w:rPr>
            </w:pPr>
          </w:p>
        </w:tc>
        <w:tc>
          <w:tcPr>
            <w:tcW w:w="900" w:type="dxa"/>
          </w:tcPr>
          <w:p w14:paraId="1E2EC28C" w14:textId="77777777" w:rsidR="00E07FD8" w:rsidRPr="00F26D24" w:rsidRDefault="00E07FD8" w:rsidP="00F26D24">
            <w:pPr>
              <w:widowControl w:val="0"/>
              <w:tabs>
                <w:tab w:val="decimal" w:pos="555"/>
              </w:tabs>
              <w:spacing w:line="320" w:lineRule="exact"/>
              <w:ind w:left="-29" w:right="-29"/>
              <w:contextualSpacing/>
              <w:rPr>
                <w:rFonts w:ascii="Arial" w:hAnsi="Arial" w:cs="Arial"/>
                <w:color w:val="000000" w:themeColor="text1"/>
                <w:sz w:val="16"/>
                <w:szCs w:val="16"/>
              </w:rPr>
            </w:pPr>
          </w:p>
        </w:tc>
        <w:tc>
          <w:tcPr>
            <w:tcW w:w="809" w:type="dxa"/>
          </w:tcPr>
          <w:p w14:paraId="02EA31DB" w14:textId="77777777" w:rsidR="00E07FD8" w:rsidRPr="00F26D24" w:rsidRDefault="00E07FD8" w:rsidP="00F26D24">
            <w:pPr>
              <w:widowControl w:val="0"/>
              <w:tabs>
                <w:tab w:val="decimal" w:pos="525"/>
              </w:tabs>
              <w:spacing w:line="320" w:lineRule="exact"/>
              <w:ind w:left="-29" w:right="-29"/>
              <w:contextualSpacing/>
              <w:rPr>
                <w:rFonts w:ascii="Arial" w:hAnsi="Arial" w:cs="Arial"/>
                <w:color w:val="000000" w:themeColor="text1"/>
                <w:sz w:val="16"/>
                <w:szCs w:val="16"/>
              </w:rPr>
            </w:pPr>
          </w:p>
        </w:tc>
        <w:tc>
          <w:tcPr>
            <w:tcW w:w="1461" w:type="dxa"/>
          </w:tcPr>
          <w:p w14:paraId="6D874C7D" w14:textId="77777777" w:rsidR="00E07FD8" w:rsidRPr="00F26D24" w:rsidRDefault="00E07FD8" w:rsidP="00E07FD8">
            <w:pPr>
              <w:widowControl w:val="0"/>
              <w:spacing w:line="320" w:lineRule="exact"/>
              <w:ind w:left="-29" w:right="-29"/>
              <w:contextualSpacing/>
              <w:jc w:val="right"/>
              <w:rPr>
                <w:rFonts w:ascii="Arial" w:hAnsi="Arial" w:cs="Arial"/>
                <w:color w:val="000000" w:themeColor="text1"/>
                <w:sz w:val="16"/>
                <w:szCs w:val="16"/>
              </w:rPr>
            </w:pPr>
          </w:p>
        </w:tc>
      </w:tr>
      <w:tr w:rsidR="00E07FD8" w:rsidRPr="00555336" w14:paraId="265CA78C" w14:textId="77777777" w:rsidTr="00F26D24">
        <w:trPr>
          <w:trHeight w:val="369"/>
          <w:tblHeader/>
        </w:trPr>
        <w:tc>
          <w:tcPr>
            <w:tcW w:w="2340" w:type="dxa"/>
            <w:vAlign w:val="bottom"/>
          </w:tcPr>
          <w:p w14:paraId="3E01161C" w14:textId="5ADA9F4C" w:rsidR="00E07FD8" w:rsidRPr="00F26D24" w:rsidRDefault="00E07FD8" w:rsidP="003646B6">
            <w:pPr>
              <w:widowControl w:val="0"/>
              <w:tabs>
                <w:tab w:val="left" w:pos="270"/>
                <w:tab w:val="left" w:pos="900"/>
                <w:tab w:val="left" w:pos="1440"/>
                <w:tab w:val="left" w:pos="1980"/>
              </w:tabs>
              <w:spacing w:line="320" w:lineRule="exact"/>
              <w:ind w:left="165" w:right="-104" w:hanging="165"/>
              <w:contextualSpacing/>
              <w:rPr>
                <w:rFonts w:ascii="Arial" w:hAnsi="Arial" w:cs="Arial"/>
                <w:color w:val="000000" w:themeColor="text1"/>
                <w:sz w:val="16"/>
                <w:szCs w:val="16"/>
              </w:rPr>
            </w:pPr>
            <w:r w:rsidRPr="00F26D24">
              <w:rPr>
                <w:rFonts w:ascii="Arial" w:hAnsi="Arial" w:cs="Arial"/>
                <w:color w:val="000000" w:themeColor="text1"/>
                <w:sz w:val="16"/>
                <w:szCs w:val="16"/>
              </w:rPr>
              <w:t xml:space="preserve">Bank overdrafts and short-term </w:t>
            </w:r>
            <w:r w:rsidRPr="00F26D24">
              <w:rPr>
                <w:rFonts w:ascii="Arial" w:hAnsi="Arial" w:cs="Arial"/>
                <w:color w:val="000000" w:themeColor="text1"/>
                <w:spacing w:val="-2"/>
                <w:sz w:val="16"/>
                <w:szCs w:val="16"/>
              </w:rPr>
              <w:t xml:space="preserve">loans from financial </w:t>
            </w:r>
            <w:r w:rsidR="003646B6">
              <w:rPr>
                <w:rFonts w:ascii="Arial" w:hAnsi="Arial" w:cs="Arial"/>
                <w:color w:val="000000" w:themeColor="text1"/>
                <w:spacing w:val="-2"/>
                <w:sz w:val="16"/>
                <w:szCs w:val="16"/>
              </w:rPr>
              <w:tab/>
            </w:r>
            <w:r w:rsidRPr="00F26D24">
              <w:rPr>
                <w:rFonts w:ascii="Arial" w:hAnsi="Arial" w:cs="Arial"/>
                <w:color w:val="000000" w:themeColor="text1"/>
                <w:spacing w:val="-2"/>
                <w:sz w:val="16"/>
                <w:szCs w:val="16"/>
              </w:rPr>
              <w:t>institutions</w:t>
            </w:r>
          </w:p>
        </w:tc>
        <w:tc>
          <w:tcPr>
            <w:tcW w:w="791" w:type="dxa"/>
            <w:vAlign w:val="bottom"/>
          </w:tcPr>
          <w:p w14:paraId="4ABA0703" w14:textId="0BFB1D2C" w:rsidR="00E07FD8" w:rsidRPr="00F26D24" w:rsidRDefault="00A33066"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5DABEBEF" w14:textId="39E4236C" w:rsidR="00E07FD8" w:rsidRPr="00F26D24" w:rsidRDefault="00A33066"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2787149B" w14:textId="75309A55" w:rsidR="00E07FD8" w:rsidRPr="00F26D24" w:rsidRDefault="000B1435"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042E3D8D" w14:textId="7ACA19AD" w:rsidR="00E07FD8" w:rsidRPr="00F26D24" w:rsidRDefault="000B1435"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3,055</w:t>
            </w:r>
          </w:p>
        </w:tc>
        <w:tc>
          <w:tcPr>
            <w:tcW w:w="900" w:type="dxa"/>
            <w:vAlign w:val="bottom"/>
          </w:tcPr>
          <w:p w14:paraId="7CFC0962" w14:textId="4FA0DEFE" w:rsidR="00E07FD8" w:rsidRPr="00F26D24" w:rsidRDefault="000B1435"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6C00F986" w14:textId="7F168170" w:rsidR="00E07FD8" w:rsidRPr="00F26D24" w:rsidRDefault="000B1435"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3,055</w:t>
            </w:r>
          </w:p>
        </w:tc>
        <w:tc>
          <w:tcPr>
            <w:tcW w:w="1461" w:type="dxa"/>
            <w:vAlign w:val="bottom"/>
          </w:tcPr>
          <w:p w14:paraId="7C716C82" w14:textId="4504DE46" w:rsidR="00E07FD8" w:rsidRPr="00F26D24" w:rsidRDefault="000B1435" w:rsidP="00E07FD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Note 22</w:t>
            </w:r>
          </w:p>
        </w:tc>
      </w:tr>
      <w:tr w:rsidR="00E07FD8" w:rsidRPr="00555336" w14:paraId="4EDEC666" w14:textId="77777777" w:rsidTr="00F26D24">
        <w:trPr>
          <w:tblHeader/>
        </w:trPr>
        <w:tc>
          <w:tcPr>
            <w:tcW w:w="2340" w:type="dxa"/>
            <w:vAlign w:val="bottom"/>
          </w:tcPr>
          <w:p w14:paraId="4B946420" w14:textId="20DC77DE" w:rsidR="00E07FD8" w:rsidRPr="00F26D24" w:rsidRDefault="00E07FD8" w:rsidP="00F26D24">
            <w:pPr>
              <w:widowControl w:val="0"/>
              <w:tabs>
                <w:tab w:val="left" w:pos="900"/>
                <w:tab w:val="left" w:pos="1440"/>
                <w:tab w:val="left" w:pos="1980"/>
              </w:tabs>
              <w:spacing w:line="320" w:lineRule="exact"/>
              <w:ind w:left="165" w:right="-104" w:hanging="165"/>
              <w:contextualSpacing/>
              <w:rPr>
                <w:rFonts w:ascii="Arial" w:hAnsi="Arial" w:cs="Arial"/>
                <w:color w:val="000000" w:themeColor="text1"/>
                <w:sz w:val="16"/>
                <w:szCs w:val="16"/>
              </w:rPr>
            </w:pPr>
            <w:r w:rsidRPr="00F26D24">
              <w:rPr>
                <w:rFonts w:ascii="Arial" w:hAnsi="Arial" w:cs="Arial"/>
                <w:color w:val="000000" w:themeColor="text1"/>
                <w:sz w:val="16"/>
                <w:szCs w:val="16"/>
              </w:rPr>
              <w:t xml:space="preserve">Trade and other </w:t>
            </w:r>
            <w:r w:rsidR="00B46417" w:rsidRPr="00F26D24">
              <w:rPr>
                <w:rFonts w:ascii="Arial" w:hAnsi="Arial" w:cs="Arial"/>
                <w:color w:val="000000" w:themeColor="text1"/>
                <w:sz w:val="16"/>
                <w:szCs w:val="16"/>
              </w:rPr>
              <w:t xml:space="preserve">current  </w:t>
            </w:r>
            <w:r w:rsidRPr="00F26D24">
              <w:rPr>
                <w:rFonts w:ascii="Arial" w:hAnsi="Arial" w:cs="Arial"/>
                <w:color w:val="000000" w:themeColor="text1"/>
                <w:sz w:val="16"/>
                <w:szCs w:val="16"/>
              </w:rPr>
              <w:t>payables</w:t>
            </w:r>
          </w:p>
        </w:tc>
        <w:tc>
          <w:tcPr>
            <w:tcW w:w="791" w:type="dxa"/>
            <w:vAlign w:val="bottom"/>
          </w:tcPr>
          <w:p w14:paraId="16D1F74B" w14:textId="3B9AD8CE" w:rsidR="00E07FD8" w:rsidRPr="00F26D24" w:rsidRDefault="00A33066"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1008BFA8" w14:textId="002FB5AA" w:rsidR="00E07FD8" w:rsidRPr="00F26D24" w:rsidRDefault="00A33066"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3AAD477B" w14:textId="649DAE2E" w:rsidR="00E07FD8" w:rsidRPr="00F26D24" w:rsidRDefault="000B1435"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249BFD0C" w14:textId="3648092B" w:rsidR="00E07FD8" w:rsidRPr="00F26D24" w:rsidRDefault="000B1435"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0F477427" w14:textId="3F26E7B0" w:rsidR="00E07FD8" w:rsidRPr="00F26D24" w:rsidRDefault="000B1435"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4,691</w:t>
            </w:r>
          </w:p>
        </w:tc>
        <w:tc>
          <w:tcPr>
            <w:tcW w:w="809" w:type="dxa"/>
            <w:vAlign w:val="bottom"/>
          </w:tcPr>
          <w:p w14:paraId="433FB7E3" w14:textId="7B0CB221" w:rsidR="00E07FD8" w:rsidRPr="00F26D24" w:rsidRDefault="000B1435"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4,691</w:t>
            </w:r>
          </w:p>
        </w:tc>
        <w:tc>
          <w:tcPr>
            <w:tcW w:w="1461" w:type="dxa"/>
            <w:vAlign w:val="bottom"/>
          </w:tcPr>
          <w:p w14:paraId="7E7E5062" w14:textId="66D00090" w:rsidR="00E07FD8" w:rsidRPr="00F26D24" w:rsidRDefault="000B1435" w:rsidP="00E07FD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w:t>
            </w:r>
          </w:p>
        </w:tc>
      </w:tr>
      <w:tr w:rsidR="00E07FD8" w:rsidRPr="00555336" w14:paraId="37E47340" w14:textId="77777777" w:rsidTr="00F26D24">
        <w:trPr>
          <w:tblHeader/>
        </w:trPr>
        <w:tc>
          <w:tcPr>
            <w:tcW w:w="2340" w:type="dxa"/>
            <w:vAlign w:val="bottom"/>
          </w:tcPr>
          <w:p w14:paraId="2567DDEC" w14:textId="2034112B" w:rsidR="00E07FD8" w:rsidRPr="00F26D24" w:rsidRDefault="00E07FD8" w:rsidP="00F26D24">
            <w:pPr>
              <w:widowControl w:val="0"/>
              <w:tabs>
                <w:tab w:val="left" w:pos="900"/>
                <w:tab w:val="left" w:pos="1440"/>
                <w:tab w:val="left" w:pos="1980"/>
              </w:tabs>
              <w:spacing w:line="320" w:lineRule="exact"/>
              <w:ind w:left="165" w:right="-104" w:hanging="165"/>
              <w:contextualSpacing/>
              <w:jc w:val="thaiDistribute"/>
              <w:rPr>
                <w:rFonts w:ascii="Arial" w:hAnsi="Arial" w:cs="Arial"/>
                <w:color w:val="000000" w:themeColor="text1"/>
                <w:sz w:val="16"/>
                <w:szCs w:val="16"/>
              </w:rPr>
            </w:pPr>
            <w:r w:rsidRPr="00F26D24">
              <w:rPr>
                <w:rFonts w:ascii="Arial" w:hAnsi="Arial" w:cs="Arial"/>
                <w:color w:val="000000" w:themeColor="text1"/>
                <w:sz w:val="16"/>
                <w:szCs w:val="16"/>
              </w:rPr>
              <w:t>Contract liabilities</w:t>
            </w:r>
          </w:p>
        </w:tc>
        <w:tc>
          <w:tcPr>
            <w:tcW w:w="791" w:type="dxa"/>
            <w:vAlign w:val="bottom"/>
          </w:tcPr>
          <w:p w14:paraId="1CB96B39" w14:textId="3E7C3D0A" w:rsidR="00E07FD8" w:rsidRPr="00F26D24" w:rsidRDefault="00A33066"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10531DEF" w14:textId="4158DC8D" w:rsidR="00E07FD8" w:rsidRPr="00F26D24" w:rsidRDefault="00A33066"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5FB02474" w14:textId="10300BEE" w:rsidR="00E07FD8" w:rsidRPr="00F26D24" w:rsidRDefault="000B1435"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03734CB0" w14:textId="04949243" w:rsidR="00E07FD8" w:rsidRPr="00F26D24" w:rsidRDefault="000B1435"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7951A78B" w14:textId="7AF3AA92" w:rsidR="00E07FD8" w:rsidRPr="00F26D24" w:rsidRDefault="000B1435"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2,639</w:t>
            </w:r>
          </w:p>
        </w:tc>
        <w:tc>
          <w:tcPr>
            <w:tcW w:w="809" w:type="dxa"/>
            <w:vAlign w:val="bottom"/>
          </w:tcPr>
          <w:p w14:paraId="4C9574C2" w14:textId="4322DD3A" w:rsidR="00E07FD8" w:rsidRPr="00F26D24" w:rsidRDefault="000B1435"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2,639</w:t>
            </w:r>
          </w:p>
        </w:tc>
        <w:tc>
          <w:tcPr>
            <w:tcW w:w="1461" w:type="dxa"/>
            <w:vAlign w:val="bottom"/>
          </w:tcPr>
          <w:p w14:paraId="1CAD1AA8" w14:textId="54B28C0C" w:rsidR="00E07FD8" w:rsidRPr="00F26D24" w:rsidRDefault="000B1435" w:rsidP="00E07FD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w:t>
            </w:r>
          </w:p>
        </w:tc>
      </w:tr>
      <w:tr w:rsidR="00E07FD8" w:rsidRPr="00555336" w14:paraId="61B8D5D0" w14:textId="77777777" w:rsidTr="00F26D24">
        <w:trPr>
          <w:tblHeader/>
        </w:trPr>
        <w:tc>
          <w:tcPr>
            <w:tcW w:w="2340" w:type="dxa"/>
            <w:vAlign w:val="bottom"/>
          </w:tcPr>
          <w:p w14:paraId="5A5935BB" w14:textId="1868AC94" w:rsidR="00E07FD8" w:rsidRPr="00F26D24" w:rsidRDefault="00E07FD8" w:rsidP="00F26D24">
            <w:pPr>
              <w:widowControl w:val="0"/>
              <w:tabs>
                <w:tab w:val="left" w:pos="900"/>
                <w:tab w:val="left" w:pos="1440"/>
                <w:tab w:val="left" w:pos="1980"/>
              </w:tabs>
              <w:spacing w:line="320" w:lineRule="exact"/>
              <w:ind w:left="165" w:right="-104" w:hanging="165"/>
              <w:contextualSpacing/>
              <w:jc w:val="thaiDistribute"/>
              <w:rPr>
                <w:rFonts w:ascii="Arial" w:hAnsi="Arial" w:cs="Arial"/>
                <w:color w:val="000000" w:themeColor="text1"/>
                <w:sz w:val="16"/>
                <w:szCs w:val="16"/>
              </w:rPr>
            </w:pPr>
            <w:r w:rsidRPr="00F26D24">
              <w:rPr>
                <w:rFonts w:ascii="Arial" w:hAnsi="Arial" w:cs="Arial"/>
                <w:color w:val="000000" w:themeColor="text1"/>
                <w:sz w:val="16"/>
                <w:szCs w:val="16"/>
              </w:rPr>
              <w:t>Lease liabilities</w:t>
            </w:r>
          </w:p>
        </w:tc>
        <w:tc>
          <w:tcPr>
            <w:tcW w:w="791" w:type="dxa"/>
            <w:vAlign w:val="bottom"/>
          </w:tcPr>
          <w:p w14:paraId="2B6F3ED2" w14:textId="5ABBBDAA" w:rsidR="00E07FD8" w:rsidRPr="00F26D24" w:rsidRDefault="00A33066"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32</w:t>
            </w:r>
          </w:p>
        </w:tc>
        <w:tc>
          <w:tcPr>
            <w:tcW w:w="791" w:type="dxa"/>
            <w:vAlign w:val="bottom"/>
          </w:tcPr>
          <w:p w14:paraId="65C9C9BD" w14:textId="0E64562D" w:rsidR="00E07FD8" w:rsidRPr="00F26D24" w:rsidRDefault="00A33066"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53</w:t>
            </w:r>
          </w:p>
        </w:tc>
        <w:tc>
          <w:tcPr>
            <w:tcW w:w="813" w:type="dxa"/>
            <w:vAlign w:val="bottom"/>
          </w:tcPr>
          <w:p w14:paraId="094D547F" w14:textId="1E466E8C" w:rsidR="00E07FD8" w:rsidRPr="00F26D24" w:rsidRDefault="000B1435"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76AF30C6" w14:textId="52BBCD6F" w:rsidR="00E07FD8" w:rsidRPr="00F26D24" w:rsidRDefault="000B1435"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39EF1550" w14:textId="70E3AFC0" w:rsidR="00E07FD8" w:rsidRPr="00F26D24" w:rsidRDefault="000B1435"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241181CB" w14:textId="7D99A5B3" w:rsidR="00E07FD8" w:rsidRPr="00F26D24" w:rsidRDefault="000B1435"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85</w:t>
            </w:r>
          </w:p>
        </w:tc>
        <w:tc>
          <w:tcPr>
            <w:tcW w:w="1461" w:type="dxa"/>
            <w:vAlign w:val="bottom"/>
          </w:tcPr>
          <w:p w14:paraId="4EAD1985" w14:textId="746D20C7" w:rsidR="00E07FD8" w:rsidRPr="00F26D24" w:rsidRDefault="000B1435" w:rsidP="00E07FD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 xml:space="preserve">2.40 </w:t>
            </w:r>
            <w:r w:rsidR="00DD0B17" w:rsidRPr="00F26D24">
              <w:rPr>
                <w:rFonts w:ascii="Arial" w:hAnsi="Arial" w:cs="Arial"/>
                <w:color w:val="000000" w:themeColor="text1"/>
                <w:sz w:val="16"/>
                <w:szCs w:val="16"/>
              </w:rPr>
              <w:t>-</w:t>
            </w:r>
            <w:r w:rsidRPr="00F26D24">
              <w:rPr>
                <w:rFonts w:ascii="Arial" w:hAnsi="Arial" w:cs="Arial"/>
                <w:color w:val="000000" w:themeColor="text1"/>
                <w:sz w:val="16"/>
                <w:szCs w:val="16"/>
              </w:rPr>
              <w:t xml:space="preserve"> 8.54</w:t>
            </w:r>
          </w:p>
        </w:tc>
      </w:tr>
      <w:tr w:rsidR="00E07FD8" w:rsidRPr="00555336" w14:paraId="4F402EED" w14:textId="77777777" w:rsidTr="00F26D24">
        <w:trPr>
          <w:tblHeader/>
        </w:trPr>
        <w:tc>
          <w:tcPr>
            <w:tcW w:w="2340" w:type="dxa"/>
            <w:vAlign w:val="bottom"/>
          </w:tcPr>
          <w:p w14:paraId="67E2E558" w14:textId="77777777" w:rsidR="00E07FD8" w:rsidRPr="00F26D24" w:rsidRDefault="00E07FD8" w:rsidP="00F26D24">
            <w:pPr>
              <w:widowControl w:val="0"/>
              <w:tabs>
                <w:tab w:val="left" w:pos="900"/>
                <w:tab w:val="left" w:pos="1440"/>
                <w:tab w:val="left" w:pos="1980"/>
              </w:tabs>
              <w:spacing w:line="320" w:lineRule="exact"/>
              <w:ind w:left="165" w:right="-104" w:hanging="165"/>
              <w:contextualSpacing/>
              <w:jc w:val="thaiDistribute"/>
              <w:rPr>
                <w:rFonts w:ascii="Arial" w:hAnsi="Arial" w:cs="Arial"/>
                <w:color w:val="000000" w:themeColor="text1"/>
                <w:sz w:val="16"/>
                <w:szCs w:val="16"/>
              </w:rPr>
            </w:pPr>
            <w:r w:rsidRPr="00F26D24">
              <w:rPr>
                <w:rFonts w:ascii="Arial" w:hAnsi="Arial" w:cs="Arial"/>
                <w:color w:val="000000" w:themeColor="text1"/>
                <w:sz w:val="16"/>
                <w:szCs w:val="16"/>
              </w:rPr>
              <w:t>Short-term loans</w:t>
            </w:r>
          </w:p>
        </w:tc>
        <w:tc>
          <w:tcPr>
            <w:tcW w:w="791" w:type="dxa"/>
            <w:vAlign w:val="bottom"/>
          </w:tcPr>
          <w:p w14:paraId="0685430E" w14:textId="169330BB" w:rsidR="00E07FD8" w:rsidRPr="00F26D24" w:rsidRDefault="00A33066"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176</w:t>
            </w:r>
          </w:p>
        </w:tc>
        <w:tc>
          <w:tcPr>
            <w:tcW w:w="791" w:type="dxa"/>
            <w:vAlign w:val="bottom"/>
          </w:tcPr>
          <w:p w14:paraId="416A1AA5" w14:textId="3A4ABA17" w:rsidR="00E07FD8" w:rsidRPr="00F26D24" w:rsidRDefault="00A33066"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1E8D0C60" w14:textId="0F0BB679" w:rsidR="00E07FD8" w:rsidRPr="00F26D24" w:rsidRDefault="000B1435"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24208FF3" w14:textId="09C504E7" w:rsidR="00E07FD8" w:rsidRPr="00F26D24" w:rsidRDefault="000B1435"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103F2549" w14:textId="69DA5DBF" w:rsidR="00E07FD8" w:rsidRPr="00F26D24" w:rsidRDefault="000B1435"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61862A59" w14:textId="0D0F8DDB" w:rsidR="00E07FD8" w:rsidRPr="00F26D24" w:rsidRDefault="000B1435"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176</w:t>
            </w:r>
          </w:p>
        </w:tc>
        <w:tc>
          <w:tcPr>
            <w:tcW w:w="1461" w:type="dxa"/>
            <w:vAlign w:val="bottom"/>
          </w:tcPr>
          <w:p w14:paraId="73138773" w14:textId="2D1D1B6C" w:rsidR="00E07FD8" w:rsidRPr="00F26D24" w:rsidRDefault="000B1435" w:rsidP="00E07FD8">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 xml:space="preserve">2.00 </w:t>
            </w:r>
            <w:r w:rsidR="00DD0B17" w:rsidRPr="00F26D24">
              <w:rPr>
                <w:rFonts w:ascii="Arial" w:hAnsi="Arial" w:cs="Arial"/>
                <w:color w:val="000000" w:themeColor="text1"/>
                <w:sz w:val="16"/>
                <w:szCs w:val="16"/>
              </w:rPr>
              <w:t>-</w:t>
            </w:r>
            <w:r w:rsidRPr="00F26D24">
              <w:rPr>
                <w:rFonts w:ascii="Arial" w:hAnsi="Arial" w:cs="Arial"/>
                <w:color w:val="000000" w:themeColor="text1"/>
                <w:sz w:val="16"/>
                <w:szCs w:val="16"/>
              </w:rPr>
              <w:t xml:space="preserve"> 15.00</w:t>
            </w:r>
          </w:p>
        </w:tc>
      </w:tr>
      <w:tr w:rsidR="000F4474" w:rsidRPr="00555336" w14:paraId="66F6EC88" w14:textId="77777777" w:rsidTr="00F26D24">
        <w:trPr>
          <w:tblHeader/>
        </w:trPr>
        <w:tc>
          <w:tcPr>
            <w:tcW w:w="2340" w:type="dxa"/>
            <w:vAlign w:val="bottom"/>
          </w:tcPr>
          <w:p w14:paraId="6C552684" w14:textId="77777777" w:rsidR="000F4474" w:rsidRPr="00F26D24" w:rsidRDefault="000F4474" w:rsidP="00F26D24">
            <w:pPr>
              <w:widowControl w:val="0"/>
              <w:tabs>
                <w:tab w:val="left" w:pos="900"/>
                <w:tab w:val="left" w:pos="1440"/>
                <w:tab w:val="left" w:pos="1980"/>
              </w:tabs>
              <w:spacing w:line="320" w:lineRule="exact"/>
              <w:ind w:left="165" w:right="-104" w:hanging="165"/>
              <w:contextualSpacing/>
              <w:jc w:val="thaiDistribute"/>
              <w:rPr>
                <w:rFonts w:ascii="Arial" w:hAnsi="Arial" w:cs="Arial"/>
                <w:color w:val="000000" w:themeColor="text1"/>
                <w:sz w:val="16"/>
                <w:szCs w:val="16"/>
              </w:rPr>
            </w:pPr>
            <w:r w:rsidRPr="00F26D24">
              <w:rPr>
                <w:rFonts w:ascii="Arial" w:hAnsi="Arial" w:cs="Arial"/>
                <w:color w:val="000000" w:themeColor="text1"/>
                <w:sz w:val="16"/>
                <w:szCs w:val="16"/>
              </w:rPr>
              <w:t>Long-term loans from banks</w:t>
            </w:r>
          </w:p>
        </w:tc>
        <w:tc>
          <w:tcPr>
            <w:tcW w:w="791" w:type="dxa"/>
            <w:vAlign w:val="bottom"/>
          </w:tcPr>
          <w:p w14:paraId="19B38FCA" w14:textId="27C132A1" w:rsidR="000F4474" w:rsidRPr="00F26D24" w:rsidRDefault="00A33066"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189FF959" w14:textId="5FD1D19B" w:rsidR="000F4474" w:rsidRPr="00F26D24" w:rsidRDefault="00A33066"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13" w:type="dxa"/>
            <w:vAlign w:val="bottom"/>
          </w:tcPr>
          <w:p w14:paraId="4C2D9151" w14:textId="4F63E99E" w:rsidR="000F4474" w:rsidRPr="00F26D24" w:rsidRDefault="000B1435"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0B2C9CEE" w14:textId="3D2CA73E" w:rsidR="000F4474" w:rsidRPr="00F26D24" w:rsidRDefault="000B1435"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1,904</w:t>
            </w:r>
          </w:p>
        </w:tc>
        <w:tc>
          <w:tcPr>
            <w:tcW w:w="900" w:type="dxa"/>
            <w:vAlign w:val="bottom"/>
          </w:tcPr>
          <w:p w14:paraId="498D1B65" w14:textId="09690177" w:rsidR="000F4474" w:rsidRPr="00F26D24" w:rsidRDefault="000B1435"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4560CFBA" w14:textId="2DCB3B2F" w:rsidR="000F4474" w:rsidRPr="00F26D24" w:rsidRDefault="000B1435"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1,904</w:t>
            </w:r>
          </w:p>
        </w:tc>
        <w:tc>
          <w:tcPr>
            <w:tcW w:w="1461" w:type="dxa"/>
            <w:vAlign w:val="bottom"/>
          </w:tcPr>
          <w:p w14:paraId="2E0DEAD6" w14:textId="79D5146C" w:rsidR="000F4474" w:rsidRPr="00F26D24" w:rsidRDefault="000B1435" w:rsidP="000F4474">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Note 25</w:t>
            </w:r>
          </w:p>
        </w:tc>
      </w:tr>
      <w:tr w:rsidR="000F4474" w:rsidRPr="00555336" w14:paraId="4DC364FB" w14:textId="77777777" w:rsidTr="00F26D24">
        <w:trPr>
          <w:tblHeader/>
        </w:trPr>
        <w:tc>
          <w:tcPr>
            <w:tcW w:w="2340" w:type="dxa"/>
            <w:vAlign w:val="bottom"/>
          </w:tcPr>
          <w:p w14:paraId="63AE9EAE" w14:textId="2837DE61" w:rsidR="000F4474" w:rsidRPr="00F26D24" w:rsidRDefault="000F4474" w:rsidP="00F26D24">
            <w:pPr>
              <w:widowControl w:val="0"/>
              <w:tabs>
                <w:tab w:val="left" w:pos="900"/>
                <w:tab w:val="left" w:pos="1440"/>
                <w:tab w:val="left" w:pos="1980"/>
              </w:tabs>
              <w:spacing w:line="320" w:lineRule="exact"/>
              <w:ind w:left="165" w:right="-104" w:hanging="165"/>
              <w:contextualSpacing/>
              <w:jc w:val="thaiDistribute"/>
              <w:rPr>
                <w:rFonts w:ascii="Arial" w:hAnsi="Arial" w:cs="Arial"/>
                <w:color w:val="000000" w:themeColor="text1"/>
                <w:sz w:val="16"/>
                <w:szCs w:val="16"/>
              </w:rPr>
            </w:pPr>
            <w:r w:rsidRPr="00F26D24">
              <w:rPr>
                <w:rFonts w:ascii="Arial" w:hAnsi="Arial" w:cs="Arial"/>
                <w:color w:val="000000" w:themeColor="text1"/>
                <w:sz w:val="16"/>
                <w:szCs w:val="16"/>
              </w:rPr>
              <w:t>Long-term loans</w:t>
            </w:r>
          </w:p>
        </w:tc>
        <w:tc>
          <w:tcPr>
            <w:tcW w:w="791" w:type="dxa"/>
            <w:vAlign w:val="bottom"/>
          </w:tcPr>
          <w:p w14:paraId="3D0A53BA" w14:textId="6C9C0F93" w:rsidR="000F4474" w:rsidRPr="00F26D24" w:rsidRDefault="00A33066"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4</w:t>
            </w:r>
            <w:r w:rsidR="003646B6">
              <w:rPr>
                <w:rFonts w:ascii="Arial" w:hAnsi="Arial" w:cs="Arial"/>
                <w:color w:val="000000" w:themeColor="text1"/>
                <w:sz w:val="16"/>
                <w:szCs w:val="16"/>
              </w:rPr>
              <w:t>4</w:t>
            </w:r>
          </w:p>
        </w:tc>
        <w:tc>
          <w:tcPr>
            <w:tcW w:w="791" w:type="dxa"/>
            <w:vAlign w:val="bottom"/>
          </w:tcPr>
          <w:p w14:paraId="503ACA3B" w14:textId="58186068" w:rsidR="000F4474" w:rsidRPr="00F26D24" w:rsidRDefault="000B1435"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5</w:t>
            </w:r>
          </w:p>
        </w:tc>
        <w:tc>
          <w:tcPr>
            <w:tcW w:w="813" w:type="dxa"/>
            <w:vAlign w:val="bottom"/>
          </w:tcPr>
          <w:p w14:paraId="7A6D1418" w14:textId="47062BF0" w:rsidR="000F4474" w:rsidRPr="00F26D24" w:rsidRDefault="000B1435"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45A8D4AE" w14:textId="7518B9C8" w:rsidR="000F4474" w:rsidRPr="00F26D24" w:rsidRDefault="000B1435"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78F3E9B4" w14:textId="7F660F61" w:rsidR="000F4474" w:rsidRPr="00F26D24" w:rsidRDefault="000B1435" w:rsidP="00F26D24">
            <w:pPr>
              <w:widowControl w:val="0"/>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40599E12" w14:textId="26E732DC" w:rsidR="000F4474" w:rsidRPr="00F26D24" w:rsidRDefault="000B1435" w:rsidP="00F26D24">
            <w:pPr>
              <w:widowControl w:val="0"/>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4</w:t>
            </w:r>
            <w:r w:rsidR="003646B6">
              <w:rPr>
                <w:rFonts w:ascii="Arial" w:hAnsi="Arial" w:cs="Arial"/>
                <w:color w:val="000000" w:themeColor="text1"/>
                <w:sz w:val="16"/>
                <w:szCs w:val="16"/>
              </w:rPr>
              <w:t>9</w:t>
            </w:r>
          </w:p>
        </w:tc>
        <w:tc>
          <w:tcPr>
            <w:tcW w:w="1461" w:type="dxa"/>
            <w:vAlign w:val="bottom"/>
          </w:tcPr>
          <w:p w14:paraId="4911DFCC" w14:textId="2F7D0D85" w:rsidR="000F4474" w:rsidRPr="00F26D24" w:rsidRDefault="000B1435" w:rsidP="000F4474">
            <w:pPr>
              <w:widowControl w:val="0"/>
              <w:spacing w:line="320" w:lineRule="exact"/>
              <w:ind w:left="-29" w:right="-29"/>
              <w:contextualSpacing/>
              <w:jc w:val="center"/>
              <w:rPr>
                <w:rFonts w:ascii="Arial" w:hAnsi="Arial" w:cs="Arial"/>
                <w:color w:val="000000" w:themeColor="text1"/>
                <w:sz w:val="16"/>
                <w:szCs w:val="16"/>
              </w:rPr>
            </w:pPr>
            <w:r w:rsidRPr="00F26D24">
              <w:rPr>
                <w:rFonts w:ascii="Arial" w:hAnsi="Arial" w:cs="Arial"/>
                <w:color w:val="000000" w:themeColor="text1"/>
                <w:sz w:val="16"/>
                <w:szCs w:val="16"/>
              </w:rPr>
              <w:t xml:space="preserve">6.00 </w:t>
            </w:r>
            <w:r w:rsidR="00DD0B17" w:rsidRPr="00F26D24">
              <w:rPr>
                <w:rFonts w:ascii="Arial" w:hAnsi="Arial" w:cs="Arial"/>
                <w:color w:val="000000" w:themeColor="text1"/>
                <w:sz w:val="16"/>
                <w:szCs w:val="16"/>
              </w:rPr>
              <w:t>-</w:t>
            </w:r>
            <w:r w:rsidRPr="00F26D24">
              <w:rPr>
                <w:rFonts w:ascii="Arial" w:hAnsi="Arial" w:cs="Arial"/>
                <w:color w:val="000000" w:themeColor="text1"/>
                <w:sz w:val="16"/>
                <w:szCs w:val="16"/>
              </w:rPr>
              <w:t xml:space="preserve"> 6.90</w:t>
            </w:r>
          </w:p>
        </w:tc>
      </w:tr>
      <w:tr w:rsidR="000F4474" w:rsidRPr="00555336" w14:paraId="1FCC175C" w14:textId="77777777" w:rsidTr="00F26D24">
        <w:trPr>
          <w:tblHeader/>
        </w:trPr>
        <w:tc>
          <w:tcPr>
            <w:tcW w:w="2340" w:type="dxa"/>
            <w:vAlign w:val="bottom"/>
          </w:tcPr>
          <w:p w14:paraId="568EEAFA" w14:textId="5DA289C1" w:rsidR="000F4474" w:rsidRPr="00F26D24" w:rsidRDefault="000F4474" w:rsidP="00F26D24">
            <w:pPr>
              <w:widowControl w:val="0"/>
              <w:tabs>
                <w:tab w:val="left" w:pos="900"/>
                <w:tab w:val="left" w:pos="1440"/>
                <w:tab w:val="left" w:pos="1980"/>
              </w:tabs>
              <w:spacing w:line="320" w:lineRule="exact"/>
              <w:ind w:left="165" w:right="-104" w:hanging="165"/>
              <w:contextualSpacing/>
              <w:jc w:val="thaiDistribute"/>
              <w:rPr>
                <w:rFonts w:ascii="Arial" w:hAnsi="Arial" w:cs="Arial"/>
                <w:color w:val="000000" w:themeColor="text1"/>
                <w:sz w:val="16"/>
                <w:szCs w:val="16"/>
              </w:rPr>
            </w:pPr>
            <w:r w:rsidRPr="00F26D24">
              <w:rPr>
                <w:rFonts w:ascii="Arial" w:hAnsi="Arial" w:cs="Arial"/>
                <w:color w:val="000000" w:themeColor="text1"/>
                <w:sz w:val="16"/>
                <w:szCs w:val="16"/>
              </w:rPr>
              <w:t>Debentures</w:t>
            </w:r>
          </w:p>
        </w:tc>
        <w:tc>
          <w:tcPr>
            <w:tcW w:w="791" w:type="dxa"/>
            <w:vAlign w:val="bottom"/>
          </w:tcPr>
          <w:p w14:paraId="43D96ED5" w14:textId="28829B98" w:rsidR="000F4474" w:rsidRPr="00F26D24" w:rsidRDefault="00A33066" w:rsidP="00F26D24">
            <w:pPr>
              <w:widowControl w:val="0"/>
              <w:pBdr>
                <w:bottom w:val="single" w:sz="4" w:space="1" w:color="auto"/>
              </w:pBdr>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791" w:type="dxa"/>
            <w:vAlign w:val="bottom"/>
          </w:tcPr>
          <w:p w14:paraId="077DBE72" w14:textId="4AD9AC22" w:rsidR="000F4474" w:rsidRPr="00F26D24" w:rsidRDefault="000B1435" w:rsidP="00F26D24">
            <w:pPr>
              <w:widowControl w:val="0"/>
              <w:pBdr>
                <w:bottom w:val="single" w:sz="4" w:space="1" w:color="auto"/>
              </w:pBdr>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911</w:t>
            </w:r>
          </w:p>
        </w:tc>
        <w:tc>
          <w:tcPr>
            <w:tcW w:w="813" w:type="dxa"/>
            <w:vAlign w:val="bottom"/>
          </w:tcPr>
          <w:p w14:paraId="7DFFBF73" w14:textId="52D07259" w:rsidR="000F4474" w:rsidRPr="00F26D24" w:rsidRDefault="000B1435" w:rsidP="00F26D24">
            <w:pPr>
              <w:widowControl w:val="0"/>
              <w:pBdr>
                <w:bottom w:val="single" w:sz="4" w:space="1" w:color="auto"/>
              </w:pBdr>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5760AD24" w14:textId="509C19B4" w:rsidR="000F4474" w:rsidRPr="00F26D24" w:rsidRDefault="000B1435" w:rsidP="00F26D24">
            <w:pPr>
              <w:widowControl w:val="0"/>
              <w:pBdr>
                <w:bottom w:val="single" w:sz="4" w:space="1" w:color="auto"/>
              </w:pBdr>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00" w:type="dxa"/>
            <w:vAlign w:val="bottom"/>
          </w:tcPr>
          <w:p w14:paraId="32DF1C6A" w14:textId="1C69E436" w:rsidR="000F4474" w:rsidRPr="00F26D24" w:rsidRDefault="000B1435" w:rsidP="00F26D24">
            <w:pPr>
              <w:widowControl w:val="0"/>
              <w:pBdr>
                <w:bottom w:val="single" w:sz="4" w:space="1" w:color="auto"/>
              </w:pBdr>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809" w:type="dxa"/>
            <w:vAlign w:val="bottom"/>
          </w:tcPr>
          <w:p w14:paraId="3451DC49" w14:textId="05A606B2" w:rsidR="000F4474" w:rsidRPr="00F26D24" w:rsidRDefault="000B1435" w:rsidP="00F26D24">
            <w:pPr>
              <w:widowControl w:val="0"/>
              <w:pBdr>
                <w:bottom w:val="single" w:sz="4" w:space="1" w:color="auto"/>
              </w:pBdr>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911</w:t>
            </w:r>
          </w:p>
        </w:tc>
        <w:tc>
          <w:tcPr>
            <w:tcW w:w="1461" w:type="dxa"/>
            <w:vAlign w:val="bottom"/>
          </w:tcPr>
          <w:p w14:paraId="437CA4D3" w14:textId="6D206BD4" w:rsidR="000F4474" w:rsidRPr="00F26D24" w:rsidRDefault="003646B6" w:rsidP="000F4474">
            <w:pPr>
              <w:widowControl w:val="0"/>
              <w:spacing w:line="320" w:lineRule="exact"/>
              <w:ind w:left="-29" w:right="-29"/>
              <w:contextualSpacing/>
              <w:jc w:val="center"/>
              <w:rPr>
                <w:rFonts w:ascii="Arial" w:hAnsi="Arial" w:cs="Arial"/>
                <w:color w:val="000000" w:themeColor="text1"/>
                <w:sz w:val="16"/>
                <w:szCs w:val="16"/>
              </w:rPr>
            </w:pPr>
            <w:r>
              <w:rPr>
                <w:rFonts w:ascii="Arial" w:hAnsi="Arial" w:cs="Arial"/>
                <w:color w:val="000000" w:themeColor="text1"/>
                <w:sz w:val="16"/>
                <w:szCs w:val="16"/>
              </w:rPr>
              <w:t>8.24</w:t>
            </w:r>
            <w:r w:rsidR="000B1435" w:rsidRPr="00F26D24">
              <w:rPr>
                <w:rFonts w:ascii="Arial" w:hAnsi="Arial" w:cs="Arial"/>
                <w:color w:val="000000" w:themeColor="text1"/>
                <w:sz w:val="16"/>
                <w:szCs w:val="16"/>
              </w:rPr>
              <w:t xml:space="preserve"> </w:t>
            </w:r>
            <w:r>
              <w:rPr>
                <w:rFonts w:ascii="Arial" w:hAnsi="Arial" w:cs="Arial"/>
                <w:color w:val="000000" w:themeColor="text1"/>
                <w:sz w:val="16"/>
                <w:szCs w:val="16"/>
              </w:rPr>
              <w:t>-</w:t>
            </w:r>
            <w:r w:rsidR="000B1435" w:rsidRPr="00F26D24">
              <w:rPr>
                <w:rFonts w:ascii="Arial" w:hAnsi="Arial" w:cs="Arial"/>
                <w:color w:val="000000" w:themeColor="text1"/>
                <w:sz w:val="16"/>
                <w:szCs w:val="16"/>
              </w:rPr>
              <w:t xml:space="preserve"> </w:t>
            </w:r>
            <w:r>
              <w:rPr>
                <w:rFonts w:ascii="Arial" w:hAnsi="Arial" w:cs="Arial"/>
                <w:color w:val="000000" w:themeColor="text1"/>
                <w:sz w:val="16"/>
                <w:szCs w:val="16"/>
              </w:rPr>
              <w:t>8.25</w:t>
            </w:r>
          </w:p>
        </w:tc>
      </w:tr>
      <w:tr w:rsidR="000F4474" w:rsidRPr="00555336" w14:paraId="482D1AC6" w14:textId="77777777" w:rsidTr="00F26D24">
        <w:trPr>
          <w:tblHeader/>
        </w:trPr>
        <w:tc>
          <w:tcPr>
            <w:tcW w:w="2340" w:type="dxa"/>
            <w:vAlign w:val="bottom"/>
          </w:tcPr>
          <w:p w14:paraId="6A184DDD" w14:textId="77777777" w:rsidR="000F4474" w:rsidRPr="00F26D24" w:rsidRDefault="000F4474" w:rsidP="000F4474">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rPr>
            </w:pPr>
          </w:p>
        </w:tc>
        <w:tc>
          <w:tcPr>
            <w:tcW w:w="791" w:type="dxa"/>
            <w:vAlign w:val="bottom"/>
          </w:tcPr>
          <w:p w14:paraId="416FF672" w14:textId="53C274AF" w:rsidR="000F4474" w:rsidRPr="00F26D24" w:rsidRDefault="00A33066" w:rsidP="00F26D24">
            <w:pPr>
              <w:widowControl w:val="0"/>
              <w:pBdr>
                <w:bottom w:val="single" w:sz="4" w:space="1" w:color="auto"/>
              </w:pBdr>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25</w:t>
            </w:r>
            <w:r w:rsidR="003646B6">
              <w:rPr>
                <w:rFonts w:ascii="Arial" w:hAnsi="Arial" w:cs="Arial"/>
                <w:color w:val="000000" w:themeColor="text1"/>
                <w:sz w:val="16"/>
                <w:szCs w:val="16"/>
              </w:rPr>
              <w:t>2</w:t>
            </w:r>
          </w:p>
        </w:tc>
        <w:tc>
          <w:tcPr>
            <w:tcW w:w="791" w:type="dxa"/>
            <w:vAlign w:val="bottom"/>
          </w:tcPr>
          <w:p w14:paraId="7F4E411C" w14:textId="50E82718" w:rsidR="000F4474" w:rsidRPr="00F26D24" w:rsidRDefault="000B1435" w:rsidP="00F26D24">
            <w:pPr>
              <w:widowControl w:val="0"/>
              <w:pBdr>
                <w:bottom w:val="single" w:sz="4" w:space="1" w:color="auto"/>
              </w:pBdr>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969</w:t>
            </w:r>
          </w:p>
        </w:tc>
        <w:tc>
          <w:tcPr>
            <w:tcW w:w="813" w:type="dxa"/>
            <w:vAlign w:val="bottom"/>
          </w:tcPr>
          <w:p w14:paraId="7824DD3C" w14:textId="21BFAA35" w:rsidR="000F4474" w:rsidRPr="00F26D24" w:rsidRDefault="000B1435" w:rsidP="00F26D24">
            <w:pPr>
              <w:widowControl w:val="0"/>
              <w:pBdr>
                <w:bottom w:val="single" w:sz="4" w:space="1" w:color="auto"/>
              </w:pBdr>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w:t>
            </w:r>
          </w:p>
        </w:tc>
        <w:tc>
          <w:tcPr>
            <w:tcW w:w="918" w:type="dxa"/>
            <w:vAlign w:val="bottom"/>
          </w:tcPr>
          <w:p w14:paraId="39482F9F" w14:textId="30F55A95" w:rsidR="000F4474" w:rsidRPr="00F26D24" w:rsidRDefault="000B1435" w:rsidP="00F26D24">
            <w:pPr>
              <w:widowControl w:val="0"/>
              <w:pBdr>
                <w:bottom w:val="single" w:sz="4" w:space="1" w:color="auto"/>
              </w:pBdr>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4,959</w:t>
            </w:r>
          </w:p>
        </w:tc>
        <w:tc>
          <w:tcPr>
            <w:tcW w:w="900" w:type="dxa"/>
            <w:vAlign w:val="bottom"/>
          </w:tcPr>
          <w:p w14:paraId="2157C519" w14:textId="1B305CB2" w:rsidR="000F4474" w:rsidRPr="00F26D24" w:rsidRDefault="000B1435" w:rsidP="00F26D24">
            <w:pPr>
              <w:widowControl w:val="0"/>
              <w:pBdr>
                <w:bottom w:val="single" w:sz="4" w:space="1" w:color="auto"/>
              </w:pBdr>
              <w:tabs>
                <w:tab w:val="decimal" w:pos="55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7,330</w:t>
            </w:r>
          </w:p>
        </w:tc>
        <w:tc>
          <w:tcPr>
            <w:tcW w:w="809" w:type="dxa"/>
            <w:vAlign w:val="bottom"/>
          </w:tcPr>
          <w:p w14:paraId="3F311DDC" w14:textId="2E8F56A6" w:rsidR="000F4474" w:rsidRPr="00F26D24" w:rsidRDefault="000B1435" w:rsidP="00F26D24">
            <w:pPr>
              <w:widowControl w:val="0"/>
              <w:pBdr>
                <w:bottom w:val="single" w:sz="4" w:space="1" w:color="auto"/>
              </w:pBdr>
              <w:tabs>
                <w:tab w:val="decimal" w:pos="525"/>
              </w:tabs>
              <w:spacing w:line="320" w:lineRule="exact"/>
              <w:ind w:left="-29" w:right="-29"/>
              <w:contextualSpacing/>
              <w:rPr>
                <w:rFonts w:ascii="Arial" w:hAnsi="Arial" w:cs="Arial"/>
                <w:color w:val="000000" w:themeColor="text1"/>
                <w:sz w:val="16"/>
                <w:szCs w:val="16"/>
              </w:rPr>
            </w:pPr>
            <w:r w:rsidRPr="00F26D24">
              <w:rPr>
                <w:rFonts w:ascii="Arial" w:hAnsi="Arial" w:cs="Arial"/>
                <w:color w:val="000000" w:themeColor="text1"/>
                <w:sz w:val="16"/>
                <w:szCs w:val="16"/>
              </w:rPr>
              <w:t>13,5</w:t>
            </w:r>
            <w:r w:rsidR="003646B6">
              <w:rPr>
                <w:rFonts w:ascii="Arial" w:hAnsi="Arial" w:cs="Arial"/>
                <w:color w:val="000000" w:themeColor="text1"/>
                <w:sz w:val="16"/>
                <w:szCs w:val="16"/>
              </w:rPr>
              <w:t>10</w:t>
            </w:r>
          </w:p>
        </w:tc>
        <w:tc>
          <w:tcPr>
            <w:tcW w:w="1461" w:type="dxa"/>
            <w:vAlign w:val="bottom"/>
          </w:tcPr>
          <w:p w14:paraId="5A53493A" w14:textId="68A17E1A" w:rsidR="000F4474" w:rsidRPr="00F26D24" w:rsidRDefault="000F4474" w:rsidP="000F4474">
            <w:pPr>
              <w:widowControl w:val="0"/>
              <w:spacing w:line="320" w:lineRule="exact"/>
              <w:ind w:left="-29" w:right="-29"/>
              <w:contextualSpacing/>
              <w:jc w:val="thaiDistribute"/>
              <w:rPr>
                <w:rFonts w:ascii="Arial" w:hAnsi="Arial" w:cs="Arial"/>
                <w:color w:val="000000" w:themeColor="text1"/>
                <w:sz w:val="16"/>
                <w:szCs w:val="16"/>
              </w:rPr>
            </w:pPr>
          </w:p>
        </w:tc>
      </w:tr>
    </w:tbl>
    <w:p w14:paraId="0568FC91" w14:textId="55122B19" w:rsidR="00397C0A" w:rsidRPr="00555336" w:rsidRDefault="00397C0A" w:rsidP="00397C0A">
      <w:pPr>
        <w:rPr>
          <w:rFonts w:ascii="Arial" w:hAnsi="Arial" w:cs="Arial"/>
          <w:color w:val="000000" w:themeColor="text1"/>
        </w:rPr>
      </w:pPr>
    </w:p>
    <w:p w14:paraId="121F315C" w14:textId="77777777" w:rsidR="00AD62D0" w:rsidRPr="00555336" w:rsidRDefault="00AD62D0">
      <w:pPr>
        <w:rPr>
          <w:rFonts w:ascii="Arial" w:hAnsi="Arial" w:cs="Arial"/>
          <w:color w:val="000000" w:themeColor="text1"/>
        </w:rPr>
      </w:pPr>
      <w:r w:rsidRPr="00555336">
        <w:rPr>
          <w:rFonts w:ascii="Arial" w:hAnsi="Arial" w:cs="Arial"/>
          <w:color w:val="000000" w:themeColor="text1"/>
        </w:rPr>
        <w:br w:type="page"/>
      </w:r>
    </w:p>
    <w:tbl>
      <w:tblPr>
        <w:tblW w:w="8823" w:type="dxa"/>
        <w:tblInd w:w="450" w:type="dxa"/>
        <w:tblLayout w:type="fixed"/>
        <w:tblLook w:val="0000" w:firstRow="0" w:lastRow="0" w:firstColumn="0" w:lastColumn="0" w:noHBand="0" w:noVBand="0"/>
      </w:tblPr>
      <w:tblGrid>
        <w:gridCol w:w="2340"/>
        <w:gridCol w:w="791"/>
        <w:gridCol w:w="791"/>
        <w:gridCol w:w="813"/>
        <w:gridCol w:w="899"/>
        <w:gridCol w:w="919"/>
        <w:gridCol w:w="809"/>
        <w:gridCol w:w="1461"/>
      </w:tblGrid>
      <w:tr w:rsidR="001F28DF" w:rsidRPr="00555336" w14:paraId="128D2FFF" w14:textId="77777777" w:rsidTr="00A60E8B">
        <w:trPr>
          <w:tblHeader/>
        </w:trPr>
        <w:tc>
          <w:tcPr>
            <w:tcW w:w="2340" w:type="dxa"/>
            <w:vAlign w:val="bottom"/>
          </w:tcPr>
          <w:p w14:paraId="70A1BCB7" w14:textId="77777777" w:rsidR="001F28DF" w:rsidRPr="00A60E8B" w:rsidRDefault="001F28DF" w:rsidP="00C42699">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6483" w:type="dxa"/>
            <w:gridSpan w:val="7"/>
          </w:tcPr>
          <w:p w14:paraId="07D1B158" w14:textId="77777777" w:rsidR="001F28DF" w:rsidRPr="00A60E8B" w:rsidRDefault="001F28DF" w:rsidP="00C42699">
            <w:pPr>
              <w:widowControl w:val="0"/>
              <w:spacing w:line="320" w:lineRule="exact"/>
              <w:contextualSpacing/>
              <w:jc w:val="right"/>
              <w:rPr>
                <w:rFonts w:ascii="Arial" w:hAnsi="Arial" w:cs="Arial"/>
                <w:color w:val="000000" w:themeColor="text1"/>
                <w:sz w:val="16"/>
                <w:szCs w:val="16"/>
              </w:rPr>
            </w:pPr>
            <w:r w:rsidRPr="00A60E8B">
              <w:rPr>
                <w:rFonts w:ascii="Arial" w:hAnsi="Arial" w:cs="Arial"/>
                <w:color w:val="000000" w:themeColor="text1"/>
                <w:sz w:val="16"/>
                <w:szCs w:val="16"/>
              </w:rPr>
              <w:t>(Unit: Million Baht)</w:t>
            </w:r>
          </w:p>
        </w:tc>
      </w:tr>
      <w:tr w:rsidR="001F28DF" w:rsidRPr="00555336" w14:paraId="6391ADB4" w14:textId="77777777" w:rsidTr="00A60E8B">
        <w:trPr>
          <w:tblHeader/>
        </w:trPr>
        <w:tc>
          <w:tcPr>
            <w:tcW w:w="2340" w:type="dxa"/>
            <w:vAlign w:val="bottom"/>
          </w:tcPr>
          <w:p w14:paraId="4D7717DD" w14:textId="77777777" w:rsidR="001F28DF" w:rsidRPr="00A60E8B" w:rsidRDefault="001F28DF" w:rsidP="00C42699">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5022" w:type="dxa"/>
            <w:gridSpan w:val="6"/>
          </w:tcPr>
          <w:p w14:paraId="6CDB4509" w14:textId="77777777" w:rsidR="001F28DF" w:rsidRPr="00A60E8B" w:rsidRDefault="001F28DF" w:rsidP="00C42699">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Separate financial statements</w:t>
            </w:r>
          </w:p>
        </w:tc>
        <w:tc>
          <w:tcPr>
            <w:tcW w:w="1461" w:type="dxa"/>
          </w:tcPr>
          <w:p w14:paraId="32F45C9C" w14:textId="77777777" w:rsidR="001F28DF" w:rsidRPr="00A60E8B" w:rsidRDefault="001F28DF" w:rsidP="00C42699">
            <w:pPr>
              <w:widowControl w:val="0"/>
              <w:spacing w:line="320" w:lineRule="exact"/>
              <w:ind w:left="-29" w:right="-29"/>
              <w:contextualSpacing/>
              <w:jc w:val="right"/>
              <w:rPr>
                <w:rFonts w:ascii="Arial" w:hAnsi="Arial" w:cs="Arial"/>
                <w:color w:val="000000" w:themeColor="text1"/>
                <w:sz w:val="16"/>
                <w:szCs w:val="16"/>
              </w:rPr>
            </w:pPr>
          </w:p>
        </w:tc>
      </w:tr>
      <w:tr w:rsidR="001F28DF" w:rsidRPr="00555336" w14:paraId="5A6CB812" w14:textId="77777777" w:rsidTr="00A60E8B">
        <w:trPr>
          <w:tblHeader/>
        </w:trPr>
        <w:tc>
          <w:tcPr>
            <w:tcW w:w="2340" w:type="dxa"/>
            <w:vAlign w:val="bottom"/>
          </w:tcPr>
          <w:p w14:paraId="66C1B4D8" w14:textId="77777777" w:rsidR="001F28DF" w:rsidRPr="00A60E8B" w:rsidRDefault="001F28DF" w:rsidP="00C42699">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5022" w:type="dxa"/>
            <w:gridSpan w:val="6"/>
          </w:tcPr>
          <w:p w14:paraId="3043B63C" w14:textId="2BCCF446" w:rsidR="001F28DF" w:rsidRPr="00A60E8B" w:rsidRDefault="001F28DF" w:rsidP="00C42699">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As at 31 December 2023</w:t>
            </w:r>
          </w:p>
        </w:tc>
        <w:tc>
          <w:tcPr>
            <w:tcW w:w="1461" w:type="dxa"/>
          </w:tcPr>
          <w:p w14:paraId="30B2E7A0" w14:textId="77777777" w:rsidR="001F28DF" w:rsidRPr="00A60E8B" w:rsidRDefault="001F28DF" w:rsidP="00C42699">
            <w:pPr>
              <w:widowControl w:val="0"/>
              <w:spacing w:line="320" w:lineRule="exact"/>
              <w:ind w:left="-29" w:right="-29"/>
              <w:contextualSpacing/>
              <w:jc w:val="right"/>
              <w:rPr>
                <w:rFonts w:ascii="Arial" w:hAnsi="Arial" w:cs="Arial"/>
                <w:color w:val="000000" w:themeColor="text1"/>
                <w:sz w:val="16"/>
                <w:szCs w:val="16"/>
              </w:rPr>
            </w:pPr>
          </w:p>
        </w:tc>
      </w:tr>
      <w:tr w:rsidR="001F28DF" w:rsidRPr="00555336" w14:paraId="6E681847" w14:textId="77777777" w:rsidTr="00A60E8B">
        <w:trPr>
          <w:trHeight w:val="74"/>
          <w:tblHeader/>
        </w:trPr>
        <w:tc>
          <w:tcPr>
            <w:tcW w:w="2340" w:type="dxa"/>
            <w:vAlign w:val="bottom"/>
          </w:tcPr>
          <w:p w14:paraId="17DE674E" w14:textId="77777777" w:rsidR="001F28DF" w:rsidRPr="00A60E8B" w:rsidRDefault="001F28DF" w:rsidP="00C42699">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2395" w:type="dxa"/>
            <w:gridSpan w:val="3"/>
          </w:tcPr>
          <w:p w14:paraId="4A2DC9DE" w14:textId="77777777" w:rsidR="001F28DF" w:rsidRPr="00A60E8B" w:rsidRDefault="001F28DF" w:rsidP="00C42699">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Fixed interest rates</w:t>
            </w:r>
          </w:p>
        </w:tc>
        <w:tc>
          <w:tcPr>
            <w:tcW w:w="2627" w:type="dxa"/>
            <w:gridSpan w:val="3"/>
          </w:tcPr>
          <w:p w14:paraId="59A61BC5" w14:textId="77777777" w:rsidR="001F28DF" w:rsidRPr="00A60E8B" w:rsidRDefault="001F28DF" w:rsidP="00C42699">
            <w:pPr>
              <w:widowControl w:val="0"/>
              <w:spacing w:line="320" w:lineRule="exact"/>
              <w:ind w:left="-29" w:right="-29"/>
              <w:contextualSpacing/>
              <w:jc w:val="thaiDistribute"/>
              <w:rPr>
                <w:rFonts w:ascii="Arial" w:hAnsi="Arial" w:cs="Arial"/>
                <w:color w:val="000000" w:themeColor="text1"/>
                <w:sz w:val="16"/>
                <w:szCs w:val="16"/>
              </w:rPr>
            </w:pPr>
          </w:p>
        </w:tc>
        <w:tc>
          <w:tcPr>
            <w:tcW w:w="1461" w:type="dxa"/>
          </w:tcPr>
          <w:p w14:paraId="54843167" w14:textId="77777777" w:rsidR="001F28DF" w:rsidRPr="00A60E8B" w:rsidRDefault="001F28DF" w:rsidP="00C42699">
            <w:pPr>
              <w:widowControl w:val="0"/>
              <w:spacing w:line="320" w:lineRule="exact"/>
              <w:ind w:left="-29" w:right="-29"/>
              <w:contextualSpacing/>
              <w:jc w:val="thaiDistribute"/>
              <w:rPr>
                <w:rFonts w:ascii="Arial" w:hAnsi="Arial" w:cs="Arial"/>
                <w:color w:val="000000" w:themeColor="text1"/>
                <w:sz w:val="16"/>
                <w:szCs w:val="16"/>
              </w:rPr>
            </w:pPr>
          </w:p>
        </w:tc>
      </w:tr>
      <w:tr w:rsidR="001F28DF" w:rsidRPr="00555336" w14:paraId="4FBCA0BC" w14:textId="77777777" w:rsidTr="00A60E8B">
        <w:trPr>
          <w:tblHeader/>
        </w:trPr>
        <w:tc>
          <w:tcPr>
            <w:tcW w:w="2340" w:type="dxa"/>
            <w:vAlign w:val="bottom"/>
          </w:tcPr>
          <w:p w14:paraId="2A785029" w14:textId="77777777" w:rsidR="001F28DF" w:rsidRPr="00A60E8B" w:rsidRDefault="001F28DF" w:rsidP="00C42699">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791" w:type="dxa"/>
          </w:tcPr>
          <w:p w14:paraId="64A7EBD1" w14:textId="77777777" w:rsidR="001F28DF" w:rsidRPr="00A60E8B"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Within</w:t>
            </w:r>
          </w:p>
        </w:tc>
        <w:tc>
          <w:tcPr>
            <w:tcW w:w="791" w:type="dxa"/>
          </w:tcPr>
          <w:p w14:paraId="190E903D" w14:textId="77777777" w:rsidR="001F28DF" w:rsidRPr="00A60E8B"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1-5</w:t>
            </w:r>
          </w:p>
        </w:tc>
        <w:tc>
          <w:tcPr>
            <w:tcW w:w="813" w:type="dxa"/>
          </w:tcPr>
          <w:p w14:paraId="5EC0296F" w14:textId="77777777" w:rsidR="001F28DF" w:rsidRPr="00A60E8B"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Over</w:t>
            </w:r>
          </w:p>
        </w:tc>
        <w:tc>
          <w:tcPr>
            <w:tcW w:w="899" w:type="dxa"/>
          </w:tcPr>
          <w:p w14:paraId="0D0266C9" w14:textId="77777777" w:rsidR="001F28DF" w:rsidRPr="00A60E8B" w:rsidRDefault="001F28DF" w:rsidP="00A60E8B">
            <w:pPr>
              <w:widowControl w:val="0"/>
              <w:spacing w:line="320" w:lineRule="exact"/>
              <w:ind w:left="-90"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Floating</w:t>
            </w:r>
          </w:p>
        </w:tc>
        <w:tc>
          <w:tcPr>
            <w:tcW w:w="919" w:type="dxa"/>
          </w:tcPr>
          <w:p w14:paraId="302DF03B" w14:textId="77777777" w:rsidR="001F28DF" w:rsidRPr="00A60E8B" w:rsidRDefault="001F28DF" w:rsidP="00C42699">
            <w:pPr>
              <w:widowControl w:val="0"/>
              <w:spacing w:line="320" w:lineRule="exact"/>
              <w:ind w:left="-104" w:right="-63"/>
              <w:contextualSpacing/>
              <w:jc w:val="center"/>
              <w:rPr>
                <w:rFonts w:ascii="Arial" w:hAnsi="Arial" w:cs="Arial"/>
                <w:color w:val="000000" w:themeColor="text1"/>
                <w:spacing w:val="-6"/>
                <w:sz w:val="16"/>
                <w:szCs w:val="16"/>
              </w:rPr>
            </w:pPr>
            <w:r w:rsidRPr="00A60E8B">
              <w:rPr>
                <w:rFonts w:ascii="Arial" w:hAnsi="Arial" w:cs="Arial"/>
                <w:color w:val="000000" w:themeColor="text1"/>
                <w:spacing w:val="-6"/>
                <w:sz w:val="16"/>
                <w:szCs w:val="16"/>
              </w:rPr>
              <w:t>Non-interest</w:t>
            </w:r>
          </w:p>
        </w:tc>
        <w:tc>
          <w:tcPr>
            <w:tcW w:w="809" w:type="dxa"/>
          </w:tcPr>
          <w:p w14:paraId="6D65DEA6" w14:textId="77777777" w:rsidR="001F28DF" w:rsidRPr="00A60E8B" w:rsidRDefault="001F28DF" w:rsidP="00C42699">
            <w:pPr>
              <w:widowControl w:val="0"/>
              <w:spacing w:line="320" w:lineRule="exact"/>
              <w:ind w:left="-29" w:right="-29"/>
              <w:contextualSpacing/>
              <w:jc w:val="center"/>
              <w:rPr>
                <w:rFonts w:ascii="Arial" w:hAnsi="Arial" w:cs="Arial"/>
                <w:color w:val="000000" w:themeColor="text1"/>
                <w:sz w:val="16"/>
                <w:szCs w:val="16"/>
              </w:rPr>
            </w:pPr>
          </w:p>
        </w:tc>
        <w:tc>
          <w:tcPr>
            <w:tcW w:w="1461" w:type="dxa"/>
          </w:tcPr>
          <w:p w14:paraId="781B70A0" w14:textId="77777777" w:rsidR="001F28DF" w:rsidRPr="00A60E8B"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Effective</w:t>
            </w:r>
          </w:p>
        </w:tc>
      </w:tr>
      <w:tr w:rsidR="001F28DF" w:rsidRPr="00555336" w14:paraId="1174E883" w14:textId="77777777" w:rsidTr="00A60E8B">
        <w:trPr>
          <w:tblHeader/>
        </w:trPr>
        <w:tc>
          <w:tcPr>
            <w:tcW w:w="2340" w:type="dxa"/>
            <w:vAlign w:val="bottom"/>
          </w:tcPr>
          <w:p w14:paraId="126F3AD2" w14:textId="77777777" w:rsidR="001F28DF" w:rsidRPr="00A60E8B" w:rsidRDefault="001F28DF" w:rsidP="00C42699">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791" w:type="dxa"/>
          </w:tcPr>
          <w:p w14:paraId="50303AB1" w14:textId="77777777" w:rsidR="001F28DF" w:rsidRPr="00A60E8B" w:rsidRDefault="001F28DF" w:rsidP="00C42699">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1 year</w:t>
            </w:r>
          </w:p>
        </w:tc>
        <w:tc>
          <w:tcPr>
            <w:tcW w:w="791" w:type="dxa"/>
          </w:tcPr>
          <w:p w14:paraId="65487F2D" w14:textId="77777777" w:rsidR="001F28DF" w:rsidRPr="00A60E8B" w:rsidRDefault="001F28DF" w:rsidP="00C42699">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years</w:t>
            </w:r>
          </w:p>
        </w:tc>
        <w:tc>
          <w:tcPr>
            <w:tcW w:w="813" w:type="dxa"/>
          </w:tcPr>
          <w:p w14:paraId="2943CA40" w14:textId="77777777" w:rsidR="001F28DF" w:rsidRPr="00A60E8B" w:rsidRDefault="001F28DF" w:rsidP="00C42699">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5 years</w:t>
            </w:r>
          </w:p>
        </w:tc>
        <w:tc>
          <w:tcPr>
            <w:tcW w:w="899" w:type="dxa"/>
          </w:tcPr>
          <w:p w14:paraId="28B2B81E" w14:textId="77777777" w:rsidR="001F28DF" w:rsidRPr="00A60E8B" w:rsidRDefault="001F28DF" w:rsidP="00A60E8B">
            <w:pPr>
              <w:widowControl w:val="0"/>
              <w:pBdr>
                <w:bottom w:val="single" w:sz="4" w:space="1" w:color="auto"/>
              </w:pBdr>
              <w:spacing w:line="320" w:lineRule="exact"/>
              <w:ind w:left="-90" w:right="-29"/>
              <w:contextualSpacing/>
              <w:jc w:val="center"/>
              <w:rPr>
                <w:rFonts w:ascii="Arial" w:hAnsi="Arial" w:cs="Arial"/>
                <w:color w:val="000000" w:themeColor="text1"/>
                <w:spacing w:val="-6"/>
                <w:sz w:val="16"/>
                <w:szCs w:val="16"/>
              </w:rPr>
            </w:pPr>
            <w:r w:rsidRPr="00A60E8B">
              <w:rPr>
                <w:rFonts w:ascii="Arial" w:hAnsi="Arial" w:cs="Arial"/>
                <w:color w:val="000000" w:themeColor="text1"/>
                <w:spacing w:val="-6"/>
                <w:sz w:val="16"/>
                <w:szCs w:val="16"/>
              </w:rPr>
              <w:t>interest rate</w:t>
            </w:r>
          </w:p>
        </w:tc>
        <w:tc>
          <w:tcPr>
            <w:tcW w:w="919" w:type="dxa"/>
          </w:tcPr>
          <w:p w14:paraId="6B4E1995" w14:textId="77777777" w:rsidR="001F28DF" w:rsidRPr="00A60E8B" w:rsidRDefault="001F28DF" w:rsidP="00C42699">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bearing</w:t>
            </w:r>
          </w:p>
        </w:tc>
        <w:tc>
          <w:tcPr>
            <w:tcW w:w="809" w:type="dxa"/>
          </w:tcPr>
          <w:p w14:paraId="2E385C4C" w14:textId="77777777" w:rsidR="001F28DF" w:rsidRPr="00A60E8B" w:rsidRDefault="001F28DF" w:rsidP="00C42699">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Total</w:t>
            </w:r>
          </w:p>
        </w:tc>
        <w:tc>
          <w:tcPr>
            <w:tcW w:w="1461" w:type="dxa"/>
          </w:tcPr>
          <w:p w14:paraId="43398A21" w14:textId="77777777" w:rsidR="001F28DF" w:rsidRPr="00A60E8B" w:rsidRDefault="001F28DF" w:rsidP="00C42699">
            <w:pPr>
              <w:widowControl w:val="0"/>
              <w:pBdr>
                <w:bottom w:val="single" w:sz="4" w:space="1" w:color="auto"/>
              </w:pBdr>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interest rate</w:t>
            </w:r>
          </w:p>
        </w:tc>
      </w:tr>
      <w:tr w:rsidR="001F28DF" w:rsidRPr="00555336" w14:paraId="7A929F6F" w14:textId="77777777" w:rsidTr="00A60E8B">
        <w:trPr>
          <w:tblHeader/>
        </w:trPr>
        <w:tc>
          <w:tcPr>
            <w:tcW w:w="2340" w:type="dxa"/>
            <w:vAlign w:val="bottom"/>
          </w:tcPr>
          <w:p w14:paraId="4D0898DE" w14:textId="77777777" w:rsidR="001F28DF" w:rsidRPr="00A60E8B" w:rsidRDefault="001F28DF" w:rsidP="00C42699">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u w:val="single"/>
              </w:rPr>
            </w:pPr>
          </w:p>
        </w:tc>
        <w:tc>
          <w:tcPr>
            <w:tcW w:w="791" w:type="dxa"/>
          </w:tcPr>
          <w:p w14:paraId="5DDD6E17" w14:textId="77777777" w:rsidR="001F28DF" w:rsidRPr="00A60E8B" w:rsidRDefault="001F28DF" w:rsidP="00C42699">
            <w:pPr>
              <w:widowControl w:val="0"/>
              <w:tabs>
                <w:tab w:val="decimal" w:pos="702"/>
              </w:tabs>
              <w:spacing w:line="320" w:lineRule="exact"/>
              <w:ind w:left="-29" w:right="-29"/>
              <w:contextualSpacing/>
              <w:jc w:val="thaiDistribute"/>
              <w:rPr>
                <w:rFonts w:ascii="Arial" w:hAnsi="Arial" w:cs="Arial"/>
                <w:color w:val="000000" w:themeColor="text1"/>
                <w:sz w:val="16"/>
                <w:szCs w:val="16"/>
              </w:rPr>
            </w:pPr>
          </w:p>
        </w:tc>
        <w:tc>
          <w:tcPr>
            <w:tcW w:w="791" w:type="dxa"/>
          </w:tcPr>
          <w:p w14:paraId="12D54259" w14:textId="77777777" w:rsidR="001F28DF" w:rsidRPr="00A60E8B" w:rsidRDefault="001F28DF" w:rsidP="00C42699">
            <w:pPr>
              <w:widowControl w:val="0"/>
              <w:spacing w:line="320" w:lineRule="exact"/>
              <w:ind w:left="-29" w:right="-29"/>
              <w:contextualSpacing/>
              <w:jc w:val="thaiDistribute"/>
              <w:rPr>
                <w:rFonts w:ascii="Arial" w:hAnsi="Arial" w:cs="Arial"/>
                <w:color w:val="000000" w:themeColor="text1"/>
                <w:sz w:val="16"/>
                <w:szCs w:val="16"/>
              </w:rPr>
            </w:pPr>
          </w:p>
        </w:tc>
        <w:tc>
          <w:tcPr>
            <w:tcW w:w="813" w:type="dxa"/>
          </w:tcPr>
          <w:p w14:paraId="1A5F0994" w14:textId="77777777" w:rsidR="001F28DF" w:rsidRPr="00A60E8B" w:rsidRDefault="001F28DF" w:rsidP="00C42699">
            <w:pPr>
              <w:widowControl w:val="0"/>
              <w:spacing w:line="320" w:lineRule="exact"/>
              <w:ind w:left="-29" w:right="-29"/>
              <w:contextualSpacing/>
              <w:jc w:val="thaiDistribute"/>
              <w:rPr>
                <w:rFonts w:ascii="Arial" w:hAnsi="Arial" w:cs="Arial"/>
                <w:color w:val="000000" w:themeColor="text1"/>
                <w:sz w:val="16"/>
                <w:szCs w:val="16"/>
              </w:rPr>
            </w:pPr>
          </w:p>
        </w:tc>
        <w:tc>
          <w:tcPr>
            <w:tcW w:w="899" w:type="dxa"/>
          </w:tcPr>
          <w:p w14:paraId="4AFF43EA" w14:textId="77777777" w:rsidR="001F28DF" w:rsidRPr="00A60E8B" w:rsidRDefault="001F28DF" w:rsidP="00C42699">
            <w:pPr>
              <w:widowControl w:val="0"/>
              <w:spacing w:line="320" w:lineRule="exact"/>
              <w:ind w:left="-29" w:right="-29"/>
              <w:contextualSpacing/>
              <w:jc w:val="thaiDistribute"/>
              <w:rPr>
                <w:rFonts w:ascii="Arial" w:hAnsi="Arial" w:cs="Arial"/>
                <w:color w:val="000000" w:themeColor="text1"/>
                <w:sz w:val="16"/>
                <w:szCs w:val="16"/>
              </w:rPr>
            </w:pPr>
          </w:p>
        </w:tc>
        <w:tc>
          <w:tcPr>
            <w:tcW w:w="919" w:type="dxa"/>
          </w:tcPr>
          <w:p w14:paraId="3DDD36FC" w14:textId="77777777" w:rsidR="001F28DF" w:rsidRPr="00A60E8B" w:rsidRDefault="001F28DF" w:rsidP="00C42699">
            <w:pPr>
              <w:widowControl w:val="0"/>
              <w:tabs>
                <w:tab w:val="decimal" w:pos="702"/>
              </w:tabs>
              <w:spacing w:line="320" w:lineRule="exact"/>
              <w:ind w:left="-29" w:right="-29"/>
              <w:contextualSpacing/>
              <w:jc w:val="thaiDistribute"/>
              <w:rPr>
                <w:rFonts w:ascii="Arial" w:hAnsi="Arial" w:cs="Arial"/>
                <w:color w:val="000000" w:themeColor="text1"/>
                <w:sz w:val="16"/>
                <w:szCs w:val="16"/>
              </w:rPr>
            </w:pPr>
          </w:p>
        </w:tc>
        <w:tc>
          <w:tcPr>
            <w:tcW w:w="809" w:type="dxa"/>
          </w:tcPr>
          <w:p w14:paraId="6A932641" w14:textId="77777777" w:rsidR="001F28DF" w:rsidRPr="00A60E8B" w:rsidRDefault="001F28DF" w:rsidP="00C42699">
            <w:pPr>
              <w:widowControl w:val="0"/>
              <w:spacing w:line="320" w:lineRule="exact"/>
              <w:ind w:left="-29" w:right="-29"/>
              <w:contextualSpacing/>
              <w:jc w:val="thaiDistribute"/>
              <w:rPr>
                <w:rFonts w:ascii="Arial" w:hAnsi="Arial" w:cs="Arial"/>
                <w:color w:val="000000" w:themeColor="text1"/>
                <w:sz w:val="16"/>
                <w:szCs w:val="16"/>
              </w:rPr>
            </w:pPr>
          </w:p>
        </w:tc>
        <w:tc>
          <w:tcPr>
            <w:tcW w:w="1461" w:type="dxa"/>
            <w:vAlign w:val="bottom"/>
          </w:tcPr>
          <w:p w14:paraId="2A2F7B1C" w14:textId="77777777" w:rsidR="001F28DF" w:rsidRPr="00A60E8B"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cs/>
              </w:rPr>
              <w:t>(</w:t>
            </w:r>
            <w:r w:rsidRPr="00A60E8B">
              <w:rPr>
                <w:rFonts w:ascii="Arial" w:hAnsi="Arial" w:cs="Arial"/>
                <w:color w:val="000000" w:themeColor="text1"/>
                <w:sz w:val="16"/>
                <w:szCs w:val="16"/>
              </w:rPr>
              <w:t>% per annum</w:t>
            </w:r>
            <w:r w:rsidRPr="00A60E8B">
              <w:rPr>
                <w:rFonts w:ascii="Arial" w:hAnsi="Arial" w:cs="Arial"/>
                <w:color w:val="000000" w:themeColor="text1"/>
                <w:sz w:val="16"/>
                <w:szCs w:val="16"/>
                <w:cs/>
              </w:rPr>
              <w:t>)</w:t>
            </w:r>
          </w:p>
        </w:tc>
      </w:tr>
      <w:tr w:rsidR="001F28DF" w:rsidRPr="00555336" w14:paraId="266AC7BE" w14:textId="77777777" w:rsidTr="00A60E8B">
        <w:trPr>
          <w:trHeight w:val="85"/>
          <w:tblHeader/>
        </w:trPr>
        <w:tc>
          <w:tcPr>
            <w:tcW w:w="2340" w:type="dxa"/>
            <w:vAlign w:val="bottom"/>
          </w:tcPr>
          <w:p w14:paraId="65FB635A" w14:textId="77777777" w:rsidR="001F28DF" w:rsidRPr="00A60E8B" w:rsidRDefault="001F28DF" w:rsidP="00A60E8B">
            <w:pPr>
              <w:widowControl w:val="0"/>
              <w:tabs>
                <w:tab w:val="left" w:pos="900"/>
                <w:tab w:val="left" w:pos="1440"/>
                <w:tab w:val="left" w:pos="1980"/>
              </w:tabs>
              <w:spacing w:line="320" w:lineRule="exact"/>
              <w:ind w:left="165" w:hanging="165"/>
              <w:contextualSpacing/>
              <w:jc w:val="thaiDistribute"/>
              <w:rPr>
                <w:rFonts w:ascii="Arial" w:hAnsi="Arial" w:cs="Arial"/>
                <w:color w:val="000000" w:themeColor="text1"/>
                <w:sz w:val="16"/>
                <w:szCs w:val="16"/>
                <w:u w:val="single"/>
              </w:rPr>
            </w:pPr>
            <w:r w:rsidRPr="00A60E8B">
              <w:rPr>
                <w:rFonts w:ascii="Arial" w:hAnsi="Arial" w:cs="Arial"/>
                <w:color w:val="000000" w:themeColor="text1"/>
                <w:sz w:val="16"/>
                <w:szCs w:val="16"/>
                <w:u w:val="single"/>
              </w:rPr>
              <w:t>Financial assets</w:t>
            </w:r>
          </w:p>
        </w:tc>
        <w:tc>
          <w:tcPr>
            <w:tcW w:w="791" w:type="dxa"/>
          </w:tcPr>
          <w:p w14:paraId="781F619D" w14:textId="77777777" w:rsidR="001F28DF" w:rsidRPr="00A60E8B" w:rsidRDefault="001F28DF" w:rsidP="00C42699">
            <w:pPr>
              <w:widowControl w:val="0"/>
              <w:spacing w:line="320" w:lineRule="exact"/>
              <w:ind w:left="-29" w:right="-29"/>
              <w:contextualSpacing/>
              <w:jc w:val="right"/>
              <w:rPr>
                <w:rFonts w:ascii="Arial" w:hAnsi="Arial" w:cs="Arial"/>
                <w:color w:val="000000" w:themeColor="text1"/>
                <w:sz w:val="16"/>
                <w:szCs w:val="16"/>
              </w:rPr>
            </w:pPr>
          </w:p>
        </w:tc>
        <w:tc>
          <w:tcPr>
            <w:tcW w:w="791" w:type="dxa"/>
          </w:tcPr>
          <w:p w14:paraId="66F0AFC8" w14:textId="77777777" w:rsidR="001F28DF" w:rsidRPr="00A60E8B" w:rsidRDefault="001F28DF" w:rsidP="00C42699">
            <w:pPr>
              <w:widowControl w:val="0"/>
              <w:spacing w:line="320" w:lineRule="exact"/>
              <w:ind w:left="-29" w:right="-29"/>
              <w:contextualSpacing/>
              <w:jc w:val="right"/>
              <w:rPr>
                <w:rFonts w:ascii="Arial" w:hAnsi="Arial" w:cs="Arial"/>
                <w:color w:val="000000" w:themeColor="text1"/>
                <w:sz w:val="16"/>
                <w:szCs w:val="16"/>
              </w:rPr>
            </w:pPr>
          </w:p>
        </w:tc>
        <w:tc>
          <w:tcPr>
            <w:tcW w:w="813" w:type="dxa"/>
          </w:tcPr>
          <w:p w14:paraId="3A946D4A" w14:textId="77777777" w:rsidR="001F28DF" w:rsidRPr="00A60E8B" w:rsidRDefault="001F28DF" w:rsidP="00C42699">
            <w:pPr>
              <w:widowControl w:val="0"/>
              <w:spacing w:line="320" w:lineRule="exact"/>
              <w:ind w:left="-29" w:right="-29"/>
              <w:contextualSpacing/>
              <w:jc w:val="right"/>
              <w:rPr>
                <w:rFonts w:ascii="Arial" w:hAnsi="Arial" w:cs="Arial"/>
                <w:color w:val="000000" w:themeColor="text1"/>
                <w:sz w:val="16"/>
                <w:szCs w:val="16"/>
              </w:rPr>
            </w:pPr>
          </w:p>
        </w:tc>
        <w:tc>
          <w:tcPr>
            <w:tcW w:w="899" w:type="dxa"/>
          </w:tcPr>
          <w:p w14:paraId="6B317D5B" w14:textId="77777777" w:rsidR="001F28DF" w:rsidRPr="00A60E8B" w:rsidRDefault="001F28DF" w:rsidP="00C42699">
            <w:pPr>
              <w:widowControl w:val="0"/>
              <w:spacing w:line="320" w:lineRule="exact"/>
              <w:ind w:left="-29" w:right="-29"/>
              <w:contextualSpacing/>
              <w:jc w:val="right"/>
              <w:rPr>
                <w:rFonts w:ascii="Arial" w:hAnsi="Arial" w:cs="Arial"/>
                <w:color w:val="000000" w:themeColor="text1"/>
                <w:sz w:val="16"/>
                <w:szCs w:val="16"/>
              </w:rPr>
            </w:pPr>
          </w:p>
        </w:tc>
        <w:tc>
          <w:tcPr>
            <w:tcW w:w="919" w:type="dxa"/>
          </w:tcPr>
          <w:p w14:paraId="64A30537" w14:textId="77777777" w:rsidR="001F28DF" w:rsidRPr="00A60E8B" w:rsidRDefault="001F28DF" w:rsidP="00C42699">
            <w:pPr>
              <w:widowControl w:val="0"/>
              <w:spacing w:line="320" w:lineRule="exact"/>
              <w:ind w:left="-29" w:right="-29"/>
              <w:contextualSpacing/>
              <w:jc w:val="right"/>
              <w:rPr>
                <w:rFonts w:ascii="Arial" w:hAnsi="Arial" w:cs="Arial"/>
                <w:color w:val="000000" w:themeColor="text1"/>
                <w:sz w:val="16"/>
                <w:szCs w:val="16"/>
              </w:rPr>
            </w:pPr>
          </w:p>
        </w:tc>
        <w:tc>
          <w:tcPr>
            <w:tcW w:w="809" w:type="dxa"/>
          </w:tcPr>
          <w:p w14:paraId="5D0C043E" w14:textId="77777777" w:rsidR="001F28DF" w:rsidRPr="00A60E8B" w:rsidRDefault="001F28DF" w:rsidP="00C42699">
            <w:pPr>
              <w:widowControl w:val="0"/>
              <w:spacing w:line="320" w:lineRule="exact"/>
              <w:ind w:left="-29" w:right="-29"/>
              <w:contextualSpacing/>
              <w:jc w:val="right"/>
              <w:rPr>
                <w:rFonts w:ascii="Arial" w:hAnsi="Arial" w:cs="Arial"/>
                <w:color w:val="000000" w:themeColor="text1"/>
                <w:sz w:val="16"/>
                <w:szCs w:val="16"/>
              </w:rPr>
            </w:pPr>
          </w:p>
        </w:tc>
        <w:tc>
          <w:tcPr>
            <w:tcW w:w="1461" w:type="dxa"/>
          </w:tcPr>
          <w:p w14:paraId="310BA2A1" w14:textId="77777777" w:rsidR="001F28DF" w:rsidRPr="00A60E8B" w:rsidRDefault="001F28DF" w:rsidP="00C42699">
            <w:pPr>
              <w:widowControl w:val="0"/>
              <w:spacing w:line="320" w:lineRule="exact"/>
              <w:ind w:left="-29" w:right="-29"/>
              <w:contextualSpacing/>
              <w:jc w:val="right"/>
              <w:rPr>
                <w:rFonts w:ascii="Arial" w:hAnsi="Arial" w:cs="Arial"/>
                <w:color w:val="000000" w:themeColor="text1"/>
                <w:sz w:val="16"/>
                <w:szCs w:val="16"/>
              </w:rPr>
            </w:pPr>
          </w:p>
        </w:tc>
      </w:tr>
      <w:tr w:rsidR="001F28DF" w:rsidRPr="00555336" w14:paraId="68B7B1D2" w14:textId="77777777" w:rsidTr="00A60E8B">
        <w:trPr>
          <w:tblHeader/>
        </w:trPr>
        <w:tc>
          <w:tcPr>
            <w:tcW w:w="2340" w:type="dxa"/>
            <w:vAlign w:val="bottom"/>
          </w:tcPr>
          <w:p w14:paraId="697D81E9" w14:textId="77777777" w:rsidR="001F28DF" w:rsidRPr="00A60E8B" w:rsidRDefault="001F28DF" w:rsidP="00A60E8B">
            <w:pPr>
              <w:widowControl w:val="0"/>
              <w:tabs>
                <w:tab w:val="left" w:pos="900"/>
                <w:tab w:val="left" w:pos="1440"/>
                <w:tab w:val="left" w:pos="1980"/>
              </w:tabs>
              <w:spacing w:line="320" w:lineRule="exact"/>
              <w:ind w:left="165" w:right="-14" w:hanging="165"/>
              <w:contextualSpacing/>
              <w:jc w:val="thaiDistribute"/>
              <w:rPr>
                <w:rFonts w:ascii="Arial" w:hAnsi="Arial" w:cs="Arial"/>
                <w:color w:val="000000" w:themeColor="text1"/>
                <w:sz w:val="16"/>
                <w:szCs w:val="16"/>
              </w:rPr>
            </w:pPr>
            <w:r w:rsidRPr="00A60E8B">
              <w:rPr>
                <w:rFonts w:ascii="Arial" w:hAnsi="Arial" w:cs="Arial"/>
                <w:color w:val="000000" w:themeColor="text1"/>
                <w:sz w:val="16"/>
                <w:szCs w:val="16"/>
              </w:rPr>
              <w:t xml:space="preserve">Cash and cash equivalent </w:t>
            </w:r>
          </w:p>
        </w:tc>
        <w:tc>
          <w:tcPr>
            <w:tcW w:w="791" w:type="dxa"/>
            <w:vAlign w:val="bottom"/>
          </w:tcPr>
          <w:p w14:paraId="0EEDC933"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2</w:t>
            </w:r>
          </w:p>
        </w:tc>
        <w:tc>
          <w:tcPr>
            <w:tcW w:w="791" w:type="dxa"/>
            <w:vAlign w:val="bottom"/>
          </w:tcPr>
          <w:p w14:paraId="534C5F2D"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13" w:type="dxa"/>
            <w:vAlign w:val="bottom"/>
          </w:tcPr>
          <w:p w14:paraId="33EC1D49"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99" w:type="dxa"/>
            <w:vAlign w:val="bottom"/>
          </w:tcPr>
          <w:p w14:paraId="042C4E7E"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918</w:t>
            </w:r>
          </w:p>
        </w:tc>
        <w:tc>
          <w:tcPr>
            <w:tcW w:w="919" w:type="dxa"/>
            <w:vAlign w:val="bottom"/>
          </w:tcPr>
          <w:p w14:paraId="32CBEA80"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15</w:t>
            </w:r>
          </w:p>
        </w:tc>
        <w:tc>
          <w:tcPr>
            <w:tcW w:w="809" w:type="dxa"/>
            <w:vAlign w:val="bottom"/>
          </w:tcPr>
          <w:p w14:paraId="53F00937"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935</w:t>
            </w:r>
          </w:p>
        </w:tc>
        <w:tc>
          <w:tcPr>
            <w:tcW w:w="1461" w:type="dxa"/>
            <w:vAlign w:val="bottom"/>
          </w:tcPr>
          <w:p w14:paraId="3A9E5F38" w14:textId="77777777" w:rsidR="001F28DF" w:rsidRPr="00A60E8B"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0.15 - 1.10</w:t>
            </w:r>
          </w:p>
        </w:tc>
      </w:tr>
      <w:tr w:rsidR="001F28DF" w:rsidRPr="00555336" w14:paraId="23341613" w14:textId="77777777" w:rsidTr="00A60E8B">
        <w:trPr>
          <w:tblHeader/>
        </w:trPr>
        <w:tc>
          <w:tcPr>
            <w:tcW w:w="2340" w:type="dxa"/>
            <w:vAlign w:val="bottom"/>
          </w:tcPr>
          <w:p w14:paraId="6A2DB441" w14:textId="27C86174" w:rsidR="001F28DF" w:rsidRPr="00A60E8B" w:rsidRDefault="001F28DF" w:rsidP="00A60E8B">
            <w:pPr>
              <w:widowControl w:val="0"/>
              <w:tabs>
                <w:tab w:val="left" w:pos="900"/>
                <w:tab w:val="left" w:pos="1440"/>
                <w:tab w:val="left" w:pos="1980"/>
              </w:tabs>
              <w:spacing w:line="320" w:lineRule="exact"/>
              <w:ind w:left="165" w:right="-14" w:hanging="165"/>
              <w:contextualSpacing/>
              <w:rPr>
                <w:rFonts w:ascii="Arial" w:hAnsi="Arial" w:cs="Arial"/>
                <w:color w:val="000000" w:themeColor="text1"/>
                <w:sz w:val="16"/>
                <w:szCs w:val="16"/>
              </w:rPr>
            </w:pPr>
            <w:r w:rsidRPr="00A60E8B">
              <w:rPr>
                <w:rFonts w:ascii="Arial" w:hAnsi="Arial" w:cs="Arial"/>
                <w:color w:val="000000" w:themeColor="text1"/>
                <w:sz w:val="16"/>
                <w:szCs w:val="16"/>
              </w:rPr>
              <w:t xml:space="preserve">Trade and other </w:t>
            </w:r>
            <w:r w:rsidR="00B46417" w:rsidRPr="00A60E8B">
              <w:rPr>
                <w:rFonts w:ascii="Arial" w:hAnsi="Arial" w:cs="Arial"/>
                <w:color w:val="000000" w:themeColor="text1"/>
                <w:sz w:val="16"/>
                <w:szCs w:val="16"/>
              </w:rPr>
              <w:t xml:space="preserve">current </w:t>
            </w:r>
            <w:r w:rsidRPr="00A60E8B">
              <w:rPr>
                <w:rFonts w:ascii="Arial" w:hAnsi="Arial" w:cs="Arial"/>
                <w:color w:val="000000" w:themeColor="text1"/>
                <w:sz w:val="16"/>
                <w:szCs w:val="16"/>
              </w:rPr>
              <w:t>receivables</w:t>
            </w:r>
          </w:p>
        </w:tc>
        <w:tc>
          <w:tcPr>
            <w:tcW w:w="791" w:type="dxa"/>
            <w:vAlign w:val="bottom"/>
          </w:tcPr>
          <w:p w14:paraId="76692230"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791" w:type="dxa"/>
            <w:vAlign w:val="bottom"/>
          </w:tcPr>
          <w:p w14:paraId="3A517FF4"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13" w:type="dxa"/>
            <w:vAlign w:val="bottom"/>
          </w:tcPr>
          <w:p w14:paraId="63A6787F"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99" w:type="dxa"/>
            <w:vAlign w:val="bottom"/>
          </w:tcPr>
          <w:p w14:paraId="04699D92"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919" w:type="dxa"/>
            <w:vAlign w:val="bottom"/>
          </w:tcPr>
          <w:p w14:paraId="62CEA010"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1,990</w:t>
            </w:r>
          </w:p>
        </w:tc>
        <w:tc>
          <w:tcPr>
            <w:tcW w:w="809" w:type="dxa"/>
            <w:vAlign w:val="bottom"/>
          </w:tcPr>
          <w:p w14:paraId="2BDF5E3B"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1,990</w:t>
            </w:r>
          </w:p>
        </w:tc>
        <w:tc>
          <w:tcPr>
            <w:tcW w:w="1461" w:type="dxa"/>
            <w:vAlign w:val="bottom"/>
          </w:tcPr>
          <w:p w14:paraId="332EBDCC" w14:textId="77777777" w:rsidR="001F28DF" w:rsidRPr="00A60E8B"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w:t>
            </w:r>
          </w:p>
        </w:tc>
      </w:tr>
      <w:tr w:rsidR="001F28DF" w:rsidRPr="00555336" w14:paraId="1C8ED276" w14:textId="77777777" w:rsidTr="00A60E8B">
        <w:trPr>
          <w:tblHeader/>
        </w:trPr>
        <w:tc>
          <w:tcPr>
            <w:tcW w:w="2340" w:type="dxa"/>
            <w:vAlign w:val="bottom"/>
          </w:tcPr>
          <w:p w14:paraId="203F9E03" w14:textId="77777777" w:rsidR="001F28DF" w:rsidRPr="00A60E8B" w:rsidRDefault="001F28DF" w:rsidP="00A60E8B">
            <w:pPr>
              <w:widowControl w:val="0"/>
              <w:tabs>
                <w:tab w:val="left" w:pos="900"/>
                <w:tab w:val="left" w:pos="1440"/>
                <w:tab w:val="left" w:pos="1980"/>
              </w:tabs>
              <w:spacing w:line="320" w:lineRule="exact"/>
              <w:ind w:left="165" w:right="-14" w:hanging="165"/>
              <w:contextualSpacing/>
              <w:jc w:val="thaiDistribute"/>
              <w:rPr>
                <w:rFonts w:ascii="Arial" w:hAnsi="Arial" w:cs="Arial"/>
                <w:color w:val="000000" w:themeColor="text1"/>
                <w:sz w:val="16"/>
                <w:szCs w:val="16"/>
              </w:rPr>
            </w:pPr>
            <w:r w:rsidRPr="00A60E8B">
              <w:rPr>
                <w:rFonts w:ascii="Arial" w:hAnsi="Arial" w:cs="Arial"/>
                <w:color w:val="000000" w:themeColor="text1"/>
                <w:sz w:val="16"/>
                <w:szCs w:val="16"/>
              </w:rPr>
              <w:t>Contract assets</w:t>
            </w:r>
          </w:p>
        </w:tc>
        <w:tc>
          <w:tcPr>
            <w:tcW w:w="791" w:type="dxa"/>
            <w:vAlign w:val="bottom"/>
          </w:tcPr>
          <w:p w14:paraId="439D9B07"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791" w:type="dxa"/>
            <w:vAlign w:val="bottom"/>
          </w:tcPr>
          <w:p w14:paraId="10512F64"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13" w:type="dxa"/>
            <w:vAlign w:val="bottom"/>
          </w:tcPr>
          <w:p w14:paraId="1593CC9F"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99" w:type="dxa"/>
            <w:vAlign w:val="bottom"/>
          </w:tcPr>
          <w:p w14:paraId="621DB990"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919" w:type="dxa"/>
            <w:vAlign w:val="bottom"/>
          </w:tcPr>
          <w:p w14:paraId="2964C64B"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7,393</w:t>
            </w:r>
          </w:p>
        </w:tc>
        <w:tc>
          <w:tcPr>
            <w:tcW w:w="809" w:type="dxa"/>
            <w:vAlign w:val="bottom"/>
          </w:tcPr>
          <w:p w14:paraId="1A180430"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7,393</w:t>
            </w:r>
          </w:p>
        </w:tc>
        <w:tc>
          <w:tcPr>
            <w:tcW w:w="1461" w:type="dxa"/>
            <w:vAlign w:val="bottom"/>
          </w:tcPr>
          <w:p w14:paraId="26657038" w14:textId="77777777" w:rsidR="001F28DF" w:rsidRPr="00A60E8B"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w:t>
            </w:r>
          </w:p>
        </w:tc>
      </w:tr>
      <w:tr w:rsidR="001F28DF" w:rsidRPr="00555336" w14:paraId="6E326BC3" w14:textId="77777777" w:rsidTr="00A60E8B">
        <w:trPr>
          <w:tblHeader/>
        </w:trPr>
        <w:tc>
          <w:tcPr>
            <w:tcW w:w="2340" w:type="dxa"/>
          </w:tcPr>
          <w:p w14:paraId="2E2CC299" w14:textId="77777777" w:rsidR="001F28DF" w:rsidRPr="00A60E8B" w:rsidRDefault="001F28DF" w:rsidP="00A60E8B">
            <w:pPr>
              <w:widowControl w:val="0"/>
              <w:tabs>
                <w:tab w:val="left" w:pos="240"/>
              </w:tabs>
              <w:spacing w:line="320" w:lineRule="exact"/>
              <w:ind w:left="165" w:right="-14" w:hanging="165"/>
              <w:contextualSpacing/>
              <w:rPr>
                <w:rFonts w:ascii="Arial" w:hAnsi="Arial" w:cs="Arial"/>
                <w:color w:val="000000" w:themeColor="text1"/>
                <w:sz w:val="16"/>
                <w:szCs w:val="16"/>
              </w:rPr>
            </w:pPr>
            <w:r w:rsidRPr="00A60E8B">
              <w:rPr>
                <w:rFonts w:ascii="Arial" w:hAnsi="Arial" w:cs="Arial"/>
                <w:color w:val="000000" w:themeColor="text1"/>
                <w:sz w:val="16"/>
                <w:szCs w:val="16"/>
              </w:rPr>
              <w:t>Other current financial assets</w:t>
            </w:r>
          </w:p>
        </w:tc>
        <w:tc>
          <w:tcPr>
            <w:tcW w:w="791" w:type="dxa"/>
            <w:vAlign w:val="bottom"/>
          </w:tcPr>
          <w:p w14:paraId="0632373C"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791" w:type="dxa"/>
            <w:vAlign w:val="bottom"/>
          </w:tcPr>
          <w:p w14:paraId="4F7DAF7E"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13" w:type="dxa"/>
            <w:vAlign w:val="bottom"/>
          </w:tcPr>
          <w:p w14:paraId="23C2658B"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99" w:type="dxa"/>
            <w:vAlign w:val="bottom"/>
          </w:tcPr>
          <w:p w14:paraId="73BE4721"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919" w:type="dxa"/>
            <w:vAlign w:val="bottom"/>
          </w:tcPr>
          <w:p w14:paraId="65BBC1AF"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7</w:t>
            </w:r>
          </w:p>
        </w:tc>
        <w:tc>
          <w:tcPr>
            <w:tcW w:w="809" w:type="dxa"/>
            <w:vAlign w:val="bottom"/>
          </w:tcPr>
          <w:p w14:paraId="6F024AC9"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7</w:t>
            </w:r>
          </w:p>
        </w:tc>
        <w:tc>
          <w:tcPr>
            <w:tcW w:w="1461" w:type="dxa"/>
            <w:vAlign w:val="bottom"/>
          </w:tcPr>
          <w:p w14:paraId="45FBF6A8" w14:textId="77777777" w:rsidR="001F28DF" w:rsidRPr="00A60E8B"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MLR</w:t>
            </w:r>
          </w:p>
        </w:tc>
      </w:tr>
      <w:tr w:rsidR="001F28DF" w:rsidRPr="00555336" w14:paraId="058FD326" w14:textId="77777777" w:rsidTr="00A60E8B">
        <w:trPr>
          <w:tblHeader/>
        </w:trPr>
        <w:tc>
          <w:tcPr>
            <w:tcW w:w="2340" w:type="dxa"/>
          </w:tcPr>
          <w:p w14:paraId="1F5D04CA" w14:textId="77777777" w:rsidR="001F28DF" w:rsidRPr="00A60E8B" w:rsidRDefault="001F28DF" w:rsidP="00A60E8B">
            <w:pPr>
              <w:widowControl w:val="0"/>
              <w:tabs>
                <w:tab w:val="left" w:pos="240"/>
              </w:tabs>
              <w:spacing w:line="320" w:lineRule="exact"/>
              <w:ind w:left="165" w:right="-14" w:hanging="165"/>
              <w:contextualSpacing/>
              <w:rPr>
                <w:rFonts w:ascii="Arial" w:hAnsi="Arial" w:cs="Arial"/>
                <w:color w:val="000000" w:themeColor="text1"/>
                <w:sz w:val="16"/>
                <w:szCs w:val="16"/>
              </w:rPr>
            </w:pPr>
            <w:r w:rsidRPr="00A60E8B">
              <w:rPr>
                <w:rFonts w:ascii="Arial" w:hAnsi="Arial" w:cs="Arial"/>
                <w:color w:val="000000" w:themeColor="text1"/>
                <w:sz w:val="16"/>
                <w:szCs w:val="16"/>
              </w:rPr>
              <w:t>Restricted bank deposits</w:t>
            </w:r>
          </w:p>
        </w:tc>
        <w:tc>
          <w:tcPr>
            <w:tcW w:w="791" w:type="dxa"/>
            <w:vAlign w:val="bottom"/>
          </w:tcPr>
          <w:p w14:paraId="4E8D710E"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130</w:t>
            </w:r>
          </w:p>
        </w:tc>
        <w:tc>
          <w:tcPr>
            <w:tcW w:w="791" w:type="dxa"/>
            <w:vAlign w:val="bottom"/>
          </w:tcPr>
          <w:p w14:paraId="2336FE5B"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13" w:type="dxa"/>
            <w:vAlign w:val="bottom"/>
          </w:tcPr>
          <w:p w14:paraId="0FC89B7D"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99" w:type="dxa"/>
            <w:vAlign w:val="bottom"/>
          </w:tcPr>
          <w:p w14:paraId="1E01C741"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919" w:type="dxa"/>
            <w:vAlign w:val="bottom"/>
          </w:tcPr>
          <w:p w14:paraId="4545CEF9"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09" w:type="dxa"/>
            <w:vAlign w:val="bottom"/>
          </w:tcPr>
          <w:p w14:paraId="2221EF70"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130</w:t>
            </w:r>
          </w:p>
        </w:tc>
        <w:tc>
          <w:tcPr>
            <w:tcW w:w="1461" w:type="dxa"/>
            <w:vAlign w:val="bottom"/>
          </w:tcPr>
          <w:p w14:paraId="0AEB7262" w14:textId="77777777" w:rsidR="001F28DF" w:rsidRPr="00A60E8B"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w:t>
            </w:r>
          </w:p>
        </w:tc>
      </w:tr>
      <w:tr w:rsidR="001F28DF" w:rsidRPr="00555336" w14:paraId="28AA95B9" w14:textId="77777777" w:rsidTr="00A60E8B">
        <w:trPr>
          <w:tblHeader/>
        </w:trPr>
        <w:tc>
          <w:tcPr>
            <w:tcW w:w="2340" w:type="dxa"/>
          </w:tcPr>
          <w:p w14:paraId="79A41F75" w14:textId="77777777" w:rsidR="001F28DF" w:rsidRPr="00A60E8B" w:rsidRDefault="001F28DF" w:rsidP="00A60E8B">
            <w:pPr>
              <w:widowControl w:val="0"/>
              <w:tabs>
                <w:tab w:val="left" w:pos="240"/>
              </w:tabs>
              <w:spacing w:line="320" w:lineRule="exact"/>
              <w:ind w:left="165" w:right="-109" w:hanging="165"/>
              <w:contextualSpacing/>
              <w:rPr>
                <w:rFonts w:ascii="Arial" w:hAnsi="Arial" w:cs="Arial"/>
                <w:color w:val="000000" w:themeColor="text1"/>
                <w:sz w:val="16"/>
                <w:szCs w:val="16"/>
              </w:rPr>
            </w:pPr>
            <w:r w:rsidRPr="00A60E8B">
              <w:rPr>
                <w:rFonts w:ascii="Arial" w:hAnsi="Arial" w:cs="Arial"/>
                <w:color w:val="000000" w:themeColor="text1"/>
                <w:sz w:val="16"/>
                <w:szCs w:val="16"/>
              </w:rPr>
              <w:t>Other non-current financial assets</w:t>
            </w:r>
          </w:p>
        </w:tc>
        <w:tc>
          <w:tcPr>
            <w:tcW w:w="791" w:type="dxa"/>
            <w:vAlign w:val="bottom"/>
          </w:tcPr>
          <w:p w14:paraId="2857D6B9"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791" w:type="dxa"/>
            <w:vAlign w:val="bottom"/>
          </w:tcPr>
          <w:p w14:paraId="4CD53D90"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13" w:type="dxa"/>
            <w:vAlign w:val="bottom"/>
          </w:tcPr>
          <w:p w14:paraId="2BA7ACA8"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99" w:type="dxa"/>
            <w:vAlign w:val="bottom"/>
          </w:tcPr>
          <w:p w14:paraId="5A977FB9"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919" w:type="dxa"/>
            <w:vAlign w:val="bottom"/>
          </w:tcPr>
          <w:p w14:paraId="010BBC1F"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11</w:t>
            </w:r>
          </w:p>
        </w:tc>
        <w:tc>
          <w:tcPr>
            <w:tcW w:w="809" w:type="dxa"/>
            <w:vAlign w:val="bottom"/>
          </w:tcPr>
          <w:p w14:paraId="3A3C918E"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11</w:t>
            </w:r>
          </w:p>
        </w:tc>
        <w:tc>
          <w:tcPr>
            <w:tcW w:w="1461" w:type="dxa"/>
            <w:vAlign w:val="bottom"/>
          </w:tcPr>
          <w:p w14:paraId="40A8D971" w14:textId="77777777" w:rsidR="001F28DF" w:rsidRPr="00A60E8B"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0.90 - 1.23</w:t>
            </w:r>
          </w:p>
        </w:tc>
      </w:tr>
      <w:tr w:rsidR="001F28DF" w:rsidRPr="00555336" w14:paraId="0A62BD30" w14:textId="77777777" w:rsidTr="00A60E8B">
        <w:trPr>
          <w:tblHeader/>
        </w:trPr>
        <w:tc>
          <w:tcPr>
            <w:tcW w:w="2340" w:type="dxa"/>
          </w:tcPr>
          <w:p w14:paraId="333EB399" w14:textId="77777777" w:rsidR="001F28DF" w:rsidRPr="00A60E8B" w:rsidRDefault="001F28DF" w:rsidP="00A60E8B">
            <w:pPr>
              <w:widowControl w:val="0"/>
              <w:tabs>
                <w:tab w:val="left" w:pos="240"/>
              </w:tabs>
              <w:spacing w:line="320" w:lineRule="exact"/>
              <w:ind w:left="165" w:right="-14" w:hanging="165"/>
              <w:contextualSpacing/>
              <w:rPr>
                <w:rFonts w:ascii="Arial" w:hAnsi="Arial" w:cs="Arial"/>
                <w:color w:val="000000" w:themeColor="text1"/>
                <w:sz w:val="16"/>
                <w:szCs w:val="16"/>
              </w:rPr>
            </w:pPr>
            <w:r w:rsidRPr="00A60E8B">
              <w:rPr>
                <w:rFonts w:ascii="Arial" w:hAnsi="Arial" w:cs="Arial"/>
                <w:color w:val="000000" w:themeColor="text1"/>
                <w:sz w:val="16"/>
                <w:szCs w:val="16"/>
              </w:rPr>
              <w:t>Long-term loans</w:t>
            </w:r>
          </w:p>
        </w:tc>
        <w:tc>
          <w:tcPr>
            <w:tcW w:w="791" w:type="dxa"/>
            <w:vAlign w:val="bottom"/>
          </w:tcPr>
          <w:p w14:paraId="077CC2D0" w14:textId="77777777" w:rsidR="001F28DF" w:rsidRPr="00A60E8B" w:rsidRDefault="001F28DF" w:rsidP="00A60E8B">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791" w:type="dxa"/>
            <w:vAlign w:val="bottom"/>
          </w:tcPr>
          <w:p w14:paraId="584A4AF3" w14:textId="77777777" w:rsidR="001F28DF" w:rsidRPr="00A60E8B" w:rsidRDefault="001F28DF" w:rsidP="00A60E8B">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13" w:type="dxa"/>
            <w:vAlign w:val="bottom"/>
          </w:tcPr>
          <w:p w14:paraId="352A3E9E" w14:textId="77777777" w:rsidR="001F28DF" w:rsidRPr="00A60E8B" w:rsidRDefault="001F28DF" w:rsidP="00A60E8B">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16</w:t>
            </w:r>
          </w:p>
        </w:tc>
        <w:tc>
          <w:tcPr>
            <w:tcW w:w="899" w:type="dxa"/>
            <w:vAlign w:val="bottom"/>
          </w:tcPr>
          <w:p w14:paraId="30B11448" w14:textId="77777777" w:rsidR="001F28DF" w:rsidRPr="00A60E8B" w:rsidRDefault="001F28DF" w:rsidP="00A60E8B">
            <w:pPr>
              <w:widowControl w:val="0"/>
              <w:pBdr>
                <w:bottom w:val="single" w:sz="4" w:space="1" w:color="auto"/>
              </w:pBdr>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352</w:t>
            </w:r>
          </w:p>
        </w:tc>
        <w:tc>
          <w:tcPr>
            <w:tcW w:w="919" w:type="dxa"/>
            <w:vAlign w:val="bottom"/>
          </w:tcPr>
          <w:p w14:paraId="1463E2AE" w14:textId="77777777" w:rsidR="001F28DF" w:rsidRPr="00A60E8B" w:rsidRDefault="001F28DF" w:rsidP="00A60E8B">
            <w:pPr>
              <w:widowControl w:val="0"/>
              <w:pBdr>
                <w:bottom w:val="single" w:sz="4" w:space="1" w:color="auto"/>
              </w:pBdr>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09" w:type="dxa"/>
            <w:vAlign w:val="bottom"/>
          </w:tcPr>
          <w:p w14:paraId="56FBDC7D" w14:textId="77777777" w:rsidR="001F28DF" w:rsidRPr="00A60E8B" w:rsidRDefault="001F28DF" w:rsidP="00A60E8B">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368</w:t>
            </w:r>
          </w:p>
        </w:tc>
        <w:tc>
          <w:tcPr>
            <w:tcW w:w="1461" w:type="dxa"/>
            <w:vAlign w:val="bottom"/>
          </w:tcPr>
          <w:p w14:paraId="174698DB" w14:textId="77777777" w:rsidR="001F28DF" w:rsidRPr="00A60E8B"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MLR, 7.12</w:t>
            </w:r>
          </w:p>
        </w:tc>
      </w:tr>
      <w:tr w:rsidR="001F28DF" w:rsidRPr="00555336" w14:paraId="26D9F034" w14:textId="77777777" w:rsidTr="00A60E8B">
        <w:trPr>
          <w:tblHeader/>
        </w:trPr>
        <w:tc>
          <w:tcPr>
            <w:tcW w:w="2340" w:type="dxa"/>
          </w:tcPr>
          <w:p w14:paraId="090093B0" w14:textId="77777777" w:rsidR="001F28DF" w:rsidRPr="00A60E8B" w:rsidRDefault="001F28DF" w:rsidP="00A60E8B">
            <w:pPr>
              <w:widowControl w:val="0"/>
              <w:tabs>
                <w:tab w:val="left" w:pos="240"/>
              </w:tabs>
              <w:spacing w:line="320" w:lineRule="exact"/>
              <w:ind w:left="165" w:hanging="165"/>
              <w:contextualSpacing/>
              <w:jc w:val="thaiDistribute"/>
              <w:rPr>
                <w:rFonts w:ascii="Arial" w:hAnsi="Arial" w:cs="Arial"/>
                <w:color w:val="000000" w:themeColor="text1"/>
                <w:sz w:val="16"/>
                <w:szCs w:val="16"/>
                <w:rtl/>
                <w:cs/>
              </w:rPr>
            </w:pPr>
          </w:p>
        </w:tc>
        <w:tc>
          <w:tcPr>
            <w:tcW w:w="791" w:type="dxa"/>
            <w:vAlign w:val="bottom"/>
          </w:tcPr>
          <w:p w14:paraId="762E71B8" w14:textId="77777777" w:rsidR="001F28DF" w:rsidRPr="00A60E8B" w:rsidRDefault="001F28DF" w:rsidP="00A60E8B">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132</w:t>
            </w:r>
          </w:p>
        </w:tc>
        <w:tc>
          <w:tcPr>
            <w:tcW w:w="791" w:type="dxa"/>
            <w:vAlign w:val="bottom"/>
          </w:tcPr>
          <w:p w14:paraId="6ECD952E" w14:textId="77777777" w:rsidR="001F28DF" w:rsidRPr="00A60E8B" w:rsidRDefault="001F28DF" w:rsidP="00A60E8B">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13" w:type="dxa"/>
            <w:vAlign w:val="bottom"/>
          </w:tcPr>
          <w:p w14:paraId="5FE0F0EF" w14:textId="77777777" w:rsidR="001F28DF" w:rsidRPr="00A60E8B" w:rsidRDefault="001F28DF" w:rsidP="00A60E8B">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16</w:t>
            </w:r>
          </w:p>
        </w:tc>
        <w:tc>
          <w:tcPr>
            <w:tcW w:w="899" w:type="dxa"/>
            <w:vAlign w:val="bottom"/>
          </w:tcPr>
          <w:p w14:paraId="5387D7F7" w14:textId="77777777" w:rsidR="001F28DF" w:rsidRPr="00A60E8B" w:rsidRDefault="001F28DF" w:rsidP="00A60E8B">
            <w:pPr>
              <w:widowControl w:val="0"/>
              <w:pBdr>
                <w:bottom w:val="single" w:sz="4" w:space="1" w:color="auto"/>
              </w:pBdr>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1,270</w:t>
            </w:r>
          </w:p>
        </w:tc>
        <w:tc>
          <w:tcPr>
            <w:tcW w:w="919" w:type="dxa"/>
            <w:vAlign w:val="bottom"/>
          </w:tcPr>
          <w:p w14:paraId="1D750216" w14:textId="77777777" w:rsidR="001F28DF" w:rsidRPr="00A60E8B" w:rsidRDefault="001F28DF" w:rsidP="00A60E8B">
            <w:pPr>
              <w:widowControl w:val="0"/>
              <w:pBdr>
                <w:bottom w:val="single" w:sz="4" w:space="1" w:color="auto"/>
              </w:pBdr>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9,416</w:t>
            </w:r>
          </w:p>
        </w:tc>
        <w:tc>
          <w:tcPr>
            <w:tcW w:w="809" w:type="dxa"/>
            <w:vAlign w:val="bottom"/>
          </w:tcPr>
          <w:p w14:paraId="2CDDDA4A" w14:textId="77777777" w:rsidR="001F28DF" w:rsidRPr="00A60E8B" w:rsidRDefault="001F28DF" w:rsidP="00A60E8B">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10,834</w:t>
            </w:r>
          </w:p>
        </w:tc>
        <w:tc>
          <w:tcPr>
            <w:tcW w:w="1461" w:type="dxa"/>
            <w:vAlign w:val="bottom"/>
          </w:tcPr>
          <w:p w14:paraId="560C099F" w14:textId="77777777" w:rsidR="001F28DF" w:rsidRPr="00A60E8B" w:rsidRDefault="001F28DF" w:rsidP="00C42699">
            <w:pPr>
              <w:widowControl w:val="0"/>
              <w:spacing w:line="320" w:lineRule="exact"/>
              <w:ind w:left="-29" w:right="-29"/>
              <w:contextualSpacing/>
              <w:jc w:val="center"/>
              <w:rPr>
                <w:rFonts w:ascii="Arial" w:hAnsi="Arial" w:cs="Arial"/>
                <w:color w:val="000000" w:themeColor="text1"/>
                <w:sz w:val="16"/>
                <w:szCs w:val="16"/>
              </w:rPr>
            </w:pPr>
          </w:p>
        </w:tc>
      </w:tr>
      <w:tr w:rsidR="001F28DF" w:rsidRPr="00555336" w14:paraId="3D39AAA9" w14:textId="77777777" w:rsidTr="00A60E8B">
        <w:trPr>
          <w:tblHeader/>
        </w:trPr>
        <w:tc>
          <w:tcPr>
            <w:tcW w:w="2340" w:type="dxa"/>
            <w:vAlign w:val="bottom"/>
          </w:tcPr>
          <w:p w14:paraId="11E0D3C2" w14:textId="77777777" w:rsidR="001F28DF" w:rsidRPr="00A60E8B" w:rsidRDefault="001F28DF" w:rsidP="00A60E8B">
            <w:pPr>
              <w:widowControl w:val="0"/>
              <w:tabs>
                <w:tab w:val="left" w:pos="900"/>
                <w:tab w:val="left" w:pos="1440"/>
                <w:tab w:val="left" w:pos="1980"/>
              </w:tabs>
              <w:spacing w:line="320" w:lineRule="exact"/>
              <w:ind w:left="165" w:hanging="165"/>
              <w:contextualSpacing/>
              <w:jc w:val="thaiDistribute"/>
              <w:rPr>
                <w:rFonts w:ascii="Arial" w:hAnsi="Arial" w:cs="Arial"/>
                <w:color w:val="000000" w:themeColor="text1"/>
                <w:sz w:val="16"/>
                <w:szCs w:val="16"/>
              </w:rPr>
            </w:pPr>
            <w:r w:rsidRPr="00A60E8B">
              <w:rPr>
                <w:rFonts w:ascii="Arial" w:hAnsi="Arial" w:cs="Arial"/>
                <w:color w:val="000000" w:themeColor="text1"/>
                <w:sz w:val="16"/>
                <w:szCs w:val="16"/>
                <w:u w:val="single"/>
              </w:rPr>
              <w:t>Financial liabilities</w:t>
            </w:r>
          </w:p>
        </w:tc>
        <w:tc>
          <w:tcPr>
            <w:tcW w:w="791" w:type="dxa"/>
          </w:tcPr>
          <w:p w14:paraId="79287D49"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p>
        </w:tc>
        <w:tc>
          <w:tcPr>
            <w:tcW w:w="791" w:type="dxa"/>
          </w:tcPr>
          <w:p w14:paraId="215B421F"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p>
        </w:tc>
        <w:tc>
          <w:tcPr>
            <w:tcW w:w="813" w:type="dxa"/>
          </w:tcPr>
          <w:p w14:paraId="4504689E"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p>
        </w:tc>
        <w:tc>
          <w:tcPr>
            <w:tcW w:w="899" w:type="dxa"/>
          </w:tcPr>
          <w:p w14:paraId="552E4891"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p>
        </w:tc>
        <w:tc>
          <w:tcPr>
            <w:tcW w:w="919" w:type="dxa"/>
          </w:tcPr>
          <w:p w14:paraId="6BA2D457"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p>
        </w:tc>
        <w:tc>
          <w:tcPr>
            <w:tcW w:w="809" w:type="dxa"/>
          </w:tcPr>
          <w:p w14:paraId="60B8FC7F"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p>
        </w:tc>
        <w:tc>
          <w:tcPr>
            <w:tcW w:w="1461" w:type="dxa"/>
          </w:tcPr>
          <w:p w14:paraId="33BB8DBF" w14:textId="77777777" w:rsidR="001F28DF" w:rsidRPr="00A60E8B" w:rsidRDefault="001F28DF" w:rsidP="00C42699">
            <w:pPr>
              <w:widowControl w:val="0"/>
              <w:spacing w:line="320" w:lineRule="exact"/>
              <w:ind w:left="-29" w:right="-29"/>
              <w:contextualSpacing/>
              <w:jc w:val="right"/>
              <w:rPr>
                <w:rFonts w:ascii="Arial" w:hAnsi="Arial" w:cs="Arial"/>
                <w:color w:val="000000" w:themeColor="text1"/>
                <w:sz w:val="16"/>
                <w:szCs w:val="16"/>
              </w:rPr>
            </w:pPr>
          </w:p>
        </w:tc>
      </w:tr>
      <w:tr w:rsidR="001F28DF" w:rsidRPr="00555336" w14:paraId="7AA4CDB7" w14:textId="77777777" w:rsidTr="00A60E8B">
        <w:trPr>
          <w:trHeight w:val="369"/>
          <w:tblHeader/>
        </w:trPr>
        <w:tc>
          <w:tcPr>
            <w:tcW w:w="2340" w:type="dxa"/>
            <w:vAlign w:val="bottom"/>
          </w:tcPr>
          <w:p w14:paraId="6854D9CD" w14:textId="77777777" w:rsidR="001F28DF" w:rsidRPr="00A60E8B" w:rsidRDefault="001F28DF" w:rsidP="00A60E8B">
            <w:pPr>
              <w:widowControl w:val="0"/>
              <w:tabs>
                <w:tab w:val="left" w:pos="900"/>
                <w:tab w:val="left" w:pos="1440"/>
                <w:tab w:val="left" w:pos="1980"/>
              </w:tabs>
              <w:spacing w:line="320" w:lineRule="exact"/>
              <w:ind w:left="165" w:right="-104" w:hanging="165"/>
              <w:contextualSpacing/>
              <w:rPr>
                <w:rFonts w:ascii="Arial" w:hAnsi="Arial" w:cs="Arial"/>
                <w:color w:val="000000" w:themeColor="text1"/>
                <w:sz w:val="16"/>
                <w:szCs w:val="16"/>
              </w:rPr>
            </w:pPr>
            <w:r w:rsidRPr="00A60E8B">
              <w:rPr>
                <w:rFonts w:ascii="Arial" w:hAnsi="Arial" w:cs="Arial"/>
                <w:color w:val="000000" w:themeColor="text1"/>
                <w:sz w:val="16"/>
                <w:szCs w:val="16"/>
              </w:rPr>
              <w:t xml:space="preserve">Bank overdrafts and short-term </w:t>
            </w:r>
            <w:r w:rsidRPr="00A60E8B">
              <w:rPr>
                <w:rFonts w:ascii="Arial" w:hAnsi="Arial" w:cs="Arial"/>
                <w:color w:val="000000" w:themeColor="text1"/>
                <w:spacing w:val="-2"/>
                <w:sz w:val="16"/>
                <w:szCs w:val="16"/>
              </w:rPr>
              <w:t>loans from financial institutions</w:t>
            </w:r>
          </w:p>
        </w:tc>
        <w:tc>
          <w:tcPr>
            <w:tcW w:w="791" w:type="dxa"/>
            <w:vAlign w:val="bottom"/>
          </w:tcPr>
          <w:p w14:paraId="1A348775"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48</w:t>
            </w:r>
          </w:p>
        </w:tc>
        <w:tc>
          <w:tcPr>
            <w:tcW w:w="791" w:type="dxa"/>
            <w:vAlign w:val="bottom"/>
          </w:tcPr>
          <w:p w14:paraId="6C3D6240"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13" w:type="dxa"/>
            <w:vAlign w:val="bottom"/>
          </w:tcPr>
          <w:p w14:paraId="09EF2DC9"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99" w:type="dxa"/>
            <w:vAlign w:val="bottom"/>
          </w:tcPr>
          <w:p w14:paraId="37BC274D"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3,034</w:t>
            </w:r>
          </w:p>
        </w:tc>
        <w:tc>
          <w:tcPr>
            <w:tcW w:w="919" w:type="dxa"/>
            <w:vAlign w:val="bottom"/>
          </w:tcPr>
          <w:p w14:paraId="483C800D"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09" w:type="dxa"/>
            <w:vAlign w:val="bottom"/>
          </w:tcPr>
          <w:p w14:paraId="54094CB6"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3,082</w:t>
            </w:r>
          </w:p>
        </w:tc>
        <w:tc>
          <w:tcPr>
            <w:tcW w:w="1461" w:type="dxa"/>
            <w:vAlign w:val="bottom"/>
          </w:tcPr>
          <w:p w14:paraId="03D0C1BB" w14:textId="77777777" w:rsidR="001F28DF" w:rsidRPr="00A60E8B"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Note 22</w:t>
            </w:r>
          </w:p>
        </w:tc>
      </w:tr>
      <w:tr w:rsidR="001F28DF" w:rsidRPr="00555336" w14:paraId="2CB8D063" w14:textId="77777777" w:rsidTr="00A60E8B">
        <w:trPr>
          <w:tblHeader/>
        </w:trPr>
        <w:tc>
          <w:tcPr>
            <w:tcW w:w="2340" w:type="dxa"/>
            <w:vAlign w:val="bottom"/>
          </w:tcPr>
          <w:p w14:paraId="1F74DAD2" w14:textId="7AB91FAF" w:rsidR="001F28DF" w:rsidRPr="00A60E8B" w:rsidRDefault="001F28DF" w:rsidP="00A60E8B">
            <w:pPr>
              <w:widowControl w:val="0"/>
              <w:tabs>
                <w:tab w:val="left" w:pos="900"/>
                <w:tab w:val="left" w:pos="1440"/>
                <w:tab w:val="left" w:pos="1980"/>
              </w:tabs>
              <w:spacing w:line="320" w:lineRule="exact"/>
              <w:ind w:left="165" w:right="-104" w:hanging="165"/>
              <w:contextualSpacing/>
              <w:rPr>
                <w:rFonts w:ascii="Arial" w:hAnsi="Arial" w:cs="Arial"/>
                <w:color w:val="000000" w:themeColor="text1"/>
                <w:sz w:val="16"/>
                <w:szCs w:val="16"/>
              </w:rPr>
            </w:pPr>
            <w:r w:rsidRPr="00A60E8B">
              <w:rPr>
                <w:rFonts w:ascii="Arial" w:hAnsi="Arial" w:cs="Arial"/>
                <w:color w:val="000000" w:themeColor="text1"/>
                <w:sz w:val="16"/>
                <w:szCs w:val="16"/>
              </w:rPr>
              <w:t xml:space="preserve">Trade and other </w:t>
            </w:r>
            <w:r w:rsidR="00B46417" w:rsidRPr="00A60E8B">
              <w:rPr>
                <w:rFonts w:ascii="Arial" w:hAnsi="Arial" w:cs="Arial"/>
                <w:color w:val="000000" w:themeColor="text1"/>
                <w:sz w:val="16"/>
                <w:szCs w:val="16"/>
              </w:rPr>
              <w:t xml:space="preserve">current </w:t>
            </w:r>
            <w:r w:rsidRPr="00A60E8B">
              <w:rPr>
                <w:rFonts w:ascii="Arial" w:hAnsi="Arial" w:cs="Arial"/>
                <w:color w:val="000000" w:themeColor="text1"/>
                <w:sz w:val="16"/>
                <w:szCs w:val="16"/>
              </w:rPr>
              <w:t>payables</w:t>
            </w:r>
          </w:p>
        </w:tc>
        <w:tc>
          <w:tcPr>
            <w:tcW w:w="791" w:type="dxa"/>
            <w:vAlign w:val="bottom"/>
          </w:tcPr>
          <w:p w14:paraId="60FB6F25"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791" w:type="dxa"/>
            <w:vAlign w:val="bottom"/>
          </w:tcPr>
          <w:p w14:paraId="28E3DBE0"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13" w:type="dxa"/>
            <w:vAlign w:val="bottom"/>
          </w:tcPr>
          <w:p w14:paraId="4876D666"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99" w:type="dxa"/>
            <w:vAlign w:val="bottom"/>
          </w:tcPr>
          <w:p w14:paraId="120BDF79"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919" w:type="dxa"/>
            <w:vAlign w:val="bottom"/>
          </w:tcPr>
          <w:p w14:paraId="6C88E551"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4,679</w:t>
            </w:r>
          </w:p>
        </w:tc>
        <w:tc>
          <w:tcPr>
            <w:tcW w:w="809" w:type="dxa"/>
            <w:vAlign w:val="bottom"/>
          </w:tcPr>
          <w:p w14:paraId="5AD255C0"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4,679</w:t>
            </w:r>
          </w:p>
        </w:tc>
        <w:tc>
          <w:tcPr>
            <w:tcW w:w="1461" w:type="dxa"/>
            <w:vAlign w:val="bottom"/>
          </w:tcPr>
          <w:p w14:paraId="5230945F" w14:textId="77777777" w:rsidR="001F28DF" w:rsidRPr="00A60E8B"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w:t>
            </w:r>
          </w:p>
        </w:tc>
      </w:tr>
      <w:tr w:rsidR="001F28DF" w:rsidRPr="00555336" w14:paraId="577F7798" w14:textId="77777777" w:rsidTr="00A60E8B">
        <w:trPr>
          <w:tblHeader/>
        </w:trPr>
        <w:tc>
          <w:tcPr>
            <w:tcW w:w="2340" w:type="dxa"/>
            <w:vAlign w:val="bottom"/>
          </w:tcPr>
          <w:p w14:paraId="491F3191" w14:textId="77777777" w:rsidR="001F28DF" w:rsidRPr="00A60E8B" w:rsidRDefault="001F28DF" w:rsidP="00A60E8B">
            <w:pPr>
              <w:widowControl w:val="0"/>
              <w:tabs>
                <w:tab w:val="left" w:pos="900"/>
                <w:tab w:val="left" w:pos="1440"/>
                <w:tab w:val="left" w:pos="1980"/>
              </w:tabs>
              <w:spacing w:line="320" w:lineRule="exact"/>
              <w:ind w:left="165" w:right="-104" w:hanging="165"/>
              <w:contextualSpacing/>
              <w:jc w:val="thaiDistribute"/>
              <w:rPr>
                <w:rFonts w:ascii="Arial" w:hAnsi="Arial" w:cs="Arial"/>
                <w:color w:val="000000" w:themeColor="text1"/>
                <w:sz w:val="16"/>
                <w:szCs w:val="16"/>
              </w:rPr>
            </w:pPr>
            <w:r w:rsidRPr="00A60E8B">
              <w:rPr>
                <w:rFonts w:ascii="Arial" w:hAnsi="Arial" w:cs="Arial"/>
                <w:color w:val="000000" w:themeColor="text1"/>
                <w:sz w:val="16"/>
                <w:szCs w:val="16"/>
              </w:rPr>
              <w:t>Contract liabilities</w:t>
            </w:r>
          </w:p>
        </w:tc>
        <w:tc>
          <w:tcPr>
            <w:tcW w:w="791" w:type="dxa"/>
            <w:vAlign w:val="bottom"/>
          </w:tcPr>
          <w:p w14:paraId="4CBD6C14"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791" w:type="dxa"/>
            <w:vAlign w:val="bottom"/>
          </w:tcPr>
          <w:p w14:paraId="19E82465"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13" w:type="dxa"/>
            <w:vAlign w:val="bottom"/>
          </w:tcPr>
          <w:p w14:paraId="79C8E418"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99" w:type="dxa"/>
            <w:vAlign w:val="bottom"/>
          </w:tcPr>
          <w:p w14:paraId="2AE36FC5"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919" w:type="dxa"/>
            <w:vAlign w:val="bottom"/>
          </w:tcPr>
          <w:p w14:paraId="7243A690"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3,526</w:t>
            </w:r>
          </w:p>
        </w:tc>
        <w:tc>
          <w:tcPr>
            <w:tcW w:w="809" w:type="dxa"/>
            <w:vAlign w:val="bottom"/>
          </w:tcPr>
          <w:p w14:paraId="2859E5E3"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3,526</w:t>
            </w:r>
          </w:p>
        </w:tc>
        <w:tc>
          <w:tcPr>
            <w:tcW w:w="1461" w:type="dxa"/>
            <w:vAlign w:val="bottom"/>
          </w:tcPr>
          <w:p w14:paraId="1BD50DCF" w14:textId="77777777" w:rsidR="001F28DF" w:rsidRPr="00A60E8B"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w:t>
            </w:r>
          </w:p>
        </w:tc>
      </w:tr>
      <w:tr w:rsidR="001F28DF" w:rsidRPr="00555336" w14:paraId="36A92A60" w14:textId="77777777" w:rsidTr="00A60E8B">
        <w:trPr>
          <w:tblHeader/>
        </w:trPr>
        <w:tc>
          <w:tcPr>
            <w:tcW w:w="2340" w:type="dxa"/>
            <w:vAlign w:val="bottom"/>
          </w:tcPr>
          <w:p w14:paraId="501BE14D" w14:textId="77777777" w:rsidR="001F28DF" w:rsidRPr="00A60E8B" w:rsidRDefault="001F28DF" w:rsidP="00A60E8B">
            <w:pPr>
              <w:widowControl w:val="0"/>
              <w:tabs>
                <w:tab w:val="left" w:pos="900"/>
                <w:tab w:val="left" w:pos="1440"/>
                <w:tab w:val="left" w:pos="1980"/>
              </w:tabs>
              <w:spacing w:line="320" w:lineRule="exact"/>
              <w:ind w:left="165" w:right="-104" w:hanging="165"/>
              <w:contextualSpacing/>
              <w:jc w:val="thaiDistribute"/>
              <w:rPr>
                <w:rFonts w:ascii="Arial" w:hAnsi="Arial" w:cs="Arial"/>
                <w:color w:val="000000" w:themeColor="text1"/>
                <w:sz w:val="16"/>
                <w:szCs w:val="16"/>
              </w:rPr>
            </w:pPr>
            <w:r w:rsidRPr="00A60E8B">
              <w:rPr>
                <w:rFonts w:ascii="Arial" w:hAnsi="Arial" w:cs="Arial"/>
                <w:color w:val="000000" w:themeColor="text1"/>
                <w:sz w:val="16"/>
                <w:szCs w:val="16"/>
              </w:rPr>
              <w:t>Lease liabilities</w:t>
            </w:r>
          </w:p>
        </w:tc>
        <w:tc>
          <w:tcPr>
            <w:tcW w:w="791" w:type="dxa"/>
            <w:vAlign w:val="bottom"/>
          </w:tcPr>
          <w:p w14:paraId="589F3411"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47</w:t>
            </w:r>
          </w:p>
        </w:tc>
        <w:tc>
          <w:tcPr>
            <w:tcW w:w="791" w:type="dxa"/>
            <w:vAlign w:val="bottom"/>
          </w:tcPr>
          <w:p w14:paraId="6E9D5BFF"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75</w:t>
            </w:r>
          </w:p>
        </w:tc>
        <w:tc>
          <w:tcPr>
            <w:tcW w:w="813" w:type="dxa"/>
            <w:vAlign w:val="bottom"/>
          </w:tcPr>
          <w:p w14:paraId="25DF2E17"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99" w:type="dxa"/>
            <w:vAlign w:val="bottom"/>
          </w:tcPr>
          <w:p w14:paraId="7DF7E3EC"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919" w:type="dxa"/>
            <w:vAlign w:val="bottom"/>
          </w:tcPr>
          <w:p w14:paraId="29EFBE16"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09" w:type="dxa"/>
            <w:vAlign w:val="bottom"/>
          </w:tcPr>
          <w:p w14:paraId="6D5C1473"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122</w:t>
            </w:r>
          </w:p>
        </w:tc>
        <w:tc>
          <w:tcPr>
            <w:tcW w:w="1461" w:type="dxa"/>
            <w:vAlign w:val="bottom"/>
          </w:tcPr>
          <w:p w14:paraId="00898468" w14:textId="77777777" w:rsidR="001F28DF" w:rsidRPr="00A60E8B"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2.40 - 8.54</w:t>
            </w:r>
          </w:p>
        </w:tc>
      </w:tr>
      <w:tr w:rsidR="001F28DF" w:rsidRPr="00555336" w14:paraId="30777F56" w14:textId="77777777" w:rsidTr="00A60E8B">
        <w:trPr>
          <w:tblHeader/>
        </w:trPr>
        <w:tc>
          <w:tcPr>
            <w:tcW w:w="2340" w:type="dxa"/>
            <w:vAlign w:val="bottom"/>
          </w:tcPr>
          <w:p w14:paraId="12CB7F3E" w14:textId="77777777" w:rsidR="001F28DF" w:rsidRPr="00A60E8B" w:rsidRDefault="001F28DF" w:rsidP="00A60E8B">
            <w:pPr>
              <w:widowControl w:val="0"/>
              <w:tabs>
                <w:tab w:val="left" w:pos="900"/>
                <w:tab w:val="left" w:pos="1440"/>
                <w:tab w:val="left" w:pos="1980"/>
              </w:tabs>
              <w:spacing w:line="320" w:lineRule="exact"/>
              <w:ind w:left="165" w:right="-104" w:hanging="165"/>
              <w:contextualSpacing/>
              <w:jc w:val="thaiDistribute"/>
              <w:rPr>
                <w:rFonts w:ascii="Arial" w:hAnsi="Arial" w:cs="Arial"/>
                <w:color w:val="000000" w:themeColor="text1"/>
                <w:sz w:val="16"/>
                <w:szCs w:val="16"/>
              </w:rPr>
            </w:pPr>
            <w:r w:rsidRPr="00A60E8B">
              <w:rPr>
                <w:rFonts w:ascii="Arial" w:hAnsi="Arial" w:cs="Arial"/>
                <w:color w:val="000000" w:themeColor="text1"/>
                <w:sz w:val="16"/>
                <w:szCs w:val="16"/>
              </w:rPr>
              <w:t>Short-term loans</w:t>
            </w:r>
          </w:p>
        </w:tc>
        <w:tc>
          <w:tcPr>
            <w:tcW w:w="791" w:type="dxa"/>
            <w:vAlign w:val="bottom"/>
          </w:tcPr>
          <w:p w14:paraId="23DD2EB7"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237</w:t>
            </w:r>
          </w:p>
        </w:tc>
        <w:tc>
          <w:tcPr>
            <w:tcW w:w="791" w:type="dxa"/>
            <w:vAlign w:val="bottom"/>
          </w:tcPr>
          <w:p w14:paraId="7755D701"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13" w:type="dxa"/>
            <w:vAlign w:val="bottom"/>
          </w:tcPr>
          <w:p w14:paraId="332627DE"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99" w:type="dxa"/>
            <w:vAlign w:val="bottom"/>
          </w:tcPr>
          <w:p w14:paraId="59D435B5"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919" w:type="dxa"/>
            <w:vAlign w:val="bottom"/>
          </w:tcPr>
          <w:p w14:paraId="3D1D3439"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09" w:type="dxa"/>
            <w:vAlign w:val="bottom"/>
          </w:tcPr>
          <w:p w14:paraId="246955E3"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237</w:t>
            </w:r>
          </w:p>
        </w:tc>
        <w:tc>
          <w:tcPr>
            <w:tcW w:w="1461" w:type="dxa"/>
            <w:vAlign w:val="bottom"/>
          </w:tcPr>
          <w:p w14:paraId="78109D82" w14:textId="77777777" w:rsidR="001F28DF" w:rsidRPr="00A60E8B"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3.90 - 6.90</w:t>
            </w:r>
          </w:p>
        </w:tc>
      </w:tr>
      <w:tr w:rsidR="001F28DF" w:rsidRPr="00555336" w14:paraId="5879642A" w14:textId="77777777" w:rsidTr="00A60E8B">
        <w:trPr>
          <w:tblHeader/>
        </w:trPr>
        <w:tc>
          <w:tcPr>
            <w:tcW w:w="2340" w:type="dxa"/>
            <w:vAlign w:val="bottom"/>
          </w:tcPr>
          <w:p w14:paraId="735CCA80" w14:textId="77777777" w:rsidR="001F28DF" w:rsidRPr="00A60E8B" w:rsidRDefault="001F28DF" w:rsidP="00A60E8B">
            <w:pPr>
              <w:widowControl w:val="0"/>
              <w:tabs>
                <w:tab w:val="left" w:pos="900"/>
                <w:tab w:val="left" w:pos="1440"/>
                <w:tab w:val="left" w:pos="1980"/>
              </w:tabs>
              <w:spacing w:line="320" w:lineRule="exact"/>
              <w:ind w:left="165" w:right="-104" w:hanging="165"/>
              <w:contextualSpacing/>
              <w:jc w:val="thaiDistribute"/>
              <w:rPr>
                <w:rFonts w:ascii="Arial" w:hAnsi="Arial" w:cs="Arial"/>
                <w:color w:val="000000" w:themeColor="text1"/>
                <w:sz w:val="16"/>
                <w:szCs w:val="16"/>
              </w:rPr>
            </w:pPr>
            <w:r w:rsidRPr="00A60E8B">
              <w:rPr>
                <w:rFonts w:ascii="Arial" w:hAnsi="Arial" w:cs="Arial"/>
                <w:color w:val="000000" w:themeColor="text1"/>
                <w:sz w:val="16"/>
                <w:szCs w:val="16"/>
              </w:rPr>
              <w:t>Long-term loans from banks</w:t>
            </w:r>
          </w:p>
        </w:tc>
        <w:tc>
          <w:tcPr>
            <w:tcW w:w="791" w:type="dxa"/>
            <w:vAlign w:val="bottom"/>
          </w:tcPr>
          <w:p w14:paraId="49D17C8C"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791" w:type="dxa"/>
            <w:vAlign w:val="bottom"/>
          </w:tcPr>
          <w:p w14:paraId="04A3DE01"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13" w:type="dxa"/>
            <w:vAlign w:val="bottom"/>
          </w:tcPr>
          <w:p w14:paraId="1D88895B"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99" w:type="dxa"/>
            <w:vAlign w:val="bottom"/>
          </w:tcPr>
          <w:p w14:paraId="1A0A3C5B"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1,859</w:t>
            </w:r>
          </w:p>
        </w:tc>
        <w:tc>
          <w:tcPr>
            <w:tcW w:w="919" w:type="dxa"/>
            <w:vAlign w:val="bottom"/>
          </w:tcPr>
          <w:p w14:paraId="15BA2FCD"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09" w:type="dxa"/>
            <w:vAlign w:val="bottom"/>
          </w:tcPr>
          <w:p w14:paraId="22C87C8E"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1,859</w:t>
            </w:r>
          </w:p>
        </w:tc>
        <w:tc>
          <w:tcPr>
            <w:tcW w:w="1461" w:type="dxa"/>
            <w:vAlign w:val="bottom"/>
          </w:tcPr>
          <w:p w14:paraId="005F0618" w14:textId="77777777" w:rsidR="001F28DF" w:rsidRPr="00A60E8B"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Note 25</w:t>
            </w:r>
          </w:p>
        </w:tc>
      </w:tr>
      <w:tr w:rsidR="001F28DF" w:rsidRPr="00555336" w14:paraId="37C4125E" w14:textId="77777777" w:rsidTr="00A60E8B">
        <w:trPr>
          <w:tblHeader/>
        </w:trPr>
        <w:tc>
          <w:tcPr>
            <w:tcW w:w="2340" w:type="dxa"/>
            <w:vAlign w:val="bottom"/>
          </w:tcPr>
          <w:p w14:paraId="440487DC" w14:textId="77777777" w:rsidR="001F28DF" w:rsidRPr="00A60E8B" w:rsidRDefault="001F28DF" w:rsidP="00A60E8B">
            <w:pPr>
              <w:widowControl w:val="0"/>
              <w:tabs>
                <w:tab w:val="left" w:pos="900"/>
                <w:tab w:val="left" w:pos="1440"/>
                <w:tab w:val="left" w:pos="1980"/>
              </w:tabs>
              <w:spacing w:line="320" w:lineRule="exact"/>
              <w:ind w:left="165" w:right="-104" w:hanging="165"/>
              <w:contextualSpacing/>
              <w:jc w:val="thaiDistribute"/>
              <w:rPr>
                <w:rFonts w:ascii="Arial" w:hAnsi="Arial" w:cs="Arial"/>
                <w:color w:val="000000" w:themeColor="text1"/>
                <w:sz w:val="16"/>
                <w:szCs w:val="16"/>
              </w:rPr>
            </w:pPr>
            <w:r w:rsidRPr="00A60E8B">
              <w:rPr>
                <w:rFonts w:ascii="Arial" w:hAnsi="Arial" w:cs="Arial"/>
                <w:color w:val="000000" w:themeColor="text1"/>
                <w:sz w:val="16"/>
                <w:szCs w:val="16"/>
              </w:rPr>
              <w:t>Long-term loans</w:t>
            </w:r>
          </w:p>
        </w:tc>
        <w:tc>
          <w:tcPr>
            <w:tcW w:w="791" w:type="dxa"/>
            <w:vAlign w:val="bottom"/>
          </w:tcPr>
          <w:p w14:paraId="7CDCDAA9"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791" w:type="dxa"/>
            <w:vAlign w:val="bottom"/>
          </w:tcPr>
          <w:p w14:paraId="3FBD7A22"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44</w:t>
            </w:r>
          </w:p>
        </w:tc>
        <w:tc>
          <w:tcPr>
            <w:tcW w:w="813" w:type="dxa"/>
            <w:vAlign w:val="bottom"/>
          </w:tcPr>
          <w:p w14:paraId="63034430"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99" w:type="dxa"/>
            <w:vAlign w:val="bottom"/>
          </w:tcPr>
          <w:p w14:paraId="0F5BDD7A"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919" w:type="dxa"/>
            <w:vAlign w:val="bottom"/>
          </w:tcPr>
          <w:p w14:paraId="524C4458" w14:textId="77777777" w:rsidR="001F28DF" w:rsidRPr="00A60E8B" w:rsidRDefault="001F28DF" w:rsidP="00A60E8B">
            <w:pPr>
              <w:widowControl w:val="0"/>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09" w:type="dxa"/>
            <w:vAlign w:val="bottom"/>
          </w:tcPr>
          <w:p w14:paraId="52E6D88E" w14:textId="77777777" w:rsidR="001F28DF" w:rsidRPr="00A60E8B" w:rsidRDefault="001F28DF" w:rsidP="00A60E8B">
            <w:pPr>
              <w:widowControl w:val="0"/>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44</w:t>
            </w:r>
          </w:p>
        </w:tc>
        <w:tc>
          <w:tcPr>
            <w:tcW w:w="1461" w:type="dxa"/>
            <w:vAlign w:val="bottom"/>
          </w:tcPr>
          <w:p w14:paraId="7D0EB1B3" w14:textId="77777777" w:rsidR="001F28DF" w:rsidRPr="00A60E8B"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6.90</w:t>
            </w:r>
          </w:p>
        </w:tc>
      </w:tr>
      <w:tr w:rsidR="001F28DF" w:rsidRPr="00555336" w14:paraId="1EE5D822" w14:textId="77777777" w:rsidTr="00A60E8B">
        <w:trPr>
          <w:tblHeader/>
        </w:trPr>
        <w:tc>
          <w:tcPr>
            <w:tcW w:w="2340" w:type="dxa"/>
            <w:vAlign w:val="bottom"/>
          </w:tcPr>
          <w:p w14:paraId="7801812D" w14:textId="77777777" w:rsidR="001F28DF" w:rsidRPr="00A60E8B" w:rsidRDefault="001F28DF" w:rsidP="00A60E8B">
            <w:pPr>
              <w:widowControl w:val="0"/>
              <w:tabs>
                <w:tab w:val="left" w:pos="900"/>
                <w:tab w:val="left" w:pos="1440"/>
                <w:tab w:val="left" w:pos="1980"/>
              </w:tabs>
              <w:spacing w:line="320" w:lineRule="exact"/>
              <w:ind w:left="165" w:right="-104" w:hanging="165"/>
              <w:contextualSpacing/>
              <w:jc w:val="thaiDistribute"/>
              <w:rPr>
                <w:rFonts w:ascii="Arial" w:hAnsi="Arial" w:cs="Arial"/>
                <w:color w:val="000000" w:themeColor="text1"/>
                <w:sz w:val="16"/>
                <w:szCs w:val="16"/>
              </w:rPr>
            </w:pPr>
            <w:r w:rsidRPr="00A60E8B">
              <w:rPr>
                <w:rFonts w:ascii="Arial" w:hAnsi="Arial" w:cs="Arial"/>
                <w:color w:val="000000" w:themeColor="text1"/>
                <w:sz w:val="16"/>
                <w:szCs w:val="16"/>
              </w:rPr>
              <w:t>Debentures</w:t>
            </w:r>
          </w:p>
        </w:tc>
        <w:tc>
          <w:tcPr>
            <w:tcW w:w="791" w:type="dxa"/>
            <w:vAlign w:val="bottom"/>
          </w:tcPr>
          <w:p w14:paraId="6CC5A42A" w14:textId="77777777" w:rsidR="001F28DF" w:rsidRPr="00A60E8B" w:rsidRDefault="001F28DF" w:rsidP="00A60E8B">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497</w:t>
            </w:r>
          </w:p>
        </w:tc>
        <w:tc>
          <w:tcPr>
            <w:tcW w:w="791" w:type="dxa"/>
            <w:vAlign w:val="bottom"/>
          </w:tcPr>
          <w:p w14:paraId="7537D32B" w14:textId="77777777" w:rsidR="001F28DF" w:rsidRPr="00A60E8B" w:rsidRDefault="001F28DF" w:rsidP="00A60E8B">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408</w:t>
            </w:r>
          </w:p>
        </w:tc>
        <w:tc>
          <w:tcPr>
            <w:tcW w:w="813" w:type="dxa"/>
            <w:vAlign w:val="bottom"/>
          </w:tcPr>
          <w:p w14:paraId="79AD18D2" w14:textId="77777777" w:rsidR="001F28DF" w:rsidRPr="00A60E8B" w:rsidRDefault="001F28DF" w:rsidP="00A60E8B">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99" w:type="dxa"/>
            <w:vAlign w:val="bottom"/>
          </w:tcPr>
          <w:p w14:paraId="009E2867" w14:textId="77777777" w:rsidR="001F28DF" w:rsidRPr="00A60E8B" w:rsidRDefault="001F28DF" w:rsidP="00A60E8B">
            <w:pPr>
              <w:widowControl w:val="0"/>
              <w:pBdr>
                <w:bottom w:val="single" w:sz="4" w:space="1" w:color="auto"/>
              </w:pBdr>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919" w:type="dxa"/>
            <w:vAlign w:val="bottom"/>
          </w:tcPr>
          <w:p w14:paraId="4E80B17D" w14:textId="77777777" w:rsidR="001F28DF" w:rsidRPr="00A60E8B" w:rsidRDefault="001F28DF" w:rsidP="00A60E8B">
            <w:pPr>
              <w:widowControl w:val="0"/>
              <w:pBdr>
                <w:bottom w:val="single" w:sz="4" w:space="1" w:color="auto"/>
              </w:pBdr>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09" w:type="dxa"/>
            <w:vAlign w:val="bottom"/>
          </w:tcPr>
          <w:p w14:paraId="3A25D97C" w14:textId="77777777" w:rsidR="001F28DF" w:rsidRPr="00A60E8B" w:rsidRDefault="001F28DF" w:rsidP="00A60E8B">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905</w:t>
            </w:r>
          </w:p>
        </w:tc>
        <w:tc>
          <w:tcPr>
            <w:tcW w:w="1461" w:type="dxa"/>
            <w:vAlign w:val="bottom"/>
          </w:tcPr>
          <w:p w14:paraId="59153D84" w14:textId="77777777" w:rsidR="001F28DF" w:rsidRPr="00A60E8B" w:rsidRDefault="001F28DF" w:rsidP="00C42699">
            <w:pPr>
              <w:widowControl w:val="0"/>
              <w:spacing w:line="320" w:lineRule="exact"/>
              <w:ind w:left="-29" w:right="-29"/>
              <w:contextualSpacing/>
              <w:jc w:val="center"/>
              <w:rPr>
                <w:rFonts w:ascii="Arial" w:hAnsi="Arial" w:cs="Arial"/>
                <w:color w:val="000000" w:themeColor="text1"/>
                <w:sz w:val="16"/>
                <w:szCs w:val="16"/>
              </w:rPr>
            </w:pPr>
            <w:r w:rsidRPr="00A60E8B">
              <w:rPr>
                <w:rFonts w:ascii="Arial" w:hAnsi="Arial" w:cs="Arial"/>
                <w:color w:val="000000" w:themeColor="text1"/>
                <w:sz w:val="16"/>
                <w:szCs w:val="16"/>
              </w:rPr>
              <w:t>7.74 - 7.75</w:t>
            </w:r>
          </w:p>
        </w:tc>
      </w:tr>
      <w:tr w:rsidR="001F28DF" w:rsidRPr="00555336" w14:paraId="2DDE7D50" w14:textId="77777777" w:rsidTr="00A60E8B">
        <w:trPr>
          <w:tblHeader/>
        </w:trPr>
        <w:tc>
          <w:tcPr>
            <w:tcW w:w="2340" w:type="dxa"/>
            <w:vAlign w:val="bottom"/>
          </w:tcPr>
          <w:p w14:paraId="72A14865" w14:textId="77777777" w:rsidR="001F28DF" w:rsidRPr="00A60E8B" w:rsidRDefault="001F28DF" w:rsidP="00C42699">
            <w:pPr>
              <w:widowControl w:val="0"/>
              <w:tabs>
                <w:tab w:val="left" w:pos="900"/>
                <w:tab w:val="left" w:pos="1440"/>
                <w:tab w:val="left" w:pos="1980"/>
              </w:tabs>
              <w:spacing w:line="320" w:lineRule="exact"/>
              <w:contextualSpacing/>
              <w:jc w:val="thaiDistribute"/>
              <w:rPr>
                <w:rFonts w:ascii="Arial" w:hAnsi="Arial" w:cs="Arial"/>
                <w:color w:val="000000" w:themeColor="text1"/>
                <w:sz w:val="16"/>
                <w:szCs w:val="16"/>
              </w:rPr>
            </w:pPr>
          </w:p>
        </w:tc>
        <w:tc>
          <w:tcPr>
            <w:tcW w:w="791" w:type="dxa"/>
            <w:vAlign w:val="bottom"/>
          </w:tcPr>
          <w:p w14:paraId="306345CD" w14:textId="77777777" w:rsidR="001F28DF" w:rsidRPr="00A60E8B" w:rsidRDefault="001F28DF" w:rsidP="00A60E8B">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829</w:t>
            </w:r>
          </w:p>
        </w:tc>
        <w:tc>
          <w:tcPr>
            <w:tcW w:w="791" w:type="dxa"/>
            <w:vAlign w:val="bottom"/>
          </w:tcPr>
          <w:p w14:paraId="6B798DBB" w14:textId="77777777" w:rsidR="001F28DF" w:rsidRPr="00A60E8B" w:rsidRDefault="001F28DF" w:rsidP="00A60E8B">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527</w:t>
            </w:r>
          </w:p>
        </w:tc>
        <w:tc>
          <w:tcPr>
            <w:tcW w:w="813" w:type="dxa"/>
            <w:vAlign w:val="bottom"/>
          </w:tcPr>
          <w:p w14:paraId="313F2AFB" w14:textId="77777777" w:rsidR="001F28DF" w:rsidRPr="00A60E8B" w:rsidRDefault="001F28DF" w:rsidP="00A60E8B">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w:t>
            </w:r>
          </w:p>
        </w:tc>
        <w:tc>
          <w:tcPr>
            <w:tcW w:w="899" w:type="dxa"/>
            <w:vAlign w:val="bottom"/>
          </w:tcPr>
          <w:p w14:paraId="5F60B653" w14:textId="77777777" w:rsidR="001F28DF" w:rsidRPr="00A60E8B" w:rsidRDefault="001F28DF" w:rsidP="00A60E8B">
            <w:pPr>
              <w:widowControl w:val="0"/>
              <w:pBdr>
                <w:bottom w:val="single" w:sz="4" w:space="1" w:color="auto"/>
              </w:pBdr>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4,893</w:t>
            </w:r>
          </w:p>
        </w:tc>
        <w:tc>
          <w:tcPr>
            <w:tcW w:w="919" w:type="dxa"/>
            <w:vAlign w:val="bottom"/>
          </w:tcPr>
          <w:p w14:paraId="1C3F7183" w14:textId="77777777" w:rsidR="001F28DF" w:rsidRPr="00A60E8B" w:rsidRDefault="001F28DF" w:rsidP="00A60E8B">
            <w:pPr>
              <w:widowControl w:val="0"/>
              <w:pBdr>
                <w:bottom w:val="single" w:sz="4" w:space="1" w:color="auto"/>
              </w:pBdr>
              <w:tabs>
                <w:tab w:val="decimal" w:pos="540"/>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8,205</w:t>
            </w:r>
          </w:p>
        </w:tc>
        <w:tc>
          <w:tcPr>
            <w:tcW w:w="809" w:type="dxa"/>
            <w:vAlign w:val="bottom"/>
          </w:tcPr>
          <w:p w14:paraId="48F25C85" w14:textId="77777777" w:rsidR="001F28DF" w:rsidRPr="00A60E8B" w:rsidRDefault="001F28DF" w:rsidP="00A60E8B">
            <w:pPr>
              <w:widowControl w:val="0"/>
              <w:pBdr>
                <w:bottom w:val="single" w:sz="4" w:space="1" w:color="auto"/>
              </w:pBdr>
              <w:tabs>
                <w:tab w:val="decimal" w:pos="495"/>
              </w:tabs>
              <w:spacing w:line="320" w:lineRule="exact"/>
              <w:ind w:left="-29" w:right="-29"/>
              <w:contextualSpacing/>
              <w:rPr>
                <w:rFonts w:ascii="Arial" w:hAnsi="Arial" w:cs="Arial"/>
                <w:color w:val="000000" w:themeColor="text1"/>
                <w:sz w:val="16"/>
                <w:szCs w:val="16"/>
              </w:rPr>
            </w:pPr>
            <w:r w:rsidRPr="00A60E8B">
              <w:rPr>
                <w:rFonts w:ascii="Arial" w:hAnsi="Arial" w:cs="Arial"/>
                <w:color w:val="000000" w:themeColor="text1"/>
                <w:sz w:val="16"/>
                <w:szCs w:val="16"/>
              </w:rPr>
              <w:t>14,454</w:t>
            </w:r>
          </w:p>
        </w:tc>
        <w:tc>
          <w:tcPr>
            <w:tcW w:w="1461" w:type="dxa"/>
            <w:vAlign w:val="bottom"/>
          </w:tcPr>
          <w:p w14:paraId="14D4416C" w14:textId="77777777" w:rsidR="001F28DF" w:rsidRPr="00A60E8B" w:rsidRDefault="001F28DF" w:rsidP="00C42699">
            <w:pPr>
              <w:widowControl w:val="0"/>
              <w:spacing w:line="320" w:lineRule="exact"/>
              <w:ind w:left="-29" w:right="-29"/>
              <w:contextualSpacing/>
              <w:jc w:val="thaiDistribute"/>
              <w:rPr>
                <w:rFonts w:ascii="Arial" w:hAnsi="Arial" w:cs="Arial"/>
                <w:color w:val="000000" w:themeColor="text1"/>
                <w:sz w:val="16"/>
                <w:szCs w:val="16"/>
              </w:rPr>
            </w:pPr>
          </w:p>
        </w:tc>
      </w:tr>
    </w:tbl>
    <w:p w14:paraId="48EFEFA5" w14:textId="19FF39EA" w:rsidR="00170DBF" w:rsidRPr="00555336" w:rsidRDefault="00170DBF" w:rsidP="006C68B5">
      <w:pPr>
        <w:tabs>
          <w:tab w:val="left" w:pos="2880"/>
          <w:tab w:val="left" w:pos="5760"/>
          <w:tab w:val="decimal" w:pos="6660"/>
          <w:tab w:val="left" w:pos="7110"/>
          <w:tab w:val="decimal" w:pos="7920"/>
        </w:tabs>
        <w:spacing w:before="120" w:after="120" w:line="380" w:lineRule="exact"/>
        <w:ind w:left="547" w:right="-43"/>
        <w:jc w:val="both"/>
        <w:rPr>
          <w:rFonts w:ascii="Arial" w:hAnsi="Arial" w:cs="Arial"/>
          <w:i/>
          <w:iCs/>
          <w:color w:val="000000" w:themeColor="text1"/>
          <w:sz w:val="32"/>
          <w:szCs w:val="32"/>
        </w:rPr>
      </w:pPr>
      <w:r w:rsidRPr="00555336">
        <w:rPr>
          <w:rFonts w:ascii="Arial" w:hAnsi="Arial" w:cs="Arial"/>
          <w:i/>
          <w:iCs/>
          <w:color w:val="000000" w:themeColor="text1"/>
          <w:sz w:val="22"/>
          <w:szCs w:val="22"/>
        </w:rPr>
        <w:t>Interest rate sensitivity analysis</w:t>
      </w:r>
    </w:p>
    <w:p w14:paraId="37C96AC1" w14:textId="498C2267" w:rsidR="00170DBF" w:rsidRDefault="00170DBF" w:rsidP="006C68B5">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color w:val="000000" w:themeColor="text1"/>
          <w:spacing w:val="-2"/>
          <w:sz w:val="22"/>
          <w:szCs w:val="22"/>
        </w:rPr>
      </w:pPr>
      <w:r w:rsidRPr="00555336">
        <w:rPr>
          <w:rFonts w:ascii="Arial" w:hAnsi="Arial" w:cs="Arial"/>
          <w:color w:val="000000" w:themeColor="text1"/>
          <w:sz w:val="22"/>
          <w:szCs w:val="22"/>
        </w:rPr>
        <w:t>The following table demonstrates the sensitivity of the Group’s profit before tax to a reasonably possible change in interest rates on that portion of</w:t>
      </w:r>
      <w:r w:rsidRPr="00555336">
        <w:rPr>
          <w:rFonts w:ascii="Arial" w:hAnsi="Arial" w:cs="Arial"/>
          <w:color w:val="000000" w:themeColor="text1"/>
          <w:sz w:val="22"/>
          <w:szCs w:val="22"/>
          <w:cs/>
        </w:rPr>
        <w:t xml:space="preserve"> </w:t>
      </w:r>
      <w:r w:rsidRPr="00555336">
        <w:rPr>
          <w:rFonts w:ascii="Arial" w:hAnsi="Arial" w:cs="Arial"/>
          <w:color w:val="000000" w:themeColor="text1"/>
          <w:sz w:val="22"/>
          <w:szCs w:val="22"/>
        </w:rPr>
        <w:t xml:space="preserve">floating rate long-term </w:t>
      </w:r>
      <w:r w:rsidRPr="00555336">
        <w:rPr>
          <w:rFonts w:ascii="Arial" w:hAnsi="Arial" w:cs="Arial"/>
          <w:color w:val="000000" w:themeColor="text1"/>
          <w:spacing w:val="-2"/>
          <w:sz w:val="22"/>
          <w:szCs w:val="22"/>
        </w:rPr>
        <w:t xml:space="preserve">loans affected as at 31 December </w:t>
      </w:r>
      <w:r w:rsidR="00E97719" w:rsidRPr="00555336">
        <w:rPr>
          <w:rFonts w:ascii="Arial" w:hAnsi="Arial" w:cs="Arial"/>
          <w:color w:val="000000" w:themeColor="text1"/>
          <w:spacing w:val="-2"/>
          <w:sz w:val="22"/>
          <w:szCs w:val="22"/>
        </w:rPr>
        <w:t>2024</w:t>
      </w:r>
      <w:r w:rsidR="00D87AE2" w:rsidRPr="00555336">
        <w:rPr>
          <w:rFonts w:ascii="Arial" w:hAnsi="Arial" w:cs="Arial"/>
          <w:color w:val="000000" w:themeColor="text1"/>
          <w:spacing w:val="-2"/>
          <w:sz w:val="22"/>
          <w:szCs w:val="22"/>
        </w:rPr>
        <w:t xml:space="preserve"> and </w:t>
      </w:r>
      <w:r w:rsidR="00407345" w:rsidRPr="00555336">
        <w:rPr>
          <w:rFonts w:ascii="Arial" w:hAnsi="Arial" w:cs="Arial"/>
          <w:color w:val="000000" w:themeColor="text1"/>
          <w:spacing w:val="-2"/>
          <w:sz w:val="22"/>
          <w:szCs w:val="22"/>
        </w:rPr>
        <w:t>2023</w:t>
      </w:r>
      <w:r w:rsidRPr="00555336">
        <w:rPr>
          <w:rFonts w:ascii="Arial" w:hAnsi="Arial" w:cs="Arial"/>
          <w:color w:val="000000" w:themeColor="text1"/>
          <w:spacing w:val="-2"/>
          <w:sz w:val="22"/>
          <w:szCs w:val="22"/>
        </w:rPr>
        <w:t>, with all other variables held constant.</w:t>
      </w:r>
    </w:p>
    <w:tbl>
      <w:tblPr>
        <w:tblW w:w="8610" w:type="dxa"/>
        <w:tblInd w:w="450" w:type="dxa"/>
        <w:tblLayout w:type="fixed"/>
        <w:tblLook w:val="04A0" w:firstRow="1" w:lastRow="0" w:firstColumn="1" w:lastColumn="0" w:noHBand="0" w:noVBand="1"/>
      </w:tblPr>
      <w:tblGrid>
        <w:gridCol w:w="1770"/>
        <w:gridCol w:w="1710"/>
        <w:gridCol w:w="1710"/>
        <w:gridCol w:w="1710"/>
        <w:gridCol w:w="1710"/>
      </w:tblGrid>
      <w:tr w:rsidR="00A02640" w:rsidRPr="00555336" w14:paraId="1068468A" w14:textId="77777777" w:rsidTr="00CD7406">
        <w:trPr>
          <w:trHeight w:val="126"/>
        </w:trPr>
        <w:tc>
          <w:tcPr>
            <w:tcW w:w="1770" w:type="dxa"/>
          </w:tcPr>
          <w:p w14:paraId="45113179" w14:textId="204279DD" w:rsidR="00054193" w:rsidRPr="00555336" w:rsidRDefault="00054193" w:rsidP="00D54D77">
            <w:pPr>
              <w:spacing w:line="380" w:lineRule="atLeast"/>
              <w:jc w:val="center"/>
              <w:rPr>
                <w:rFonts w:ascii="Arial" w:hAnsi="Arial" w:cs="Arial"/>
                <w:b/>
                <w:bCs/>
                <w:color w:val="000000" w:themeColor="text1"/>
                <w:sz w:val="20"/>
                <w:szCs w:val="20"/>
                <w:u w:val="single"/>
                <w:cs/>
              </w:rPr>
            </w:pPr>
          </w:p>
        </w:tc>
        <w:tc>
          <w:tcPr>
            <w:tcW w:w="3420" w:type="dxa"/>
            <w:gridSpan w:val="2"/>
            <w:vAlign w:val="bottom"/>
            <w:hideMark/>
          </w:tcPr>
          <w:p w14:paraId="4AB86C5B" w14:textId="278B6AB7" w:rsidR="00054193" w:rsidRPr="00555336" w:rsidRDefault="00E97719" w:rsidP="006C68B5">
            <w:pPr>
              <w:pBdr>
                <w:bottom w:val="single" w:sz="4" w:space="1" w:color="auto"/>
              </w:pBdr>
              <w:spacing w:line="380" w:lineRule="atLeast"/>
              <w:jc w:val="center"/>
              <w:rPr>
                <w:rFonts w:ascii="Arial" w:hAnsi="Arial" w:cs="Arial"/>
                <w:color w:val="000000" w:themeColor="text1"/>
                <w:sz w:val="20"/>
                <w:szCs w:val="20"/>
              </w:rPr>
            </w:pPr>
            <w:r w:rsidRPr="00555336">
              <w:rPr>
                <w:rFonts w:ascii="Arial" w:hAnsi="Arial" w:cs="Arial"/>
                <w:color w:val="000000" w:themeColor="text1"/>
                <w:sz w:val="20"/>
                <w:szCs w:val="20"/>
              </w:rPr>
              <w:t>2024</w:t>
            </w:r>
          </w:p>
        </w:tc>
        <w:tc>
          <w:tcPr>
            <w:tcW w:w="3420" w:type="dxa"/>
            <w:gridSpan w:val="2"/>
          </w:tcPr>
          <w:p w14:paraId="0B0D1842" w14:textId="3B7EB3B0" w:rsidR="00054193" w:rsidRPr="00555336" w:rsidRDefault="00407345" w:rsidP="006C68B5">
            <w:pPr>
              <w:pBdr>
                <w:bottom w:val="single" w:sz="4" w:space="1" w:color="auto"/>
              </w:pBdr>
              <w:spacing w:line="380" w:lineRule="atLeast"/>
              <w:jc w:val="center"/>
              <w:rPr>
                <w:rFonts w:ascii="Arial" w:hAnsi="Arial" w:cs="Arial"/>
                <w:color w:val="000000" w:themeColor="text1"/>
                <w:sz w:val="20"/>
                <w:szCs w:val="20"/>
              </w:rPr>
            </w:pPr>
            <w:r w:rsidRPr="00555336">
              <w:rPr>
                <w:rFonts w:ascii="Arial" w:hAnsi="Arial" w:cs="Arial"/>
                <w:color w:val="000000" w:themeColor="text1"/>
                <w:sz w:val="20"/>
                <w:szCs w:val="20"/>
              </w:rPr>
              <w:t>2023</w:t>
            </w:r>
          </w:p>
        </w:tc>
      </w:tr>
      <w:tr w:rsidR="00A02640" w:rsidRPr="00555336" w14:paraId="7130BB7D" w14:textId="77777777" w:rsidTr="00FC22EB">
        <w:trPr>
          <w:trHeight w:val="275"/>
        </w:trPr>
        <w:tc>
          <w:tcPr>
            <w:tcW w:w="1770" w:type="dxa"/>
            <w:vAlign w:val="bottom"/>
            <w:hideMark/>
          </w:tcPr>
          <w:p w14:paraId="0B66D635" w14:textId="78A14412" w:rsidR="00A961A0" w:rsidRPr="00555336" w:rsidRDefault="00FC22EB" w:rsidP="00D54D77">
            <w:pPr>
              <w:pBdr>
                <w:bottom w:val="single" w:sz="4" w:space="1" w:color="auto"/>
              </w:pBdr>
              <w:spacing w:line="380" w:lineRule="atLeast"/>
              <w:ind w:right="-18"/>
              <w:jc w:val="center"/>
              <w:rPr>
                <w:rFonts w:ascii="Arial" w:hAnsi="Arial" w:cs="Arial"/>
                <w:color w:val="000000" w:themeColor="text1"/>
                <w:sz w:val="20"/>
                <w:szCs w:val="20"/>
              </w:rPr>
            </w:pPr>
            <w:r w:rsidRPr="00555336">
              <w:rPr>
                <w:rFonts w:ascii="Arial" w:hAnsi="Arial" w:cs="Arial"/>
                <w:color w:val="000000" w:themeColor="text1"/>
                <w:sz w:val="20"/>
                <w:szCs w:val="20"/>
              </w:rPr>
              <w:t>Currency</w:t>
            </w:r>
          </w:p>
        </w:tc>
        <w:tc>
          <w:tcPr>
            <w:tcW w:w="1710" w:type="dxa"/>
          </w:tcPr>
          <w:p w14:paraId="033459F8" w14:textId="758A8E15" w:rsidR="00A961A0" w:rsidRPr="00555336" w:rsidRDefault="00A961A0" w:rsidP="00A961A0">
            <w:pPr>
              <w:pBdr>
                <w:bottom w:val="single" w:sz="4" w:space="1" w:color="auto"/>
              </w:pBdr>
              <w:spacing w:line="380" w:lineRule="atLeast"/>
              <w:ind w:right="-18"/>
              <w:jc w:val="center"/>
              <w:rPr>
                <w:rFonts w:ascii="Arial" w:hAnsi="Arial" w:cs="Arial"/>
                <w:color w:val="000000" w:themeColor="text1"/>
                <w:sz w:val="20"/>
                <w:szCs w:val="20"/>
              </w:rPr>
            </w:pPr>
            <w:r w:rsidRPr="00555336">
              <w:rPr>
                <w:rFonts w:ascii="Arial" w:hAnsi="Arial" w:cs="Arial"/>
                <w:color w:val="000000" w:themeColor="text1"/>
                <w:sz w:val="20"/>
                <w:szCs w:val="20"/>
              </w:rPr>
              <w:t>Increase/      decrease</w:t>
            </w:r>
          </w:p>
        </w:tc>
        <w:tc>
          <w:tcPr>
            <w:tcW w:w="1710" w:type="dxa"/>
          </w:tcPr>
          <w:p w14:paraId="4B4E83BD" w14:textId="159D347B" w:rsidR="00A961A0" w:rsidRPr="00555336" w:rsidRDefault="00A961A0" w:rsidP="00A961A0">
            <w:pPr>
              <w:pBdr>
                <w:bottom w:val="single" w:sz="4" w:space="1" w:color="auto"/>
              </w:pBdr>
              <w:spacing w:line="380" w:lineRule="atLeast"/>
              <w:ind w:right="-18"/>
              <w:jc w:val="center"/>
              <w:rPr>
                <w:rFonts w:ascii="Arial" w:hAnsi="Arial" w:cs="Arial"/>
                <w:color w:val="000000" w:themeColor="text1"/>
                <w:sz w:val="20"/>
                <w:szCs w:val="20"/>
                <w:cs/>
              </w:rPr>
            </w:pPr>
            <w:r w:rsidRPr="00555336">
              <w:rPr>
                <w:rFonts w:ascii="Arial" w:hAnsi="Arial" w:cs="Arial"/>
                <w:color w:val="000000" w:themeColor="text1"/>
                <w:sz w:val="20"/>
                <w:szCs w:val="20"/>
              </w:rPr>
              <w:t>Effect on profit before tax</w:t>
            </w:r>
          </w:p>
        </w:tc>
        <w:tc>
          <w:tcPr>
            <w:tcW w:w="1710" w:type="dxa"/>
          </w:tcPr>
          <w:p w14:paraId="4B5A1026" w14:textId="2A1CDAAE" w:rsidR="00A961A0" w:rsidRPr="00555336" w:rsidRDefault="00A961A0" w:rsidP="00A961A0">
            <w:pPr>
              <w:pBdr>
                <w:bottom w:val="single" w:sz="4" w:space="1" w:color="auto"/>
              </w:pBdr>
              <w:spacing w:line="380" w:lineRule="atLeast"/>
              <w:ind w:right="-18"/>
              <w:jc w:val="center"/>
              <w:rPr>
                <w:rFonts w:ascii="Arial" w:hAnsi="Arial" w:cs="Arial"/>
                <w:color w:val="000000" w:themeColor="text1"/>
                <w:sz w:val="20"/>
                <w:szCs w:val="20"/>
                <w:cs/>
              </w:rPr>
            </w:pPr>
            <w:r w:rsidRPr="00555336">
              <w:rPr>
                <w:rFonts w:ascii="Arial" w:hAnsi="Arial" w:cs="Arial"/>
                <w:color w:val="000000" w:themeColor="text1"/>
                <w:sz w:val="20"/>
                <w:szCs w:val="20"/>
              </w:rPr>
              <w:t>Increase/    decrease</w:t>
            </w:r>
          </w:p>
        </w:tc>
        <w:tc>
          <w:tcPr>
            <w:tcW w:w="1710" w:type="dxa"/>
          </w:tcPr>
          <w:p w14:paraId="0A6C20BD" w14:textId="38E18B67" w:rsidR="00A961A0" w:rsidRPr="00555336" w:rsidRDefault="00A961A0" w:rsidP="00A961A0">
            <w:pPr>
              <w:pBdr>
                <w:bottom w:val="single" w:sz="4" w:space="1" w:color="auto"/>
              </w:pBdr>
              <w:spacing w:line="380" w:lineRule="atLeast"/>
              <w:ind w:right="-18"/>
              <w:jc w:val="center"/>
              <w:rPr>
                <w:rFonts w:ascii="Arial" w:hAnsi="Arial" w:cs="Arial"/>
                <w:color w:val="000000" w:themeColor="text1"/>
                <w:sz w:val="20"/>
                <w:szCs w:val="20"/>
              </w:rPr>
            </w:pPr>
            <w:r w:rsidRPr="00555336">
              <w:rPr>
                <w:rFonts w:ascii="Arial" w:hAnsi="Arial" w:cs="Arial"/>
                <w:color w:val="000000" w:themeColor="text1"/>
                <w:sz w:val="20"/>
                <w:szCs w:val="20"/>
              </w:rPr>
              <w:t>Effect on profit before tax</w:t>
            </w:r>
          </w:p>
        </w:tc>
      </w:tr>
      <w:tr w:rsidR="00A02640" w:rsidRPr="00555336" w14:paraId="43D6A5A8" w14:textId="77777777" w:rsidTr="00CD7406">
        <w:trPr>
          <w:trHeight w:val="275"/>
        </w:trPr>
        <w:tc>
          <w:tcPr>
            <w:tcW w:w="1770" w:type="dxa"/>
          </w:tcPr>
          <w:p w14:paraId="5C4D5F62" w14:textId="77777777" w:rsidR="00A961A0" w:rsidRPr="00555336" w:rsidRDefault="00A961A0" w:rsidP="00A961A0">
            <w:pPr>
              <w:spacing w:line="380" w:lineRule="atLeast"/>
              <w:rPr>
                <w:rFonts w:ascii="Arial" w:hAnsi="Arial" w:cs="Arial"/>
                <w:color w:val="000000" w:themeColor="text1"/>
                <w:sz w:val="20"/>
                <w:szCs w:val="20"/>
              </w:rPr>
            </w:pPr>
          </w:p>
        </w:tc>
        <w:tc>
          <w:tcPr>
            <w:tcW w:w="1710" w:type="dxa"/>
          </w:tcPr>
          <w:p w14:paraId="1F511CA1" w14:textId="47F5DF11" w:rsidR="00A961A0" w:rsidRPr="00555336" w:rsidRDefault="00A961A0" w:rsidP="00A961A0">
            <w:pPr>
              <w:spacing w:line="380" w:lineRule="atLeast"/>
              <w:ind w:right="-18"/>
              <w:jc w:val="center"/>
              <w:rPr>
                <w:rFonts w:ascii="Arial" w:hAnsi="Arial" w:cs="Arial"/>
                <w:color w:val="000000" w:themeColor="text1"/>
                <w:sz w:val="20"/>
                <w:szCs w:val="20"/>
              </w:rPr>
            </w:pPr>
            <w:r w:rsidRPr="00555336">
              <w:rPr>
                <w:rFonts w:ascii="Arial" w:hAnsi="Arial" w:cs="Arial"/>
                <w:color w:val="000000" w:themeColor="text1"/>
                <w:sz w:val="20"/>
                <w:szCs w:val="20"/>
              </w:rPr>
              <w:t>(%)</w:t>
            </w:r>
          </w:p>
        </w:tc>
        <w:tc>
          <w:tcPr>
            <w:tcW w:w="1710" w:type="dxa"/>
            <w:vAlign w:val="bottom"/>
          </w:tcPr>
          <w:p w14:paraId="05C400CB" w14:textId="69696B9B" w:rsidR="00A961A0" w:rsidRPr="00555336" w:rsidRDefault="00A961A0" w:rsidP="00A961A0">
            <w:pPr>
              <w:spacing w:line="380" w:lineRule="atLeast"/>
              <w:ind w:right="-18"/>
              <w:jc w:val="center"/>
              <w:rPr>
                <w:rFonts w:ascii="Arial" w:hAnsi="Arial" w:cs="Arial"/>
                <w:color w:val="000000" w:themeColor="text1"/>
                <w:sz w:val="20"/>
                <w:szCs w:val="20"/>
                <w:cs/>
              </w:rPr>
            </w:pPr>
            <w:r w:rsidRPr="00555336">
              <w:rPr>
                <w:rFonts w:ascii="Arial" w:hAnsi="Arial" w:cs="Arial"/>
                <w:color w:val="000000" w:themeColor="text1"/>
                <w:sz w:val="20"/>
                <w:szCs w:val="20"/>
                <w:cs/>
              </w:rPr>
              <w:t>(</w:t>
            </w:r>
            <w:r w:rsidRPr="00555336">
              <w:rPr>
                <w:rFonts w:ascii="Arial" w:hAnsi="Arial" w:cs="Arial"/>
                <w:color w:val="000000" w:themeColor="text1"/>
                <w:sz w:val="20"/>
                <w:szCs w:val="20"/>
              </w:rPr>
              <w:t>Thousand Baht</w:t>
            </w:r>
            <w:r w:rsidRPr="00555336">
              <w:rPr>
                <w:rFonts w:ascii="Arial" w:hAnsi="Arial" w:cs="Arial"/>
                <w:color w:val="000000" w:themeColor="text1"/>
                <w:sz w:val="20"/>
                <w:szCs w:val="20"/>
                <w:cs/>
              </w:rPr>
              <w:t>)</w:t>
            </w:r>
          </w:p>
        </w:tc>
        <w:tc>
          <w:tcPr>
            <w:tcW w:w="1710" w:type="dxa"/>
            <w:vAlign w:val="bottom"/>
          </w:tcPr>
          <w:p w14:paraId="4B5F16FB" w14:textId="1A00BAD7" w:rsidR="00A961A0" w:rsidRPr="00555336" w:rsidRDefault="00A961A0" w:rsidP="00A961A0">
            <w:pPr>
              <w:spacing w:line="380" w:lineRule="atLeast"/>
              <w:ind w:right="-18"/>
              <w:jc w:val="center"/>
              <w:rPr>
                <w:rFonts w:ascii="Arial" w:hAnsi="Arial" w:cs="Arial"/>
                <w:color w:val="000000" w:themeColor="text1"/>
                <w:sz w:val="20"/>
                <w:szCs w:val="20"/>
                <w:cs/>
              </w:rPr>
            </w:pPr>
            <w:r w:rsidRPr="00555336">
              <w:rPr>
                <w:rFonts w:ascii="Arial" w:hAnsi="Arial" w:cs="Arial"/>
                <w:color w:val="000000" w:themeColor="text1"/>
                <w:sz w:val="20"/>
                <w:szCs w:val="20"/>
              </w:rPr>
              <w:t>(%)</w:t>
            </w:r>
          </w:p>
        </w:tc>
        <w:tc>
          <w:tcPr>
            <w:tcW w:w="1710" w:type="dxa"/>
            <w:vAlign w:val="bottom"/>
          </w:tcPr>
          <w:p w14:paraId="1A016D9B" w14:textId="3E7B789A" w:rsidR="00A961A0" w:rsidRPr="00555336" w:rsidRDefault="00A961A0" w:rsidP="00A961A0">
            <w:pPr>
              <w:spacing w:line="380" w:lineRule="atLeast"/>
              <w:ind w:right="-18"/>
              <w:jc w:val="center"/>
              <w:rPr>
                <w:rFonts w:ascii="Arial" w:hAnsi="Arial" w:cs="Arial"/>
                <w:color w:val="000000" w:themeColor="text1"/>
                <w:sz w:val="20"/>
                <w:szCs w:val="20"/>
                <w:cs/>
              </w:rPr>
            </w:pPr>
            <w:r w:rsidRPr="00555336">
              <w:rPr>
                <w:rFonts w:ascii="Arial" w:hAnsi="Arial" w:cs="Arial"/>
                <w:color w:val="000000" w:themeColor="text1"/>
                <w:sz w:val="20"/>
                <w:szCs w:val="20"/>
                <w:cs/>
              </w:rPr>
              <w:t>(</w:t>
            </w:r>
            <w:r w:rsidRPr="00555336">
              <w:rPr>
                <w:rFonts w:ascii="Arial" w:hAnsi="Arial" w:cs="Arial"/>
                <w:color w:val="000000" w:themeColor="text1"/>
                <w:sz w:val="20"/>
                <w:szCs w:val="20"/>
              </w:rPr>
              <w:t>Thousand Baht</w:t>
            </w:r>
            <w:r w:rsidRPr="00555336">
              <w:rPr>
                <w:rFonts w:ascii="Arial" w:hAnsi="Arial" w:cs="Arial"/>
                <w:color w:val="000000" w:themeColor="text1"/>
                <w:sz w:val="20"/>
                <w:szCs w:val="20"/>
                <w:cs/>
              </w:rPr>
              <w:t>)</w:t>
            </w:r>
          </w:p>
        </w:tc>
      </w:tr>
      <w:tr w:rsidR="003646B6" w:rsidRPr="00555336" w14:paraId="7223BA9A" w14:textId="77777777" w:rsidTr="00CD7406">
        <w:trPr>
          <w:trHeight w:val="288"/>
        </w:trPr>
        <w:tc>
          <w:tcPr>
            <w:tcW w:w="1770" w:type="dxa"/>
            <w:hideMark/>
          </w:tcPr>
          <w:p w14:paraId="7595B085" w14:textId="20C750EA" w:rsidR="003646B6" w:rsidRPr="00555336" w:rsidRDefault="003646B6" w:rsidP="003646B6">
            <w:pPr>
              <w:spacing w:line="380" w:lineRule="atLeast"/>
              <w:ind w:left="288" w:right="-18"/>
              <w:jc w:val="thaiDistribute"/>
              <w:rPr>
                <w:rFonts w:ascii="Arial" w:hAnsi="Arial" w:cs="Arial"/>
                <w:color w:val="000000" w:themeColor="text1"/>
                <w:sz w:val="20"/>
                <w:szCs w:val="20"/>
                <w:cs/>
              </w:rPr>
            </w:pPr>
            <w:r w:rsidRPr="00555336">
              <w:rPr>
                <w:rFonts w:ascii="Arial" w:hAnsi="Arial" w:cs="Arial"/>
                <w:color w:val="000000" w:themeColor="text1"/>
                <w:sz w:val="20"/>
                <w:szCs w:val="20"/>
              </w:rPr>
              <w:t>Baht</w:t>
            </w:r>
          </w:p>
        </w:tc>
        <w:tc>
          <w:tcPr>
            <w:tcW w:w="1710" w:type="dxa"/>
            <w:vAlign w:val="bottom"/>
          </w:tcPr>
          <w:p w14:paraId="0AA1D4A2" w14:textId="5DE13FC0" w:rsidR="003646B6" w:rsidRPr="00555336" w:rsidRDefault="003646B6" w:rsidP="003646B6">
            <w:pPr>
              <w:tabs>
                <w:tab w:val="decimal" w:pos="975"/>
              </w:tabs>
              <w:spacing w:line="380" w:lineRule="atLeast"/>
              <w:ind w:right="-18"/>
              <w:rPr>
                <w:rFonts w:ascii="Arial" w:hAnsi="Arial" w:cs="Arial"/>
                <w:color w:val="000000" w:themeColor="text1"/>
                <w:sz w:val="20"/>
                <w:szCs w:val="20"/>
                <w:cs/>
              </w:rPr>
            </w:pPr>
            <w:r w:rsidRPr="00555336">
              <w:rPr>
                <w:rFonts w:ascii="Arial" w:hAnsi="Arial" w:cs="Arial"/>
                <w:color w:val="000000" w:themeColor="text1"/>
                <w:sz w:val="20"/>
                <w:szCs w:val="20"/>
                <w:cs/>
              </w:rPr>
              <w:t>+</w:t>
            </w:r>
            <w:r w:rsidRPr="00555336">
              <w:rPr>
                <w:rFonts w:ascii="Arial" w:hAnsi="Arial" w:cs="Arial"/>
                <w:color w:val="000000" w:themeColor="text1"/>
                <w:sz w:val="20"/>
                <w:szCs w:val="20"/>
              </w:rPr>
              <w:t>0.25</w:t>
            </w:r>
          </w:p>
        </w:tc>
        <w:tc>
          <w:tcPr>
            <w:tcW w:w="1710" w:type="dxa"/>
            <w:vAlign w:val="bottom"/>
          </w:tcPr>
          <w:p w14:paraId="6CD2F652" w14:textId="75680E65" w:rsidR="003646B6" w:rsidRPr="00555336" w:rsidRDefault="003646B6" w:rsidP="003646B6">
            <w:pPr>
              <w:tabs>
                <w:tab w:val="decimal" w:pos="975"/>
              </w:tabs>
              <w:spacing w:line="380" w:lineRule="atLeast"/>
              <w:ind w:right="-18"/>
              <w:rPr>
                <w:rFonts w:ascii="Arial" w:hAnsi="Arial" w:cs="Arial"/>
                <w:color w:val="000000" w:themeColor="text1"/>
                <w:sz w:val="20"/>
                <w:szCs w:val="20"/>
              </w:rPr>
            </w:pPr>
            <w:r>
              <w:rPr>
                <w:rFonts w:ascii="Arial" w:hAnsi="Arial" w:cs="Arial"/>
                <w:color w:val="000000" w:themeColor="text1"/>
                <w:sz w:val="20"/>
                <w:szCs w:val="20"/>
              </w:rPr>
              <w:t>(</w:t>
            </w:r>
            <w:r w:rsidR="000E758A">
              <w:rPr>
                <w:rFonts w:ascii="Arial" w:hAnsi="Arial" w:cs="Arial"/>
                <w:color w:val="000000" w:themeColor="text1"/>
                <w:sz w:val="20"/>
                <w:szCs w:val="20"/>
              </w:rPr>
              <w:t>5,758</w:t>
            </w:r>
            <w:r>
              <w:rPr>
                <w:rFonts w:ascii="Arial" w:hAnsi="Arial" w:cs="Arial"/>
                <w:color w:val="000000" w:themeColor="text1"/>
                <w:sz w:val="20"/>
                <w:szCs w:val="20"/>
              </w:rPr>
              <w:t>)</w:t>
            </w:r>
          </w:p>
        </w:tc>
        <w:tc>
          <w:tcPr>
            <w:tcW w:w="1710" w:type="dxa"/>
            <w:vAlign w:val="bottom"/>
          </w:tcPr>
          <w:p w14:paraId="4BDC1A27" w14:textId="5B9CB289" w:rsidR="003646B6" w:rsidRPr="00555336" w:rsidRDefault="003646B6" w:rsidP="003646B6">
            <w:pPr>
              <w:tabs>
                <w:tab w:val="decimal" w:pos="975"/>
              </w:tabs>
              <w:spacing w:line="380" w:lineRule="atLeast"/>
              <w:ind w:right="-18"/>
              <w:rPr>
                <w:rFonts w:ascii="Arial" w:hAnsi="Arial" w:cs="Arial"/>
                <w:color w:val="000000" w:themeColor="text1"/>
                <w:sz w:val="20"/>
                <w:szCs w:val="20"/>
              </w:rPr>
            </w:pPr>
            <w:r w:rsidRPr="00555336">
              <w:rPr>
                <w:rFonts w:ascii="Arial" w:hAnsi="Arial" w:cs="Arial"/>
                <w:color w:val="000000" w:themeColor="text1"/>
                <w:sz w:val="20"/>
                <w:szCs w:val="20"/>
                <w:cs/>
              </w:rPr>
              <w:t>+</w:t>
            </w:r>
            <w:r w:rsidRPr="00555336">
              <w:rPr>
                <w:rFonts w:ascii="Arial" w:hAnsi="Arial" w:cs="Arial"/>
                <w:color w:val="000000" w:themeColor="text1"/>
                <w:sz w:val="20"/>
                <w:szCs w:val="20"/>
              </w:rPr>
              <w:t>0.25</w:t>
            </w:r>
          </w:p>
        </w:tc>
        <w:tc>
          <w:tcPr>
            <w:tcW w:w="1710" w:type="dxa"/>
            <w:vAlign w:val="bottom"/>
          </w:tcPr>
          <w:p w14:paraId="7D66F721" w14:textId="566CADB9" w:rsidR="003646B6" w:rsidRPr="00555336" w:rsidRDefault="003646B6" w:rsidP="003646B6">
            <w:pPr>
              <w:tabs>
                <w:tab w:val="decimal" w:pos="975"/>
              </w:tabs>
              <w:spacing w:line="380" w:lineRule="atLeast"/>
              <w:ind w:right="-18"/>
              <w:jc w:val="center"/>
              <w:rPr>
                <w:rFonts w:ascii="Arial" w:hAnsi="Arial" w:cs="Arial"/>
                <w:color w:val="000000" w:themeColor="text1"/>
                <w:sz w:val="20"/>
                <w:szCs w:val="20"/>
                <w:cs/>
              </w:rPr>
            </w:pPr>
            <w:r w:rsidRPr="00555336">
              <w:rPr>
                <w:rFonts w:ascii="Arial" w:hAnsi="Arial" w:cs="Arial"/>
                <w:color w:val="000000" w:themeColor="text1"/>
                <w:sz w:val="20"/>
                <w:szCs w:val="20"/>
              </w:rPr>
              <w:t>(5,786)</w:t>
            </w:r>
          </w:p>
        </w:tc>
      </w:tr>
      <w:tr w:rsidR="003646B6" w:rsidRPr="00555336" w14:paraId="18190C0D" w14:textId="77777777" w:rsidTr="00CD7406">
        <w:trPr>
          <w:trHeight w:val="288"/>
        </w:trPr>
        <w:tc>
          <w:tcPr>
            <w:tcW w:w="1770" w:type="dxa"/>
          </w:tcPr>
          <w:p w14:paraId="5FBA8B79" w14:textId="77777777" w:rsidR="003646B6" w:rsidRPr="00555336" w:rsidRDefault="003646B6" w:rsidP="003646B6">
            <w:pPr>
              <w:spacing w:line="380" w:lineRule="atLeast"/>
              <w:ind w:left="288" w:right="-18"/>
              <w:jc w:val="thaiDistribute"/>
              <w:rPr>
                <w:rFonts w:ascii="Arial" w:hAnsi="Arial" w:cs="Arial"/>
                <w:color w:val="000000" w:themeColor="text1"/>
                <w:sz w:val="20"/>
                <w:szCs w:val="20"/>
                <w:cs/>
              </w:rPr>
            </w:pPr>
          </w:p>
        </w:tc>
        <w:tc>
          <w:tcPr>
            <w:tcW w:w="1710" w:type="dxa"/>
            <w:vAlign w:val="bottom"/>
          </w:tcPr>
          <w:p w14:paraId="12857F98" w14:textId="2557A030" w:rsidR="003646B6" w:rsidRPr="00555336" w:rsidRDefault="003646B6" w:rsidP="003646B6">
            <w:pPr>
              <w:tabs>
                <w:tab w:val="decimal" w:pos="975"/>
              </w:tabs>
              <w:spacing w:line="380" w:lineRule="atLeast"/>
              <w:ind w:right="-18"/>
              <w:rPr>
                <w:rFonts w:ascii="Arial" w:hAnsi="Arial" w:cs="Arial"/>
                <w:color w:val="000000" w:themeColor="text1"/>
                <w:sz w:val="20"/>
                <w:szCs w:val="20"/>
                <w:cs/>
              </w:rPr>
            </w:pPr>
            <w:r w:rsidRPr="00555336">
              <w:rPr>
                <w:rFonts w:ascii="Arial" w:hAnsi="Arial" w:cs="Arial"/>
                <w:color w:val="000000" w:themeColor="text1"/>
                <w:sz w:val="20"/>
                <w:szCs w:val="20"/>
                <w:cs/>
              </w:rPr>
              <w:t>-</w:t>
            </w:r>
            <w:r w:rsidRPr="00555336">
              <w:rPr>
                <w:rFonts w:ascii="Arial" w:hAnsi="Arial" w:cs="Arial"/>
                <w:color w:val="000000" w:themeColor="text1"/>
                <w:sz w:val="20"/>
                <w:szCs w:val="20"/>
              </w:rPr>
              <w:t>0.25</w:t>
            </w:r>
          </w:p>
        </w:tc>
        <w:tc>
          <w:tcPr>
            <w:tcW w:w="1710" w:type="dxa"/>
            <w:vAlign w:val="bottom"/>
          </w:tcPr>
          <w:p w14:paraId="6DC4A0AD" w14:textId="61FBE23D" w:rsidR="003646B6" w:rsidRPr="00555336" w:rsidRDefault="000E758A" w:rsidP="003646B6">
            <w:pPr>
              <w:tabs>
                <w:tab w:val="decimal" w:pos="975"/>
              </w:tabs>
              <w:spacing w:line="380" w:lineRule="atLeast"/>
              <w:ind w:right="-18"/>
              <w:rPr>
                <w:rFonts w:ascii="Arial" w:hAnsi="Arial" w:cs="Arial"/>
                <w:color w:val="000000" w:themeColor="text1"/>
                <w:sz w:val="20"/>
                <w:szCs w:val="20"/>
              </w:rPr>
            </w:pPr>
            <w:r>
              <w:rPr>
                <w:rFonts w:ascii="Arial" w:hAnsi="Arial" w:cs="Arial"/>
                <w:color w:val="000000" w:themeColor="text1"/>
                <w:sz w:val="20"/>
                <w:szCs w:val="20"/>
              </w:rPr>
              <w:t>5,758</w:t>
            </w:r>
          </w:p>
        </w:tc>
        <w:tc>
          <w:tcPr>
            <w:tcW w:w="1710" w:type="dxa"/>
            <w:vAlign w:val="bottom"/>
          </w:tcPr>
          <w:p w14:paraId="2C6B90B8" w14:textId="288E1B54" w:rsidR="003646B6" w:rsidRPr="00555336" w:rsidRDefault="003646B6" w:rsidP="003646B6">
            <w:pPr>
              <w:tabs>
                <w:tab w:val="decimal" w:pos="975"/>
              </w:tabs>
              <w:spacing w:line="380" w:lineRule="atLeast"/>
              <w:ind w:right="-18"/>
              <w:rPr>
                <w:rFonts w:ascii="Arial" w:hAnsi="Arial" w:cs="Arial"/>
                <w:color w:val="000000" w:themeColor="text1"/>
                <w:sz w:val="20"/>
                <w:szCs w:val="20"/>
              </w:rPr>
            </w:pPr>
            <w:r w:rsidRPr="00555336">
              <w:rPr>
                <w:rFonts w:ascii="Arial" w:hAnsi="Arial" w:cs="Arial"/>
                <w:color w:val="000000" w:themeColor="text1"/>
                <w:sz w:val="20"/>
                <w:szCs w:val="20"/>
                <w:cs/>
              </w:rPr>
              <w:t>-</w:t>
            </w:r>
            <w:r w:rsidRPr="00555336">
              <w:rPr>
                <w:rFonts w:ascii="Arial" w:hAnsi="Arial" w:cs="Arial"/>
                <w:color w:val="000000" w:themeColor="text1"/>
                <w:sz w:val="20"/>
                <w:szCs w:val="20"/>
              </w:rPr>
              <w:t>0.25</w:t>
            </w:r>
          </w:p>
        </w:tc>
        <w:tc>
          <w:tcPr>
            <w:tcW w:w="1710" w:type="dxa"/>
            <w:vAlign w:val="bottom"/>
          </w:tcPr>
          <w:p w14:paraId="267CAD82" w14:textId="1B1695CF" w:rsidR="003646B6" w:rsidRPr="00555336" w:rsidRDefault="003646B6" w:rsidP="003646B6">
            <w:pPr>
              <w:tabs>
                <w:tab w:val="decimal" w:pos="975"/>
              </w:tabs>
              <w:spacing w:line="380" w:lineRule="atLeast"/>
              <w:ind w:right="-18"/>
              <w:jc w:val="center"/>
              <w:rPr>
                <w:rFonts w:ascii="Arial" w:hAnsi="Arial" w:cs="Arial"/>
                <w:color w:val="000000" w:themeColor="text1"/>
                <w:sz w:val="20"/>
                <w:szCs w:val="20"/>
              </w:rPr>
            </w:pPr>
            <w:r w:rsidRPr="00555336">
              <w:rPr>
                <w:rFonts w:ascii="Arial" w:hAnsi="Arial" w:cs="Arial"/>
                <w:color w:val="000000" w:themeColor="text1"/>
                <w:sz w:val="20"/>
                <w:szCs w:val="20"/>
              </w:rPr>
              <w:t>5,786</w:t>
            </w:r>
          </w:p>
        </w:tc>
      </w:tr>
    </w:tbl>
    <w:p w14:paraId="666653C0" w14:textId="77777777" w:rsidR="00F770CA" w:rsidRPr="00555336" w:rsidRDefault="00F770CA" w:rsidP="006C68B5">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rPr>
      </w:pPr>
      <w:r w:rsidRPr="00555336">
        <w:rPr>
          <w:rFonts w:ascii="Arial" w:hAnsi="Arial" w:cs="Arial"/>
          <w:color w:val="000000" w:themeColor="text1"/>
          <w:sz w:val="22"/>
          <w:szCs w:val="22"/>
        </w:rPr>
        <w:t>The above analysis has been prepared assuming that the amounts of the floating rate loans from</w:t>
      </w:r>
      <w:r w:rsidRPr="00555336">
        <w:rPr>
          <w:rFonts w:ascii="Arial" w:hAnsi="Arial" w:cs="Arial"/>
          <w:color w:val="000000" w:themeColor="text1"/>
          <w:sz w:val="22"/>
          <w:szCs w:val="22"/>
          <w:cs/>
        </w:rPr>
        <w:t xml:space="preserve"> </w:t>
      </w:r>
      <w:r w:rsidRPr="00555336">
        <w:rPr>
          <w:rFonts w:ascii="Arial" w:hAnsi="Arial" w:cs="Arial"/>
          <w:color w:val="000000" w:themeColor="text1"/>
          <w:sz w:val="22"/>
          <w:szCs w:val="22"/>
        </w:rPr>
        <w:t>and all other variables remain constant over one year. Moreover, the floating legs of these loans from are assumed to not yet have set interest rates. As a result, a change in interest rates affects interest payable for the full 12-month period of the sensitivity calculation. This information is not a forecast or prediction of future market conditions and should be used with care.</w:t>
      </w:r>
    </w:p>
    <w:p w14:paraId="143C00CE" w14:textId="4242606D" w:rsidR="00883929" w:rsidRPr="00555336" w:rsidRDefault="00883929" w:rsidP="006C68B5">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color w:val="000000" w:themeColor="text1"/>
          <w:sz w:val="22"/>
          <w:szCs w:val="22"/>
        </w:rPr>
      </w:pPr>
      <w:r w:rsidRPr="00555336">
        <w:rPr>
          <w:rFonts w:ascii="Arial" w:hAnsi="Arial" w:cs="Arial"/>
          <w:b/>
          <w:bCs/>
          <w:color w:val="000000" w:themeColor="text1"/>
          <w:sz w:val="22"/>
          <w:szCs w:val="22"/>
        </w:rPr>
        <w:t>Liquidity risk</w:t>
      </w:r>
    </w:p>
    <w:p w14:paraId="5CF796CE" w14:textId="5D7F30C6" w:rsidR="00883929" w:rsidRPr="00555336" w:rsidRDefault="00883929" w:rsidP="006C68B5">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color w:val="000000" w:themeColor="text1"/>
          <w:sz w:val="22"/>
          <w:szCs w:val="22"/>
        </w:rPr>
      </w:pPr>
      <w:r w:rsidRPr="00555336">
        <w:rPr>
          <w:rFonts w:ascii="Arial" w:hAnsi="Arial" w:cs="Arial"/>
          <w:color w:val="000000" w:themeColor="text1"/>
          <w:sz w:val="22"/>
          <w:szCs w:val="22"/>
        </w:rPr>
        <w:t xml:space="preserve">The Group monitors the risk of a shortage of liquidity through the use of bank overdrafts, </w:t>
      </w:r>
      <w:r w:rsidRPr="00555336">
        <w:rPr>
          <w:rFonts w:ascii="Arial" w:hAnsi="Arial" w:cs="Arial"/>
          <w:color w:val="000000" w:themeColor="text1"/>
          <w:spacing w:val="-4"/>
          <w:sz w:val="22"/>
          <w:szCs w:val="22"/>
        </w:rPr>
        <w:t>bank loans</w:t>
      </w:r>
      <w:r w:rsidR="006E0C43" w:rsidRPr="00555336">
        <w:rPr>
          <w:rFonts w:ascii="Arial" w:hAnsi="Arial" w:cs="Arial"/>
          <w:color w:val="000000" w:themeColor="text1"/>
          <w:spacing w:val="-4"/>
          <w:sz w:val="22"/>
          <w:szCs w:val="22"/>
        </w:rPr>
        <w:t>,</w:t>
      </w:r>
      <w:r w:rsidRPr="00555336">
        <w:rPr>
          <w:rFonts w:ascii="Arial" w:hAnsi="Arial" w:cs="Arial"/>
          <w:color w:val="000000" w:themeColor="text1"/>
          <w:spacing w:val="-4"/>
          <w:sz w:val="22"/>
          <w:szCs w:val="22"/>
        </w:rPr>
        <w:t xml:space="preserve"> </w:t>
      </w:r>
      <w:r w:rsidR="00917CAD" w:rsidRPr="00555336">
        <w:rPr>
          <w:rFonts w:ascii="Arial" w:hAnsi="Arial" w:cs="Arial"/>
          <w:color w:val="000000" w:themeColor="text1"/>
          <w:spacing w:val="-4"/>
          <w:sz w:val="22"/>
          <w:szCs w:val="22"/>
        </w:rPr>
        <w:t>debenture</w:t>
      </w:r>
      <w:r w:rsidR="00206413" w:rsidRPr="00555336">
        <w:rPr>
          <w:rFonts w:ascii="Arial" w:hAnsi="Arial" w:cs="Arial"/>
          <w:color w:val="000000" w:themeColor="text1"/>
          <w:spacing w:val="-4"/>
          <w:sz w:val="22"/>
          <w:szCs w:val="22"/>
        </w:rPr>
        <w:t>s</w:t>
      </w:r>
      <w:r w:rsidR="00917CAD" w:rsidRPr="00555336">
        <w:rPr>
          <w:rFonts w:ascii="Arial" w:hAnsi="Arial" w:cs="Arial"/>
          <w:color w:val="000000" w:themeColor="text1"/>
          <w:spacing w:val="-4"/>
          <w:sz w:val="22"/>
          <w:szCs w:val="22"/>
        </w:rPr>
        <w:t xml:space="preserve"> </w:t>
      </w:r>
      <w:r w:rsidRPr="00555336">
        <w:rPr>
          <w:rFonts w:ascii="Arial" w:hAnsi="Arial" w:cs="Arial"/>
          <w:color w:val="000000" w:themeColor="text1"/>
          <w:spacing w:val="-4"/>
          <w:sz w:val="22"/>
          <w:szCs w:val="22"/>
        </w:rPr>
        <w:t>and lease contracts.</w:t>
      </w:r>
      <w:r w:rsidR="0030073A" w:rsidRPr="00555336">
        <w:rPr>
          <w:rFonts w:ascii="Arial" w:hAnsi="Arial" w:cs="Arial"/>
          <w:color w:val="000000" w:themeColor="text1"/>
          <w:spacing w:val="-4"/>
          <w:sz w:val="22"/>
          <w:szCs w:val="22"/>
        </w:rPr>
        <w:t xml:space="preserve"> </w:t>
      </w:r>
      <w:r w:rsidR="00782E6E" w:rsidRPr="00555336">
        <w:rPr>
          <w:rFonts w:ascii="Arial" w:hAnsi="Arial" w:cs="Arial"/>
          <w:color w:val="000000" w:themeColor="text1"/>
          <w:spacing w:val="-4"/>
          <w:sz w:val="22"/>
          <w:szCs w:val="22"/>
        </w:rPr>
        <w:t xml:space="preserve">As at 31 December </w:t>
      </w:r>
      <w:r w:rsidR="00E97719" w:rsidRPr="00555336">
        <w:rPr>
          <w:rFonts w:ascii="Arial" w:hAnsi="Arial" w:cs="Arial"/>
          <w:color w:val="000000" w:themeColor="text1"/>
          <w:spacing w:val="-4"/>
          <w:sz w:val="22"/>
          <w:szCs w:val="22"/>
        </w:rPr>
        <w:t>2024</w:t>
      </w:r>
      <w:r w:rsidR="00782E6E" w:rsidRPr="00555336">
        <w:rPr>
          <w:rFonts w:ascii="Arial" w:hAnsi="Arial" w:cs="Arial"/>
          <w:color w:val="000000" w:themeColor="text1"/>
          <w:spacing w:val="-4"/>
          <w:sz w:val="22"/>
          <w:szCs w:val="22"/>
        </w:rPr>
        <w:t xml:space="preserve">, </w:t>
      </w:r>
      <w:r w:rsidR="007B75CB" w:rsidRPr="00555336">
        <w:rPr>
          <w:rFonts w:ascii="Arial" w:hAnsi="Arial" w:cs="Arial"/>
          <w:color w:val="000000" w:themeColor="text1"/>
          <w:spacing w:val="-4"/>
          <w:sz w:val="22"/>
          <w:szCs w:val="22"/>
        </w:rPr>
        <w:t xml:space="preserve">Approximately </w:t>
      </w:r>
      <w:r w:rsidR="00624921">
        <w:rPr>
          <w:rFonts w:ascii="Arial" w:hAnsi="Arial" w:cs="Arial"/>
          <w:color w:val="000000" w:themeColor="text1"/>
          <w:spacing w:val="-4"/>
          <w:sz w:val="22"/>
          <w:szCs w:val="22"/>
        </w:rPr>
        <w:t>9</w:t>
      </w:r>
      <w:r w:rsidR="003646B6">
        <w:rPr>
          <w:rFonts w:ascii="Arial" w:hAnsi="Arial" w:cs="Arial"/>
          <w:color w:val="000000" w:themeColor="text1"/>
          <w:spacing w:val="-4"/>
          <w:sz w:val="22"/>
          <w:szCs w:val="22"/>
        </w:rPr>
        <w:t>0</w:t>
      </w:r>
      <w:r w:rsidR="007B75CB" w:rsidRPr="00555336">
        <w:rPr>
          <w:rFonts w:ascii="Arial" w:hAnsi="Arial" w:cs="Arial"/>
          <w:color w:val="000000" w:themeColor="text1"/>
          <w:spacing w:val="-4"/>
          <w:sz w:val="22"/>
          <w:szCs w:val="22"/>
        </w:rPr>
        <w:t>%</w:t>
      </w:r>
      <w:r w:rsidR="007B75CB" w:rsidRPr="00555336">
        <w:rPr>
          <w:rFonts w:ascii="Arial" w:hAnsi="Arial" w:cs="Arial"/>
          <w:color w:val="000000" w:themeColor="text1"/>
          <w:sz w:val="22"/>
          <w:szCs w:val="22"/>
        </w:rPr>
        <w:t xml:space="preserve"> of the Group’s debt will be mature in less than one year (</w:t>
      </w:r>
      <w:r w:rsidR="00407345" w:rsidRPr="00555336">
        <w:rPr>
          <w:rFonts w:ascii="Arial" w:hAnsi="Arial" w:cs="Arial"/>
          <w:color w:val="000000" w:themeColor="text1"/>
          <w:sz w:val="22"/>
          <w:szCs w:val="22"/>
        </w:rPr>
        <w:t>2023</w:t>
      </w:r>
      <w:r w:rsidR="007B75CB" w:rsidRPr="00555336">
        <w:rPr>
          <w:rFonts w:ascii="Arial" w:hAnsi="Arial" w:cs="Arial"/>
          <w:color w:val="000000" w:themeColor="text1"/>
          <w:sz w:val="22"/>
          <w:szCs w:val="22"/>
        </w:rPr>
        <w:t xml:space="preserve">: </w:t>
      </w:r>
      <w:r w:rsidR="00C572A1" w:rsidRPr="00555336">
        <w:rPr>
          <w:rFonts w:ascii="Arial" w:hAnsi="Arial" w:cs="Arial"/>
          <w:color w:val="000000" w:themeColor="text1"/>
          <w:sz w:val="22"/>
          <w:szCs w:val="22"/>
        </w:rPr>
        <w:t>8</w:t>
      </w:r>
      <w:r w:rsidR="001F28DF" w:rsidRPr="00555336">
        <w:rPr>
          <w:rFonts w:ascii="Arial" w:hAnsi="Arial" w:cs="Arial"/>
          <w:color w:val="000000" w:themeColor="text1"/>
          <w:sz w:val="22"/>
          <w:szCs w:val="22"/>
        </w:rPr>
        <w:t>2</w:t>
      </w:r>
      <w:r w:rsidR="007B75CB" w:rsidRPr="00555336">
        <w:rPr>
          <w:rFonts w:ascii="Arial" w:hAnsi="Arial" w:cs="Arial"/>
          <w:color w:val="000000" w:themeColor="text1"/>
          <w:sz w:val="22"/>
          <w:szCs w:val="22"/>
        </w:rPr>
        <w:t>%) (Separate financial statement</w:t>
      </w:r>
      <w:r w:rsidR="000845CB" w:rsidRPr="00555336">
        <w:rPr>
          <w:rFonts w:ascii="Arial" w:hAnsi="Arial" w:cs="Arial"/>
          <w:color w:val="000000" w:themeColor="text1"/>
          <w:sz w:val="22"/>
          <w:szCs w:val="22"/>
        </w:rPr>
        <w:t>s</w:t>
      </w:r>
      <w:r w:rsidR="007B75CB" w:rsidRPr="00555336">
        <w:rPr>
          <w:rFonts w:ascii="Arial" w:hAnsi="Arial" w:cs="Arial"/>
          <w:color w:val="000000" w:themeColor="text1"/>
          <w:sz w:val="22"/>
          <w:szCs w:val="22"/>
        </w:rPr>
        <w:t xml:space="preserve">: </w:t>
      </w:r>
      <w:r w:rsidR="00624921">
        <w:rPr>
          <w:rFonts w:ascii="Arial" w:hAnsi="Arial" w:cs="Arial"/>
          <w:color w:val="000000" w:themeColor="text1"/>
          <w:sz w:val="22"/>
          <w:szCs w:val="22"/>
        </w:rPr>
        <w:t>9</w:t>
      </w:r>
      <w:r w:rsidR="003646B6">
        <w:rPr>
          <w:rFonts w:ascii="Arial" w:hAnsi="Arial" w:cs="Arial"/>
          <w:color w:val="000000" w:themeColor="text1"/>
          <w:sz w:val="22"/>
          <w:szCs w:val="22"/>
        </w:rPr>
        <w:t>1</w:t>
      </w:r>
      <w:r w:rsidR="007B75CB" w:rsidRPr="00555336">
        <w:rPr>
          <w:rFonts w:ascii="Arial" w:hAnsi="Arial" w:cs="Arial"/>
          <w:color w:val="000000" w:themeColor="text1"/>
          <w:sz w:val="22"/>
          <w:szCs w:val="22"/>
        </w:rPr>
        <w:t>%</w:t>
      </w:r>
      <w:r w:rsidR="002234B5" w:rsidRPr="00555336">
        <w:rPr>
          <w:rFonts w:ascii="Arial" w:hAnsi="Arial" w:cs="Arial"/>
          <w:color w:val="000000" w:themeColor="text1"/>
          <w:sz w:val="22"/>
          <w:szCs w:val="22"/>
        </w:rPr>
        <w:t>,</w:t>
      </w:r>
      <w:r w:rsidR="007B75CB" w:rsidRPr="00555336">
        <w:rPr>
          <w:rFonts w:ascii="Arial" w:hAnsi="Arial" w:cs="Arial"/>
          <w:color w:val="000000" w:themeColor="text1"/>
          <w:sz w:val="22"/>
          <w:szCs w:val="22"/>
        </w:rPr>
        <w:t xml:space="preserve"> </w:t>
      </w:r>
      <w:r w:rsidR="00407345" w:rsidRPr="00555336">
        <w:rPr>
          <w:rFonts w:ascii="Arial" w:hAnsi="Arial" w:cs="Arial"/>
          <w:color w:val="000000" w:themeColor="text1"/>
          <w:sz w:val="22"/>
          <w:szCs w:val="22"/>
        </w:rPr>
        <w:t>2023</w:t>
      </w:r>
      <w:r w:rsidR="007B75CB" w:rsidRPr="00555336">
        <w:rPr>
          <w:rFonts w:ascii="Arial" w:hAnsi="Arial" w:cs="Arial"/>
          <w:color w:val="000000" w:themeColor="text1"/>
          <w:sz w:val="22"/>
          <w:szCs w:val="22"/>
        </w:rPr>
        <w:t xml:space="preserve">: </w:t>
      </w:r>
      <w:r w:rsidR="00AD3DBE" w:rsidRPr="00555336">
        <w:rPr>
          <w:rFonts w:ascii="Arial" w:hAnsi="Arial" w:cs="Arial"/>
          <w:color w:val="000000" w:themeColor="text1"/>
          <w:sz w:val="22"/>
          <w:szCs w:val="22"/>
        </w:rPr>
        <w:t>8</w:t>
      </w:r>
      <w:r w:rsidR="001F28DF" w:rsidRPr="00555336">
        <w:rPr>
          <w:rFonts w:ascii="Arial" w:hAnsi="Arial" w:cs="Arial"/>
          <w:color w:val="000000" w:themeColor="text1"/>
          <w:sz w:val="22"/>
          <w:szCs w:val="22"/>
        </w:rPr>
        <w:t>3</w:t>
      </w:r>
      <w:r w:rsidR="00A86F2B" w:rsidRPr="00555336">
        <w:rPr>
          <w:rFonts w:ascii="Arial" w:hAnsi="Arial" w:cs="Arial"/>
          <w:color w:val="000000" w:themeColor="text1"/>
          <w:sz w:val="22"/>
          <w:szCs w:val="22"/>
        </w:rPr>
        <w:t>%</w:t>
      </w:r>
      <w:r w:rsidR="007B75CB" w:rsidRPr="00555336">
        <w:rPr>
          <w:rFonts w:ascii="Arial" w:hAnsi="Arial" w:cs="Arial"/>
          <w:color w:val="000000" w:themeColor="text1"/>
          <w:sz w:val="22"/>
          <w:szCs w:val="22"/>
        </w:rPr>
        <w:t xml:space="preserve">) based on the carrying value of debt reflected in the financial statements. </w:t>
      </w:r>
      <w:r w:rsidR="005B15BD" w:rsidRPr="00555336">
        <w:rPr>
          <w:rFonts w:ascii="Arial" w:hAnsi="Arial" w:cs="Arial"/>
          <w:color w:val="000000" w:themeColor="text1"/>
          <w:sz w:val="22"/>
          <w:szCs w:val="22"/>
        </w:rPr>
        <w:t xml:space="preserve">The Group has assessed the concentration of risk with respect to refinancing its debt </w:t>
      </w:r>
      <w:r w:rsidR="007B75CB" w:rsidRPr="00555336">
        <w:rPr>
          <w:rFonts w:ascii="Arial" w:hAnsi="Arial" w:cs="Arial"/>
          <w:color w:val="000000" w:themeColor="text1"/>
          <w:sz w:val="22"/>
          <w:szCs w:val="22"/>
        </w:rPr>
        <w:t xml:space="preserve">and concluded it to be low. In addition, </w:t>
      </w:r>
      <w:r w:rsidR="005B15BD" w:rsidRPr="00555336">
        <w:rPr>
          <w:rFonts w:ascii="Arial" w:hAnsi="Arial" w:cs="Arial"/>
          <w:color w:val="000000" w:themeColor="text1"/>
          <w:sz w:val="22"/>
          <w:szCs w:val="22"/>
        </w:rPr>
        <w:t>t</w:t>
      </w:r>
      <w:r w:rsidRPr="00555336">
        <w:rPr>
          <w:rFonts w:ascii="Arial" w:hAnsi="Arial" w:cs="Arial"/>
          <w:color w:val="000000" w:themeColor="text1"/>
          <w:sz w:val="22"/>
          <w:szCs w:val="22"/>
        </w:rPr>
        <w:t>he Group has access to a sufficient variety of sources of funding</w:t>
      </w:r>
      <w:r w:rsidR="00B5729C" w:rsidRPr="00555336">
        <w:rPr>
          <w:rFonts w:ascii="Arial" w:hAnsi="Arial" w:cs="Arial"/>
          <w:color w:val="000000" w:themeColor="text1"/>
          <w:sz w:val="22"/>
          <w:szCs w:val="22"/>
        </w:rPr>
        <w:t>.</w:t>
      </w:r>
    </w:p>
    <w:p w14:paraId="216150FA" w14:textId="67804DFA" w:rsidR="00883929" w:rsidRPr="00555336" w:rsidRDefault="00883929" w:rsidP="006C68B5">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color w:val="000000" w:themeColor="text1"/>
          <w:sz w:val="22"/>
          <w:szCs w:val="22"/>
        </w:rPr>
      </w:pPr>
      <w:r w:rsidRPr="00555336">
        <w:rPr>
          <w:rFonts w:ascii="Arial" w:hAnsi="Arial" w:cs="Arial"/>
          <w:color w:val="000000" w:themeColor="text1"/>
          <w:sz w:val="22"/>
          <w:szCs w:val="22"/>
        </w:rPr>
        <w:t xml:space="preserve">The table below </w:t>
      </w:r>
      <w:proofErr w:type="spellStart"/>
      <w:r w:rsidRPr="00555336">
        <w:rPr>
          <w:rFonts w:ascii="Arial" w:hAnsi="Arial" w:cs="Arial"/>
          <w:color w:val="000000" w:themeColor="text1"/>
          <w:sz w:val="22"/>
          <w:szCs w:val="22"/>
        </w:rPr>
        <w:t>summarises</w:t>
      </w:r>
      <w:proofErr w:type="spellEnd"/>
      <w:r w:rsidRPr="00555336">
        <w:rPr>
          <w:rFonts w:ascii="Arial" w:hAnsi="Arial" w:cs="Arial"/>
          <w:color w:val="000000" w:themeColor="text1"/>
          <w:sz w:val="22"/>
          <w:szCs w:val="22"/>
        </w:rPr>
        <w:t xml:space="preserve"> the maturity profile of the Group’s financial liabilities as at 31 December </w:t>
      </w:r>
      <w:r w:rsidR="00E97719" w:rsidRPr="00555336">
        <w:rPr>
          <w:rFonts w:ascii="Arial" w:hAnsi="Arial" w:cs="Arial"/>
          <w:color w:val="000000" w:themeColor="text1"/>
          <w:sz w:val="22"/>
          <w:szCs w:val="22"/>
        </w:rPr>
        <w:t>2024</w:t>
      </w:r>
      <w:r w:rsidR="00A961A0" w:rsidRPr="00555336">
        <w:rPr>
          <w:rFonts w:ascii="Arial" w:hAnsi="Arial" w:cs="Arial"/>
          <w:color w:val="000000" w:themeColor="text1"/>
          <w:sz w:val="22"/>
          <w:szCs w:val="22"/>
        </w:rPr>
        <w:t xml:space="preserve"> and </w:t>
      </w:r>
      <w:r w:rsidR="00407345" w:rsidRPr="00555336">
        <w:rPr>
          <w:rFonts w:ascii="Arial" w:hAnsi="Arial" w:cs="Arial"/>
          <w:color w:val="000000" w:themeColor="text1"/>
          <w:sz w:val="22"/>
          <w:szCs w:val="22"/>
        </w:rPr>
        <w:t>2023</w:t>
      </w:r>
      <w:r w:rsidRPr="00555336">
        <w:rPr>
          <w:rFonts w:ascii="Arial" w:hAnsi="Arial" w:cs="Arial"/>
          <w:color w:val="000000" w:themeColor="text1"/>
          <w:sz w:val="22"/>
          <w:szCs w:val="22"/>
        </w:rPr>
        <w:t xml:space="preserve"> based on contractual undiscounted cash flows:</w:t>
      </w:r>
    </w:p>
    <w:tbl>
      <w:tblPr>
        <w:tblW w:w="8730" w:type="dxa"/>
        <w:tblInd w:w="405" w:type="dxa"/>
        <w:tblLayout w:type="fixed"/>
        <w:tblLook w:val="04A0" w:firstRow="1" w:lastRow="0" w:firstColumn="1" w:lastColumn="0" w:noHBand="0" w:noVBand="1"/>
      </w:tblPr>
      <w:tblGrid>
        <w:gridCol w:w="3780"/>
        <w:gridCol w:w="1260"/>
        <w:gridCol w:w="1260"/>
        <w:gridCol w:w="1170"/>
        <w:gridCol w:w="1260"/>
      </w:tblGrid>
      <w:tr w:rsidR="00A02640" w:rsidRPr="00555336" w14:paraId="04A1607E" w14:textId="77777777" w:rsidTr="00CD7406">
        <w:trPr>
          <w:trHeight w:val="64"/>
          <w:tblHeader/>
        </w:trPr>
        <w:tc>
          <w:tcPr>
            <w:tcW w:w="3780" w:type="dxa"/>
            <w:noWrap/>
            <w:vAlign w:val="center"/>
          </w:tcPr>
          <w:p w14:paraId="6C804E7D" w14:textId="77777777" w:rsidR="00B130CA" w:rsidRPr="00555336" w:rsidRDefault="00B130CA" w:rsidP="00B45064">
            <w:pPr>
              <w:spacing w:line="360" w:lineRule="exact"/>
              <w:textAlignment w:val="auto"/>
              <w:rPr>
                <w:rFonts w:ascii="Arial" w:hAnsi="Arial" w:cs="Arial"/>
                <w:color w:val="000000" w:themeColor="text1"/>
                <w:sz w:val="20"/>
                <w:szCs w:val="20"/>
              </w:rPr>
            </w:pPr>
          </w:p>
        </w:tc>
        <w:tc>
          <w:tcPr>
            <w:tcW w:w="4950" w:type="dxa"/>
            <w:gridSpan w:val="4"/>
            <w:noWrap/>
            <w:vAlign w:val="bottom"/>
          </w:tcPr>
          <w:p w14:paraId="053CB2BB" w14:textId="0B138703" w:rsidR="00B130CA" w:rsidRPr="00555336" w:rsidRDefault="00B130CA" w:rsidP="00B45064">
            <w:pPr>
              <w:spacing w:line="360" w:lineRule="exact"/>
              <w:jc w:val="right"/>
              <w:textAlignment w:val="auto"/>
              <w:rPr>
                <w:rFonts w:ascii="Arial" w:hAnsi="Arial" w:cs="Arial"/>
                <w:color w:val="000000" w:themeColor="text1"/>
                <w:sz w:val="20"/>
                <w:szCs w:val="20"/>
              </w:rPr>
            </w:pPr>
            <w:r w:rsidRPr="00555336">
              <w:rPr>
                <w:rFonts w:ascii="Arial" w:hAnsi="Arial" w:cs="Arial"/>
                <w:color w:val="000000" w:themeColor="text1"/>
                <w:sz w:val="20"/>
                <w:szCs w:val="20"/>
              </w:rPr>
              <w:t>(Unit: Million Baht)</w:t>
            </w:r>
          </w:p>
        </w:tc>
      </w:tr>
      <w:tr w:rsidR="00A02640" w:rsidRPr="00555336" w14:paraId="328C535A" w14:textId="77777777" w:rsidTr="00CD7406">
        <w:trPr>
          <w:trHeight w:val="64"/>
          <w:tblHeader/>
        </w:trPr>
        <w:tc>
          <w:tcPr>
            <w:tcW w:w="3780" w:type="dxa"/>
            <w:noWrap/>
            <w:vAlign w:val="center"/>
          </w:tcPr>
          <w:p w14:paraId="1BBA9AB9" w14:textId="77777777" w:rsidR="00B130CA" w:rsidRPr="00555336" w:rsidRDefault="00B130CA" w:rsidP="00B45064">
            <w:pPr>
              <w:spacing w:line="360" w:lineRule="exact"/>
              <w:textAlignment w:val="auto"/>
              <w:rPr>
                <w:rFonts w:ascii="Arial" w:hAnsi="Arial" w:cs="Arial"/>
                <w:color w:val="000000" w:themeColor="text1"/>
                <w:sz w:val="20"/>
                <w:szCs w:val="20"/>
              </w:rPr>
            </w:pPr>
          </w:p>
        </w:tc>
        <w:tc>
          <w:tcPr>
            <w:tcW w:w="4950" w:type="dxa"/>
            <w:gridSpan w:val="4"/>
            <w:noWrap/>
            <w:vAlign w:val="bottom"/>
          </w:tcPr>
          <w:p w14:paraId="23A2AB24" w14:textId="283FCBD8" w:rsidR="00B130CA" w:rsidRPr="00555336" w:rsidRDefault="00B130CA" w:rsidP="00B45064">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kern w:val="28"/>
                <w:sz w:val="20"/>
                <w:szCs w:val="20"/>
              </w:rPr>
              <w:t xml:space="preserve">Consolidated </w:t>
            </w:r>
            <w:r w:rsidR="00AC313D" w:rsidRPr="00555336">
              <w:rPr>
                <w:rFonts w:ascii="Arial" w:hAnsi="Arial" w:cs="Arial"/>
                <w:color w:val="000000" w:themeColor="text1"/>
                <w:kern w:val="28"/>
                <w:sz w:val="20"/>
                <w:szCs w:val="20"/>
              </w:rPr>
              <w:t>f</w:t>
            </w:r>
            <w:r w:rsidRPr="00555336">
              <w:rPr>
                <w:rFonts w:ascii="Arial" w:hAnsi="Arial" w:cs="Arial"/>
                <w:color w:val="000000" w:themeColor="text1"/>
                <w:kern w:val="28"/>
                <w:sz w:val="20"/>
                <w:szCs w:val="20"/>
              </w:rPr>
              <w:t xml:space="preserve">inancial </w:t>
            </w:r>
            <w:r w:rsidR="00AC313D" w:rsidRPr="00555336">
              <w:rPr>
                <w:rFonts w:ascii="Arial" w:hAnsi="Arial" w:cs="Arial"/>
                <w:color w:val="000000" w:themeColor="text1"/>
                <w:kern w:val="28"/>
                <w:sz w:val="20"/>
                <w:szCs w:val="20"/>
              </w:rPr>
              <w:t>s</w:t>
            </w:r>
            <w:r w:rsidRPr="00555336">
              <w:rPr>
                <w:rFonts w:ascii="Arial" w:hAnsi="Arial" w:cs="Arial"/>
                <w:color w:val="000000" w:themeColor="text1"/>
                <w:kern w:val="28"/>
                <w:sz w:val="20"/>
                <w:szCs w:val="20"/>
              </w:rPr>
              <w:t>tatements</w:t>
            </w:r>
          </w:p>
        </w:tc>
      </w:tr>
      <w:tr w:rsidR="00A02640" w:rsidRPr="00555336" w14:paraId="25F7D053" w14:textId="77777777" w:rsidTr="00CD7406">
        <w:trPr>
          <w:trHeight w:val="64"/>
          <w:tblHeader/>
        </w:trPr>
        <w:tc>
          <w:tcPr>
            <w:tcW w:w="3780" w:type="dxa"/>
            <w:noWrap/>
            <w:vAlign w:val="center"/>
          </w:tcPr>
          <w:p w14:paraId="65232125" w14:textId="77777777" w:rsidR="00A961A0" w:rsidRPr="00555336" w:rsidRDefault="00A961A0" w:rsidP="00B45064">
            <w:pPr>
              <w:spacing w:line="360" w:lineRule="exact"/>
              <w:textAlignment w:val="auto"/>
              <w:rPr>
                <w:rFonts w:ascii="Arial" w:hAnsi="Arial" w:cs="Arial"/>
                <w:color w:val="000000" w:themeColor="text1"/>
                <w:sz w:val="20"/>
                <w:szCs w:val="20"/>
              </w:rPr>
            </w:pPr>
          </w:p>
        </w:tc>
        <w:tc>
          <w:tcPr>
            <w:tcW w:w="4950" w:type="dxa"/>
            <w:gridSpan w:val="4"/>
            <w:noWrap/>
            <w:vAlign w:val="bottom"/>
          </w:tcPr>
          <w:p w14:paraId="0FBB7803" w14:textId="067DE732" w:rsidR="00A961A0" w:rsidRPr="00555336" w:rsidRDefault="00A961A0" w:rsidP="00B45064">
            <w:pPr>
              <w:pBdr>
                <w:bottom w:val="single" w:sz="4" w:space="1" w:color="auto"/>
              </w:pBdr>
              <w:spacing w:line="360" w:lineRule="exact"/>
              <w:jc w:val="center"/>
              <w:textAlignment w:val="auto"/>
              <w:rPr>
                <w:rFonts w:ascii="Arial" w:hAnsi="Arial" w:cs="Arial"/>
                <w:color w:val="000000" w:themeColor="text1"/>
                <w:kern w:val="28"/>
                <w:sz w:val="20"/>
                <w:szCs w:val="20"/>
              </w:rPr>
            </w:pPr>
            <w:r w:rsidRPr="00555336">
              <w:rPr>
                <w:rFonts w:ascii="Arial" w:hAnsi="Arial" w:cs="Arial"/>
                <w:color w:val="000000" w:themeColor="text1"/>
                <w:kern w:val="28"/>
                <w:sz w:val="20"/>
                <w:szCs w:val="20"/>
              </w:rPr>
              <w:t xml:space="preserve">As at 31 December </w:t>
            </w:r>
            <w:r w:rsidR="00E97719" w:rsidRPr="00555336">
              <w:rPr>
                <w:rFonts w:ascii="Arial" w:hAnsi="Arial" w:cs="Arial"/>
                <w:color w:val="000000" w:themeColor="text1"/>
                <w:kern w:val="28"/>
                <w:sz w:val="20"/>
                <w:szCs w:val="20"/>
              </w:rPr>
              <w:t>2024</w:t>
            </w:r>
          </w:p>
        </w:tc>
      </w:tr>
      <w:tr w:rsidR="00A02640" w:rsidRPr="00555336" w14:paraId="690085B1" w14:textId="77777777" w:rsidTr="00CD7406">
        <w:trPr>
          <w:trHeight w:val="64"/>
          <w:tblHeader/>
        </w:trPr>
        <w:tc>
          <w:tcPr>
            <w:tcW w:w="3780" w:type="dxa"/>
            <w:noWrap/>
            <w:vAlign w:val="center"/>
            <w:hideMark/>
          </w:tcPr>
          <w:p w14:paraId="0CCA047C" w14:textId="77777777" w:rsidR="00B130CA" w:rsidRPr="00555336" w:rsidRDefault="00B130CA" w:rsidP="00B45064">
            <w:pPr>
              <w:spacing w:line="360" w:lineRule="exact"/>
              <w:textAlignment w:val="auto"/>
              <w:rPr>
                <w:rFonts w:ascii="Arial" w:hAnsi="Arial" w:cs="Arial"/>
                <w:color w:val="000000" w:themeColor="text1"/>
                <w:sz w:val="20"/>
                <w:szCs w:val="20"/>
              </w:rPr>
            </w:pPr>
          </w:p>
        </w:tc>
        <w:tc>
          <w:tcPr>
            <w:tcW w:w="1260" w:type="dxa"/>
            <w:noWrap/>
            <w:vAlign w:val="bottom"/>
            <w:hideMark/>
          </w:tcPr>
          <w:p w14:paraId="4A7479A8" w14:textId="77777777" w:rsidR="00B130CA" w:rsidRPr="00555336" w:rsidRDefault="00B130CA" w:rsidP="00B45064">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sz w:val="20"/>
                <w:szCs w:val="20"/>
              </w:rPr>
              <w:t xml:space="preserve">Less than </w:t>
            </w:r>
          </w:p>
          <w:p w14:paraId="68E035A4" w14:textId="650D4DF4" w:rsidR="00B130CA" w:rsidRPr="00555336" w:rsidRDefault="00B130CA" w:rsidP="00B45064">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sz w:val="20"/>
                <w:szCs w:val="20"/>
              </w:rPr>
              <w:t>1 year</w:t>
            </w:r>
          </w:p>
        </w:tc>
        <w:tc>
          <w:tcPr>
            <w:tcW w:w="1260" w:type="dxa"/>
            <w:noWrap/>
            <w:vAlign w:val="bottom"/>
            <w:hideMark/>
          </w:tcPr>
          <w:p w14:paraId="7C76C112" w14:textId="77777777" w:rsidR="00B130CA" w:rsidRPr="00555336" w:rsidRDefault="00B130CA" w:rsidP="00B45064">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sz w:val="20"/>
                <w:szCs w:val="20"/>
              </w:rPr>
              <w:t>1</w:t>
            </w:r>
            <w:r w:rsidRPr="00555336">
              <w:rPr>
                <w:rFonts w:ascii="Arial" w:hAnsi="Arial" w:cs="Arial"/>
                <w:color w:val="000000" w:themeColor="text1"/>
                <w:sz w:val="20"/>
                <w:szCs w:val="20"/>
                <w:cs/>
              </w:rPr>
              <w:t xml:space="preserve"> </w:t>
            </w:r>
            <w:r w:rsidRPr="00555336">
              <w:rPr>
                <w:rFonts w:ascii="Arial" w:hAnsi="Arial" w:cs="Arial"/>
                <w:color w:val="000000" w:themeColor="text1"/>
                <w:sz w:val="20"/>
                <w:szCs w:val="20"/>
              </w:rPr>
              <w:t>to</w:t>
            </w:r>
            <w:r w:rsidRPr="00555336">
              <w:rPr>
                <w:rFonts w:ascii="Arial" w:hAnsi="Arial" w:cs="Arial"/>
                <w:color w:val="000000" w:themeColor="text1"/>
                <w:sz w:val="20"/>
                <w:szCs w:val="20"/>
                <w:cs/>
              </w:rPr>
              <w:t xml:space="preserve"> </w:t>
            </w:r>
            <w:r w:rsidRPr="00555336">
              <w:rPr>
                <w:rFonts w:ascii="Arial" w:hAnsi="Arial" w:cs="Arial"/>
                <w:color w:val="000000" w:themeColor="text1"/>
                <w:sz w:val="20"/>
                <w:szCs w:val="20"/>
              </w:rPr>
              <w:t>5</w:t>
            </w:r>
          </w:p>
          <w:p w14:paraId="72D9D057" w14:textId="77777777" w:rsidR="00B130CA" w:rsidRPr="00555336" w:rsidRDefault="00B130CA" w:rsidP="00B45064">
            <w:pPr>
              <w:pBdr>
                <w:bottom w:val="single" w:sz="4" w:space="1" w:color="auto"/>
              </w:pBdr>
              <w:spacing w:line="360" w:lineRule="exact"/>
              <w:jc w:val="center"/>
              <w:textAlignment w:val="auto"/>
              <w:rPr>
                <w:rFonts w:ascii="Arial" w:hAnsi="Arial" w:cs="Arial"/>
                <w:color w:val="000000" w:themeColor="text1"/>
                <w:sz w:val="20"/>
                <w:szCs w:val="20"/>
                <w:cs/>
              </w:rPr>
            </w:pPr>
            <w:r w:rsidRPr="00555336">
              <w:rPr>
                <w:rFonts w:ascii="Arial" w:hAnsi="Arial" w:cs="Arial"/>
                <w:color w:val="000000" w:themeColor="text1"/>
                <w:sz w:val="20"/>
                <w:szCs w:val="20"/>
              </w:rPr>
              <w:t>years</w:t>
            </w:r>
          </w:p>
        </w:tc>
        <w:tc>
          <w:tcPr>
            <w:tcW w:w="1170" w:type="dxa"/>
            <w:noWrap/>
            <w:vAlign w:val="bottom"/>
            <w:hideMark/>
          </w:tcPr>
          <w:p w14:paraId="291A7CBD" w14:textId="589E7F2E" w:rsidR="00B130CA" w:rsidRPr="00555336" w:rsidRDefault="00CB5605" w:rsidP="00B45064">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sz w:val="20"/>
                <w:szCs w:val="20"/>
              </w:rPr>
              <w:t xml:space="preserve">Over        </w:t>
            </w:r>
            <w:r w:rsidR="00B130CA" w:rsidRPr="00555336">
              <w:rPr>
                <w:rFonts w:ascii="Arial" w:hAnsi="Arial" w:cs="Arial"/>
                <w:color w:val="000000" w:themeColor="text1"/>
                <w:sz w:val="20"/>
                <w:szCs w:val="20"/>
              </w:rPr>
              <w:t xml:space="preserve"> 5</w:t>
            </w:r>
            <w:r w:rsidR="00B130CA" w:rsidRPr="00555336">
              <w:rPr>
                <w:rFonts w:ascii="Arial" w:hAnsi="Arial" w:cs="Arial"/>
                <w:color w:val="000000" w:themeColor="text1"/>
                <w:sz w:val="20"/>
                <w:szCs w:val="20"/>
                <w:cs/>
              </w:rPr>
              <w:t xml:space="preserve"> </w:t>
            </w:r>
            <w:r w:rsidR="00B130CA" w:rsidRPr="00555336">
              <w:rPr>
                <w:rFonts w:ascii="Arial" w:hAnsi="Arial" w:cs="Arial"/>
                <w:color w:val="000000" w:themeColor="text1"/>
                <w:sz w:val="20"/>
                <w:szCs w:val="20"/>
              </w:rPr>
              <w:t>years</w:t>
            </w:r>
          </w:p>
        </w:tc>
        <w:tc>
          <w:tcPr>
            <w:tcW w:w="1260" w:type="dxa"/>
            <w:noWrap/>
            <w:vAlign w:val="bottom"/>
            <w:hideMark/>
          </w:tcPr>
          <w:p w14:paraId="78301E1F" w14:textId="77777777" w:rsidR="00B130CA" w:rsidRPr="00555336" w:rsidRDefault="00B130CA" w:rsidP="00B45064">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sz w:val="20"/>
                <w:szCs w:val="20"/>
              </w:rPr>
              <w:t>Total</w:t>
            </w:r>
          </w:p>
        </w:tc>
      </w:tr>
      <w:tr w:rsidR="00C74EB6" w:rsidRPr="00555336" w14:paraId="298EA5A9" w14:textId="77777777" w:rsidTr="00CD7406">
        <w:trPr>
          <w:trHeight w:val="64"/>
          <w:tblHeader/>
        </w:trPr>
        <w:tc>
          <w:tcPr>
            <w:tcW w:w="3780" w:type="dxa"/>
            <w:noWrap/>
            <w:vAlign w:val="center"/>
            <w:hideMark/>
          </w:tcPr>
          <w:p w14:paraId="02E28792" w14:textId="77777777" w:rsidR="00C74EB6" w:rsidRPr="00555336" w:rsidRDefault="00C74EB6" w:rsidP="00C74EB6">
            <w:pPr>
              <w:spacing w:line="360" w:lineRule="exact"/>
              <w:ind w:left="230" w:hanging="180"/>
              <w:textAlignment w:val="auto"/>
              <w:rPr>
                <w:rFonts w:ascii="Arial" w:hAnsi="Arial" w:cs="Arial"/>
                <w:color w:val="000000" w:themeColor="text1"/>
                <w:sz w:val="20"/>
                <w:szCs w:val="20"/>
              </w:rPr>
            </w:pPr>
            <w:r w:rsidRPr="00555336">
              <w:rPr>
                <w:rFonts w:ascii="Arial" w:hAnsi="Arial" w:cs="Arial"/>
                <w:color w:val="000000" w:themeColor="text1"/>
                <w:sz w:val="20"/>
                <w:szCs w:val="20"/>
              </w:rPr>
              <w:t>Bank overdraft and short-term loans from financial institutions</w:t>
            </w:r>
          </w:p>
        </w:tc>
        <w:tc>
          <w:tcPr>
            <w:tcW w:w="1260" w:type="dxa"/>
            <w:noWrap/>
            <w:vAlign w:val="bottom"/>
          </w:tcPr>
          <w:p w14:paraId="55CD1E7E" w14:textId="5EAD0C22" w:rsidR="00C74EB6" w:rsidRPr="00555336" w:rsidRDefault="00C74EB6" w:rsidP="00C74EB6">
            <w:pPr>
              <w:tabs>
                <w:tab w:val="decimal" w:pos="930"/>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3,1</w:t>
            </w:r>
            <w:r w:rsidR="00624921">
              <w:rPr>
                <w:rFonts w:ascii="Arial" w:hAnsi="Arial" w:cs="Arial"/>
                <w:color w:val="000000" w:themeColor="text1"/>
                <w:sz w:val="20"/>
                <w:szCs w:val="20"/>
              </w:rPr>
              <w:t>60</w:t>
            </w:r>
          </w:p>
        </w:tc>
        <w:tc>
          <w:tcPr>
            <w:tcW w:w="1260" w:type="dxa"/>
            <w:noWrap/>
            <w:vAlign w:val="bottom"/>
          </w:tcPr>
          <w:p w14:paraId="3917B70B" w14:textId="2B7F8E55" w:rsidR="00C74EB6" w:rsidRPr="00555336" w:rsidRDefault="00C74EB6" w:rsidP="00C74EB6">
            <w:pPr>
              <w:tabs>
                <w:tab w:val="decimal" w:pos="930"/>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w:t>
            </w:r>
          </w:p>
        </w:tc>
        <w:tc>
          <w:tcPr>
            <w:tcW w:w="1170" w:type="dxa"/>
            <w:noWrap/>
            <w:vAlign w:val="bottom"/>
          </w:tcPr>
          <w:p w14:paraId="5DD5F0B8" w14:textId="57840F7F" w:rsidR="00C74EB6" w:rsidRPr="00555336" w:rsidRDefault="00C74EB6" w:rsidP="00C74EB6">
            <w:pPr>
              <w:tabs>
                <w:tab w:val="decimal" w:pos="930"/>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w:t>
            </w:r>
          </w:p>
        </w:tc>
        <w:tc>
          <w:tcPr>
            <w:tcW w:w="1260" w:type="dxa"/>
            <w:noWrap/>
            <w:vAlign w:val="bottom"/>
          </w:tcPr>
          <w:p w14:paraId="7380A6DF" w14:textId="647B04FB" w:rsidR="00C74EB6" w:rsidRPr="00555336" w:rsidRDefault="00C74EB6" w:rsidP="00C74EB6">
            <w:pPr>
              <w:tabs>
                <w:tab w:val="decimal" w:pos="930"/>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3,1</w:t>
            </w:r>
            <w:r w:rsidR="00624921">
              <w:rPr>
                <w:rFonts w:ascii="Arial" w:hAnsi="Arial" w:cs="Arial"/>
                <w:color w:val="000000" w:themeColor="text1"/>
                <w:sz w:val="20"/>
                <w:szCs w:val="20"/>
              </w:rPr>
              <w:t>60</w:t>
            </w:r>
          </w:p>
        </w:tc>
      </w:tr>
      <w:tr w:rsidR="00C74EB6" w:rsidRPr="00555336" w14:paraId="277B8B4C" w14:textId="77777777" w:rsidTr="00CD7406">
        <w:trPr>
          <w:trHeight w:val="64"/>
          <w:tblHeader/>
        </w:trPr>
        <w:tc>
          <w:tcPr>
            <w:tcW w:w="3780" w:type="dxa"/>
            <w:noWrap/>
            <w:vAlign w:val="center"/>
          </w:tcPr>
          <w:p w14:paraId="6076068E" w14:textId="0605D41D" w:rsidR="00C74EB6" w:rsidRPr="00555336" w:rsidRDefault="00C74EB6" w:rsidP="00C74EB6">
            <w:pPr>
              <w:spacing w:line="360" w:lineRule="exact"/>
              <w:ind w:left="230" w:hanging="180"/>
              <w:textAlignment w:val="auto"/>
              <w:rPr>
                <w:rFonts w:ascii="Arial" w:hAnsi="Arial" w:cs="Arial"/>
                <w:color w:val="000000" w:themeColor="text1"/>
                <w:sz w:val="20"/>
                <w:szCs w:val="20"/>
              </w:rPr>
            </w:pPr>
            <w:r w:rsidRPr="00555336">
              <w:rPr>
                <w:rFonts w:ascii="Arial" w:hAnsi="Arial" w:cs="Arial"/>
                <w:color w:val="000000" w:themeColor="text1"/>
                <w:sz w:val="20"/>
                <w:szCs w:val="20"/>
              </w:rPr>
              <w:t>Trade and other current payables</w:t>
            </w:r>
          </w:p>
        </w:tc>
        <w:tc>
          <w:tcPr>
            <w:tcW w:w="1260" w:type="dxa"/>
            <w:noWrap/>
            <w:vAlign w:val="bottom"/>
          </w:tcPr>
          <w:p w14:paraId="62BDE088" w14:textId="17A22FFD" w:rsidR="00C74EB6" w:rsidRPr="00555336" w:rsidRDefault="00C74EB6" w:rsidP="00C74EB6">
            <w:pPr>
              <w:tabs>
                <w:tab w:val="decimal" w:pos="930"/>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4,635</w:t>
            </w:r>
          </w:p>
        </w:tc>
        <w:tc>
          <w:tcPr>
            <w:tcW w:w="1260" w:type="dxa"/>
            <w:noWrap/>
            <w:vAlign w:val="bottom"/>
          </w:tcPr>
          <w:p w14:paraId="295BB2B3" w14:textId="4417AC1E" w:rsidR="00C74EB6" w:rsidRPr="00555336" w:rsidRDefault="00C74EB6" w:rsidP="00C74EB6">
            <w:pPr>
              <w:tabs>
                <w:tab w:val="decimal" w:pos="930"/>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w:t>
            </w:r>
          </w:p>
        </w:tc>
        <w:tc>
          <w:tcPr>
            <w:tcW w:w="1170" w:type="dxa"/>
            <w:noWrap/>
            <w:vAlign w:val="bottom"/>
          </w:tcPr>
          <w:p w14:paraId="3DE34914" w14:textId="5B32CD60" w:rsidR="00C74EB6" w:rsidRPr="00555336" w:rsidRDefault="00C74EB6" w:rsidP="00C74EB6">
            <w:pPr>
              <w:tabs>
                <w:tab w:val="decimal" w:pos="930"/>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w:t>
            </w:r>
          </w:p>
        </w:tc>
        <w:tc>
          <w:tcPr>
            <w:tcW w:w="1260" w:type="dxa"/>
            <w:noWrap/>
            <w:vAlign w:val="bottom"/>
          </w:tcPr>
          <w:p w14:paraId="53776C1E" w14:textId="46FDBD0F" w:rsidR="00C74EB6" w:rsidRPr="00555336" w:rsidRDefault="00C74EB6" w:rsidP="00C74EB6">
            <w:pPr>
              <w:tabs>
                <w:tab w:val="decimal" w:pos="930"/>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4,635</w:t>
            </w:r>
          </w:p>
        </w:tc>
      </w:tr>
      <w:tr w:rsidR="00C74EB6" w:rsidRPr="00555336" w14:paraId="58D6A473" w14:textId="77777777" w:rsidTr="00CD7406">
        <w:trPr>
          <w:trHeight w:val="64"/>
          <w:tblHeader/>
        </w:trPr>
        <w:tc>
          <w:tcPr>
            <w:tcW w:w="3780" w:type="dxa"/>
            <w:noWrap/>
            <w:vAlign w:val="center"/>
          </w:tcPr>
          <w:p w14:paraId="33BB95FD" w14:textId="413D6D96" w:rsidR="00C74EB6" w:rsidRPr="00555336" w:rsidRDefault="00C74EB6" w:rsidP="00C74EB6">
            <w:pPr>
              <w:spacing w:line="360" w:lineRule="exact"/>
              <w:ind w:left="50"/>
              <w:textAlignment w:val="auto"/>
              <w:rPr>
                <w:rFonts w:ascii="Arial" w:hAnsi="Arial" w:cs="Arial"/>
                <w:color w:val="000000" w:themeColor="text1"/>
                <w:sz w:val="20"/>
                <w:szCs w:val="20"/>
              </w:rPr>
            </w:pPr>
            <w:r w:rsidRPr="00555336">
              <w:rPr>
                <w:rFonts w:ascii="Arial" w:hAnsi="Arial" w:cs="Arial"/>
                <w:color w:val="000000" w:themeColor="text1"/>
                <w:sz w:val="20"/>
                <w:szCs w:val="20"/>
              </w:rPr>
              <w:t>Lease liabilities</w:t>
            </w:r>
          </w:p>
        </w:tc>
        <w:tc>
          <w:tcPr>
            <w:tcW w:w="1260" w:type="dxa"/>
            <w:noWrap/>
            <w:vAlign w:val="bottom"/>
          </w:tcPr>
          <w:p w14:paraId="3E75DE75" w14:textId="0F4AB27B" w:rsidR="00C74EB6" w:rsidRPr="00555336" w:rsidRDefault="00C74EB6" w:rsidP="00C74EB6">
            <w:pPr>
              <w:tabs>
                <w:tab w:val="decimal" w:pos="930"/>
              </w:tabs>
              <w:spacing w:line="360" w:lineRule="exact"/>
              <w:textAlignment w:val="auto"/>
              <w:rPr>
                <w:rFonts w:ascii="Arial" w:hAnsi="Arial" w:cs="Arial"/>
                <w:color w:val="000000" w:themeColor="text1"/>
                <w:sz w:val="20"/>
                <w:szCs w:val="20"/>
              </w:rPr>
            </w:pPr>
            <w:r w:rsidRPr="00C74EB6">
              <w:rPr>
                <w:rFonts w:ascii="Arial" w:hAnsi="Arial" w:cs="Arial"/>
                <w:color w:val="000000" w:themeColor="text1"/>
                <w:sz w:val="20"/>
                <w:szCs w:val="20"/>
              </w:rPr>
              <w:t>50</w:t>
            </w:r>
          </w:p>
        </w:tc>
        <w:tc>
          <w:tcPr>
            <w:tcW w:w="1260" w:type="dxa"/>
            <w:noWrap/>
            <w:vAlign w:val="bottom"/>
          </w:tcPr>
          <w:p w14:paraId="4AE3F649" w14:textId="3FADDDD8" w:rsidR="00C74EB6" w:rsidRPr="00555336" w:rsidRDefault="00C74EB6" w:rsidP="00C74EB6">
            <w:pPr>
              <w:tabs>
                <w:tab w:val="decimal" w:pos="930"/>
              </w:tabs>
              <w:spacing w:line="360" w:lineRule="exact"/>
              <w:textAlignment w:val="auto"/>
              <w:rPr>
                <w:rFonts w:ascii="Arial" w:hAnsi="Arial" w:cs="Arial"/>
                <w:color w:val="000000" w:themeColor="text1"/>
                <w:sz w:val="20"/>
                <w:szCs w:val="20"/>
              </w:rPr>
            </w:pPr>
            <w:r w:rsidRPr="00C74EB6">
              <w:rPr>
                <w:rFonts w:ascii="Arial" w:hAnsi="Arial" w:cs="Arial"/>
                <w:color w:val="000000" w:themeColor="text1"/>
                <w:sz w:val="20"/>
                <w:szCs w:val="20"/>
              </w:rPr>
              <w:t>93</w:t>
            </w:r>
          </w:p>
        </w:tc>
        <w:tc>
          <w:tcPr>
            <w:tcW w:w="1170" w:type="dxa"/>
            <w:noWrap/>
            <w:vAlign w:val="bottom"/>
          </w:tcPr>
          <w:p w14:paraId="266C28CF" w14:textId="0C24740D" w:rsidR="00C74EB6" w:rsidRPr="00555336" w:rsidRDefault="00C74EB6" w:rsidP="00C74EB6">
            <w:pPr>
              <w:tabs>
                <w:tab w:val="decimal" w:pos="930"/>
              </w:tabs>
              <w:spacing w:line="360" w:lineRule="exact"/>
              <w:textAlignment w:val="auto"/>
              <w:rPr>
                <w:rFonts w:ascii="Arial" w:hAnsi="Arial" w:cs="Arial"/>
                <w:color w:val="000000" w:themeColor="text1"/>
                <w:sz w:val="20"/>
                <w:szCs w:val="20"/>
              </w:rPr>
            </w:pPr>
            <w:r w:rsidRPr="00C74EB6">
              <w:rPr>
                <w:rFonts w:ascii="Arial" w:hAnsi="Arial" w:cs="Arial"/>
                <w:color w:val="000000" w:themeColor="text1"/>
                <w:sz w:val="20"/>
                <w:szCs w:val="20"/>
              </w:rPr>
              <w:t>186</w:t>
            </w:r>
          </w:p>
        </w:tc>
        <w:tc>
          <w:tcPr>
            <w:tcW w:w="1260" w:type="dxa"/>
            <w:noWrap/>
            <w:vAlign w:val="bottom"/>
          </w:tcPr>
          <w:p w14:paraId="1E666252" w14:textId="6D84BC42" w:rsidR="00C74EB6" w:rsidRPr="00555336" w:rsidRDefault="00C74EB6" w:rsidP="00C74EB6">
            <w:pPr>
              <w:tabs>
                <w:tab w:val="decimal" w:pos="930"/>
              </w:tabs>
              <w:spacing w:line="360" w:lineRule="exact"/>
              <w:textAlignment w:val="auto"/>
              <w:rPr>
                <w:rFonts w:ascii="Arial" w:hAnsi="Arial" w:cs="Arial"/>
                <w:color w:val="000000" w:themeColor="text1"/>
                <w:sz w:val="20"/>
                <w:szCs w:val="20"/>
              </w:rPr>
            </w:pPr>
            <w:r w:rsidRPr="00C74EB6">
              <w:rPr>
                <w:rFonts w:ascii="Arial" w:hAnsi="Arial" w:cs="Arial"/>
                <w:color w:val="000000" w:themeColor="text1"/>
                <w:sz w:val="20"/>
                <w:szCs w:val="20"/>
              </w:rPr>
              <w:t>329</w:t>
            </w:r>
          </w:p>
        </w:tc>
      </w:tr>
      <w:tr w:rsidR="00C74EB6" w:rsidRPr="00555336" w14:paraId="41CDF30E" w14:textId="77777777" w:rsidTr="00CD7406">
        <w:trPr>
          <w:trHeight w:val="64"/>
          <w:tblHeader/>
        </w:trPr>
        <w:tc>
          <w:tcPr>
            <w:tcW w:w="3780" w:type="dxa"/>
            <w:noWrap/>
            <w:vAlign w:val="center"/>
          </w:tcPr>
          <w:p w14:paraId="134706BB" w14:textId="5A1C9308" w:rsidR="00C74EB6" w:rsidRPr="00555336" w:rsidRDefault="00C74EB6" w:rsidP="00C74EB6">
            <w:pPr>
              <w:spacing w:line="360" w:lineRule="exact"/>
              <w:ind w:left="50"/>
              <w:textAlignment w:val="auto"/>
              <w:rPr>
                <w:rFonts w:ascii="Arial" w:hAnsi="Arial" w:cs="Arial"/>
                <w:color w:val="000000" w:themeColor="text1"/>
                <w:sz w:val="20"/>
                <w:szCs w:val="20"/>
              </w:rPr>
            </w:pPr>
            <w:r w:rsidRPr="00555336">
              <w:rPr>
                <w:rFonts w:ascii="Arial" w:hAnsi="Arial" w:cs="Arial"/>
                <w:color w:val="000000" w:themeColor="text1"/>
                <w:sz w:val="20"/>
                <w:szCs w:val="20"/>
              </w:rPr>
              <w:t>Short-term loans</w:t>
            </w:r>
          </w:p>
        </w:tc>
        <w:tc>
          <w:tcPr>
            <w:tcW w:w="1260" w:type="dxa"/>
            <w:noWrap/>
            <w:vAlign w:val="bottom"/>
          </w:tcPr>
          <w:p w14:paraId="107599FC" w14:textId="2AFF68C5" w:rsidR="00C74EB6" w:rsidRPr="00555336" w:rsidRDefault="00C74EB6" w:rsidP="00C74EB6">
            <w:pPr>
              <w:tabs>
                <w:tab w:val="decimal" w:pos="930"/>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16</w:t>
            </w:r>
            <w:r w:rsidR="00624921">
              <w:rPr>
                <w:rFonts w:ascii="Arial" w:hAnsi="Arial" w:cs="Arial"/>
                <w:color w:val="000000" w:themeColor="text1"/>
                <w:sz w:val="20"/>
                <w:szCs w:val="20"/>
              </w:rPr>
              <w:t>3</w:t>
            </w:r>
          </w:p>
        </w:tc>
        <w:tc>
          <w:tcPr>
            <w:tcW w:w="1260" w:type="dxa"/>
            <w:noWrap/>
            <w:vAlign w:val="bottom"/>
          </w:tcPr>
          <w:p w14:paraId="0AA10A4E" w14:textId="18430642" w:rsidR="00C74EB6" w:rsidRPr="00555336" w:rsidRDefault="00C74EB6" w:rsidP="00C74EB6">
            <w:pPr>
              <w:tabs>
                <w:tab w:val="decimal" w:pos="930"/>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w:t>
            </w:r>
          </w:p>
        </w:tc>
        <w:tc>
          <w:tcPr>
            <w:tcW w:w="1170" w:type="dxa"/>
            <w:noWrap/>
            <w:vAlign w:val="bottom"/>
          </w:tcPr>
          <w:p w14:paraId="5F14F6D3" w14:textId="5E53C0E1" w:rsidR="00C74EB6" w:rsidRPr="00555336" w:rsidRDefault="00C74EB6" w:rsidP="00C74EB6">
            <w:pPr>
              <w:tabs>
                <w:tab w:val="decimal" w:pos="930"/>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w:t>
            </w:r>
          </w:p>
        </w:tc>
        <w:tc>
          <w:tcPr>
            <w:tcW w:w="1260" w:type="dxa"/>
            <w:noWrap/>
            <w:vAlign w:val="bottom"/>
          </w:tcPr>
          <w:p w14:paraId="424DE81A" w14:textId="2F37B897" w:rsidR="00C74EB6" w:rsidRPr="00555336" w:rsidRDefault="00C74EB6" w:rsidP="00C74EB6">
            <w:pPr>
              <w:tabs>
                <w:tab w:val="decimal" w:pos="930"/>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16</w:t>
            </w:r>
            <w:r w:rsidR="00624921">
              <w:rPr>
                <w:rFonts w:ascii="Arial" w:hAnsi="Arial" w:cs="Arial"/>
                <w:color w:val="000000" w:themeColor="text1"/>
                <w:sz w:val="20"/>
                <w:szCs w:val="20"/>
              </w:rPr>
              <w:t>3</w:t>
            </w:r>
          </w:p>
        </w:tc>
      </w:tr>
      <w:tr w:rsidR="00C74EB6" w:rsidRPr="00555336" w14:paraId="1BA16858" w14:textId="77777777" w:rsidTr="00CD7406">
        <w:trPr>
          <w:trHeight w:val="64"/>
          <w:tblHeader/>
        </w:trPr>
        <w:tc>
          <w:tcPr>
            <w:tcW w:w="3780" w:type="dxa"/>
            <w:noWrap/>
            <w:vAlign w:val="center"/>
          </w:tcPr>
          <w:p w14:paraId="35D7D42A" w14:textId="52660CBD" w:rsidR="00C74EB6" w:rsidRPr="00555336" w:rsidRDefault="00C74EB6" w:rsidP="00C74EB6">
            <w:pPr>
              <w:spacing w:line="360" w:lineRule="exact"/>
              <w:ind w:left="50"/>
              <w:textAlignment w:val="auto"/>
              <w:rPr>
                <w:rFonts w:ascii="Arial" w:hAnsi="Arial" w:cs="Arial"/>
                <w:color w:val="000000" w:themeColor="text1"/>
                <w:sz w:val="20"/>
                <w:szCs w:val="20"/>
              </w:rPr>
            </w:pPr>
            <w:r w:rsidRPr="00555336">
              <w:rPr>
                <w:rFonts w:ascii="Arial" w:hAnsi="Arial" w:cs="Arial"/>
                <w:color w:val="000000" w:themeColor="text1"/>
                <w:sz w:val="20"/>
                <w:szCs w:val="20"/>
              </w:rPr>
              <w:t>Long-term loans from banks</w:t>
            </w:r>
          </w:p>
        </w:tc>
        <w:tc>
          <w:tcPr>
            <w:tcW w:w="1260" w:type="dxa"/>
            <w:noWrap/>
            <w:vAlign w:val="bottom"/>
          </w:tcPr>
          <w:p w14:paraId="1345ACB4" w14:textId="7B1677B2" w:rsidR="00C74EB6" w:rsidRPr="00555336" w:rsidRDefault="00624921" w:rsidP="00C74EB6">
            <w:pPr>
              <w:tabs>
                <w:tab w:val="decimal" w:pos="930"/>
              </w:tabs>
              <w:spacing w:line="360" w:lineRule="exact"/>
              <w:textAlignment w:val="auto"/>
              <w:rPr>
                <w:rFonts w:ascii="Arial" w:hAnsi="Arial" w:cs="Arial"/>
                <w:color w:val="000000" w:themeColor="text1"/>
                <w:sz w:val="20"/>
                <w:szCs w:val="20"/>
                <w:cs/>
              </w:rPr>
            </w:pPr>
            <w:r>
              <w:rPr>
                <w:rFonts w:ascii="Arial" w:hAnsi="Arial" w:cs="Arial"/>
                <w:color w:val="000000" w:themeColor="text1"/>
                <w:sz w:val="20"/>
                <w:szCs w:val="20"/>
              </w:rPr>
              <w:t>2,116</w:t>
            </w:r>
          </w:p>
        </w:tc>
        <w:tc>
          <w:tcPr>
            <w:tcW w:w="1260" w:type="dxa"/>
            <w:noWrap/>
            <w:vAlign w:val="bottom"/>
          </w:tcPr>
          <w:p w14:paraId="72FF3AD9" w14:textId="66E9EC69" w:rsidR="00C74EB6" w:rsidRPr="00555336" w:rsidRDefault="00624921" w:rsidP="00C74EB6">
            <w:pPr>
              <w:tabs>
                <w:tab w:val="decimal" w:pos="930"/>
              </w:tabs>
              <w:spacing w:line="360" w:lineRule="exact"/>
              <w:textAlignment w:val="auto"/>
              <w:rPr>
                <w:rFonts w:ascii="Arial" w:hAnsi="Arial" w:cs="Arial"/>
                <w:color w:val="000000" w:themeColor="text1"/>
                <w:sz w:val="20"/>
                <w:szCs w:val="20"/>
                <w:cs/>
              </w:rPr>
            </w:pPr>
            <w:r>
              <w:rPr>
                <w:rFonts w:ascii="Arial" w:hAnsi="Arial" w:cs="Arial"/>
                <w:color w:val="000000" w:themeColor="text1"/>
                <w:sz w:val="20"/>
                <w:szCs w:val="20"/>
              </w:rPr>
              <w:t>591</w:t>
            </w:r>
          </w:p>
        </w:tc>
        <w:tc>
          <w:tcPr>
            <w:tcW w:w="1170" w:type="dxa"/>
            <w:noWrap/>
            <w:vAlign w:val="bottom"/>
          </w:tcPr>
          <w:p w14:paraId="44817F48" w14:textId="63B0C154" w:rsidR="00C74EB6" w:rsidRPr="00555336" w:rsidRDefault="00624921" w:rsidP="00C74EB6">
            <w:pPr>
              <w:tabs>
                <w:tab w:val="decimal" w:pos="930"/>
              </w:tabs>
              <w:spacing w:line="360" w:lineRule="exact"/>
              <w:textAlignment w:val="auto"/>
              <w:rPr>
                <w:rFonts w:ascii="Arial" w:hAnsi="Arial" w:cs="Arial"/>
                <w:color w:val="000000" w:themeColor="text1"/>
                <w:sz w:val="20"/>
                <w:szCs w:val="20"/>
                <w:cs/>
              </w:rPr>
            </w:pPr>
            <w:r>
              <w:rPr>
                <w:rFonts w:ascii="Arial" w:hAnsi="Arial" w:cs="Arial"/>
                <w:color w:val="000000" w:themeColor="text1"/>
                <w:sz w:val="20"/>
                <w:szCs w:val="20"/>
              </w:rPr>
              <w:t>20</w:t>
            </w:r>
          </w:p>
        </w:tc>
        <w:tc>
          <w:tcPr>
            <w:tcW w:w="1260" w:type="dxa"/>
            <w:noWrap/>
            <w:vAlign w:val="bottom"/>
          </w:tcPr>
          <w:p w14:paraId="36FCCF17" w14:textId="1E65001B" w:rsidR="00C74EB6" w:rsidRPr="00555336" w:rsidRDefault="00C74EB6" w:rsidP="00C74EB6">
            <w:pPr>
              <w:tabs>
                <w:tab w:val="decimal" w:pos="930"/>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2,727</w:t>
            </w:r>
          </w:p>
        </w:tc>
      </w:tr>
      <w:tr w:rsidR="00C74EB6" w:rsidRPr="00555336" w14:paraId="21C5E4E9" w14:textId="77777777" w:rsidTr="00CD7406">
        <w:trPr>
          <w:trHeight w:val="64"/>
          <w:tblHeader/>
        </w:trPr>
        <w:tc>
          <w:tcPr>
            <w:tcW w:w="3780" w:type="dxa"/>
            <w:noWrap/>
            <w:vAlign w:val="center"/>
            <w:hideMark/>
          </w:tcPr>
          <w:p w14:paraId="1A2CBA48" w14:textId="7F98EC03" w:rsidR="00C74EB6" w:rsidRPr="00555336" w:rsidRDefault="00C74EB6" w:rsidP="00C74EB6">
            <w:pPr>
              <w:spacing w:line="360" w:lineRule="exact"/>
              <w:ind w:left="50"/>
              <w:textAlignment w:val="auto"/>
              <w:rPr>
                <w:rFonts w:ascii="Arial" w:hAnsi="Arial" w:cs="Arial"/>
                <w:color w:val="000000" w:themeColor="text1"/>
                <w:sz w:val="20"/>
                <w:szCs w:val="20"/>
                <w:cs/>
              </w:rPr>
            </w:pPr>
            <w:r w:rsidRPr="00555336">
              <w:rPr>
                <w:rFonts w:ascii="Arial" w:hAnsi="Arial" w:cs="Arial"/>
                <w:color w:val="000000" w:themeColor="text1"/>
                <w:sz w:val="20"/>
                <w:szCs w:val="20"/>
              </w:rPr>
              <w:t xml:space="preserve">Long-term loans </w:t>
            </w:r>
          </w:p>
        </w:tc>
        <w:tc>
          <w:tcPr>
            <w:tcW w:w="1260" w:type="dxa"/>
            <w:noWrap/>
            <w:vAlign w:val="bottom"/>
          </w:tcPr>
          <w:p w14:paraId="4BFE39BC" w14:textId="23C1C727" w:rsidR="00C74EB6" w:rsidRPr="00555336" w:rsidRDefault="00C74EB6" w:rsidP="00C74EB6">
            <w:pPr>
              <w:tabs>
                <w:tab w:val="decimal" w:pos="930"/>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76</w:t>
            </w:r>
          </w:p>
        </w:tc>
        <w:tc>
          <w:tcPr>
            <w:tcW w:w="1260" w:type="dxa"/>
            <w:noWrap/>
            <w:vAlign w:val="bottom"/>
          </w:tcPr>
          <w:p w14:paraId="72F9ACF9" w14:textId="5C01F79C" w:rsidR="00C74EB6" w:rsidRPr="00555336" w:rsidRDefault="00C74EB6" w:rsidP="00C74EB6">
            <w:pPr>
              <w:tabs>
                <w:tab w:val="decimal" w:pos="930"/>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1</w:t>
            </w:r>
          </w:p>
        </w:tc>
        <w:tc>
          <w:tcPr>
            <w:tcW w:w="1170" w:type="dxa"/>
            <w:noWrap/>
            <w:vAlign w:val="bottom"/>
          </w:tcPr>
          <w:p w14:paraId="6F6DB7D4" w14:textId="528510B6" w:rsidR="00C74EB6" w:rsidRPr="00555336" w:rsidRDefault="00C74EB6" w:rsidP="00C74EB6">
            <w:pPr>
              <w:tabs>
                <w:tab w:val="decimal" w:pos="930"/>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w:t>
            </w:r>
          </w:p>
        </w:tc>
        <w:tc>
          <w:tcPr>
            <w:tcW w:w="1260" w:type="dxa"/>
            <w:noWrap/>
            <w:vAlign w:val="bottom"/>
          </w:tcPr>
          <w:p w14:paraId="5F322518" w14:textId="55DEE551" w:rsidR="00C74EB6" w:rsidRPr="00555336" w:rsidRDefault="00C74EB6" w:rsidP="00C74EB6">
            <w:pPr>
              <w:tabs>
                <w:tab w:val="decimal" w:pos="930"/>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77</w:t>
            </w:r>
          </w:p>
        </w:tc>
      </w:tr>
      <w:tr w:rsidR="00C74EB6" w:rsidRPr="00555336" w14:paraId="6A448499" w14:textId="77777777" w:rsidTr="00CD7406">
        <w:trPr>
          <w:trHeight w:val="64"/>
          <w:tblHeader/>
        </w:trPr>
        <w:tc>
          <w:tcPr>
            <w:tcW w:w="3780" w:type="dxa"/>
            <w:noWrap/>
            <w:vAlign w:val="center"/>
          </w:tcPr>
          <w:p w14:paraId="4AAEF822" w14:textId="07E605C5" w:rsidR="00C74EB6" w:rsidRPr="00555336" w:rsidRDefault="00C74EB6" w:rsidP="00C74EB6">
            <w:pPr>
              <w:spacing w:line="360" w:lineRule="exact"/>
              <w:ind w:left="50"/>
              <w:textAlignment w:val="auto"/>
              <w:rPr>
                <w:rFonts w:ascii="Arial" w:hAnsi="Arial" w:cs="Arial"/>
                <w:color w:val="000000" w:themeColor="text1"/>
                <w:sz w:val="20"/>
                <w:szCs w:val="20"/>
              </w:rPr>
            </w:pPr>
            <w:r w:rsidRPr="00555336">
              <w:rPr>
                <w:rFonts w:ascii="Arial" w:hAnsi="Arial" w:cs="Arial"/>
                <w:color w:val="000000" w:themeColor="text1"/>
                <w:sz w:val="20"/>
                <w:szCs w:val="20"/>
              </w:rPr>
              <w:t>Debentures</w:t>
            </w:r>
          </w:p>
        </w:tc>
        <w:tc>
          <w:tcPr>
            <w:tcW w:w="1260" w:type="dxa"/>
            <w:noWrap/>
            <w:vAlign w:val="bottom"/>
          </w:tcPr>
          <w:p w14:paraId="357206BF" w14:textId="63102E0A" w:rsidR="00C74EB6" w:rsidRPr="00555336" w:rsidRDefault="00C74EB6" w:rsidP="00C74EB6">
            <w:pPr>
              <w:pBdr>
                <w:bottom w:val="single" w:sz="4" w:space="1" w:color="auto"/>
              </w:pBdr>
              <w:tabs>
                <w:tab w:val="decimal" w:pos="930"/>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67</w:t>
            </w:r>
          </w:p>
        </w:tc>
        <w:tc>
          <w:tcPr>
            <w:tcW w:w="1260" w:type="dxa"/>
            <w:noWrap/>
            <w:vAlign w:val="bottom"/>
          </w:tcPr>
          <w:p w14:paraId="7279916B" w14:textId="7EC318C2" w:rsidR="00C74EB6" w:rsidRPr="00555336" w:rsidRDefault="00C74EB6" w:rsidP="00C74EB6">
            <w:pPr>
              <w:pBdr>
                <w:bottom w:val="single" w:sz="4" w:space="1" w:color="auto"/>
              </w:pBdr>
              <w:tabs>
                <w:tab w:val="decimal" w:pos="930"/>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985</w:t>
            </w:r>
          </w:p>
        </w:tc>
        <w:tc>
          <w:tcPr>
            <w:tcW w:w="1170" w:type="dxa"/>
            <w:noWrap/>
            <w:vAlign w:val="bottom"/>
          </w:tcPr>
          <w:p w14:paraId="3CCCB360" w14:textId="1D99D698" w:rsidR="00C74EB6" w:rsidRPr="00555336" w:rsidRDefault="00C74EB6" w:rsidP="00C74EB6">
            <w:pPr>
              <w:pBdr>
                <w:bottom w:val="single" w:sz="4" w:space="1" w:color="auto"/>
              </w:pBdr>
              <w:tabs>
                <w:tab w:val="decimal" w:pos="930"/>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w:t>
            </w:r>
          </w:p>
        </w:tc>
        <w:tc>
          <w:tcPr>
            <w:tcW w:w="1260" w:type="dxa"/>
            <w:noWrap/>
            <w:vAlign w:val="bottom"/>
          </w:tcPr>
          <w:p w14:paraId="140A4D4F" w14:textId="31CA5279" w:rsidR="00C74EB6" w:rsidRPr="00555336" w:rsidRDefault="00C74EB6" w:rsidP="00C74EB6">
            <w:pPr>
              <w:pBdr>
                <w:bottom w:val="single" w:sz="4" w:space="1" w:color="auto"/>
              </w:pBdr>
              <w:tabs>
                <w:tab w:val="decimal" w:pos="930"/>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1,052</w:t>
            </w:r>
          </w:p>
        </w:tc>
      </w:tr>
      <w:tr w:rsidR="00C74EB6" w:rsidRPr="00555336" w14:paraId="25FF21C1" w14:textId="77777777" w:rsidTr="00CD7406">
        <w:trPr>
          <w:trHeight w:val="54"/>
          <w:tblHeader/>
        </w:trPr>
        <w:tc>
          <w:tcPr>
            <w:tcW w:w="3780" w:type="dxa"/>
            <w:vAlign w:val="center"/>
          </w:tcPr>
          <w:p w14:paraId="3FEB744B" w14:textId="00B22466" w:rsidR="00C74EB6" w:rsidRPr="00555336" w:rsidRDefault="00C74EB6" w:rsidP="00C74EB6">
            <w:pPr>
              <w:spacing w:line="360" w:lineRule="exact"/>
              <w:textAlignment w:val="auto"/>
              <w:rPr>
                <w:rFonts w:ascii="Arial" w:hAnsi="Arial" w:cs="Arial"/>
                <w:b/>
                <w:bCs/>
                <w:color w:val="000000" w:themeColor="text1"/>
                <w:sz w:val="20"/>
                <w:szCs w:val="20"/>
                <w:cs/>
              </w:rPr>
            </w:pPr>
            <w:r w:rsidRPr="00555336">
              <w:rPr>
                <w:rFonts w:ascii="Arial" w:hAnsi="Arial" w:cs="Arial"/>
                <w:b/>
                <w:bCs/>
                <w:color w:val="000000" w:themeColor="text1"/>
                <w:sz w:val="20"/>
                <w:szCs w:val="20"/>
              </w:rPr>
              <w:t xml:space="preserve">Total </w:t>
            </w:r>
          </w:p>
        </w:tc>
        <w:tc>
          <w:tcPr>
            <w:tcW w:w="1260" w:type="dxa"/>
            <w:noWrap/>
            <w:vAlign w:val="bottom"/>
          </w:tcPr>
          <w:p w14:paraId="170D090C" w14:textId="56631E3D" w:rsidR="00C74EB6" w:rsidRPr="00555336" w:rsidRDefault="00624921" w:rsidP="00C74EB6">
            <w:pPr>
              <w:pBdr>
                <w:bottom w:val="double" w:sz="4" w:space="1" w:color="auto"/>
              </w:pBdr>
              <w:tabs>
                <w:tab w:val="decimal" w:pos="930"/>
              </w:tabs>
              <w:spacing w:line="360" w:lineRule="exact"/>
              <w:textAlignment w:val="auto"/>
              <w:rPr>
                <w:rFonts w:ascii="Arial" w:hAnsi="Arial" w:cs="Arial"/>
                <w:color w:val="000000" w:themeColor="text1"/>
                <w:sz w:val="20"/>
                <w:szCs w:val="20"/>
                <w:cs/>
              </w:rPr>
            </w:pPr>
            <w:r>
              <w:rPr>
                <w:rFonts w:ascii="Arial" w:hAnsi="Arial" w:cs="Arial"/>
                <w:color w:val="000000" w:themeColor="text1"/>
                <w:sz w:val="20"/>
                <w:szCs w:val="20"/>
              </w:rPr>
              <w:t>10,267</w:t>
            </w:r>
          </w:p>
        </w:tc>
        <w:tc>
          <w:tcPr>
            <w:tcW w:w="1260" w:type="dxa"/>
            <w:noWrap/>
            <w:vAlign w:val="bottom"/>
          </w:tcPr>
          <w:p w14:paraId="6A20C415" w14:textId="1AE373E0" w:rsidR="00C74EB6" w:rsidRPr="00555336" w:rsidRDefault="00624921" w:rsidP="00C74EB6">
            <w:pPr>
              <w:pBdr>
                <w:bottom w:val="double" w:sz="4" w:space="1" w:color="auto"/>
              </w:pBdr>
              <w:tabs>
                <w:tab w:val="decimal" w:pos="930"/>
              </w:tabs>
              <w:spacing w:line="360" w:lineRule="exact"/>
              <w:textAlignment w:val="auto"/>
              <w:rPr>
                <w:rFonts w:ascii="Arial" w:hAnsi="Arial" w:cs="Arial"/>
                <w:color w:val="000000" w:themeColor="text1"/>
                <w:sz w:val="20"/>
                <w:szCs w:val="20"/>
                <w:cs/>
              </w:rPr>
            </w:pPr>
            <w:r>
              <w:rPr>
                <w:rFonts w:ascii="Arial" w:hAnsi="Arial" w:cs="Arial"/>
                <w:color w:val="000000" w:themeColor="text1"/>
                <w:sz w:val="20"/>
                <w:szCs w:val="20"/>
              </w:rPr>
              <w:t>1,670</w:t>
            </w:r>
          </w:p>
        </w:tc>
        <w:tc>
          <w:tcPr>
            <w:tcW w:w="1170" w:type="dxa"/>
            <w:noWrap/>
            <w:vAlign w:val="bottom"/>
          </w:tcPr>
          <w:p w14:paraId="060F58B6" w14:textId="5FC16110" w:rsidR="00C74EB6" w:rsidRPr="00555336" w:rsidRDefault="00624921" w:rsidP="00C74EB6">
            <w:pPr>
              <w:pBdr>
                <w:bottom w:val="double" w:sz="4" w:space="1" w:color="auto"/>
              </w:pBdr>
              <w:tabs>
                <w:tab w:val="decimal" w:pos="930"/>
              </w:tabs>
              <w:spacing w:line="360" w:lineRule="exact"/>
              <w:textAlignment w:val="auto"/>
              <w:rPr>
                <w:rFonts w:ascii="Arial" w:hAnsi="Arial" w:cs="Arial"/>
                <w:color w:val="000000" w:themeColor="text1"/>
                <w:sz w:val="20"/>
                <w:szCs w:val="20"/>
                <w:cs/>
              </w:rPr>
            </w:pPr>
            <w:r>
              <w:rPr>
                <w:rFonts w:ascii="Arial" w:hAnsi="Arial" w:cs="Arial"/>
                <w:color w:val="000000" w:themeColor="text1"/>
                <w:sz w:val="20"/>
                <w:szCs w:val="20"/>
              </w:rPr>
              <w:t>206</w:t>
            </w:r>
          </w:p>
        </w:tc>
        <w:tc>
          <w:tcPr>
            <w:tcW w:w="1260" w:type="dxa"/>
            <w:noWrap/>
            <w:vAlign w:val="bottom"/>
          </w:tcPr>
          <w:p w14:paraId="15CAF3FE" w14:textId="37E3D22A" w:rsidR="00C74EB6" w:rsidRPr="00555336" w:rsidRDefault="00C74EB6" w:rsidP="00C74EB6">
            <w:pPr>
              <w:pBdr>
                <w:bottom w:val="double" w:sz="4" w:space="1" w:color="auto"/>
              </w:pBdr>
              <w:tabs>
                <w:tab w:val="decimal" w:pos="930"/>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12,14</w:t>
            </w:r>
            <w:r w:rsidR="00624921">
              <w:rPr>
                <w:rFonts w:ascii="Arial" w:hAnsi="Arial" w:cs="Arial"/>
                <w:color w:val="000000" w:themeColor="text1"/>
                <w:sz w:val="20"/>
                <w:szCs w:val="20"/>
              </w:rPr>
              <w:t>3</w:t>
            </w:r>
          </w:p>
        </w:tc>
      </w:tr>
    </w:tbl>
    <w:p w14:paraId="2A964987" w14:textId="61178F50" w:rsidR="00A961A0" w:rsidRPr="00D60E84" w:rsidRDefault="00A961A0">
      <w:pPr>
        <w:rPr>
          <w:rFonts w:ascii="Arial" w:hAnsi="Arial" w:cstheme="minorBidi"/>
          <w:color w:val="000000" w:themeColor="text1"/>
        </w:rPr>
      </w:pPr>
    </w:p>
    <w:tbl>
      <w:tblPr>
        <w:tblW w:w="8730" w:type="dxa"/>
        <w:tblInd w:w="423" w:type="dxa"/>
        <w:tblLayout w:type="fixed"/>
        <w:tblLook w:val="04A0" w:firstRow="1" w:lastRow="0" w:firstColumn="1" w:lastColumn="0" w:noHBand="0" w:noVBand="1"/>
      </w:tblPr>
      <w:tblGrid>
        <w:gridCol w:w="3780"/>
        <w:gridCol w:w="1260"/>
        <w:gridCol w:w="1260"/>
        <w:gridCol w:w="1170"/>
        <w:gridCol w:w="1260"/>
      </w:tblGrid>
      <w:tr w:rsidR="00A02640" w:rsidRPr="00555336" w14:paraId="207BA258" w14:textId="77777777" w:rsidTr="00CD7406">
        <w:trPr>
          <w:trHeight w:val="64"/>
          <w:tblHeader/>
        </w:trPr>
        <w:tc>
          <w:tcPr>
            <w:tcW w:w="3780" w:type="dxa"/>
            <w:noWrap/>
            <w:vAlign w:val="center"/>
          </w:tcPr>
          <w:p w14:paraId="0EF43337" w14:textId="77777777" w:rsidR="00A961A0" w:rsidRPr="00555336" w:rsidRDefault="00A961A0" w:rsidP="004B581A">
            <w:pPr>
              <w:spacing w:line="360" w:lineRule="exact"/>
              <w:textAlignment w:val="auto"/>
              <w:rPr>
                <w:rFonts w:ascii="Arial" w:hAnsi="Arial" w:cs="Arial"/>
                <w:color w:val="000000" w:themeColor="text1"/>
                <w:sz w:val="20"/>
                <w:szCs w:val="20"/>
              </w:rPr>
            </w:pPr>
          </w:p>
        </w:tc>
        <w:tc>
          <w:tcPr>
            <w:tcW w:w="4950" w:type="dxa"/>
            <w:gridSpan w:val="4"/>
            <w:noWrap/>
            <w:vAlign w:val="bottom"/>
          </w:tcPr>
          <w:p w14:paraId="495D6F17" w14:textId="77777777" w:rsidR="00A961A0" w:rsidRPr="00555336" w:rsidRDefault="00A961A0" w:rsidP="004B581A">
            <w:pPr>
              <w:spacing w:line="360" w:lineRule="exact"/>
              <w:jc w:val="right"/>
              <w:textAlignment w:val="auto"/>
              <w:rPr>
                <w:rFonts w:ascii="Arial" w:hAnsi="Arial" w:cs="Arial"/>
                <w:color w:val="000000" w:themeColor="text1"/>
                <w:sz w:val="20"/>
                <w:szCs w:val="20"/>
              </w:rPr>
            </w:pPr>
            <w:r w:rsidRPr="00555336">
              <w:rPr>
                <w:rFonts w:ascii="Arial" w:hAnsi="Arial" w:cs="Arial"/>
                <w:color w:val="000000" w:themeColor="text1"/>
                <w:sz w:val="20"/>
                <w:szCs w:val="20"/>
              </w:rPr>
              <w:t>(Unit: Million Baht)</w:t>
            </w:r>
          </w:p>
        </w:tc>
      </w:tr>
      <w:tr w:rsidR="00A02640" w:rsidRPr="00555336" w14:paraId="25B19018" w14:textId="77777777" w:rsidTr="00CD7406">
        <w:trPr>
          <w:trHeight w:val="64"/>
          <w:tblHeader/>
        </w:trPr>
        <w:tc>
          <w:tcPr>
            <w:tcW w:w="3780" w:type="dxa"/>
            <w:noWrap/>
            <w:vAlign w:val="center"/>
          </w:tcPr>
          <w:p w14:paraId="420FCD68" w14:textId="77777777" w:rsidR="00A961A0" w:rsidRPr="00555336" w:rsidRDefault="00A961A0" w:rsidP="004B581A">
            <w:pPr>
              <w:spacing w:line="360" w:lineRule="exact"/>
              <w:textAlignment w:val="auto"/>
              <w:rPr>
                <w:rFonts w:ascii="Arial" w:hAnsi="Arial" w:cs="Arial"/>
                <w:color w:val="000000" w:themeColor="text1"/>
                <w:sz w:val="20"/>
                <w:szCs w:val="20"/>
              </w:rPr>
            </w:pPr>
          </w:p>
        </w:tc>
        <w:tc>
          <w:tcPr>
            <w:tcW w:w="4950" w:type="dxa"/>
            <w:gridSpan w:val="4"/>
            <w:noWrap/>
            <w:vAlign w:val="bottom"/>
          </w:tcPr>
          <w:p w14:paraId="7347D489" w14:textId="77777777" w:rsidR="00A961A0" w:rsidRPr="00555336" w:rsidRDefault="00A961A0" w:rsidP="004B581A">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kern w:val="28"/>
                <w:sz w:val="20"/>
                <w:szCs w:val="20"/>
              </w:rPr>
              <w:t>Consolidated financial statements</w:t>
            </w:r>
          </w:p>
        </w:tc>
      </w:tr>
      <w:tr w:rsidR="00A02640" w:rsidRPr="00555336" w14:paraId="642C8E65" w14:textId="77777777" w:rsidTr="00CD7406">
        <w:trPr>
          <w:trHeight w:val="64"/>
          <w:tblHeader/>
        </w:trPr>
        <w:tc>
          <w:tcPr>
            <w:tcW w:w="3780" w:type="dxa"/>
            <w:noWrap/>
            <w:vAlign w:val="center"/>
          </w:tcPr>
          <w:p w14:paraId="27F1BA2B" w14:textId="77777777" w:rsidR="00A961A0" w:rsidRPr="00555336" w:rsidRDefault="00A961A0" w:rsidP="004B581A">
            <w:pPr>
              <w:spacing w:line="360" w:lineRule="exact"/>
              <w:textAlignment w:val="auto"/>
              <w:rPr>
                <w:rFonts w:ascii="Arial" w:hAnsi="Arial" w:cs="Arial"/>
                <w:color w:val="000000" w:themeColor="text1"/>
                <w:sz w:val="20"/>
                <w:szCs w:val="20"/>
              </w:rPr>
            </w:pPr>
          </w:p>
        </w:tc>
        <w:tc>
          <w:tcPr>
            <w:tcW w:w="4950" w:type="dxa"/>
            <w:gridSpan w:val="4"/>
            <w:noWrap/>
            <w:vAlign w:val="bottom"/>
          </w:tcPr>
          <w:p w14:paraId="7F7FC81A" w14:textId="673863A8" w:rsidR="00A961A0" w:rsidRPr="00555336" w:rsidRDefault="00A961A0" w:rsidP="004B581A">
            <w:pPr>
              <w:pBdr>
                <w:bottom w:val="single" w:sz="4" w:space="1" w:color="auto"/>
              </w:pBdr>
              <w:spacing w:line="360" w:lineRule="exact"/>
              <w:jc w:val="center"/>
              <w:textAlignment w:val="auto"/>
              <w:rPr>
                <w:rFonts w:ascii="Arial" w:hAnsi="Arial" w:cs="Arial"/>
                <w:color w:val="000000" w:themeColor="text1"/>
                <w:kern w:val="28"/>
                <w:sz w:val="20"/>
                <w:szCs w:val="20"/>
              </w:rPr>
            </w:pPr>
            <w:r w:rsidRPr="00555336">
              <w:rPr>
                <w:rFonts w:ascii="Arial" w:hAnsi="Arial" w:cs="Arial"/>
                <w:color w:val="000000" w:themeColor="text1"/>
                <w:kern w:val="28"/>
                <w:sz w:val="20"/>
                <w:szCs w:val="20"/>
              </w:rPr>
              <w:t xml:space="preserve">As at 31 December </w:t>
            </w:r>
            <w:r w:rsidR="00407345" w:rsidRPr="00555336">
              <w:rPr>
                <w:rFonts w:ascii="Arial" w:hAnsi="Arial" w:cs="Arial"/>
                <w:color w:val="000000" w:themeColor="text1"/>
                <w:kern w:val="28"/>
                <w:sz w:val="20"/>
                <w:szCs w:val="20"/>
              </w:rPr>
              <w:t>2023</w:t>
            </w:r>
          </w:p>
        </w:tc>
      </w:tr>
      <w:tr w:rsidR="00A02640" w:rsidRPr="00555336" w14:paraId="1CFA90BA" w14:textId="77777777" w:rsidTr="00CD7406">
        <w:trPr>
          <w:trHeight w:val="64"/>
          <w:tblHeader/>
        </w:trPr>
        <w:tc>
          <w:tcPr>
            <w:tcW w:w="3780" w:type="dxa"/>
            <w:noWrap/>
            <w:vAlign w:val="center"/>
            <w:hideMark/>
          </w:tcPr>
          <w:p w14:paraId="1C5FA9C3" w14:textId="77777777" w:rsidR="00A961A0" w:rsidRPr="00555336" w:rsidRDefault="00A961A0" w:rsidP="004B581A">
            <w:pPr>
              <w:spacing w:line="360" w:lineRule="exact"/>
              <w:textAlignment w:val="auto"/>
              <w:rPr>
                <w:rFonts w:ascii="Arial" w:hAnsi="Arial" w:cs="Arial"/>
                <w:color w:val="000000" w:themeColor="text1"/>
                <w:sz w:val="20"/>
                <w:szCs w:val="20"/>
              </w:rPr>
            </w:pPr>
          </w:p>
        </w:tc>
        <w:tc>
          <w:tcPr>
            <w:tcW w:w="1260" w:type="dxa"/>
            <w:noWrap/>
            <w:vAlign w:val="bottom"/>
            <w:hideMark/>
          </w:tcPr>
          <w:p w14:paraId="1D0054FD" w14:textId="77777777" w:rsidR="00A961A0" w:rsidRPr="00555336" w:rsidRDefault="00A961A0" w:rsidP="004B581A">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sz w:val="20"/>
                <w:szCs w:val="20"/>
              </w:rPr>
              <w:t xml:space="preserve">Less than </w:t>
            </w:r>
          </w:p>
          <w:p w14:paraId="30C93BC3" w14:textId="77777777" w:rsidR="00A961A0" w:rsidRPr="00555336" w:rsidRDefault="00A961A0" w:rsidP="004B581A">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sz w:val="20"/>
                <w:szCs w:val="20"/>
              </w:rPr>
              <w:t>1 year</w:t>
            </w:r>
          </w:p>
        </w:tc>
        <w:tc>
          <w:tcPr>
            <w:tcW w:w="1260" w:type="dxa"/>
            <w:noWrap/>
            <w:vAlign w:val="bottom"/>
            <w:hideMark/>
          </w:tcPr>
          <w:p w14:paraId="3306771D" w14:textId="77777777" w:rsidR="00A961A0" w:rsidRPr="00555336" w:rsidRDefault="00A961A0" w:rsidP="004B581A">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sz w:val="20"/>
                <w:szCs w:val="20"/>
              </w:rPr>
              <w:t>1</w:t>
            </w:r>
            <w:r w:rsidRPr="00555336">
              <w:rPr>
                <w:rFonts w:ascii="Arial" w:hAnsi="Arial" w:cs="Arial"/>
                <w:color w:val="000000" w:themeColor="text1"/>
                <w:sz w:val="20"/>
                <w:szCs w:val="20"/>
                <w:cs/>
              </w:rPr>
              <w:t xml:space="preserve"> </w:t>
            </w:r>
            <w:r w:rsidRPr="00555336">
              <w:rPr>
                <w:rFonts w:ascii="Arial" w:hAnsi="Arial" w:cs="Arial"/>
                <w:color w:val="000000" w:themeColor="text1"/>
                <w:sz w:val="20"/>
                <w:szCs w:val="20"/>
              </w:rPr>
              <w:t>to</w:t>
            </w:r>
            <w:r w:rsidRPr="00555336">
              <w:rPr>
                <w:rFonts w:ascii="Arial" w:hAnsi="Arial" w:cs="Arial"/>
                <w:color w:val="000000" w:themeColor="text1"/>
                <w:sz w:val="20"/>
                <w:szCs w:val="20"/>
                <w:cs/>
              </w:rPr>
              <w:t xml:space="preserve"> </w:t>
            </w:r>
            <w:r w:rsidRPr="00555336">
              <w:rPr>
                <w:rFonts w:ascii="Arial" w:hAnsi="Arial" w:cs="Arial"/>
                <w:color w:val="000000" w:themeColor="text1"/>
                <w:sz w:val="20"/>
                <w:szCs w:val="20"/>
              </w:rPr>
              <w:t>5</w:t>
            </w:r>
          </w:p>
          <w:p w14:paraId="1A14741F" w14:textId="77777777" w:rsidR="00A961A0" w:rsidRPr="00555336" w:rsidRDefault="00A961A0" w:rsidP="004B581A">
            <w:pPr>
              <w:pBdr>
                <w:bottom w:val="single" w:sz="4" w:space="1" w:color="auto"/>
              </w:pBdr>
              <w:spacing w:line="360" w:lineRule="exact"/>
              <w:jc w:val="center"/>
              <w:textAlignment w:val="auto"/>
              <w:rPr>
                <w:rFonts w:ascii="Arial" w:hAnsi="Arial" w:cs="Arial"/>
                <w:color w:val="000000" w:themeColor="text1"/>
                <w:sz w:val="20"/>
                <w:szCs w:val="20"/>
                <w:cs/>
              </w:rPr>
            </w:pPr>
            <w:r w:rsidRPr="00555336">
              <w:rPr>
                <w:rFonts w:ascii="Arial" w:hAnsi="Arial" w:cs="Arial"/>
                <w:color w:val="000000" w:themeColor="text1"/>
                <w:sz w:val="20"/>
                <w:szCs w:val="20"/>
              </w:rPr>
              <w:t>years</w:t>
            </w:r>
          </w:p>
        </w:tc>
        <w:tc>
          <w:tcPr>
            <w:tcW w:w="1170" w:type="dxa"/>
            <w:noWrap/>
            <w:vAlign w:val="bottom"/>
            <w:hideMark/>
          </w:tcPr>
          <w:p w14:paraId="1DB781E9" w14:textId="77777777" w:rsidR="00A961A0" w:rsidRPr="00555336" w:rsidRDefault="00A961A0" w:rsidP="004B581A">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sz w:val="20"/>
                <w:szCs w:val="20"/>
              </w:rPr>
              <w:t>Over         5</w:t>
            </w:r>
            <w:r w:rsidRPr="00555336">
              <w:rPr>
                <w:rFonts w:ascii="Arial" w:hAnsi="Arial" w:cs="Arial"/>
                <w:color w:val="000000" w:themeColor="text1"/>
                <w:sz w:val="20"/>
                <w:szCs w:val="20"/>
                <w:cs/>
              </w:rPr>
              <w:t xml:space="preserve"> </w:t>
            </w:r>
            <w:r w:rsidRPr="00555336">
              <w:rPr>
                <w:rFonts w:ascii="Arial" w:hAnsi="Arial" w:cs="Arial"/>
                <w:color w:val="000000" w:themeColor="text1"/>
                <w:sz w:val="20"/>
                <w:szCs w:val="20"/>
              </w:rPr>
              <w:t>years</w:t>
            </w:r>
          </w:p>
        </w:tc>
        <w:tc>
          <w:tcPr>
            <w:tcW w:w="1260" w:type="dxa"/>
            <w:noWrap/>
            <w:vAlign w:val="bottom"/>
            <w:hideMark/>
          </w:tcPr>
          <w:p w14:paraId="23FF8769" w14:textId="77777777" w:rsidR="00A961A0" w:rsidRPr="00555336" w:rsidRDefault="00A961A0" w:rsidP="004B581A">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sz w:val="20"/>
                <w:szCs w:val="20"/>
              </w:rPr>
              <w:t>Total</w:t>
            </w:r>
          </w:p>
        </w:tc>
      </w:tr>
      <w:tr w:rsidR="0021154C" w:rsidRPr="00555336" w14:paraId="416E9F57" w14:textId="77777777" w:rsidTr="00CD7406">
        <w:trPr>
          <w:trHeight w:val="64"/>
          <w:tblHeader/>
        </w:trPr>
        <w:tc>
          <w:tcPr>
            <w:tcW w:w="3780" w:type="dxa"/>
            <w:noWrap/>
            <w:vAlign w:val="center"/>
            <w:hideMark/>
          </w:tcPr>
          <w:p w14:paraId="538EF148" w14:textId="31172EFB" w:rsidR="0021154C" w:rsidRPr="00555336" w:rsidRDefault="0021154C" w:rsidP="0021154C">
            <w:pPr>
              <w:spacing w:line="360" w:lineRule="exact"/>
              <w:ind w:left="230" w:hanging="180"/>
              <w:textAlignment w:val="auto"/>
              <w:rPr>
                <w:rFonts w:ascii="Arial" w:hAnsi="Arial" w:cs="Arial"/>
                <w:color w:val="000000" w:themeColor="text1"/>
                <w:sz w:val="20"/>
                <w:szCs w:val="20"/>
              </w:rPr>
            </w:pPr>
            <w:r w:rsidRPr="00555336">
              <w:rPr>
                <w:rFonts w:ascii="Arial" w:hAnsi="Arial" w:cs="Arial"/>
                <w:color w:val="000000" w:themeColor="text1"/>
                <w:sz w:val="20"/>
                <w:szCs w:val="20"/>
              </w:rPr>
              <w:t>Bank overdraft and short-term loans from financial institutions</w:t>
            </w:r>
          </w:p>
        </w:tc>
        <w:tc>
          <w:tcPr>
            <w:tcW w:w="1260" w:type="dxa"/>
            <w:noWrap/>
            <w:vAlign w:val="bottom"/>
          </w:tcPr>
          <w:p w14:paraId="2DCB3C76" w14:textId="271D3C79" w:rsidR="0021154C" w:rsidRPr="00555336" w:rsidRDefault="0021154C" w:rsidP="0021154C">
            <w:pP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3,253</w:t>
            </w:r>
          </w:p>
        </w:tc>
        <w:tc>
          <w:tcPr>
            <w:tcW w:w="1260" w:type="dxa"/>
            <w:noWrap/>
            <w:vAlign w:val="bottom"/>
          </w:tcPr>
          <w:p w14:paraId="68DB4485" w14:textId="1D0E78DF" w:rsidR="0021154C" w:rsidRPr="00555336" w:rsidRDefault="0021154C" w:rsidP="0021154C">
            <w:pP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w:t>
            </w:r>
          </w:p>
        </w:tc>
        <w:tc>
          <w:tcPr>
            <w:tcW w:w="1170" w:type="dxa"/>
            <w:noWrap/>
            <w:vAlign w:val="bottom"/>
          </w:tcPr>
          <w:p w14:paraId="3EE0915C" w14:textId="5C6512C4" w:rsidR="0021154C" w:rsidRPr="00555336" w:rsidRDefault="0021154C" w:rsidP="0021154C">
            <w:pP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w:t>
            </w:r>
          </w:p>
        </w:tc>
        <w:tc>
          <w:tcPr>
            <w:tcW w:w="1260" w:type="dxa"/>
            <w:noWrap/>
            <w:vAlign w:val="bottom"/>
          </w:tcPr>
          <w:p w14:paraId="4835579B" w14:textId="5A0F5A29" w:rsidR="0021154C" w:rsidRPr="00555336" w:rsidRDefault="0021154C" w:rsidP="0021154C">
            <w:pP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3,253</w:t>
            </w:r>
          </w:p>
        </w:tc>
      </w:tr>
      <w:tr w:rsidR="0021154C" w:rsidRPr="00555336" w14:paraId="310AC7AA" w14:textId="77777777" w:rsidTr="00CD7406">
        <w:trPr>
          <w:trHeight w:val="64"/>
          <w:tblHeader/>
        </w:trPr>
        <w:tc>
          <w:tcPr>
            <w:tcW w:w="3780" w:type="dxa"/>
            <w:noWrap/>
            <w:vAlign w:val="center"/>
          </w:tcPr>
          <w:p w14:paraId="6F0B4468" w14:textId="12FD52B8" w:rsidR="0021154C" w:rsidRPr="00555336" w:rsidRDefault="0021154C" w:rsidP="0021154C">
            <w:pPr>
              <w:spacing w:line="360" w:lineRule="exact"/>
              <w:ind w:left="230" w:hanging="180"/>
              <w:textAlignment w:val="auto"/>
              <w:rPr>
                <w:rFonts w:ascii="Arial" w:hAnsi="Arial" w:cs="Arial"/>
                <w:color w:val="000000" w:themeColor="text1"/>
                <w:sz w:val="20"/>
                <w:szCs w:val="20"/>
              </w:rPr>
            </w:pPr>
            <w:r w:rsidRPr="00555336">
              <w:rPr>
                <w:rFonts w:ascii="Arial" w:hAnsi="Arial" w:cs="Arial"/>
                <w:color w:val="000000" w:themeColor="text1"/>
                <w:sz w:val="20"/>
                <w:szCs w:val="20"/>
              </w:rPr>
              <w:t xml:space="preserve">Trade and other </w:t>
            </w:r>
            <w:r w:rsidR="00B46417" w:rsidRPr="00555336">
              <w:rPr>
                <w:rFonts w:ascii="Arial" w:hAnsi="Arial" w:cs="Arial"/>
                <w:color w:val="000000" w:themeColor="text1"/>
                <w:sz w:val="20"/>
                <w:szCs w:val="20"/>
              </w:rPr>
              <w:t xml:space="preserve">current </w:t>
            </w:r>
            <w:r w:rsidRPr="00555336">
              <w:rPr>
                <w:rFonts w:ascii="Arial" w:hAnsi="Arial" w:cs="Arial"/>
                <w:color w:val="000000" w:themeColor="text1"/>
                <w:sz w:val="20"/>
                <w:szCs w:val="20"/>
              </w:rPr>
              <w:t>payables</w:t>
            </w:r>
          </w:p>
        </w:tc>
        <w:tc>
          <w:tcPr>
            <w:tcW w:w="1260" w:type="dxa"/>
            <w:noWrap/>
            <w:vAlign w:val="bottom"/>
          </w:tcPr>
          <w:p w14:paraId="1E4C4664" w14:textId="766AD523" w:rsidR="0021154C" w:rsidRPr="00555336" w:rsidRDefault="0021154C" w:rsidP="0021154C">
            <w:pPr>
              <w:tabs>
                <w:tab w:val="decimal" w:pos="915"/>
              </w:tabs>
              <w:spacing w:line="360" w:lineRule="exact"/>
              <w:textAlignment w:val="auto"/>
              <w:rPr>
                <w:rFonts w:ascii="Arial" w:hAnsi="Arial" w:cs="Arial"/>
                <w:color w:val="000000" w:themeColor="text1"/>
                <w:sz w:val="20"/>
                <w:szCs w:val="20"/>
              </w:rPr>
            </w:pPr>
            <w:r w:rsidRPr="00555336">
              <w:rPr>
                <w:rFonts w:ascii="Arial" w:hAnsi="Arial" w:cs="Arial"/>
                <w:color w:val="000000" w:themeColor="text1"/>
                <w:sz w:val="20"/>
                <w:szCs w:val="20"/>
              </w:rPr>
              <w:t>4,679</w:t>
            </w:r>
          </w:p>
        </w:tc>
        <w:tc>
          <w:tcPr>
            <w:tcW w:w="1260" w:type="dxa"/>
            <w:noWrap/>
            <w:vAlign w:val="bottom"/>
          </w:tcPr>
          <w:p w14:paraId="6F352080" w14:textId="667DB647" w:rsidR="0021154C" w:rsidRPr="00555336" w:rsidRDefault="0021154C" w:rsidP="0021154C">
            <w:pPr>
              <w:tabs>
                <w:tab w:val="decimal" w:pos="915"/>
              </w:tabs>
              <w:spacing w:line="360" w:lineRule="exact"/>
              <w:textAlignment w:val="auto"/>
              <w:rPr>
                <w:rFonts w:ascii="Arial" w:hAnsi="Arial" w:cs="Arial"/>
                <w:color w:val="000000" w:themeColor="text1"/>
                <w:sz w:val="20"/>
                <w:szCs w:val="20"/>
              </w:rPr>
            </w:pPr>
            <w:r w:rsidRPr="00555336">
              <w:rPr>
                <w:rFonts w:ascii="Arial" w:hAnsi="Arial" w:cs="Arial"/>
                <w:color w:val="000000" w:themeColor="text1"/>
                <w:sz w:val="20"/>
                <w:szCs w:val="20"/>
              </w:rPr>
              <w:t>-</w:t>
            </w:r>
          </w:p>
        </w:tc>
        <w:tc>
          <w:tcPr>
            <w:tcW w:w="1170" w:type="dxa"/>
            <w:noWrap/>
            <w:vAlign w:val="bottom"/>
          </w:tcPr>
          <w:p w14:paraId="642CB4DA" w14:textId="02671ADB" w:rsidR="0021154C" w:rsidRPr="00555336" w:rsidRDefault="0021154C" w:rsidP="0021154C">
            <w:pPr>
              <w:tabs>
                <w:tab w:val="decimal" w:pos="915"/>
              </w:tabs>
              <w:spacing w:line="360" w:lineRule="exact"/>
              <w:textAlignment w:val="auto"/>
              <w:rPr>
                <w:rFonts w:ascii="Arial" w:hAnsi="Arial" w:cs="Arial"/>
                <w:color w:val="000000" w:themeColor="text1"/>
                <w:sz w:val="20"/>
                <w:szCs w:val="20"/>
              </w:rPr>
            </w:pPr>
            <w:r w:rsidRPr="00555336">
              <w:rPr>
                <w:rFonts w:ascii="Arial" w:hAnsi="Arial" w:cs="Arial"/>
                <w:color w:val="000000" w:themeColor="text1"/>
                <w:sz w:val="20"/>
                <w:szCs w:val="20"/>
              </w:rPr>
              <w:t>-</w:t>
            </w:r>
          </w:p>
        </w:tc>
        <w:tc>
          <w:tcPr>
            <w:tcW w:w="1260" w:type="dxa"/>
            <w:noWrap/>
            <w:vAlign w:val="bottom"/>
          </w:tcPr>
          <w:p w14:paraId="2222EDD5" w14:textId="206189A4" w:rsidR="0021154C" w:rsidRPr="00555336" w:rsidRDefault="0021154C" w:rsidP="0021154C">
            <w:pPr>
              <w:tabs>
                <w:tab w:val="decimal" w:pos="915"/>
              </w:tabs>
              <w:spacing w:line="360" w:lineRule="exact"/>
              <w:textAlignment w:val="auto"/>
              <w:rPr>
                <w:rFonts w:ascii="Arial" w:hAnsi="Arial" w:cs="Arial"/>
                <w:color w:val="000000" w:themeColor="text1"/>
                <w:sz w:val="20"/>
                <w:szCs w:val="20"/>
              </w:rPr>
            </w:pPr>
            <w:r w:rsidRPr="00555336">
              <w:rPr>
                <w:rFonts w:ascii="Arial" w:hAnsi="Arial" w:cs="Arial"/>
                <w:color w:val="000000" w:themeColor="text1"/>
                <w:sz w:val="20"/>
                <w:szCs w:val="20"/>
              </w:rPr>
              <w:t>4,679</w:t>
            </w:r>
          </w:p>
        </w:tc>
      </w:tr>
      <w:tr w:rsidR="0021154C" w:rsidRPr="00555336" w14:paraId="40DB2343" w14:textId="77777777" w:rsidTr="00CD7406">
        <w:trPr>
          <w:trHeight w:val="64"/>
          <w:tblHeader/>
        </w:trPr>
        <w:tc>
          <w:tcPr>
            <w:tcW w:w="3780" w:type="dxa"/>
            <w:noWrap/>
            <w:vAlign w:val="center"/>
          </w:tcPr>
          <w:p w14:paraId="4BE391C4" w14:textId="1E6097E8" w:rsidR="0021154C" w:rsidRPr="00555336" w:rsidRDefault="0021154C" w:rsidP="0021154C">
            <w:pPr>
              <w:spacing w:line="360" w:lineRule="exact"/>
              <w:ind w:left="230" w:hanging="180"/>
              <w:textAlignment w:val="auto"/>
              <w:rPr>
                <w:rFonts w:ascii="Arial" w:hAnsi="Arial" w:cs="Arial"/>
                <w:color w:val="000000" w:themeColor="text1"/>
                <w:sz w:val="20"/>
                <w:szCs w:val="20"/>
              </w:rPr>
            </w:pPr>
            <w:r w:rsidRPr="00555336">
              <w:rPr>
                <w:rFonts w:ascii="Arial" w:hAnsi="Arial" w:cs="Arial"/>
                <w:color w:val="000000" w:themeColor="text1"/>
                <w:sz w:val="20"/>
                <w:szCs w:val="20"/>
              </w:rPr>
              <w:t>Lease liabilities</w:t>
            </w:r>
          </w:p>
        </w:tc>
        <w:tc>
          <w:tcPr>
            <w:tcW w:w="1260" w:type="dxa"/>
            <w:noWrap/>
            <w:vAlign w:val="bottom"/>
          </w:tcPr>
          <w:p w14:paraId="745BD8C7" w14:textId="2739171C" w:rsidR="0021154C" w:rsidRPr="00555336" w:rsidRDefault="0021154C" w:rsidP="0021154C">
            <w:pP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65</w:t>
            </w:r>
          </w:p>
        </w:tc>
        <w:tc>
          <w:tcPr>
            <w:tcW w:w="1260" w:type="dxa"/>
            <w:noWrap/>
            <w:vAlign w:val="bottom"/>
          </w:tcPr>
          <w:p w14:paraId="02983C90" w14:textId="12C65069" w:rsidR="0021154C" w:rsidRPr="00555336" w:rsidRDefault="0021154C" w:rsidP="0021154C">
            <w:pP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122</w:t>
            </w:r>
          </w:p>
        </w:tc>
        <w:tc>
          <w:tcPr>
            <w:tcW w:w="1170" w:type="dxa"/>
            <w:noWrap/>
            <w:vAlign w:val="bottom"/>
          </w:tcPr>
          <w:p w14:paraId="255813F1" w14:textId="06BD05A6" w:rsidR="0021154C" w:rsidRPr="00555336" w:rsidRDefault="0021154C" w:rsidP="0021154C">
            <w:pP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197</w:t>
            </w:r>
          </w:p>
        </w:tc>
        <w:tc>
          <w:tcPr>
            <w:tcW w:w="1260" w:type="dxa"/>
            <w:noWrap/>
            <w:vAlign w:val="bottom"/>
          </w:tcPr>
          <w:p w14:paraId="3F01BDCC" w14:textId="1E443841" w:rsidR="0021154C" w:rsidRPr="00555336" w:rsidRDefault="0021154C" w:rsidP="0021154C">
            <w:pP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384</w:t>
            </w:r>
          </w:p>
        </w:tc>
      </w:tr>
      <w:tr w:rsidR="0021154C" w:rsidRPr="00555336" w14:paraId="0D603680" w14:textId="77777777" w:rsidTr="00CD7406">
        <w:trPr>
          <w:trHeight w:val="64"/>
          <w:tblHeader/>
        </w:trPr>
        <w:tc>
          <w:tcPr>
            <w:tcW w:w="3780" w:type="dxa"/>
            <w:noWrap/>
            <w:vAlign w:val="center"/>
          </w:tcPr>
          <w:p w14:paraId="2C91E6A7" w14:textId="14F7543C" w:rsidR="0021154C" w:rsidRPr="00555336" w:rsidRDefault="0021154C" w:rsidP="0021154C">
            <w:pPr>
              <w:spacing w:line="360" w:lineRule="exact"/>
              <w:ind w:left="50"/>
              <w:textAlignment w:val="auto"/>
              <w:rPr>
                <w:rFonts w:ascii="Arial" w:hAnsi="Arial" w:cs="Arial"/>
                <w:color w:val="000000" w:themeColor="text1"/>
                <w:sz w:val="20"/>
                <w:szCs w:val="20"/>
              </w:rPr>
            </w:pPr>
            <w:r w:rsidRPr="00555336">
              <w:rPr>
                <w:rFonts w:ascii="Arial" w:hAnsi="Arial" w:cs="Arial"/>
                <w:color w:val="000000" w:themeColor="text1"/>
                <w:sz w:val="20"/>
                <w:szCs w:val="20"/>
              </w:rPr>
              <w:t>Short-term loans</w:t>
            </w:r>
          </w:p>
        </w:tc>
        <w:tc>
          <w:tcPr>
            <w:tcW w:w="1260" w:type="dxa"/>
            <w:noWrap/>
            <w:vAlign w:val="bottom"/>
          </w:tcPr>
          <w:p w14:paraId="744A6CA2" w14:textId="2F8C2D0A" w:rsidR="0021154C" w:rsidRPr="00555336" w:rsidRDefault="0021154C" w:rsidP="0021154C">
            <w:pPr>
              <w:tabs>
                <w:tab w:val="decimal" w:pos="915"/>
              </w:tabs>
              <w:spacing w:line="360" w:lineRule="exact"/>
              <w:textAlignment w:val="auto"/>
              <w:rPr>
                <w:rFonts w:ascii="Arial" w:hAnsi="Arial" w:cs="Arial"/>
                <w:color w:val="000000" w:themeColor="text1"/>
                <w:sz w:val="20"/>
                <w:szCs w:val="20"/>
              </w:rPr>
            </w:pPr>
            <w:r w:rsidRPr="00555336">
              <w:rPr>
                <w:rFonts w:ascii="Arial" w:hAnsi="Arial" w:cs="Arial"/>
                <w:color w:val="000000" w:themeColor="text1"/>
                <w:sz w:val="20"/>
                <w:szCs w:val="20"/>
              </w:rPr>
              <w:t>242</w:t>
            </w:r>
          </w:p>
        </w:tc>
        <w:tc>
          <w:tcPr>
            <w:tcW w:w="1260" w:type="dxa"/>
            <w:noWrap/>
            <w:vAlign w:val="bottom"/>
          </w:tcPr>
          <w:p w14:paraId="66366621" w14:textId="71E86AC3" w:rsidR="0021154C" w:rsidRPr="00555336" w:rsidRDefault="0021154C" w:rsidP="0021154C">
            <w:pPr>
              <w:tabs>
                <w:tab w:val="decimal" w:pos="915"/>
              </w:tabs>
              <w:spacing w:line="360" w:lineRule="exact"/>
              <w:textAlignment w:val="auto"/>
              <w:rPr>
                <w:rFonts w:ascii="Arial" w:hAnsi="Arial" w:cs="Arial"/>
                <w:color w:val="000000" w:themeColor="text1"/>
                <w:sz w:val="20"/>
                <w:szCs w:val="20"/>
              </w:rPr>
            </w:pPr>
            <w:r w:rsidRPr="00555336">
              <w:rPr>
                <w:rFonts w:ascii="Arial" w:hAnsi="Arial" w:cs="Arial"/>
                <w:color w:val="000000" w:themeColor="text1"/>
                <w:sz w:val="20"/>
                <w:szCs w:val="20"/>
              </w:rPr>
              <w:t>-</w:t>
            </w:r>
          </w:p>
        </w:tc>
        <w:tc>
          <w:tcPr>
            <w:tcW w:w="1170" w:type="dxa"/>
            <w:noWrap/>
            <w:vAlign w:val="bottom"/>
          </w:tcPr>
          <w:p w14:paraId="4FF8F3C0" w14:textId="5698E932" w:rsidR="0021154C" w:rsidRPr="00555336" w:rsidRDefault="0021154C" w:rsidP="0021154C">
            <w:pPr>
              <w:tabs>
                <w:tab w:val="decimal" w:pos="915"/>
              </w:tabs>
              <w:spacing w:line="360" w:lineRule="exact"/>
              <w:textAlignment w:val="auto"/>
              <w:rPr>
                <w:rFonts w:ascii="Arial" w:hAnsi="Arial" w:cs="Arial"/>
                <w:color w:val="000000" w:themeColor="text1"/>
                <w:sz w:val="20"/>
                <w:szCs w:val="20"/>
              </w:rPr>
            </w:pPr>
            <w:r w:rsidRPr="00555336">
              <w:rPr>
                <w:rFonts w:ascii="Arial" w:hAnsi="Arial" w:cs="Arial"/>
                <w:color w:val="000000" w:themeColor="text1"/>
                <w:sz w:val="20"/>
                <w:szCs w:val="20"/>
              </w:rPr>
              <w:t>-</w:t>
            </w:r>
          </w:p>
        </w:tc>
        <w:tc>
          <w:tcPr>
            <w:tcW w:w="1260" w:type="dxa"/>
            <w:noWrap/>
            <w:vAlign w:val="bottom"/>
          </w:tcPr>
          <w:p w14:paraId="1CABFEF1" w14:textId="3371B48C" w:rsidR="0021154C" w:rsidRPr="00555336" w:rsidRDefault="0021154C" w:rsidP="0021154C">
            <w:pPr>
              <w:tabs>
                <w:tab w:val="decimal" w:pos="915"/>
              </w:tabs>
              <w:spacing w:line="360" w:lineRule="exact"/>
              <w:textAlignment w:val="auto"/>
              <w:rPr>
                <w:rFonts w:ascii="Arial" w:hAnsi="Arial" w:cs="Arial"/>
                <w:color w:val="000000" w:themeColor="text1"/>
                <w:sz w:val="20"/>
                <w:szCs w:val="20"/>
              </w:rPr>
            </w:pPr>
            <w:r w:rsidRPr="00555336">
              <w:rPr>
                <w:rFonts w:ascii="Arial" w:hAnsi="Arial" w:cs="Arial"/>
                <w:color w:val="000000" w:themeColor="text1"/>
                <w:sz w:val="20"/>
                <w:szCs w:val="20"/>
              </w:rPr>
              <w:t>242</w:t>
            </w:r>
          </w:p>
        </w:tc>
      </w:tr>
      <w:tr w:rsidR="0021154C" w:rsidRPr="00555336" w14:paraId="059938CE" w14:textId="77777777" w:rsidTr="00CD7406">
        <w:trPr>
          <w:trHeight w:val="64"/>
          <w:tblHeader/>
        </w:trPr>
        <w:tc>
          <w:tcPr>
            <w:tcW w:w="3780" w:type="dxa"/>
            <w:noWrap/>
            <w:vAlign w:val="center"/>
          </w:tcPr>
          <w:p w14:paraId="3F1782E6" w14:textId="16A9FA4B" w:rsidR="0021154C" w:rsidRPr="00555336" w:rsidRDefault="0021154C" w:rsidP="0021154C">
            <w:pPr>
              <w:spacing w:line="360" w:lineRule="exact"/>
              <w:ind w:left="50"/>
              <w:textAlignment w:val="auto"/>
              <w:rPr>
                <w:rFonts w:ascii="Arial" w:hAnsi="Arial" w:cs="Arial"/>
                <w:color w:val="000000" w:themeColor="text1"/>
                <w:sz w:val="20"/>
                <w:szCs w:val="20"/>
              </w:rPr>
            </w:pPr>
            <w:r w:rsidRPr="00555336">
              <w:rPr>
                <w:rFonts w:ascii="Arial" w:hAnsi="Arial" w:cs="Arial"/>
                <w:color w:val="000000" w:themeColor="text1"/>
                <w:sz w:val="20"/>
                <w:szCs w:val="20"/>
              </w:rPr>
              <w:t>Long-term loans from banks</w:t>
            </w:r>
          </w:p>
        </w:tc>
        <w:tc>
          <w:tcPr>
            <w:tcW w:w="1260" w:type="dxa"/>
            <w:noWrap/>
            <w:vAlign w:val="bottom"/>
          </w:tcPr>
          <w:p w14:paraId="04058674" w14:textId="1E47BA60" w:rsidR="0021154C" w:rsidRPr="00555336" w:rsidRDefault="0021154C" w:rsidP="0021154C">
            <w:pP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478</w:t>
            </w:r>
          </w:p>
        </w:tc>
        <w:tc>
          <w:tcPr>
            <w:tcW w:w="1260" w:type="dxa"/>
            <w:noWrap/>
            <w:vAlign w:val="bottom"/>
          </w:tcPr>
          <w:p w14:paraId="6303BBE6" w14:textId="7A28D2BE" w:rsidR="0021154C" w:rsidRPr="00555336" w:rsidRDefault="0021154C" w:rsidP="0021154C">
            <w:pP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1,768</w:t>
            </w:r>
          </w:p>
        </w:tc>
        <w:tc>
          <w:tcPr>
            <w:tcW w:w="1170" w:type="dxa"/>
            <w:noWrap/>
            <w:vAlign w:val="bottom"/>
          </w:tcPr>
          <w:p w14:paraId="214C4365" w14:textId="5C169B1C" w:rsidR="0021154C" w:rsidRPr="00555336" w:rsidRDefault="0021154C" w:rsidP="0021154C">
            <w:pP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566</w:t>
            </w:r>
          </w:p>
        </w:tc>
        <w:tc>
          <w:tcPr>
            <w:tcW w:w="1260" w:type="dxa"/>
            <w:noWrap/>
            <w:vAlign w:val="bottom"/>
          </w:tcPr>
          <w:p w14:paraId="05C22F32" w14:textId="1C9CA399" w:rsidR="0021154C" w:rsidRPr="00555336" w:rsidRDefault="0021154C" w:rsidP="0021154C">
            <w:pP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2,812</w:t>
            </w:r>
          </w:p>
        </w:tc>
      </w:tr>
      <w:tr w:rsidR="0021154C" w:rsidRPr="00555336" w14:paraId="21F563DC" w14:textId="77777777" w:rsidTr="00CD7406">
        <w:trPr>
          <w:trHeight w:val="64"/>
          <w:tblHeader/>
        </w:trPr>
        <w:tc>
          <w:tcPr>
            <w:tcW w:w="3780" w:type="dxa"/>
            <w:noWrap/>
            <w:vAlign w:val="center"/>
          </w:tcPr>
          <w:p w14:paraId="6224EDAF" w14:textId="28A31AD7" w:rsidR="0021154C" w:rsidRPr="00555336" w:rsidRDefault="0021154C" w:rsidP="0021154C">
            <w:pPr>
              <w:spacing w:line="360" w:lineRule="exact"/>
              <w:ind w:left="50"/>
              <w:textAlignment w:val="auto"/>
              <w:rPr>
                <w:rFonts w:ascii="Arial" w:hAnsi="Arial" w:cs="Arial"/>
                <w:color w:val="000000" w:themeColor="text1"/>
                <w:sz w:val="20"/>
                <w:szCs w:val="20"/>
              </w:rPr>
            </w:pPr>
            <w:r w:rsidRPr="00555336">
              <w:rPr>
                <w:rFonts w:ascii="Arial" w:hAnsi="Arial" w:cs="Arial"/>
                <w:color w:val="000000" w:themeColor="text1"/>
                <w:sz w:val="20"/>
                <w:szCs w:val="20"/>
              </w:rPr>
              <w:t xml:space="preserve">Long-term loans </w:t>
            </w:r>
          </w:p>
        </w:tc>
        <w:tc>
          <w:tcPr>
            <w:tcW w:w="1260" w:type="dxa"/>
            <w:noWrap/>
            <w:vAlign w:val="bottom"/>
          </w:tcPr>
          <w:p w14:paraId="3DBF2AEA" w14:textId="7C728400" w:rsidR="0021154C" w:rsidRPr="00555336" w:rsidRDefault="0021154C" w:rsidP="0021154C">
            <w:pP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18</w:t>
            </w:r>
          </w:p>
        </w:tc>
        <w:tc>
          <w:tcPr>
            <w:tcW w:w="1260" w:type="dxa"/>
            <w:noWrap/>
            <w:vAlign w:val="bottom"/>
          </w:tcPr>
          <w:p w14:paraId="69DE32C4" w14:textId="1B141617" w:rsidR="0021154C" w:rsidRPr="00555336" w:rsidRDefault="0021154C" w:rsidP="0021154C">
            <w:pP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65</w:t>
            </w:r>
          </w:p>
        </w:tc>
        <w:tc>
          <w:tcPr>
            <w:tcW w:w="1170" w:type="dxa"/>
            <w:noWrap/>
            <w:vAlign w:val="bottom"/>
          </w:tcPr>
          <w:p w14:paraId="0C4E684A" w14:textId="5832010A" w:rsidR="0021154C" w:rsidRPr="00555336" w:rsidRDefault="0021154C" w:rsidP="0021154C">
            <w:pP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w:t>
            </w:r>
          </w:p>
        </w:tc>
        <w:tc>
          <w:tcPr>
            <w:tcW w:w="1260" w:type="dxa"/>
            <w:noWrap/>
            <w:vAlign w:val="bottom"/>
          </w:tcPr>
          <w:p w14:paraId="3703A59E" w14:textId="7AB0446F" w:rsidR="0021154C" w:rsidRPr="00555336" w:rsidRDefault="0021154C" w:rsidP="0021154C">
            <w:pP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83</w:t>
            </w:r>
          </w:p>
        </w:tc>
      </w:tr>
      <w:tr w:rsidR="0021154C" w:rsidRPr="00555336" w14:paraId="3C222C57" w14:textId="77777777" w:rsidTr="00CD7406">
        <w:trPr>
          <w:trHeight w:val="64"/>
          <w:tblHeader/>
        </w:trPr>
        <w:tc>
          <w:tcPr>
            <w:tcW w:w="3780" w:type="dxa"/>
            <w:noWrap/>
            <w:vAlign w:val="center"/>
            <w:hideMark/>
          </w:tcPr>
          <w:p w14:paraId="5E04B102" w14:textId="6A4F88B7" w:rsidR="0021154C" w:rsidRPr="00555336" w:rsidRDefault="0021154C" w:rsidP="0021154C">
            <w:pPr>
              <w:spacing w:line="360" w:lineRule="exact"/>
              <w:ind w:left="50"/>
              <w:textAlignment w:val="auto"/>
              <w:rPr>
                <w:rFonts w:ascii="Arial" w:hAnsi="Arial" w:cs="Arial"/>
                <w:color w:val="000000" w:themeColor="text1"/>
                <w:sz w:val="20"/>
                <w:szCs w:val="20"/>
                <w:cs/>
              </w:rPr>
            </w:pPr>
            <w:r w:rsidRPr="00555336">
              <w:rPr>
                <w:rFonts w:ascii="Arial" w:hAnsi="Arial" w:cs="Arial"/>
                <w:color w:val="000000" w:themeColor="text1"/>
                <w:sz w:val="20"/>
                <w:szCs w:val="20"/>
              </w:rPr>
              <w:t>Debentures</w:t>
            </w:r>
          </w:p>
        </w:tc>
        <w:tc>
          <w:tcPr>
            <w:tcW w:w="1260" w:type="dxa"/>
            <w:noWrap/>
            <w:vAlign w:val="bottom"/>
          </w:tcPr>
          <w:p w14:paraId="75077B81" w14:textId="0DB848B9" w:rsidR="0021154C" w:rsidRPr="00555336" w:rsidRDefault="0021154C" w:rsidP="0021154C">
            <w:pPr>
              <w:pBdr>
                <w:bottom w:val="single" w:sz="4" w:space="1" w:color="auto"/>
              </w:pBd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558</w:t>
            </w:r>
          </w:p>
        </w:tc>
        <w:tc>
          <w:tcPr>
            <w:tcW w:w="1260" w:type="dxa"/>
            <w:noWrap/>
            <w:vAlign w:val="bottom"/>
          </w:tcPr>
          <w:p w14:paraId="3B1A05A4" w14:textId="064ED160" w:rsidR="0021154C" w:rsidRPr="00555336" w:rsidRDefault="0021154C" w:rsidP="0021154C">
            <w:pPr>
              <w:pBdr>
                <w:bottom w:val="single" w:sz="4" w:space="1" w:color="auto"/>
              </w:pBd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422</w:t>
            </w:r>
          </w:p>
        </w:tc>
        <w:tc>
          <w:tcPr>
            <w:tcW w:w="1170" w:type="dxa"/>
            <w:noWrap/>
            <w:vAlign w:val="bottom"/>
          </w:tcPr>
          <w:p w14:paraId="70572F21" w14:textId="0D6719BB" w:rsidR="0021154C" w:rsidRPr="00555336" w:rsidRDefault="0021154C" w:rsidP="0021154C">
            <w:pPr>
              <w:pBdr>
                <w:bottom w:val="single" w:sz="4" w:space="1" w:color="auto"/>
              </w:pBd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w:t>
            </w:r>
          </w:p>
        </w:tc>
        <w:tc>
          <w:tcPr>
            <w:tcW w:w="1260" w:type="dxa"/>
            <w:noWrap/>
            <w:vAlign w:val="bottom"/>
          </w:tcPr>
          <w:p w14:paraId="5BB7FAED" w14:textId="509CCE9B" w:rsidR="0021154C" w:rsidRPr="00555336" w:rsidRDefault="0021154C" w:rsidP="0021154C">
            <w:pPr>
              <w:pBdr>
                <w:bottom w:val="single" w:sz="4" w:space="1" w:color="auto"/>
              </w:pBd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980</w:t>
            </w:r>
          </w:p>
        </w:tc>
      </w:tr>
      <w:tr w:rsidR="0021154C" w:rsidRPr="00555336" w14:paraId="65E8AF44" w14:textId="77777777" w:rsidTr="00CD7406">
        <w:trPr>
          <w:trHeight w:val="54"/>
          <w:tblHeader/>
        </w:trPr>
        <w:tc>
          <w:tcPr>
            <w:tcW w:w="3780" w:type="dxa"/>
            <w:vAlign w:val="center"/>
          </w:tcPr>
          <w:p w14:paraId="060BE212" w14:textId="3FCE14E2" w:rsidR="0021154C" w:rsidRPr="00555336" w:rsidRDefault="0021154C" w:rsidP="0021154C">
            <w:pPr>
              <w:spacing w:line="360" w:lineRule="exact"/>
              <w:textAlignment w:val="auto"/>
              <w:rPr>
                <w:rFonts w:ascii="Arial" w:hAnsi="Arial" w:cs="Arial"/>
                <w:b/>
                <w:bCs/>
                <w:color w:val="000000" w:themeColor="text1"/>
                <w:sz w:val="20"/>
                <w:szCs w:val="20"/>
                <w:cs/>
              </w:rPr>
            </w:pPr>
            <w:r w:rsidRPr="00555336">
              <w:rPr>
                <w:rFonts w:ascii="Arial" w:hAnsi="Arial" w:cs="Arial"/>
                <w:b/>
                <w:bCs/>
                <w:color w:val="000000" w:themeColor="text1"/>
                <w:sz w:val="20"/>
                <w:szCs w:val="20"/>
              </w:rPr>
              <w:t xml:space="preserve">Total </w:t>
            </w:r>
          </w:p>
        </w:tc>
        <w:tc>
          <w:tcPr>
            <w:tcW w:w="1260" w:type="dxa"/>
            <w:noWrap/>
            <w:vAlign w:val="bottom"/>
          </w:tcPr>
          <w:p w14:paraId="10EC8590" w14:textId="157BACE8" w:rsidR="0021154C" w:rsidRPr="00555336" w:rsidRDefault="0021154C" w:rsidP="0021154C">
            <w:pPr>
              <w:pBdr>
                <w:bottom w:val="double" w:sz="4" w:space="1" w:color="auto"/>
              </w:pBd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9,293</w:t>
            </w:r>
          </w:p>
        </w:tc>
        <w:tc>
          <w:tcPr>
            <w:tcW w:w="1260" w:type="dxa"/>
            <w:noWrap/>
            <w:vAlign w:val="bottom"/>
          </w:tcPr>
          <w:p w14:paraId="5CCCA18E" w14:textId="0A7B04DF" w:rsidR="0021154C" w:rsidRPr="00555336" w:rsidRDefault="0021154C" w:rsidP="0021154C">
            <w:pPr>
              <w:pBdr>
                <w:bottom w:val="double" w:sz="4" w:space="1" w:color="auto"/>
              </w:pBd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2,377</w:t>
            </w:r>
          </w:p>
        </w:tc>
        <w:tc>
          <w:tcPr>
            <w:tcW w:w="1170" w:type="dxa"/>
            <w:noWrap/>
            <w:vAlign w:val="bottom"/>
          </w:tcPr>
          <w:p w14:paraId="315E9FED" w14:textId="5CF84A68" w:rsidR="0021154C" w:rsidRPr="00555336" w:rsidRDefault="0021154C" w:rsidP="0021154C">
            <w:pPr>
              <w:pBdr>
                <w:bottom w:val="double" w:sz="4" w:space="1" w:color="auto"/>
              </w:pBd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763</w:t>
            </w:r>
          </w:p>
        </w:tc>
        <w:tc>
          <w:tcPr>
            <w:tcW w:w="1260" w:type="dxa"/>
            <w:noWrap/>
            <w:vAlign w:val="bottom"/>
          </w:tcPr>
          <w:p w14:paraId="162A0AB0" w14:textId="332D73EA" w:rsidR="0021154C" w:rsidRPr="00555336" w:rsidRDefault="0021154C" w:rsidP="0021154C">
            <w:pPr>
              <w:pBdr>
                <w:bottom w:val="double" w:sz="4" w:space="1" w:color="auto"/>
              </w:pBdr>
              <w:tabs>
                <w:tab w:val="decimal" w:pos="915"/>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12,433</w:t>
            </w:r>
          </w:p>
        </w:tc>
      </w:tr>
    </w:tbl>
    <w:p w14:paraId="4B6F7BFB" w14:textId="587A725B" w:rsidR="00A961A0" w:rsidRPr="00555336" w:rsidRDefault="00A961A0">
      <w:pPr>
        <w:rPr>
          <w:rFonts w:ascii="Arial" w:hAnsi="Arial" w:cs="Arial"/>
          <w:color w:val="000000" w:themeColor="text1"/>
        </w:rPr>
      </w:pPr>
    </w:p>
    <w:tbl>
      <w:tblPr>
        <w:tblW w:w="8730" w:type="dxa"/>
        <w:tblInd w:w="423" w:type="dxa"/>
        <w:tblLayout w:type="fixed"/>
        <w:tblLook w:val="04A0" w:firstRow="1" w:lastRow="0" w:firstColumn="1" w:lastColumn="0" w:noHBand="0" w:noVBand="1"/>
      </w:tblPr>
      <w:tblGrid>
        <w:gridCol w:w="3780"/>
        <w:gridCol w:w="1260"/>
        <w:gridCol w:w="1260"/>
        <w:gridCol w:w="1170"/>
        <w:gridCol w:w="1260"/>
      </w:tblGrid>
      <w:tr w:rsidR="00A02640" w:rsidRPr="00555336" w14:paraId="2D7ED471" w14:textId="77777777" w:rsidTr="00CD7406">
        <w:trPr>
          <w:trHeight w:val="64"/>
          <w:tblHeader/>
        </w:trPr>
        <w:tc>
          <w:tcPr>
            <w:tcW w:w="3780" w:type="dxa"/>
            <w:noWrap/>
            <w:vAlign w:val="center"/>
            <w:hideMark/>
          </w:tcPr>
          <w:p w14:paraId="5A927671" w14:textId="77777777" w:rsidR="00A961A0" w:rsidRPr="00555336" w:rsidRDefault="00A961A0" w:rsidP="004B581A">
            <w:pPr>
              <w:spacing w:line="360" w:lineRule="exact"/>
              <w:textAlignment w:val="auto"/>
              <w:rPr>
                <w:rFonts w:ascii="Arial" w:hAnsi="Arial" w:cs="Arial"/>
                <w:color w:val="000000" w:themeColor="text1"/>
                <w:sz w:val="20"/>
                <w:szCs w:val="20"/>
              </w:rPr>
            </w:pPr>
          </w:p>
        </w:tc>
        <w:tc>
          <w:tcPr>
            <w:tcW w:w="4950" w:type="dxa"/>
            <w:gridSpan w:val="4"/>
            <w:noWrap/>
            <w:vAlign w:val="center"/>
            <w:hideMark/>
          </w:tcPr>
          <w:p w14:paraId="3FD6C636" w14:textId="77777777" w:rsidR="00A961A0" w:rsidRPr="00555336" w:rsidRDefault="00A961A0" w:rsidP="004B581A">
            <w:pPr>
              <w:spacing w:line="360" w:lineRule="exact"/>
              <w:jc w:val="right"/>
              <w:textAlignment w:val="auto"/>
              <w:rPr>
                <w:rFonts w:ascii="Arial" w:hAnsi="Arial" w:cs="Arial"/>
                <w:color w:val="000000" w:themeColor="text1"/>
                <w:sz w:val="20"/>
                <w:szCs w:val="20"/>
              </w:rPr>
            </w:pPr>
            <w:r w:rsidRPr="00555336">
              <w:rPr>
                <w:rFonts w:ascii="Arial" w:hAnsi="Arial" w:cs="Arial"/>
                <w:color w:val="000000" w:themeColor="text1"/>
                <w:sz w:val="20"/>
                <w:szCs w:val="20"/>
              </w:rPr>
              <w:t>(Unit: Million Baht)</w:t>
            </w:r>
          </w:p>
        </w:tc>
      </w:tr>
      <w:tr w:rsidR="00A02640" w:rsidRPr="00555336" w14:paraId="1CD7F33B" w14:textId="77777777" w:rsidTr="00CD7406">
        <w:trPr>
          <w:trHeight w:val="64"/>
          <w:tblHeader/>
        </w:trPr>
        <w:tc>
          <w:tcPr>
            <w:tcW w:w="3780" w:type="dxa"/>
            <w:noWrap/>
            <w:vAlign w:val="center"/>
            <w:hideMark/>
          </w:tcPr>
          <w:p w14:paraId="75A8D02F" w14:textId="77777777" w:rsidR="00A961A0" w:rsidRPr="00555336" w:rsidRDefault="00A961A0" w:rsidP="004B581A">
            <w:pPr>
              <w:spacing w:line="360" w:lineRule="exact"/>
              <w:textAlignment w:val="auto"/>
              <w:rPr>
                <w:rFonts w:ascii="Arial" w:hAnsi="Arial" w:cs="Arial"/>
                <w:color w:val="000000" w:themeColor="text1"/>
                <w:sz w:val="20"/>
                <w:szCs w:val="20"/>
              </w:rPr>
            </w:pPr>
          </w:p>
        </w:tc>
        <w:tc>
          <w:tcPr>
            <w:tcW w:w="4950" w:type="dxa"/>
            <w:gridSpan w:val="4"/>
            <w:noWrap/>
            <w:vAlign w:val="center"/>
            <w:hideMark/>
          </w:tcPr>
          <w:p w14:paraId="684792CF" w14:textId="77777777" w:rsidR="00A961A0" w:rsidRPr="00555336" w:rsidRDefault="00A961A0" w:rsidP="004B581A">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sz w:val="20"/>
                <w:szCs w:val="20"/>
              </w:rPr>
              <w:t>Separate financial statements</w:t>
            </w:r>
          </w:p>
        </w:tc>
      </w:tr>
      <w:tr w:rsidR="00A02640" w:rsidRPr="00555336" w14:paraId="603D345F" w14:textId="77777777" w:rsidTr="00CD7406">
        <w:trPr>
          <w:trHeight w:val="64"/>
          <w:tblHeader/>
        </w:trPr>
        <w:tc>
          <w:tcPr>
            <w:tcW w:w="3780" w:type="dxa"/>
            <w:noWrap/>
            <w:vAlign w:val="center"/>
          </w:tcPr>
          <w:p w14:paraId="239AE4B8" w14:textId="77777777" w:rsidR="00A961A0" w:rsidRPr="00555336" w:rsidRDefault="00A961A0" w:rsidP="004B581A">
            <w:pPr>
              <w:spacing w:line="360" w:lineRule="exact"/>
              <w:textAlignment w:val="auto"/>
              <w:rPr>
                <w:rFonts w:ascii="Arial" w:hAnsi="Arial" w:cs="Arial"/>
                <w:color w:val="000000" w:themeColor="text1"/>
                <w:sz w:val="20"/>
                <w:szCs w:val="20"/>
              </w:rPr>
            </w:pPr>
          </w:p>
        </w:tc>
        <w:tc>
          <w:tcPr>
            <w:tcW w:w="4950" w:type="dxa"/>
            <w:gridSpan w:val="4"/>
            <w:noWrap/>
            <w:vAlign w:val="center"/>
          </w:tcPr>
          <w:p w14:paraId="084528DC" w14:textId="575A2EE8" w:rsidR="00A961A0" w:rsidRPr="00555336" w:rsidRDefault="00A961A0" w:rsidP="004B581A">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kern w:val="28"/>
                <w:sz w:val="20"/>
                <w:szCs w:val="20"/>
              </w:rPr>
              <w:t xml:space="preserve">As at 31 December </w:t>
            </w:r>
            <w:r w:rsidR="00E97719" w:rsidRPr="00555336">
              <w:rPr>
                <w:rFonts w:ascii="Arial" w:hAnsi="Arial" w:cs="Arial"/>
                <w:color w:val="000000" w:themeColor="text1"/>
                <w:kern w:val="28"/>
                <w:sz w:val="20"/>
                <w:szCs w:val="20"/>
              </w:rPr>
              <w:t>2024</w:t>
            </w:r>
          </w:p>
        </w:tc>
      </w:tr>
      <w:tr w:rsidR="00A02640" w:rsidRPr="00555336" w14:paraId="0D13D2F3" w14:textId="77777777" w:rsidTr="00CD7406">
        <w:trPr>
          <w:trHeight w:val="64"/>
          <w:tblHeader/>
        </w:trPr>
        <w:tc>
          <w:tcPr>
            <w:tcW w:w="3780" w:type="dxa"/>
            <w:noWrap/>
            <w:vAlign w:val="center"/>
            <w:hideMark/>
          </w:tcPr>
          <w:p w14:paraId="270F000C" w14:textId="77777777" w:rsidR="00A961A0" w:rsidRPr="00555336" w:rsidRDefault="00A961A0" w:rsidP="004B581A">
            <w:pPr>
              <w:spacing w:line="360" w:lineRule="exact"/>
              <w:textAlignment w:val="auto"/>
              <w:rPr>
                <w:rFonts w:ascii="Arial" w:hAnsi="Arial" w:cs="Arial"/>
                <w:color w:val="000000" w:themeColor="text1"/>
                <w:sz w:val="20"/>
                <w:szCs w:val="20"/>
              </w:rPr>
            </w:pPr>
          </w:p>
        </w:tc>
        <w:tc>
          <w:tcPr>
            <w:tcW w:w="1260" w:type="dxa"/>
            <w:noWrap/>
            <w:vAlign w:val="bottom"/>
            <w:hideMark/>
          </w:tcPr>
          <w:p w14:paraId="0581968B" w14:textId="77777777" w:rsidR="00A961A0" w:rsidRPr="00555336" w:rsidRDefault="00A961A0" w:rsidP="004B581A">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sz w:val="20"/>
                <w:szCs w:val="20"/>
              </w:rPr>
              <w:t xml:space="preserve">Less than </w:t>
            </w:r>
          </w:p>
          <w:p w14:paraId="5778FF3A" w14:textId="77777777" w:rsidR="00A961A0" w:rsidRPr="00555336" w:rsidRDefault="00A961A0" w:rsidP="004B581A">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sz w:val="20"/>
                <w:szCs w:val="20"/>
              </w:rPr>
              <w:t>1 year</w:t>
            </w:r>
          </w:p>
        </w:tc>
        <w:tc>
          <w:tcPr>
            <w:tcW w:w="1260" w:type="dxa"/>
            <w:noWrap/>
            <w:vAlign w:val="bottom"/>
            <w:hideMark/>
          </w:tcPr>
          <w:p w14:paraId="57E43EC4" w14:textId="77777777" w:rsidR="00A961A0" w:rsidRPr="00555336" w:rsidRDefault="00A961A0" w:rsidP="004B581A">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sz w:val="20"/>
                <w:szCs w:val="20"/>
              </w:rPr>
              <w:t>1</w:t>
            </w:r>
            <w:r w:rsidRPr="00555336">
              <w:rPr>
                <w:rFonts w:ascii="Arial" w:hAnsi="Arial" w:cs="Arial"/>
                <w:color w:val="000000" w:themeColor="text1"/>
                <w:sz w:val="20"/>
                <w:szCs w:val="20"/>
                <w:cs/>
              </w:rPr>
              <w:t xml:space="preserve"> </w:t>
            </w:r>
            <w:r w:rsidRPr="00555336">
              <w:rPr>
                <w:rFonts w:ascii="Arial" w:hAnsi="Arial" w:cs="Arial"/>
                <w:color w:val="000000" w:themeColor="text1"/>
                <w:sz w:val="20"/>
                <w:szCs w:val="20"/>
              </w:rPr>
              <w:t>to</w:t>
            </w:r>
            <w:r w:rsidRPr="00555336">
              <w:rPr>
                <w:rFonts w:ascii="Arial" w:hAnsi="Arial" w:cs="Arial"/>
                <w:color w:val="000000" w:themeColor="text1"/>
                <w:sz w:val="20"/>
                <w:szCs w:val="20"/>
                <w:cs/>
              </w:rPr>
              <w:t xml:space="preserve"> </w:t>
            </w:r>
            <w:r w:rsidRPr="00555336">
              <w:rPr>
                <w:rFonts w:ascii="Arial" w:hAnsi="Arial" w:cs="Arial"/>
                <w:color w:val="000000" w:themeColor="text1"/>
                <w:sz w:val="20"/>
                <w:szCs w:val="20"/>
              </w:rPr>
              <w:t>5</w:t>
            </w:r>
          </w:p>
          <w:p w14:paraId="6A48D837" w14:textId="77777777" w:rsidR="00A961A0" w:rsidRPr="00555336" w:rsidRDefault="00A961A0" w:rsidP="004B581A">
            <w:pPr>
              <w:pBdr>
                <w:bottom w:val="single" w:sz="4" w:space="1" w:color="auto"/>
              </w:pBdr>
              <w:spacing w:line="360" w:lineRule="exact"/>
              <w:jc w:val="center"/>
              <w:textAlignment w:val="auto"/>
              <w:rPr>
                <w:rFonts w:ascii="Arial" w:hAnsi="Arial" w:cs="Arial"/>
                <w:color w:val="000000" w:themeColor="text1"/>
                <w:sz w:val="20"/>
                <w:szCs w:val="20"/>
                <w:cs/>
              </w:rPr>
            </w:pPr>
            <w:r w:rsidRPr="00555336">
              <w:rPr>
                <w:rFonts w:ascii="Arial" w:hAnsi="Arial" w:cs="Arial"/>
                <w:color w:val="000000" w:themeColor="text1"/>
                <w:sz w:val="20"/>
                <w:szCs w:val="20"/>
              </w:rPr>
              <w:t>years</w:t>
            </w:r>
          </w:p>
        </w:tc>
        <w:tc>
          <w:tcPr>
            <w:tcW w:w="1170" w:type="dxa"/>
            <w:noWrap/>
            <w:vAlign w:val="bottom"/>
            <w:hideMark/>
          </w:tcPr>
          <w:p w14:paraId="079BAF38" w14:textId="77777777" w:rsidR="00A961A0" w:rsidRPr="00555336" w:rsidRDefault="00A961A0" w:rsidP="004B581A">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sz w:val="20"/>
                <w:szCs w:val="20"/>
              </w:rPr>
              <w:t>Over         5</w:t>
            </w:r>
            <w:r w:rsidRPr="00555336">
              <w:rPr>
                <w:rFonts w:ascii="Arial" w:hAnsi="Arial" w:cs="Arial"/>
                <w:color w:val="000000" w:themeColor="text1"/>
                <w:sz w:val="20"/>
                <w:szCs w:val="20"/>
                <w:cs/>
              </w:rPr>
              <w:t xml:space="preserve"> </w:t>
            </w:r>
            <w:r w:rsidRPr="00555336">
              <w:rPr>
                <w:rFonts w:ascii="Arial" w:hAnsi="Arial" w:cs="Arial"/>
                <w:color w:val="000000" w:themeColor="text1"/>
                <w:sz w:val="20"/>
                <w:szCs w:val="20"/>
              </w:rPr>
              <w:t>years</w:t>
            </w:r>
          </w:p>
        </w:tc>
        <w:tc>
          <w:tcPr>
            <w:tcW w:w="1260" w:type="dxa"/>
            <w:noWrap/>
            <w:vAlign w:val="bottom"/>
            <w:hideMark/>
          </w:tcPr>
          <w:p w14:paraId="7A9DA6C5" w14:textId="77777777" w:rsidR="00A961A0" w:rsidRPr="00555336" w:rsidRDefault="00A961A0" w:rsidP="004B581A">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sz w:val="20"/>
                <w:szCs w:val="20"/>
              </w:rPr>
              <w:t>Total</w:t>
            </w:r>
          </w:p>
        </w:tc>
      </w:tr>
      <w:tr w:rsidR="00C74EB6" w:rsidRPr="00555336" w14:paraId="464784C9" w14:textId="77777777" w:rsidTr="00CD7406">
        <w:trPr>
          <w:trHeight w:val="64"/>
          <w:tblHeader/>
        </w:trPr>
        <w:tc>
          <w:tcPr>
            <w:tcW w:w="3780" w:type="dxa"/>
            <w:noWrap/>
            <w:vAlign w:val="center"/>
            <w:hideMark/>
          </w:tcPr>
          <w:p w14:paraId="4C905FA9" w14:textId="77777777" w:rsidR="00C74EB6" w:rsidRPr="00555336" w:rsidRDefault="00C74EB6" w:rsidP="00C74EB6">
            <w:pPr>
              <w:spacing w:line="360" w:lineRule="exact"/>
              <w:ind w:left="230" w:hanging="180"/>
              <w:textAlignment w:val="auto"/>
              <w:rPr>
                <w:rFonts w:ascii="Arial" w:hAnsi="Arial" w:cs="Arial"/>
                <w:color w:val="000000" w:themeColor="text1"/>
                <w:sz w:val="20"/>
                <w:szCs w:val="20"/>
              </w:rPr>
            </w:pPr>
            <w:r w:rsidRPr="00555336">
              <w:rPr>
                <w:rFonts w:ascii="Arial" w:hAnsi="Arial" w:cs="Arial"/>
                <w:color w:val="000000" w:themeColor="text1"/>
                <w:sz w:val="20"/>
                <w:szCs w:val="20"/>
              </w:rPr>
              <w:t>Bank overdraft and short-term loans from financial institutions</w:t>
            </w:r>
          </w:p>
        </w:tc>
        <w:tc>
          <w:tcPr>
            <w:tcW w:w="1260" w:type="dxa"/>
            <w:noWrap/>
            <w:vAlign w:val="bottom"/>
          </w:tcPr>
          <w:p w14:paraId="59B2B6C0" w14:textId="63E06350" w:rsidR="00C74EB6" w:rsidRPr="00555336" w:rsidRDefault="00C74EB6" w:rsidP="00C74EB6">
            <w:pPr>
              <w:tabs>
                <w:tab w:val="decimal" w:pos="915"/>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3,056</w:t>
            </w:r>
          </w:p>
        </w:tc>
        <w:tc>
          <w:tcPr>
            <w:tcW w:w="1260" w:type="dxa"/>
            <w:noWrap/>
            <w:vAlign w:val="bottom"/>
          </w:tcPr>
          <w:p w14:paraId="3819D438" w14:textId="324ED6AB" w:rsidR="00C74EB6" w:rsidRPr="00555336" w:rsidRDefault="00C74EB6" w:rsidP="00C74EB6">
            <w:pPr>
              <w:tabs>
                <w:tab w:val="decimal" w:pos="915"/>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w:t>
            </w:r>
          </w:p>
        </w:tc>
        <w:tc>
          <w:tcPr>
            <w:tcW w:w="1170" w:type="dxa"/>
            <w:noWrap/>
            <w:vAlign w:val="bottom"/>
          </w:tcPr>
          <w:p w14:paraId="51EF3478" w14:textId="158E3976" w:rsidR="00C74EB6" w:rsidRPr="00555336" w:rsidRDefault="00C74EB6" w:rsidP="00C74EB6">
            <w:pPr>
              <w:tabs>
                <w:tab w:val="decimal" w:pos="915"/>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w:t>
            </w:r>
          </w:p>
        </w:tc>
        <w:tc>
          <w:tcPr>
            <w:tcW w:w="1260" w:type="dxa"/>
            <w:noWrap/>
            <w:vAlign w:val="bottom"/>
          </w:tcPr>
          <w:p w14:paraId="60BCCE69" w14:textId="0C3F2775" w:rsidR="00C74EB6" w:rsidRPr="00555336" w:rsidRDefault="00C74EB6" w:rsidP="00C74EB6">
            <w:pPr>
              <w:tabs>
                <w:tab w:val="decimal" w:pos="915"/>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3,056</w:t>
            </w:r>
          </w:p>
        </w:tc>
      </w:tr>
      <w:tr w:rsidR="00C74EB6" w:rsidRPr="00555336" w14:paraId="1E49C70F" w14:textId="77777777" w:rsidTr="00CD7406">
        <w:trPr>
          <w:trHeight w:val="64"/>
          <w:tblHeader/>
        </w:trPr>
        <w:tc>
          <w:tcPr>
            <w:tcW w:w="3780" w:type="dxa"/>
            <w:noWrap/>
            <w:vAlign w:val="center"/>
          </w:tcPr>
          <w:p w14:paraId="40BDE96A" w14:textId="1B5B254D" w:rsidR="00C74EB6" w:rsidRPr="00555336" w:rsidRDefault="00C74EB6" w:rsidP="00C74EB6">
            <w:pPr>
              <w:spacing w:line="360" w:lineRule="exact"/>
              <w:ind w:left="230" w:hanging="180"/>
              <w:textAlignment w:val="auto"/>
              <w:rPr>
                <w:rFonts w:ascii="Arial" w:hAnsi="Arial" w:cs="Arial"/>
                <w:color w:val="000000" w:themeColor="text1"/>
                <w:sz w:val="20"/>
                <w:szCs w:val="20"/>
              </w:rPr>
            </w:pPr>
            <w:r w:rsidRPr="00555336">
              <w:rPr>
                <w:rFonts w:ascii="Arial" w:hAnsi="Arial" w:cs="Arial"/>
                <w:color w:val="000000" w:themeColor="text1"/>
                <w:sz w:val="20"/>
                <w:szCs w:val="20"/>
              </w:rPr>
              <w:t>Trade and other current payables</w:t>
            </w:r>
          </w:p>
        </w:tc>
        <w:tc>
          <w:tcPr>
            <w:tcW w:w="1260" w:type="dxa"/>
            <w:noWrap/>
            <w:vAlign w:val="bottom"/>
          </w:tcPr>
          <w:p w14:paraId="50B04B8B" w14:textId="6DD960D5" w:rsidR="00C74EB6" w:rsidRPr="00555336" w:rsidRDefault="00C74EB6" w:rsidP="00C74EB6">
            <w:pPr>
              <w:tabs>
                <w:tab w:val="decimal" w:pos="915"/>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4,691</w:t>
            </w:r>
          </w:p>
        </w:tc>
        <w:tc>
          <w:tcPr>
            <w:tcW w:w="1260" w:type="dxa"/>
            <w:noWrap/>
            <w:vAlign w:val="bottom"/>
          </w:tcPr>
          <w:p w14:paraId="164EEAA4" w14:textId="4764C776" w:rsidR="00C74EB6" w:rsidRPr="00555336" w:rsidRDefault="00C74EB6" w:rsidP="00C74EB6">
            <w:pPr>
              <w:tabs>
                <w:tab w:val="decimal" w:pos="915"/>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w:t>
            </w:r>
          </w:p>
        </w:tc>
        <w:tc>
          <w:tcPr>
            <w:tcW w:w="1170" w:type="dxa"/>
            <w:noWrap/>
            <w:vAlign w:val="bottom"/>
          </w:tcPr>
          <w:p w14:paraId="6C8C5291" w14:textId="0044CBEB" w:rsidR="00C74EB6" w:rsidRPr="00555336" w:rsidRDefault="00C74EB6" w:rsidP="00C74EB6">
            <w:pPr>
              <w:tabs>
                <w:tab w:val="decimal" w:pos="915"/>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w:t>
            </w:r>
          </w:p>
        </w:tc>
        <w:tc>
          <w:tcPr>
            <w:tcW w:w="1260" w:type="dxa"/>
            <w:noWrap/>
            <w:vAlign w:val="bottom"/>
          </w:tcPr>
          <w:p w14:paraId="5E487F55" w14:textId="6A4FA5E0" w:rsidR="00C74EB6" w:rsidRPr="00555336" w:rsidRDefault="00C74EB6" w:rsidP="00C74EB6">
            <w:pPr>
              <w:tabs>
                <w:tab w:val="decimal" w:pos="915"/>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4,691</w:t>
            </w:r>
          </w:p>
        </w:tc>
      </w:tr>
      <w:tr w:rsidR="00C74EB6" w:rsidRPr="00555336" w14:paraId="09912DF6" w14:textId="77777777" w:rsidTr="00CD7406">
        <w:trPr>
          <w:trHeight w:val="64"/>
          <w:tblHeader/>
        </w:trPr>
        <w:tc>
          <w:tcPr>
            <w:tcW w:w="3780" w:type="dxa"/>
            <w:noWrap/>
            <w:vAlign w:val="center"/>
          </w:tcPr>
          <w:p w14:paraId="1B326DD1" w14:textId="77777777" w:rsidR="00C74EB6" w:rsidRPr="00555336" w:rsidRDefault="00C74EB6" w:rsidP="00C74EB6">
            <w:pPr>
              <w:spacing w:line="360" w:lineRule="exact"/>
              <w:ind w:left="50"/>
              <w:textAlignment w:val="auto"/>
              <w:rPr>
                <w:rFonts w:ascii="Arial" w:hAnsi="Arial" w:cs="Arial"/>
                <w:color w:val="000000" w:themeColor="text1"/>
                <w:sz w:val="20"/>
                <w:szCs w:val="20"/>
              </w:rPr>
            </w:pPr>
            <w:r w:rsidRPr="00555336">
              <w:rPr>
                <w:rFonts w:ascii="Arial" w:hAnsi="Arial" w:cs="Arial"/>
                <w:color w:val="000000" w:themeColor="text1"/>
                <w:sz w:val="20"/>
                <w:szCs w:val="20"/>
              </w:rPr>
              <w:t>Lease liabilities</w:t>
            </w:r>
          </w:p>
        </w:tc>
        <w:tc>
          <w:tcPr>
            <w:tcW w:w="1260" w:type="dxa"/>
            <w:noWrap/>
            <w:vAlign w:val="bottom"/>
          </w:tcPr>
          <w:p w14:paraId="78AB9927" w14:textId="0C9B625D" w:rsidR="00C74EB6" w:rsidRPr="00555336" w:rsidRDefault="00C74EB6" w:rsidP="00C74EB6">
            <w:pPr>
              <w:tabs>
                <w:tab w:val="decimal" w:pos="915"/>
              </w:tabs>
              <w:spacing w:line="360" w:lineRule="exact"/>
              <w:textAlignment w:val="auto"/>
              <w:rPr>
                <w:rFonts w:ascii="Arial" w:hAnsi="Arial" w:cs="Arial"/>
                <w:color w:val="000000" w:themeColor="text1"/>
                <w:sz w:val="20"/>
                <w:szCs w:val="20"/>
              </w:rPr>
            </w:pPr>
            <w:r w:rsidRPr="00C74EB6">
              <w:rPr>
                <w:rFonts w:ascii="Arial" w:hAnsi="Arial" w:cs="Arial"/>
                <w:color w:val="000000" w:themeColor="text1"/>
                <w:sz w:val="20"/>
                <w:szCs w:val="20"/>
              </w:rPr>
              <w:t>36</w:t>
            </w:r>
          </w:p>
        </w:tc>
        <w:tc>
          <w:tcPr>
            <w:tcW w:w="1260" w:type="dxa"/>
            <w:noWrap/>
            <w:vAlign w:val="bottom"/>
          </w:tcPr>
          <w:p w14:paraId="6A1F7024" w14:textId="40193F6F" w:rsidR="00C74EB6" w:rsidRPr="00555336" w:rsidRDefault="00C74EB6" w:rsidP="00C74EB6">
            <w:pPr>
              <w:tabs>
                <w:tab w:val="decimal" w:pos="915"/>
              </w:tabs>
              <w:spacing w:line="360" w:lineRule="exact"/>
              <w:textAlignment w:val="auto"/>
              <w:rPr>
                <w:rFonts w:ascii="Arial" w:hAnsi="Arial" w:cs="Arial"/>
                <w:color w:val="000000" w:themeColor="text1"/>
                <w:sz w:val="20"/>
                <w:szCs w:val="20"/>
              </w:rPr>
            </w:pPr>
            <w:r w:rsidRPr="00C74EB6">
              <w:rPr>
                <w:rFonts w:ascii="Arial" w:hAnsi="Arial" w:cs="Arial"/>
                <w:color w:val="000000" w:themeColor="text1"/>
                <w:sz w:val="20"/>
                <w:szCs w:val="20"/>
              </w:rPr>
              <w:t>55</w:t>
            </w:r>
          </w:p>
        </w:tc>
        <w:tc>
          <w:tcPr>
            <w:tcW w:w="1170" w:type="dxa"/>
            <w:noWrap/>
            <w:vAlign w:val="bottom"/>
          </w:tcPr>
          <w:p w14:paraId="531E0266" w14:textId="23A36143" w:rsidR="00C74EB6" w:rsidRPr="00555336" w:rsidRDefault="00C74EB6" w:rsidP="00C74EB6">
            <w:pPr>
              <w:tabs>
                <w:tab w:val="decimal" w:pos="915"/>
              </w:tabs>
              <w:spacing w:line="360" w:lineRule="exact"/>
              <w:textAlignment w:val="auto"/>
              <w:rPr>
                <w:rFonts w:ascii="Arial" w:hAnsi="Arial" w:cs="Arial"/>
                <w:color w:val="000000" w:themeColor="text1"/>
                <w:sz w:val="20"/>
                <w:szCs w:val="20"/>
              </w:rPr>
            </w:pPr>
            <w:r w:rsidRPr="00C74EB6">
              <w:rPr>
                <w:rFonts w:ascii="Arial" w:hAnsi="Arial" w:cs="Arial"/>
                <w:color w:val="000000" w:themeColor="text1"/>
                <w:sz w:val="20"/>
                <w:szCs w:val="20"/>
              </w:rPr>
              <w:t>-</w:t>
            </w:r>
          </w:p>
        </w:tc>
        <w:tc>
          <w:tcPr>
            <w:tcW w:w="1260" w:type="dxa"/>
            <w:noWrap/>
            <w:vAlign w:val="bottom"/>
          </w:tcPr>
          <w:p w14:paraId="414EDD6B" w14:textId="4DD71C4F" w:rsidR="00C74EB6" w:rsidRPr="00555336" w:rsidRDefault="00C74EB6" w:rsidP="00C74EB6">
            <w:pPr>
              <w:tabs>
                <w:tab w:val="decimal" w:pos="915"/>
              </w:tabs>
              <w:spacing w:line="360" w:lineRule="exact"/>
              <w:textAlignment w:val="auto"/>
              <w:rPr>
                <w:rFonts w:ascii="Arial" w:hAnsi="Arial" w:cs="Arial"/>
                <w:color w:val="000000" w:themeColor="text1"/>
                <w:sz w:val="20"/>
                <w:szCs w:val="20"/>
              </w:rPr>
            </w:pPr>
            <w:r w:rsidRPr="00C74EB6">
              <w:rPr>
                <w:rFonts w:ascii="Arial" w:hAnsi="Arial" w:cs="Arial"/>
                <w:color w:val="000000" w:themeColor="text1"/>
                <w:sz w:val="20"/>
                <w:szCs w:val="20"/>
              </w:rPr>
              <w:t>91</w:t>
            </w:r>
          </w:p>
        </w:tc>
      </w:tr>
      <w:tr w:rsidR="00C74EB6" w:rsidRPr="00555336" w14:paraId="3880B1A8" w14:textId="77777777" w:rsidTr="00CD7406">
        <w:trPr>
          <w:trHeight w:val="64"/>
          <w:tblHeader/>
        </w:trPr>
        <w:tc>
          <w:tcPr>
            <w:tcW w:w="3780" w:type="dxa"/>
            <w:noWrap/>
            <w:vAlign w:val="center"/>
          </w:tcPr>
          <w:p w14:paraId="219CF2E9" w14:textId="77777777" w:rsidR="00C74EB6" w:rsidRPr="00555336" w:rsidRDefault="00C74EB6" w:rsidP="00C74EB6">
            <w:pPr>
              <w:spacing w:line="360" w:lineRule="exact"/>
              <w:ind w:left="50"/>
              <w:textAlignment w:val="auto"/>
              <w:rPr>
                <w:rFonts w:ascii="Arial" w:hAnsi="Arial" w:cs="Arial"/>
                <w:color w:val="000000" w:themeColor="text1"/>
                <w:sz w:val="20"/>
                <w:szCs w:val="20"/>
              </w:rPr>
            </w:pPr>
            <w:r w:rsidRPr="00555336">
              <w:rPr>
                <w:rFonts w:ascii="Arial" w:hAnsi="Arial" w:cs="Arial"/>
                <w:color w:val="000000" w:themeColor="text1"/>
                <w:sz w:val="20"/>
                <w:szCs w:val="20"/>
              </w:rPr>
              <w:t>Short-term loans</w:t>
            </w:r>
          </w:p>
        </w:tc>
        <w:tc>
          <w:tcPr>
            <w:tcW w:w="1260" w:type="dxa"/>
            <w:noWrap/>
            <w:vAlign w:val="bottom"/>
          </w:tcPr>
          <w:p w14:paraId="1D1FA57F" w14:textId="5065DBCA" w:rsidR="00C74EB6" w:rsidRPr="00555336" w:rsidRDefault="00C74EB6" w:rsidP="00C74EB6">
            <w:pPr>
              <w:tabs>
                <w:tab w:val="decimal" w:pos="915"/>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180</w:t>
            </w:r>
          </w:p>
        </w:tc>
        <w:tc>
          <w:tcPr>
            <w:tcW w:w="1260" w:type="dxa"/>
            <w:noWrap/>
            <w:vAlign w:val="bottom"/>
          </w:tcPr>
          <w:p w14:paraId="621CAC3C" w14:textId="6EADAD18" w:rsidR="00C74EB6" w:rsidRPr="00555336" w:rsidRDefault="00C74EB6" w:rsidP="00C74EB6">
            <w:pPr>
              <w:tabs>
                <w:tab w:val="decimal" w:pos="915"/>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w:t>
            </w:r>
          </w:p>
        </w:tc>
        <w:tc>
          <w:tcPr>
            <w:tcW w:w="1170" w:type="dxa"/>
            <w:noWrap/>
            <w:vAlign w:val="bottom"/>
          </w:tcPr>
          <w:p w14:paraId="0108755C" w14:textId="17D67452" w:rsidR="00C74EB6" w:rsidRPr="00555336" w:rsidRDefault="00C74EB6" w:rsidP="00C74EB6">
            <w:pPr>
              <w:tabs>
                <w:tab w:val="decimal" w:pos="915"/>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w:t>
            </w:r>
          </w:p>
        </w:tc>
        <w:tc>
          <w:tcPr>
            <w:tcW w:w="1260" w:type="dxa"/>
            <w:noWrap/>
            <w:vAlign w:val="bottom"/>
          </w:tcPr>
          <w:p w14:paraId="3C8AEBB1" w14:textId="19393858" w:rsidR="00C74EB6" w:rsidRPr="00555336" w:rsidRDefault="00C74EB6" w:rsidP="00C74EB6">
            <w:pPr>
              <w:tabs>
                <w:tab w:val="decimal" w:pos="915"/>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180</w:t>
            </w:r>
          </w:p>
        </w:tc>
      </w:tr>
      <w:tr w:rsidR="00C74EB6" w:rsidRPr="00555336" w14:paraId="03EDD3A6" w14:textId="77777777" w:rsidTr="00CD7406">
        <w:trPr>
          <w:trHeight w:val="64"/>
          <w:tblHeader/>
        </w:trPr>
        <w:tc>
          <w:tcPr>
            <w:tcW w:w="3780" w:type="dxa"/>
            <w:noWrap/>
            <w:vAlign w:val="center"/>
            <w:hideMark/>
          </w:tcPr>
          <w:p w14:paraId="3C2C3C7E" w14:textId="77777777" w:rsidR="00C74EB6" w:rsidRPr="00555336" w:rsidRDefault="00C74EB6" w:rsidP="00C74EB6">
            <w:pPr>
              <w:spacing w:line="360" w:lineRule="exact"/>
              <w:ind w:left="50"/>
              <w:textAlignment w:val="auto"/>
              <w:rPr>
                <w:rFonts w:ascii="Arial" w:hAnsi="Arial" w:cs="Arial"/>
                <w:color w:val="000000" w:themeColor="text1"/>
                <w:sz w:val="20"/>
                <w:szCs w:val="20"/>
                <w:cs/>
              </w:rPr>
            </w:pPr>
            <w:r w:rsidRPr="00555336">
              <w:rPr>
                <w:rFonts w:ascii="Arial" w:hAnsi="Arial" w:cs="Arial"/>
                <w:color w:val="000000" w:themeColor="text1"/>
                <w:sz w:val="20"/>
                <w:szCs w:val="20"/>
              </w:rPr>
              <w:t>Long-term loans from banks</w:t>
            </w:r>
          </w:p>
        </w:tc>
        <w:tc>
          <w:tcPr>
            <w:tcW w:w="1260" w:type="dxa"/>
            <w:noWrap/>
            <w:vAlign w:val="bottom"/>
          </w:tcPr>
          <w:p w14:paraId="08198C09" w14:textId="20A3F51F" w:rsidR="00C74EB6" w:rsidRPr="00555336" w:rsidRDefault="008366FA" w:rsidP="00C74EB6">
            <w:pPr>
              <w:tabs>
                <w:tab w:val="decimal" w:pos="915"/>
              </w:tabs>
              <w:spacing w:line="360" w:lineRule="exact"/>
              <w:textAlignment w:val="auto"/>
              <w:rPr>
                <w:rFonts w:ascii="Arial" w:hAnsi="Arial" w:cs="Arial"/>
                <w:color w:val="000000" w:themeColor="text1"/>
                <w:sz w:val="20"/>
                <w:szCs w:val="20"/>
                <w:cs/>
              </w:rPr>
            </w:pPr>
            <w:r>
              <w:rPr>
                <w:rFonts w:ascii="Arial" w:hAnsi="Arial" w:cs="Arial"/>
                <w:color w:val="000000" w:themeColor="text1"/>
                <w:sz w:val="20"/>
                <w:szCs w:val="20"/>
              </w:rPr>
              <w:t>1,774</w:t>
            </w:r>
          </w:p>
        </w:tc>
        <w:tc>
          <w:tcPr>
            <w:tcW w:w="1260" w:type="dxa"/>
            <w:noWrap/>
            <w:vAlign w:val="bottom"/>
          </w:tcPr>
          <w:p w14:paraId="571DFC13" w14:textId="1C7B3F2F" w:rsidR="00C74EB6" w:rsidRPr="00555336" w:rsidRDefault="008366FA" w:rsidP="00C74EB6">
            <w:pPr>
              <w:tabs>
                <w:tab w:val="decimal" w:pos="915"/>
              </w:tabs>
              <w:spacing w:line="360" w:lineRule="exact"/>
              <w:textAlignment w:val="auto"/>
              <w:rPr>
                <w:rFonts w:ascii="Arial" w:hAnsi="Arial" w:cs="Arial"/>
                <w:color w:val="000000" w:themeColor="text1"/>
                <w:sz w:val="20"/>
                <w:szCs w:val="20"/>
                <w:cs/>
              </w:rPr>
            </w:pPr>
            <w:r>
              <w:rPr>
                <w:rFonts w:ascii="Arial" w:hAnsi="Arial" w:cs="Arial"/>
                <w:color w:val="000000" w:themeColor="text1"/>
                <w:sz w:val="20"/>
                <w:szCs w:val="20"/>
              </w:rPr>
              <w:t>495</w:t>
            </w:r>
          </w:p>
        </w:tc>
        <w:tc>
          <w:tcPr>
            <w:tcW w:w="1170" w:type="dxa"/>
            <w:noWrap/>
            <w:vAlign w:val="bottom"/>
          </w:tcPr>
          <w:p w14:paraId="345C57B2" w14:textId="7A897254" w:rsidR="00C74EB6" w:rsidRPr="00555336" w:rsidRDefault="008366FA" w:rsidP="00C74EB6">
            <w:pPr>
              <w:tabs>
                <w:tab w:val="decimal" w:pos="915"/>
              </w:tabs>
              <w:spacing w:line="360" w:lineRule="exact"/>
              <w:textAlignment w:val="auto"/>
              <w:rPr>
                <w:rFonts w:ascii="Arial" w:hAnsi="Arial" w:cs="Arial"/>
                <w:color w:val="000000" w:themeColor="text1"/>
                <w:sz w:val="20"/>
                <w:szCs w:val="20"/>
                <w:cs/>
              </w:rPr>
            </w:pPr>
            <w:r>
              <w:rPr>
                <w:rFonts w:ascii="Arial" w:hAnsi="Arial" w:cs="Arial"/>
                <w:color w:val="000000" w:themeColor="text1"/>
                <w:sz w:val="20"/>
                <w:szCs w:val="20"/>
              </w:rPr>
              <w:t>16</w:t>
            </w:r>
          </w:p>
        </w:tc>
        <w:tc>
          <w:tcPr>
            <w:tcW w:w="1260" w:type="dxa"/>
            <w:noWrap/>
            <w:vAlign w:val="bottom"/>
          </w:tcPr>
          <w:p w14:paraId="559D05A1" w14:textId="585DF0DD" w:rsidR="00C74EB6" w:rsidRPr="00555336" w:rsidRDefault="00C74EB6" w:rsidP="00C74EB6">
            <w:pPr>
              <w:tabs>
                <w:tab w:val="decimal" w:pos="915"/>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2,285</w:t>
            </w:r>
          </w:p>
        </w:tc>
      </w:tr>
      <w:tr w:rsidR="00C74EB6" w:rsidRPr="00555336" w14:paraId="3A49A8DC" w14:textId="77777777" w:rsidTr="00CD7406">
        <w:trPr>
          <w:trHeight w:val="64"/>
          <w:tblHeader/>
        </w:trPr>
        <w:tc>
          <w:tcPr>
            <w:tcW w:w="3780" w:type="dxa"/>
            <w:noWrap/>
            <w:vAlign w:val="center"/>
          </w:tcPr>
          <w:p w14:paraId="68D094DF" w14:textId="0D5304B1" w:rsidR="00C74EB6" w:rsidRPr="00555336" w:rsidRDefault="00C74EB6" w:rsidP="00C74EB6">
            <w:pPr>
              <w:spacing w:line="360" w:lineRule="exact"/>
              <w:ind w:left="50"/>
              <w:textAlignment w:val="auto"/>
              <w:rPr>
                <w:rFonts w:ascii="Arial" w:hAnsi="Arial" w:cstheme="minorBidi"/>
                <w:color w:val="000000" w:themeColor="text1"/>
                <w:sz w:val="20"/>
                <w:szCs w:val="20"/>
              </w:rPr>
            </w:pPr>
            <w:r w:rsidRPr="00555336">
              <w:rPr>
                <w:rFonts w:ascii="Arial" w:hAnsi="Arial" w:cs="Arial"/>
                <w:color w:val="000000" w:themeColor="text1"/>
                <w:sz w:val="20"/>
                <w:szCs w:val="20"/>
              </w:rPr>
              <w:t xml:space="preserve">Long-term loans </w:t>
            </w:r>
          </w:p>
        </w:tc>
        <w:tc>
          <w:tcPr>
            <w:tcW w:w="1260" w:type="dxa"/>
            <w:noWrap/>
            <w:vAlign w:val="bottom"/>
          </w:tcPr>
          <w:p w14:paraId="24EC130B" w14:textId="26EE3025" w:rsidR="00C74EB6" w:rsidRPr="00555336" w:rsidRDefault="00C74EB6" w:rsidP="00C74EB6">
            <w:pPr>
              <w:tabs>
                <w:tab w:val="decimal" w:pos="915"/>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50</w:t>
            </w:r>
          </w:p>
        </w:tc>
        <w:tc>
          <w:tcPr>
            <w:tcW w:w="1260" w:type="dxa"/>
            <w:noWrap/>
            <w:vAlign w:val="bottom"/>
          </w:tcPr>
          <w:p w14:paraId="0FA35348" w14:textId="1AB9B776" w:rsidR="00C74EB6" w:rsidRPr="00555336" w:rsidRDefault="00C74EB6" w:rsidP="00C74EB6">
            <w:pPr>
              <w:tabs>
                <w:tab w:val="decimal" w:pos="915"/>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1</w:t>
            </w:r>
          </w:p>
        </w:tc>
        <w:tc>
          <w:tcPr>
            <w:tcW w:w="1170" w:type="dxa"/>
            <w:noWrap/>
            <w:vAlign w:val="bottom"/>
          </w:tcPr>
          <w:p w14:paraId="07BEB32C" w14:textId="61BFF04C" w:rsidR="00C74EB6" w:rsidRPr="00555336" w:rsidRDefault="00C74EB6" w:rsidP="00C74EB6">
            <w:pPr>
              <w:tabs>
                <w:tab w:val="decimal" w:pos="915"/>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w:t>
            </w:r>
          </w:p>
        </w:tc>
        <w:tc>
          <w:tcPr>
            <w:tcW w:w="1260" w:type="dxa"/>
            <w:noWrap/>
            <w:vAlign w:val="bottom"/>
          </w:tcPr>
          <w:p w14:paraId="39EC536F" w14:textId="1B7289EC" w:rsidR="00C74EB6" w:rsidRPr="00555336" w:rsidRDefault="00C74EB6" w:rsidP="00C74EB6">
            <w:pPr>
              <w:tabs>
                <w:tab w:val="decimal" w:pos="915"/>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51</w:t>
            </w:r>
          </w:p>
        </w:tc>
      </w:tr>
      <w:tr w:rsidR="00C74EB6" w:rsidRPr="00555336" w14:paraId="774CAD9F" w14:textId="77777777" w:rsidTr="00CD7406">
        <w:trPr>
          <w:trHeight w:val="64"/>
          <w:tblHeader/>
        </w:trPr>
        <w:tc>
          <w:tcPr>
            <w:tcW w:w="3780" w:type="dxa"/>
            <w:noWrap/>
            <w:vAlign w:val="center"/>
          </w:tcPr>
          <w:p w14:paraId="47D9EAF4" w14:textId="76CFF034" w:rsidR="00C74EB6" w:rsidRPr="00555336" w:rsidRDefault="00C74EB6" w:rsidP="00C74EB6">
            <w:pPr>
              <w:spacing w:line="360" w:lineRule="exact"/>
              <w:ind w:left="50"/>
              <w:textAlignment w:val="auto"/>
              <w:rPr>
                <w:rFonts w:ascii="Arial" w:hAnsi="Arial" w:cs="Arial"/>
                <w:color w:val="000000" w:themeColor="text1"/>
                <w:sz w:val="20"/>
                <w:szCs w:val="20"/>
              </w:rPr>
            </w:pPr>
            <w:r w:rsidRPr="00555336">
              <w:rPr>
                <w:rFonts w:ascii="Arial" w:hAnsi="Arial" w:cs="Arial"/>
                <w:color w:val="000000" w:themeColor="text1"/>
                <w:sz w:val="20"/>
                <w:szCs w:val="20"/>
              </w:rPr>
              <w:t>Debentures</w:t>
            </w:r>
          </w:p>
        </w:tc>
        <w:tc>
          <w:tcPr>
            <w:tcW w:w="1260" w:type="dxa"/>
            <w:noWrap/>
            <w:vAlign w:val="bottom"/>
          </w:tcPr>
          <w:p w14:paraId="0E17710E" w14:textId="1421F54F" w:rsidR="00C74EB6" w:rsidRPr="00555336" w:rsidRDefault="00C74EB6" w:rsidP="00C74EB6">
            <w:pPr>
              <w:pBdr>
                <w:bottom w:val="single" w:sz="4" w:space="1" w:color="auto"/>
              </w:pBdr>
              <w:tabs>
                <w:tab w:val="decimal" w:pos="915"/>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67</w:t>
            </w:r>
          </w:p>
        </w:tc>
        <w:tc>
          <w:tcPr>
            <w:tcW w:w="1260" w:type="dxa"/>
            <w:noWrap/>
            <w:vAlign w:val="bottom"/>
          </w:tcPr>
          <w:p w14:paraId="3458D478" w14:textId="75CC919E" w:rsidR="00C74EB6" w:rsidRPr="00555336" w:rsidRDefault="00C74EB6" w:rsidP="00C74EB6">
            <w:pPr>
              <w:pBdr>
                <w:bottom w:val="single" w:sz="4" w:space="1" w:color="auto"/>
              </w:pBdr>
              <w:tabs>
                <w:tab w:val="decimal" w:pos="915"/>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985</w:t>
            </w:r>
          </w:p>
        </w:tc>
        <w:tc>
          <w:tcPr>
            <w:tcW w:w="1170" w:type="dxa"/>
            <w:noWrap/>
            <w:vAlign w:val="bottom"/>
          </w:tcPr>
          <w:p w14:paraId="4EDBC3C7" w14:textId="43FB43E6" w:rsidR="00C74EB6" w:rsidRPr="00555336" w:rsidRDefault="00C74EB6" w:rsidP="00C74EB6">
            <w:pPr>
              <w:pBdr>
                <w:bottom w:val="single" w:sz="4" w:space="1" w:color="auto"/>
              </w:pBdr>
              <w:tabs>
                <w:tab w:val="decimal" w:pos="915"/>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w:t>
            </w:r>
          </w:p>
        </w:tc>
        <w:tc>
          <w:tcPr>
            <w:tcW w:w="1260" w:type="dxa"/>
            <w:noWrap/>
            <w:vAlign w:val="bottom"/>
          </w:tcPr>
          <w:p w14:paraId="5FF28E5F" w14:textId="19689ECE" w:rsidR="00C74EB6" w:rsidRPr="00555336" w:rsidRDefault="00C74EB6" w:rsidP="00C74EB6">
            <w:pPr>
              <w:pBdr>
                <w:bottom w:val="single" w:sz="4" w:space="1" w:color="auto"/>
              </w:pBdr>
              <w:tabs>
                <w:tab w:val="decimal" w:pos="915"/>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1,052</w:t>
            </w:r>
          </w:p>
        </w:tc>
      </w:tr>
      <w:tr w:rsidR="00C74EB6" w:rsidRPr="00555336" w14:paraId="33E37498" w14:textId="77777777" w:rsidTr="00CD7406">
        <w:trPr>
          <w:trHeight w:val="54"/>
          <w:tblHeader/>
        </w:trPr>
        <w:tc>
          <w:tcPr>
            <w:tcW w:w="3780" w:type="dxa"/>
            <w:vAlign w:val="center"/>
          </w:tcPr>
          <w:p w14:paraId="55DD38D5" w14:textId="77777777" w:rsidR="00C74EB6" w:rsidRPr="00555336" w:rsidRDefault="00C74EB6" w:rsidP="00C74EB6">
            <w:pPr>
              <w:spacing w:line="360" w:lineRule="exact"/>
              <w:textAlignment w:val="auto"/>
              <w:rPr>
                <w:rFonts w:ascii="Arial" w:hAnsi="Arial" w:cs="Arial"/>
                <w:b/>
                <w:bCs/>
                <w:color w:val="000000" w:themeColor="text1"/>
                <w:sz w:val="20"/>
                <w:szCs w:val="20"/>
                <w:cs/>
              </w:rPr>
            </w:pPr>
            <w:r w:rsidRPr="00555336">
              <w:rPr>
                <w:rFonts w:ascii="Arial" w:hAnsi="Arial" w:cs="Arial"/>
                <w:b/>
                <w:bCs/>
                <w:color w:val="000000" w:themeColor="text1"/>
                <w:sz w:val="20"/>
                <w:szCs w:val="20"/>
              </w:rPr>
              <w:t xml:space="preserve">Total </w:t>
            </w:r>
          </w:p>
        </w:tc>
        <w:tc>
          <w:tcPr>
            <w:tcW w:w="1260" w:type="dxa"/>
            <w:noWrap/>
            <w:vAlign w:val="bottom"/>
          </w:tcPr>
          <w:p w14:paraId="22DA1FB1" w14:textId="20045452" w:rsidR="00C74EB6" w:rsidRPr="00555336" w:rsidRDefault="008366FA" w:rsidP="00C74EB6">
            <w:pPr>
              <w:pBdr>
                <w:bottom w:val="double" w:sz="4" w:space="1" w:color="auto"/>
              </w:pBdr>
              <w:tabs>
                <w:tab w:val="decimal" w:pos="915"/>
              </w:tabs>
              <w:spacing w:line="360" w:lineRule="exact"/>
              <w:textAlignment w:val="auto"/>
              <w:rPr>
                <w:rFonts w:ascii="Arial" w:hAnsi="Arial" w:cs="Arial"/>
                <w:color w:val="000000" w:themeColor="text1"/>
                <w:sz w:val="20"/>
                <w:szCs w:val="20"/>
                <w:cs/>
              </w:rPr>
            </w:pPr>
            <w:r>
              <w:rPr>
                <w:rFonts w:ascii="Arial" w:hAnsi="Arial" w:cs="Arial"/>
                <w:color w:val="000000" w:themeColor="text1"/>
                <w:sz w:val="20"/>
                <w:szCs w:val="20"/>
              </w:rPr>
              <w:t>9,854</w:t>
            </w:r>
          </w:p>
        </w:tc>
        <w:tc>
          <w:tcPr>
            <w:tcW w:w="1260" w:type="dxa"/>
            <w:noWrap/>
            <w:vAlign w:val="bottom"/>
          </w:tcPr>
          <w:p w14:paraId="24FE9AC0" w14:textId="5AEB48FC" w:rsidR="00C74EB6" w:rsidRPr="00555336" w:rsidRDefault="008366FA" w:rsidP="00C74EB6">
            <w:pPr>
              <w:pBdr>
                <w:bottom w:val="double" w:sz="4" w:space="1" w:color="auto"/>
              </w:pBdr>
              <w:tabs>
                <w:tab w:val="decimal" w:pos="915"/>
              </w:tabs>
              <w:spacing w:line="360" w:lineRule="exact"/>
              <w:textAlignment w:val="auto"/>
              <w:rPr>
                <w:rFonts w:ascii="Arial" w:hAnsi="Arial" w:cs="Arial"/>
                <w:color w:val="000000" w:themeColor="text1"/>
                <w:sz w:val="20"/>
                <w:szCs w:val="20"/>
                <w:cs/>
              </w:rPr>
            </w:pPr>
            <w:r>
              <w:rPr>
                <w:rFonts w:ascii="Arial" w:hAnsi="Arial" w:cs="Arial"/>
                <w:color w:val="000000" w:themeColor="text1"/>
                <w:sz w:val="20"/>
                <w:szCs w:val="20"/>
              </w:rPr>
              <w:t>1,536</w:t>
            </w:r>
          </w:p>
        </w:tc>
        <w:tc>
          <w:tcPr>
            <w:tcW w:w="1170" w:type="dxa"/>
            <w:noWrap/>
            <w:vAlign w:val="bottom"/>
          </w:tcPr>
          <w:p w14:paraId="56837C3C" w14:textId="1917409B" w:rsidR="00C74EB6" w:rsidRPr="007F495F" w:rsidRDefault="008366FA" w:rsidP="00C74EB6">
            <w:pPr>
              <w:pBdr>
                <w:bottom w:val="double" w:sz="4" w:space="1" w:color="auto"/>
              </w:pBdr>
              <w:tabs>
                <w:tab w:val="decimal" w:pos="915"/>
              </w:tabs>
              <w:spacing w:line="360" w:lineRule="exact"/>
              <w:textAlignment w:val="auto"/>
              <w:rPr>
                <w:rFonts w:ascii="Arial" w:hAnsi="Arial" w:cstheme="minorBidi"/>
                <w:color w:val="000000" w:themeColor="text1"/>
                <w:sz w:val="20"/>
                <w:szCs w:val="20"/>
                <w:cs/>
              </w:rPr>
            </w:pPr>
            <w:r>
              <w:rPr>
                <w:rFonts w:ascii="Arial" w:hAnsi="Arial" w:cs="Arial"/>
                <w:color w:val="000000" w:themeColor="text1"/>
                <w:sz w:val="20"/>
                <w:szCs w:val="20"/>
              </w:rPr>
              <w:t>16</w:t>
            </w:r>
          </w:p>
        </w:tc>
        <w:tc>
          <w:tcPr>
            <w:tcW w:w="1260" w:type="dxa"/>
            <w:noWrap/>
            <w:vAlign w:val="bottom"/>
          </w:tcPr>
          <w:p w14:paraId="0D41E463" w14:textId="613ABCEC" w:rsidR="00C74EB6" w:rsidRPr="00555336" w:rsidRDefault="00C74EB6" w:rsidP="00C74EB6">
            <w:pPr>
              <w:pBdr>
                <w:bottom w:val="double" w:sz="4" w:space="1" w:color="auto"/>
              </w:pBdr>
              <w:tabs>
                <w:tab w:val="decimal" w:pos="915"/>
              </w:tabs>
              <w:spacing w:line="360" w:lineRule="exact"/>
              <w:textAlignment w:val="auto"/>
              <w:rPr>
                <w:rFonts w:ascii="Arial" w:hAnsi="Arial" w:cs="Arial"/>
                <w:color w:val="000000" w:themeColor="text1"/>
                <w:sz w:val="20"/>
                <w:szCs w:val="20"/>
                <w:cs/>
              </w:rPr>
            </w:pPr>
            <w:r w:rsidRPr="00C74EB6">
              <w:rPr>
                <w:rFonts w:ascii="Arial" w:hAnsi="Arial" w:cs="Arial"/>
                <w:color w:val="000000" w:themeColor="text1"/>
                <w:sz w:val="20"/>
                <w:szCs w:val="20"/>
              </w:rPr>
              <w:t>11,406</w:t>
            </w:r>
          </w:p>
        </w:tc>
      </w:tr>
    </w:tbl>
    <w:p w14:paraId="6C81E9D1" w14:textId="4EF3F22F" w:rsidR="00A961A0" w:rsidRPr="00555336" w:rsidRDefault="00A961A0">
      <w:pPr>
        <w:rPr>
          <w:rFonts w:ascii="Arial" w:hAnsi="Arial" w:cs="Arial"/>
          <w:color w:val="000000" w:themeColor="text1"/>
        </w:rPr>
      </w:pPr>
    </w:p>
    <w:p w14:paraId="7F9EC744" w14:textId="77777777" w:rsidR="00A961A0" w:rsidRPr="00555336" w:rsidRDefault="00A961A0">
      <w:pPr>
        <w:rPr>
          <w:rFonts w:ascii="Arial" w:hAnsi="Arial" w:cs="Arial"/>
          <w:color w:val="000000" w:themeColor="text1"/>
        </w:rPr>
      </w:pPr>
    </w:p>
    <w:p w14:paraId="0EFA51E7" w14:textId="77777777" w:rsidR="00A961A0" w:rsidRPr="00555336" w:rsidRDefault="00A961A0">
      <w:pPr>
        <w:rPr>
          <w:rFonts w:ascii="Arial" w:hAnsi="Arial" w:cs="Arial"/>
          <w:color w:val="000000" w:themeColor="text1"/>
        </w:rPr>
      </w:pPr>
      <w:r w:rsidRPr="00555336">
        <w:rPr>
          <w:rFonts w:ascii="Arial" w:hAnsi="Arial" w:cs="Arial"/>
          <w:color w:val="000000" w:themeColor="text1"/>
        </w:rPr>
        <w:br w:type="page"/>
      </w:r>
    </w:p>
    <w:tbl>
      <w:tblPr>
        <w:tblW w:w="8730" w:type="dxa"/>
        <w:tblInd w:w="405" w:type="dxa"/>
        <w:tblLayout w:type="fixed"/>
        <w:tblLook w:val="04A0" w:firstRow="1" w:lastRow="0" w:firstColumn="1" w:lastColumn="0" w:noHBand="0" w:noVBand="1"/>
      </w:tblPr>
      <w:tblGrid>
        <w:gridCol w:w="3780"/>
        <w:gridCol w:w="1260"/>
        <w:gridCol w:w="1260"/>
        <w:gridCol w:w="1170"/>
        <w:gridCol w:w="1260"/>
      </w:tblGrid>
      <w:tr w:rsidR="00A02640" w:rsidRPr="00555336" w14:paraId="4B5E3BB1" w14:textId="77777777" w:rsidTr="00CD7406">
        <w:trPr>
          <w:trHeight w:val="64"/>
          <w:tblHeader/>
        </w:trPr>
        <w:tc>
          <w:tcPr>
            <w:tcW w:w="3780" w:type="dxa"/>
            <w:noWrap/>
            <w:vAlign w:val="center"/>
            <w:hideMark/>
          </w:tcPr>
          <w:p w14:paraId="3A2EF446" w14:textId="76B81493" w:rsidR="005A6F07" w:rsidRPr="00555336" w:rsidRDefault="005A6F07" w:rsidP="00B45064">
            <w:pPr>
              <w:spacing w:line="360" w:lineRule="exact"/>
              <w:textAlignment w:val="auto"/>
              <w:rPr>
                <w:rFonts w:ascii="Arial" w:hAnsi="Arial" w:cs="Arial"/>
                <w:color w:val="000000" w:themeColor="text1"/>
                <w:sz w:val="20"/>
                <w:szCs w:val="20"/>
              </w:rPr>
            </w:pPr>
          </w:p>
        </w:tc>
        <w:tc>
          <w:tcPr>
            <w:tcW w:w="4950" w:type="dxa"/>
            <w:gridSpan w:val="4"/>
            <w:noWrap/>
            <w:vAlign w:val="center"/>
            <w:hideMark/>
          </w:tcPr>
          <w:p w14:paraId="365DE671" w14:textId="77777777" w:rsidR="005A6F07" w:rsidRPr="00555336" w:rsidRDefault="005A6F07" w:rsidP="00B45064">
            <w:pPr>
              <w:spacing w:line="360" w:lineRule="exact"/>
              <w:jc w:val="right"/>
              <w:textAlignment w:val="auto"/>
              <w:rPr>
                <w:rFonts w:ascii="Arial" w:hAnsi="Arial" w:cs="Arial"/>
                <w:color w:val="000000" w:themeColor="text1"/>
                <w:sz w:val="20"/>
                <w:szCs w:val="20"/>
              </w:rPr>
            </w:pPr>
            <w:r w:rsidRPr="00555336">
              <w:rPr>
                <w:rFonts w:ascii="Arial" w:hAnsi="Arial" w:cs="Arial"/>
                <w:color w:val="000000" w:themeColor="text1"/>
                <w:sz w:val="20"/>
                <w:szCs w:val="20"/>
              </w:rPr>
              <w:t>(Unit: Million Baht)</w:t>
            </w:r>
          </w:p>
        </w:tc>
      </w:tr>
      <w:tr w:rsidR="00A02640" w:rsidRPr="00555336" w14:paraId="239D549A" w14:textId="77777777" w:rsidTr="00CD7406">
        <w:trPr>
          <w:trHeight w:val="64"/>
          <w:tblHeader/>
        </w:trPr>
        <w:tc>
          <w:tcPr>
            <w:tcW w:w="3780" w:type="dxa"/>
            <w:noWrap/>
            <w:vAlign w:val="center"/>
            <w:hideMark/>
          </w:tcPr>
          <w:p w14:paraId="7924C971" w14:textId="77777777" w:rsidR="005A6F07" w:rsidRPr="00555336" w:rsidRDefault="005A6F07" w:rsidP="00B45064">
            <w:pPr>
              <w:spacing w:line="360" w:lineRule="exact"/>
              <w:textAlignment w:val="auto"/>
              <w:rPr>
                <w:rFonts w:ascii="Arial" w:hAnsi="Arial" w:cs="Arial"/>
                <w:color w:val="000000" w:themeColor="text1"/>
                <w:sz w:val="20"/>
                <w:szCs w:val="20"/>
              </w:rPr>
            </w:pPr>
          </w:p>
        </w:tc>
        <w:tc>
          <w:tcPr>
            <w:tcW w:w="4950" w:type="dxa"/>
            <w:gridSpan w:val="4"/>
            <w:noWrap/>
            <w:vAlign w:val="center"/>
            <w:hideMark/>
          </w:tcPr>
          <w:p w14:paraId="1350F395" w14:textId="2A6C75CF" w:rsidR="005A6F07" w:rsidRPr="00555336" w:rsidRDefault="005A6F07" w:rsidP="00B45064">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sz w:val="20"/>
                <w:szCs w:val="20"/>
              </w:rPr>
              <w:t>Separate financial statements</w:t>
            </w:r>
          </w:p>
        </w:tc>
      </w:tr>
      <w:tr w:rsidR="00A02640" w:rsidRPr="00555336" w14:paraId="5853A2BD" w14:textId="77777777" w:rsidTr="00CD7406">
        <w:trPr>
          <w:trHeight w:val="64"/>
          <w:tblHeader/>
        </w:trPr>
        <w:tc>
          <w:tcPr>
            <w:tcW w:w="3780" w:type="dxa"/>
            <w:noWrap/>
            <w:vAlign w:val="center"/>
          </w:tcPr>
          <w:p w14:paraId="788EB0D0" w14:textId="77777777" w:rsidR="00A961A0" w:rsidRPr="00555336" w:rsidRDefault="00A961A0" w:rsidP="00B45064">
            <w:pPr>
              <w:spacing w:line="360" w:lineRule="exact"/>
              <w:textAlignment w:val="auto"/>
              <w:rPr>
                <w:rFonts w:ascii="Arial" w:hAnsi="Arial" w:cs="Arial"/>
                <w:color w:val="000000" w:themeColor="text1"/>
                <w:sz w:val="20"/>
                <w:szCs w:val="20"/>
              </w:rPr>
            </w:pPr>
          </w:p>
        </w:tc>
        <w:tc>
          <w:tcPr>
            <w:tcW w:w="4950" w:type="dxa"/>
            <w:gridSpan w:val="4"/>
            <w:noWrap/>
            <w:vAlign w:val="center"/>
          </w:tcPr>
          <w:p w14:paraId="15221A32" w14:textId="26BAC020" w:rsidR="00A961A0" w:rsidRPr="00555336" w:rsidRDefault="00A961A0" w:rsidP="00B45064">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kern w:val="28"/>
                <w:sz w:val="20"/>
                <w:szCs w:val="20"/>
              </w:rPr>
              <w:t xml:space="preserve">As at 31 December </w:t>
            </w:r>
            <w:r w:rsidR="00407345" w:rsidRPr="00555336">
              <w:rPr>
                <w:rFonts w:ascii="Arial" w:hAnsi="Arial" w:cs="Arial"/>
                <w:color w:val="000000" w:themeColor="text1"/>
                <w:kern w:val="28"/>
                <w:sz w:val="20"/>
                <w:szCs w:val="20"/>
              </w:rPr>
              <w:t>2023</w:t>
            </w:r>
          </w:p>
        </w:tc>
      </w:tr>
      <w:tr w:rsidR="00A02640" w:rsidRPr="00555336" w14:paraId="02A7C82B" w14:textId="77777777" w:rsidTr="00CD7406">
        <w:trPr>
          <w:trHeight w:val="64"/>
          <w:tblHeader/>
        </w:trPr>
        <w:tc>
          <w:tcPr>
            <w:tcW w:w="3780" w:type="dxa"/>
            <w:noWrap/>
            <w:vAlign w:val="center"/>
            <w:hideMark/>
          </w:tcPr>
          <w:p w14:paraId="65C357A2" w14:textId="77777777" w:rsidR="005A6F07" w:rsidRPr="00555336" w:rsidRDefault="005A6F07" w:rsidP="00B45064">
            <w:pPr>
              <w:spacing w:line="360" w:lineRule="exact"/>
              <w:textAlignment w:val="auto"/>
              <w:rPr>
                <w:rFonts w:ascii="Arial" w:hAnsi="Arial" w:cs="Arial"/>
                <w:color w:val="000000" w:themeColor="text1"/>
                <w:sz w:val="20"/>
                <w:szCs w:val="20"/>
              </w:rPr>
            </w:pPr>
          </w:p>
        </w:tc>
        <w:tc>
          <w:tcPr>
            <w:tcW w:w="1260" w:type="dxa"/>
            <w:noWrap/>
            <w:vAlign w:val="bottom"/>
            <w:hideMark/>
          </w:tcPr>
          <w:p w14:paraId="1205CAD4" w14:textId="77777777" w:rsidR="005A6F07" w:rsidRPr="00555336" w:rsidRDefault="005A6F07" w:rsidP="00B45064">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sz w:val="20"/>
                <w:szCs w:val="20"/>
              </w:rPr>
              <w:t xml:space="preserve">Less than </w:t>
            </w:r>
          </w:p>
          <w:p w14:paraId="0342ECDA" w14:textId="77777777" w:rsidR="005A6F07" w:rsidRPr="00555336" w:rsidRDefault="005A6F07" w:rsidP="00B45064">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sz w:val="20"/>
                <w:szCs w:val="20"/>
              </w:rPr>
              <w:t>1 year</w:t>
            </w:r>
          </w:p>
        </w:tc>
        <w:tc>
          <w:tcPr>
            <w:tcW w:w="1260" w:type="dxa"/>
            <w:noWrap/>
            <w:vAlign w:val="bottom"/>
            <w:hideMark/>
          </w:tcPr>
          <w:p w14:paraId="398525C3" w14:textId="77777777" w:rsidR="005A6F07" w:rsidRPr="00555336" w:rsidRDefault="005A6F07" w:rsidP="00B45064">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sz w:val="20"/>
                <w:szCs w:val="20"/>
              </w:rPr>
              <w:t>1</w:t>
            </w:r>
            <w:r w:rsidRPr="00555336">
              <w:rPr>
                <w:rFonts w:ascii="Arial" w:hAnsi="Arial" w:cs="Arial"/>
                <w:color w:val="000000" w:themeColor="text1"/>
                <w:sz w:val="20"/>
                <w:szCs w:val="20"/>
                <w:cs/>
              </w:rPr>
              <w:t xml:space="preserve"> </w:t>
            </w:r>
            <w:r w:rsidRPr="00555336">
              <w:rPr>
                <w:rFonts w:ascii="Arial" w:hAnsi="Arial" w:cs="Arial"/>
                <w:color w:val="000000" w:themeColor="text1"/>
                <w:sz w:val="20"/>
                <w:szCs w:val="20"/>
              </w:rPr>
              <w:t>to</w:t>
            </w:r>
            <w:r w:rsidRPr="00555336">
              <w:rPr>
                <w:rFonts w:ascii="Arial" w:hAnsi="Arial" w:cs="Arial"/>
                <w:color w:val="000000" w:themeColor="text1"/>
                <w:sz w:val="20"/>
                <w:szCs w:val="20"/>
                <w:cs/>
              </w:rPr>
              <w:t xml:space="preserve"> </w:t>
            </w:r>
            <w:r w:rsidRPr="00555336">
              <w:rPr>
                <w:rFonts w:ascii="Arial" w:hAnsi="Arial" w:cs="Arial"/>
                <w:color w:val="000000" w:themeColor="text1"/>
                <w:sz w:val="20"/>
                <w:szCs w:val="20"/>
              </w:rPr>
              <w:t>5</w:t>
            </w:r>
          </w:p>
          <w:p w14:paraId="44067705" w14:textId="77777777" w:rsidR="005A6F07" w:rsidRPr="00555336" w:rsidRDefault="005A6F07" w:rsidP="00B45064">
            <w:pPr>
              <w:pBdr>
                <w:bottom w:val="single" w:sz="4" w:space="1" w:color="auto"/>
              </w:pBdr>
              <w:spacing w:line="360" w:lineRule="exact"/>
              <w:jc w:val="center"/>
              <w:textAlignment w:val="auto"/>
              <w:rPr>
                <w:rFonts w:ascii="Arial" w:hAnsi="Arial" w:cs="Arial"/>
                <w:color w:val="000000" w:themeColor="text1"/>
                <w:sz w:val="20"/>
                <w:szCs w:val="20"/>
                <w:cs/>
              </w:rPr>
            </w:pPr>
            <w:r w:rsidRPr="00555336">
              <w:rPr>
                <w:rFonts w:ascii="Arial" w:hAnsi="Arial" w:cs="Arial"/>
                <w:color w:val="000000" w:themeColor="text1"/>
                <w:sz w:val="20"/>
                <w:szCs w:val="20"/>
              </w:rPr>
              <w:t>years</w:t>
            </w:r>
          </w:p>
        </w:tc>
        <w:tc>
          <w:tcPr>
            <w:tcW w:w="1170" w:type="dxa"/>
            <w:noWrap/>
            <w:vAlign w:val="bottom"/>
            <w:hideMark/>
          </w:tcPr>
          <w:p w14:paraId="4710C8BE" w14:textId="6A880EF1" w:rsidR="005A6F07" w:rsidRPr="00555336" w:rsidRDefault="00CB5605" w:rsidP="00B45064">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sz w:val="20"/>
                <w:szCs w:val="20"/>
              </w:rPr>
              <w:t xml:space="preserve">Over        </w:t>
            </w:r>
            <w:r w:rsidR="005A6F07" w:rsidRPr="00555336">
              <w:rPr>
                <w:rFonts w:ascii="Arial" w:hAnsi="Arial" w:cs="Arial"/>
                <w:color w:val="000000" w:themeColor="text1"/>
                <w:sz w:val="20"/>
                <w:szCs w:val="20"/>
              </w:rPr>
              <w:t xml:space="preserve"> 5</w:t>
            </w:r>
            <w:r w:rsidR="005A6F07" w:rsidRPr="00555336">
              <w:rPr>
                <w:rFonts w:ascii="Arial" w:hAnsi="Arial" w:cs="Arial"/>
                <w:color w:val="000000" w:themeColor="text1"/>
                <w:sz w:val="20"/>
                <w:szCs w:val="20"/>
                <w:cs/>
              </w:rPr>
              <w:t xml:space="preserve"> </w:t>
            </w:r>
            <w:r w:rsidR="005A6F07" w:rsidRPr="00555336">
              <w:rPr>
                <w:rFonts w:ascii="Arial" w:hAnsi="Arial" w:cs="Arial"/>
                <w:color w:val="000000" w:themeColor="text1"/>
                <w:sz w:val="20"/>
                <w:szCs w:val="20"/>
              </w:rPr>
              <w:t>years</w:t>
            </w:r>
          </w:p>
        </w:tc>
        <w:tc>
          <w:tcPr>
            <w:tcW w:w="1260" w:type="dxa"/>
            <w:noWrap/>
            <w:vAlign w:val="bottom"/>
            <w:hideMark/>
          </w:tcPr>
          <w:p w14:paraId="69F1F743" w14:textId="77777777" w:rsidR="005A6F07" w:rsidRPr="00555336" w:rsidRDefault="005A6F07" w:rsidP="00B45064">
            <w:pPr>
              <w:pBdr>
                <w:bottom w:val="single" w:sz="4" w:space="1" w:color="auto"/>
              </w:pBdr>
              <w:spacing w:line="360" w:lineRule="exact"/>
              <w:jc w:val="center"/>
              <w:textAlignment w:val="auto"/>
              <w:rPr>
                <w:rFonts w:ascii="Arial" w:hAnsi="Arial" w:cs="Arial"/>
                <w:color w:val="000000" w:themeColor="text1"/>
                <w:sz w:val="20"/>
                <w:szCs w:val="20"/>
              </w:rPr>
            </w:pPr>
            <w:r w:rsidRPr="00555336">
              <w:rPr>
                <w:rFonts w:ascii="Arial" w:hAnsi="Arial" w:cs="Arial"/>
                <w:color w:val="000000" w:themeColor="text1"/>
                <w:sz w:val="20"/>
                <w:szCs w:val="20"/>
              </w:rPr>
              <w:t>Total</w:t>
            </w:r>
          </w:p>
        </w:tc>
      </w:tr>
      <w:tr w:rsidR="0021154C" w:rsidRPr="00555336" w14:paraId="618D8C89" w14:textId="77777777" w:rsidTr="00CD7406">
        <w:trPr>
          <w:trHeight w:val="64"/>
          <w:tblHeader/>
        </w:trPr>
        <w:tc>
          <w:tcPr>
            <w:tcW w:w="3780" w:type="dxa"/>
            <w:noWrap/>
            <w:vAlign w:val="center"/>
            <w:hideMark/>
          </w:tcPr>
          <w:p w14:paraId="201D58F9" w14:textId="7AC907CC" w:rsidR="0021154C" w:rsidRPr="00555336" w:rsidRDefault="0021154C" w:rsidP="0021154C">
            <w:pPr>
              <w:spacing w:line="360" w:lineRule="exact"/>
              <w:ind w:left="230" w:hanging="180"/>
              <w:textAlignment w:val="auto"/>
              <w:rPr>
                <w:rFonts w:ascii="Arial" w:hAnsi="Arial" w:cs="Arial"/>
                <w:color w:val="000000" w:themeColor="text1"/>
                <w:sz w:val="20"/>
                <w:szCs w:val="20"/>
              </w:rPr>
            </w:pPr>
            <w:r w:rsidRPr="00555336">
              <w:rPr>
                <w:rFonts w:ascii="Arial" w:hAnsi="Arial" w:cs="Arial"/>
                <w:color w:val="000000" w:themeColor="text1"/>
                <w:sz w:val="20"/>
                <w:szCs w:val="20"/>
              </w:rPr>
              <w:t>Bank overdraft and short-term loans from financial institutions</w:t>
            </w:r>
          </w:p>
        </w:tc>
        <w:tc>
          <w:tcPr>
            <w:tcW w:w="1260" w:type="dxa"/>
            <w:noWrap/>
            <w:vAlign w:val="bottom"/>
          </w:tcPr>
          <w:p w14:paraId="20EB0A52" w14:textId="378830F1" w:rsidR="0021154C" w:rsidRPr="00555336" w:rsidRDefault="0021154C" w:rsidP="0021154C">
            <w:pPr>
              <w:tabs>
                <w:tab w:val="decimal" w:pos="930"/>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3,113</w:t>
            </w:r>
          </w:p>
        </w:tc>
        <w:tc>
          <w:tcPr>
            <w:tcW w:w="1260" w:type="dxa"/>
            <w:noWrap/>
            <w:vAlign w:val="bottom"/>
          </w:tcPr>
          <w:p w14:paraId="73F7B8AA" w14:textId="32528284" w:rsidR="0021154C" w:rsidRPr="00555336" w:rsidRDefault="0021154C" w:rsidP="0021154C">
            <w:pPr>
              <w:tabs>
                <w:tab w:val="decimal" w:pos="930"/>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w:t>
            </w:r>
          </w:p>
        </w:tc>
        <w:tc>
          <w:tcPr>
            <w:tcW w:w="1170" w:type="dxa"/>
            <w:noWrap/>
            <w:vAlign w:val="bottom"/>
          </w:tcPr>
          <w:p w14:paraId="0174398A" w14:textId="35A5AF56" w:rsidR="0021154C" w:rsidRPr="00555336" w:rsidRDefault="0021154C" w:rsidP="0021154C">
            <w:pPr>
              <w:tabs>
                <w:tab w:val="decimal" w:pos="930"/>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w:t>
            </w:r>
          </w:p>
        </w:tc>
        <w:tc>
          <w:tcPr>
            <w:tcW w:w="1260" w:type="dxa"/>
            <w:noWrap/>
            <w:vAlign w:val="bottom"/>
          </w:tcPr>
          <w:p w14:paraId="62D00646" w14:textId="47B587D1" w:rsidR="0021154C" w:rsidRPr="00555336" w:rsidRDefault="0021154C" w:rsidP="0021154C">
            <w:pPr>
              <w:tabs>
                <w:tab w:val="decimal" w:pos="930"/>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3,113</w:t>
            </w:r>
          </w:p>
        </w:tc>
      </w:tr>
      <w:tr w:rsidR="0021154C" w:rsidRPr="00555336" w14:paraId="33D2CDCA" w14:textId="77777777" w:rsidTr="00CD7406">
        <w:trPr>
          <w:trHeight w:val="64"/>
          <w:tblHeader/>
        </w:trPr>
        <w:tc>
          <w:tcPr>
            <w:tcW w:w="3780" w:type="dxa"/>
            <w:noWrap/>
            <w:vAlign w:val="center"/>
          </w:tcPr>
          <w:p w14:paraId="057F5517" w14:textId="12B2C741" w:rsidR="0021154C" w:rsidRPr="00555336" w:rsidRDefault="0021154C" w:rsidP="0021154C">
            <w:pPr>
              <w:spacing w:line="360" w:lineRule="exact"/>
              <w:ind w:left="230" w:hanging="180"/>
              <w:textAlignment w:val="auto"/>
              <w:rPr>
                <w:rFonts w:ascii="Arial" w:hAnsi="Arial" w:cs="Arial"/>
                <w:color w:val="000000" w:themeColor="text1"/>
                <w:sz w:val="20"/>
                <w:szCs w:val="20"/>
              </w:rPr>
            </w:pPr>
            <w:r w:rsidRPr="00555336">
              <w:rPr>
                <w:rFonts w:ascii="Arial" w:hAnsi="Arial" w:cs="Arial"/>
                <w:color w:val="000000" w:themeColor="text1"/>
                <w:sz w:val="20"/>
                <w:szCs w:val="20"/>
              </w:rPr>
              <w:t xml:space="preserve">Trade and other </w:t>
            </w:r>
            <w:r w:rsidR="00B46417" w:rsidRPr="00555336">
              <w:rPr>
                <w:rFonts w:ascii="Arial" w:hAnsi="Arial" w:cs="Arial"/>
                <w:color w:val="000000" w:themeColor="text1"/>
                <w:sz w:val="20"/>
                <w:szCs w:val="20"/>
              </w:rPr>
              <w:t xml:space="preserve">current </w:t>
            </w:r>
            <w:r w:rsidRPr="00555336">
              <w:rPr>
                <w:rFonts w:ascii="Arial" w:hAnsi="Arial" w:cs="Arial"/>
                <w:color w:val="000000" w:themeColor="text1"/>
                <w:sz w:val="20"/>
                <w:szCs w:val="20"/>
              </w:rPr>
              <w:t>payables</w:t>
            </w:r>
          </w:p>
        </w:tc>
        <w:tc>
          <w:tcPr>
            <w:tcW w:w="1260" w:type="dxa"/>
            <w:noWrap/>
            <w:vAlign w:val="bottom"/>
          </w:tcPr>
          <w:p w14:paraId="00F00842" w14:textId="1630F334" w:rsidR="0021154C" w:rsidRPr="00555336" w:rsidRDefault="0021154C" w:rsidP="0021154C">
            <w:pPr>
              <w:tabs>
                <w:tab w:val="decimal" w:pos="930"/>
              </w:tabs>
              <w:spacing w:line="360" w:lineRule="exact"/>
              <w:textAlignment w:val="auto"/>
              <w:rPr>
                <w:rFonts w:ascii="Arial" w:hAnsi="Arial" w:cs="Arial"/>
                <w:color w:val="000000" w:themeColor="text1"/>
                <w:sz w:val="20"/>
                <w:szCs w:val="20"/>
              </w:rPr>
            </w:pPr>
            <w:r w:rsidRPr="00555336">
              <w:rPr>
                <w:rFonts w:ascii="Arial" w:hAnsi="Arial" w:cs="Arial"/>
                <w:color w:val="000000" w:themeColor="text1"/>
                <w:sz w:val="20"/>
                <w:szCs w:val="20"/>
              </w:rPr>
              <w:t>4,679</w:t>
            </w:r>
          </w:p>
        </w:tc>
        <w:tc>
          <w:tcPr>
            <w:tcW w:w="1260" w:type="dxa"/>
            <w:noWrap/>
            <w:vAlign w:val="bottom"/>
          </w:tcPr>
          <w:p w14:paraId="13798899" w14:textId="591678D2" w:rsidR="0021154C" w:rsidRPr="00555336" w:rsidRDefault="0021154C" w:rsidP="0021154C">
            <w:pPr>
              <w:tabs>
                <w:tab w:val="decimal" w:pos="930"/>
              </w:tabs>
              <w:spacing w:line="360" w:lineRule="exact"/>
              <w:textAlignment w:val="auto"/>
              <w:rPr>
                <w:rFonts w:ascii="Arial" w:hAnsi="Arial" w:cs="Arial"/>
                <w:color w:val="000000" w:themeColor="text1"/>
                <w:sz w:val="20"/>
                <w:szCs w:val="20"/>
              </w:rPr>
            </w:pPr>
            <w:r w:rsidRPr="00555336">
              <w:rPr>
                <w:rFonts w:ascii="Arial" w:hAnsi="Arial" w:cs="Arial"/>
                <w:color w:val="000000" w:themeColor="text1"/>
                <w:sz w:val="20"/>
                <w:szCs w:val="20"/>
              </w:rPr>
              <w:t>-</w:t>
            </w:r>
          </w:p>
        </w:tc>
        <w:tc>
          <w:tcPr>
            <w:tcW w:w="1170" w:type="dxa"/>
            <w:noWrap/>
            <w:vAlign w:val="bottom"/>
          </w:tcPr>
          <w:p w14:paraId="387A0709" w14:textId="1F88462E" w:rsidR="0021154C" w:rsidRPr="00555336" w:rsidRDefault="0021154C" w:rsidP="0021154C">
            <w:pPr>
              <w:tabs>
                <w:tab w:val="decimal" w:pos="930"/>
              </w:tabs>
              <w:spacing w:line="360" w:lineRule="exact"/>
              <w:textAlignment w:val="auto"/>
              <w:rPr>
                <w:rFonts w:ascii="Arial" w:hAnsi="Arial" w:cs="Arial"/>
                <w:color w:val="000000" w:themeColor="text1"/>
                <w:sz w:val="20"/>
                <w:szCs w:val="20"/>
              </w:rPr>
            </w:pPr>
            <w:r w:rsidRPr="00555336">
              <w:rPr>
                <w:rFonts w:ascii="Arial" w:hAnsi="Arial" w:cs="Arial"/>
                <w:color w:val="000000" w:themeColor="text1"/>
                <w:sz w:val="20"/>
                <w:szCs w:val="20"/>
              </w:rPr>
              <w:t>-</w:t>
            </w:r>
          </w:p>
        </w:tc>
        <w:tc>
          <w:tcPr>
            <w:tcW w:w="1260" w:type="dxa"/>
            <w:noWrap/>
            <w:vAlign w:val="bottom"/>
          </w:tcPr>
          <w:p w14:paraId="3C6CC51D" w14:textId="73D6556E" w:rsidR="0021154C" w:rsidRPr="00555336" w:rsidRDefault="0021154C" w:rsidP="0021154C">
            <w:pPr>
              <w:tabs>
                <w:tab w:val="decimal" w:pos="930"/>
              </w:tabs>
              <w:spacing w:line="360" w:lineRule="exact"/>
              <w:textAlignment w:val="auto"/>
              <w:rPr>
                <w:rFonts w:ascii="Arial" w:hAnsi="Arial" w:cs="Arial"/>
                <w:color w:val="000000" w:themeColor="text1"/>
                <w:sz w:val="20"/>
                <w:szCs w:val="20"/>
              </w:rPr>
            </w:pPr>
            <w:r w:rsidRPr="00555336">
              <w:rPr>
                <w:rFonts w:ascii="Arial" w:hAnsi="Arial" w:cs="Arial"/>
                <w:color w:val="000000" w:themeColor="text1"/>
                <w:sz w:val="20"/>
                <w:szCs w:val="20"/>
              </w:rPr>
              <w:t>4,679</w:t>
            </w:r>
          </w:p>
        </w:tc>
      </w:tr>
      <w:tr w:rsidR="0021154C" w:rsidRPr="00555336" w14:paraId="2C4DBB96" w14:textId="77777777" w:rsidTr="00CD7406">
        <w:trPr>
          <w:trHeight w:val="64"/>
          <w:tblHeader/>
        </w:trPr>
        <w:tc>
          <w:tcPr>
            <w:tcW w:w="3780" w:type="dxa"/>
            <w:noWrap/>
            <w:vAlign w:val="center"/>
          </w:tcPr>
          <w:p w14:paraId="0E5558A9" w14:textId="3F9DEBD8" w:rsidR="0021154C" w:rsidRPr="00555336" w:rsidRDefault="0021154C" w:rsidP="0021154C">
            <w:pPr>
              <w:spacing w:line="360" w:lineRule="exact"/>
              <w:ind w:left="230" w:hanging="180"/>
              <w:textAlignment w:val="auto"/>
              <w:rPr>
                <w:rFonts w:ascii="Arial" w:hAnsi="Arial" w:cs="Arial"/>
                <w:color w:val="000000" w:themeColor="text1"/>
                <w:sz w:val="20"/>
                <w:szCs w:val="20"/>
              </w:rPr>
            </w:pPr>
            <w:r w:rsidRPr="00555336">
              <w:rPr>
                <w:rFonts w:ascii="Arial" w:hAnsi="Arial" w:cs="Arial"/>
                <w:color w:val="000000" w:themeColor="text1"/>
                <w:sz w:val="20"/>
                <w:szCs w:val="20"/>
              </w:rPr>
              <w:t>Lease liabilities</w:t>
            </w:r>
          </w:p>
        </w:tc>
        <w:tc>
          <w:tcPr>
            <w:tcW w:w="1260" w:type="dxa"/>
            <w:noWrap/>
            <w:vAlign w:val="bottom"/>
          </w:tcPr>
          <w:p w14:paraId="7B370CA7" w14:textId="703AE601" w:rsidR="0021154C" w:rsidRPr="00555336" w:rsidRDefault="0021154C" w:rsidP="0021154C">
            <w:pPr>
              <w:tabs>
                <w:tab w:val="decimal" w:pos="930"/>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51</w:t>
            </w:r>
          </w:p>
        </w:tc>
        <w:tc>
          <w:tcPr>
            <w:tcW w:w="1260" w:type="dxa"/>
            <w:noWrap/>
            <w:vAlign w:val="bottom"/>
          </w:tcPr>
          <w:p w14:paraId="09ED6AE4" w14:textId="11D452DA" w:rsidR="0021154C" w:rsidRPr="00555336" w:rsidRDefault="0021154C" w:rsidP="0021154C">
            <w:pPr>
              <w:tabs>
                <w:tab w:val="decimal" w:pos="930"/>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81</w:t>
            </w:r>
          </w:p>
        </w:tc>
        <w:tc>
          <w:tcPr>
            <w:tcW w:w="1170" w:type="dxa"/>
            <w:noWrap/>
            <w:vAlign w:val="bottom"/>
          </w:tcPr>
          <w:p w14:paraId="742A68FE" w14:textId="285D976C" w:rsidR="0021154C" w:rsidRPr="00555336" w:rsidRDefault="0021154C" w:rsidP="0021154C">
            <w:pPr>
              <w:tabs>
                <w:tab w:val="decimal" w:pos="930"/>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w:t>
            </w:r>
          </w:p>
        </w:tc>
        <w:tc>
          <w:tcPr>
            <w:tcW w:w="1260" w:type="dxa"/>
            <w:noWrap/>
            <w:vAlign w:val="bottom"/>
          </w:tcPr>
          <w:p w14:paraId="1A0AD302" w14:textId="320616D5" w:rsidR="0021154C" w:rsidRPr="00555336" w:rsidRDefault="0021154C" w:rsidP="0021154C">
            <w:pPr>
              <w:tabs>
                <w:tab w:val="decimal" w:pos="930"/>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132</w:t>
            </w:r>
          </w:p>
        </w:tc>
      </w:tr>
      <w:tr w:rsidR="0021154C" w:rsidRPr="00555336" w14:paraId="6BC4A623" w14:textId="77777777" w:rsidTr="00CD7406">
        <w:trPr>
          <w:trHeight w:val="64"/>
          <w:tblHeader/>
        </w:trPr>
        <w:tc>
          <w:tcPr>
            <w:tcW w:w="3780" w:type="dxa"/>
            <w:noWrap/>
            <w:vAlign w:val="center"/>
          </w:tcPr>
          <w:p w14:paraId="5F45EFF3" w14:textId="11636B94" w:rsidR="0021154C" w:rsidRPr="00555336" w:rsidRDefault="0021154C" w:rsidP="0021154C">
            <w:pPr>
              <w:spacing w:line="360" w:lineRule="exact"/>
              <w:ind w:left="50"/>
              <w:textAlignment w:val="auto"/>
              <w:rPr>
                <w:rFonts w:ascii="Arial" w:hAnsi="Arial" w:cs="Arial"/>
                <w:color w:val="000000" w:themeColor="text1"/>
                <w:sz w:val="20"/>
                <w:szCs w:val="20"/>
              </w:rPr>
            </w:pPr>
            <w:r w:rsidRPr="00555336">
              <w:rPr>
                <w:rFonts w:ascii="Arial" w:hAnsi="Arial" w:cs="Arial"/>
                <w:color w:val="000000" w:themeColor="text1"/>
                <w:sz w:val="20"/>
                <w:szCs w:val="20"/>
              </w:rPr>
              <w:t>Short-term loans</w:t>
            </w:r>
          </w:p>
        </w:tc>
        <w:tc>
          <w:tcPr>
            <w:tcW w:w="1260" w:type="dxa"/>
            <w:noWrap/>
            <w:vAlign w:val="bottom"/>
          </w:tcPr>
          <w:p w14:paraId="19131E03" w14:textId="4CFB3FC4" w:rsidR="0021154C" w:rsidRPr="00555336" w:rsidRDefault="0021154C" w:rsidP="0021154C">
            <w:pPr>
              <w:tabs>
                <w:tab w:val="decimal" w:pos="930"/>
              </w:tabs>
              <w:spacing w:line="360" w:lineRule="exact"/>
              <w:textAlignment w:val="auto"/>
              <w:rPr>
                <w:rFonts w:ascii="Arial" w:hAnsi="Arial" w:cs="Arial"/>
                <w:color w:val="000000" w:themeColor="text1"/>
                <w:sz w:val="20"/>
                <w:szCs w:val="20"/>
              </w:rPr>
            </w:pPr>
            <w:r w:rsidRPr="00555336">
              <w:rPr>
                <w:rFonts w:ascii="Arial" w:hAnsi="Arial" w:cs="Arial"/>
                <w:color w:val="000000" w:themeColor="text1"/>
                <w:sz w:val="20"/>
                <w:szCs w:val="20"/>
              </w:rPr>
              <w:t>241</w:t>
            </w:r>
          </w:p>
        </w:tc>
        <w:tc>
          <w:tcPr>
            <w:tcW w:w="1260" w:type="dxa"/>
            <w:noWrap/>
            <w:vAlign w:val="bottom"/>
          </w:tcPr>
          <w:p w14:paraId="0D731FAD" w14:textId="30E15E4B" w:rsidR="0021154C" w:rsidRPr="00555336" w:rsidRDefault="0021154C" w:rsidP="0021154C">
            <w:pPr>
              <w:tabs>
                <w:tab w:val="decimal" w:pos="930"/>
              </w:tabs>
              <w:spacing w:line="360" w:lineRule="exact"/>
              <w:textAlignment w:val="auto"/>
              <w:rPr>
                <w:rFonts w:ascii="Arial" w:hAnsi="Arial" w:cs="Arial"/>
                <w:color w:val="000000" w:themeColor="text1"/>
                <w:sz w:val="20"/>
                <w:szCs w:val="20"/>
              </w:rPr>
            </w:pPr>
            <w:r w:rsidRPr="00555336">
              <w:rPr>
                <w:rFonts w:ascii="Arial" w:hAnsi="Arial" w:cs="Arial"/>
                <w:color w:val="000000" w:themeColor="text1"/>
                <w:sz w:val="20"/>
                <w:szCs w:val="20"/>
              </w:rPr>
              <w:t>-</w:t>
            </w:r>
          </w:p>
        </w:tc>
        <w:tc>
          <w:tcPr>
            <w:tcW w:w="1170" w:type="dxa"/>
            <w:noWrap/>
            <w:vAlign w:val="bottom"/>
          </w:tcPr>
          <w:p w14:paraId="1492E75F" w14:textId="6B3FEA6A" w:rsidR="0021154C" w:rsidRPr="00555336" w:rsidRDefault="0021154C" w:rsidP="0021154C">
            <w:pPr>
              <w:tabs>
                <w:tab w:val="decimal" w:pos="930"/>
              </w:tabs>
              <w:spacing w:line="360" w:lineRule="exact"/>
              <w:textAlignment w:val="auto"/>
              <w:rPr>
                <w:rFonts w:ascii="Arial" w:hAnsi="Arial" w:cs="Arial"/>
                <w:color w:val="000000" w:themeColor="text1"/>
                <w:sz w:val="20"/>
                <w:szCs w:val="20"/>
              </w:rPr>
            </w:pPr>
            <w:r w:rsidRPr="00555336">
              <w:rPr>
                <w:rFonts w:ascii="Arial" w:hAnsi="Arial" w:cs="Arial"/>
                <w:color w:val="000000" w:themeColor="text1"/>
                <w:sz w:val="20"/>
                <w:szCs w:val="20"/>
              </w:rPr>
              <w:t>-</w:t>
            </w:r>
          </w:p>
        </w:tc>
        <w:tc>
          <w:tcPr>
            <w:tcW w:w="1260" w:type="dxa"/>
            <w:noWrap/>
            <w:vAlign w:val="bottom"/>
          </w:tcPr>
          <w:p w14:paraId="62C2F1D7" w14:textId="33FB8727" w:rsidR="0021154C" w:rsidRPr="00555336" w:rsidRDefault="0021154C" w:rsidP="0021154C">
            <w:pPr>
              <w:tabs>
                <w:tab w:val="decimal" w:pos="930"/>
              </w:tabs>
              <w:spacing w:line="360" w:lineRule="exact"/>
              <w:textAlignment w:val="auto"/>
              <w:rPr>
                <w:rFonts w:ascii="Arial" w:hAnsi="Arial" w:cs="Arial"/>
                <w:color w:val="000000" w:themeColor="text1"/>
                <w:sz w:val="20"/>
                <w:szCs w:val="20"/>
              </w:rPr>
            </w:pPr>
            <w:r w:rsidRPr="00555336">
              <w:rPr>
                <w:rFonts w:ascii="Arial" w:hAnsi="Arial" w:cs="Arial"/>
                <w:color w:val="000000" w:themeColor="text1"/>
                <w:sz w:val="20"/>
                <w:szCs w:val="20"/>
              </w:rPr>
              <w:t>241</w:t>
            </w:r>
          </w:p>
        </w:tc>
      </w:tr>
      <w:tr w:rsidR="0021154C" w:rsidRPr="00555336" w14:paraId="2AF3B022" w14:textId="77777777" w:rsidTr="00CD7406">
        <w:trPr>
          <w:trHeight w:val="64"/>
          <w:tblHeader/>
        </w:trPr>
        <w:tc>
          <w:tcPr>
            <w:tcW w:w="3780" w:type="dxa"/>
            <w:noWrap/>
            <w:vAlign w:val="center"/>
          </w:tcPr>
          <w:p w14:paraId="12FD0BA8" w14:textId="2E22C8C9" w:rsidR="0021154C" w:rsidRPr="00555336" w:rsidRDefault="0021154C" w:rsidP="0021154C">
            <w:pPr>
              <w:spacing w:line="360" w:lineRule="exact"/>
              <w:ind w:left="50"/>
              <w:textAlignment w:val="auto"/>
              <w:rPr>
                <w:rFonts w:ascii="Arial" w:hAnsi="Arial" w:cs="Arial"/>
                <w:color w:val="000000" w:themeColor="text1"/>
                <w:sz w:val="20"/>
                <w:szCs w:val="20"/>
              </w:rPr>
            </w:pPr>
            <w:r w:rsidRPr="00555336">
              <w:rPr>
                <w:rFonts w:ascii="Arial" w:hAnsi="Arial" w:cs="Arial"/>
                <w:color w:val="000000" w:themeColor="text1"/>
                <w:sz w:val="20"/>
                <w:szCs w:val="20"/>
              </w:rPr>
              <w:t>Long-term loans from banks</w:t>
            </w:r>
          </w:p>
        </w:tc>
        <w:tc>
          <w:tcPr>
            <w:tcW w:w="1260" w:type="dxa"/>
            <w:noWrap/>
            <w:vAlign w:val="bottom"/>
          </w:tcPr>
          <w:p w14:paraId="10B4DD56" w14:textId="537CA1F5" w:rsidR="0021154C" w:rsidRPr="00555336" w:rsidRDefault="0021154C" w:rsidP="0021154C">
            <w:pPr>
              <w:tabs>
                <w:tab w:val="decimal" w:pos="930"/>
              </w:tabs>
              <w:spacing w:line="360" w:lineRule="exact"/>
              <w:textAlignment w:val="auto"/>
              <w:rPr>
                <w:rFonts w:ascii="Arial" w:hAnsi="Arial" w:cs="Arial"/>
                <w:color w:val="000000" w:themeColor="text1"/>
                <w:sz w:val="20"/>
                <w:szCs w:val="20"/>
              </w:rPr>
            </w:pPr>
            <w:r w:rsidRPr="00555336">
              <w:rPr>
                <w:rFonts w:ascii="Arial" w:hAnsi="Arial" w:cs="Arial"/>
                <w:color w:val="000000" w:themeColor="text1"/>
                <w:sz w:val="20"/>
                <w:szCs w:val="20"/>
              </w:rPr>
              <w:t>78</w:t>
            </w:r>
          </w:p>
        </w:tc>
        <w:tc>
          <w:tcPr>
            <w:tcW w:w="1260" w:type="dxa"/>
            <w:noWrap/>
            <w:vAlign w:val="bottom"/>
          </w:tcPr>
          <w:p w14:paraId="059BF3A7" w14:textId="6F5E1615" w:rsidR="0021154C" w:rsidRPr="00555336" w:rsidRDefault="0021154C" w:rsidP="0021154C">
            <w:pPr>
              <w:tabs>
                <w:tab w:val="decimal" w:pos="930"/>
              </w:tabs>
              <w:spacing w:line="360" w:lineRule="exact"/>
              <w:textAlignment w:val="auto"/>
              <w:rPr>
                <w:rFonts w:ascii="Arial" w:hAnsi="Arial" w:cs="Arial"/>
                <w:color w:val="000000" w:themeColor="text1"/>
                <w:sz w:val="20"/>
                <w:szCs w:val="20"/>
              </w:rPr>
            </w:pPr>
            <w:r w:rsidRPr="00555336">
              <w:rPr>
                <w:rFonts w:ascii="Arial" w:hAnsi="Arial" w:cs="Arial"/>
                <w:color w:val="000000" w:themeColor="text1"/>
                <w:sz w:val="20"/>
                <w:szCs w:val="20"/>
              </w:rPr>
              <w:t>1,677</w:t>
            </w:r>
          </w:p>
        </w:tc>
        <w:tc>
          <w:tcPr>
            <w:tcW w:w="1170" w:type="dxa"/>
            <w:noWrap/>
            <w:vAlign w:val="bottom"/>
          </w:tcPr>
          <w:p w14:paraId="4ADF051D" w14:textId="07821AEB" w:rsidR="0021154C" w:rsidRPr="00555336" w:rsidRDefault="0021154C" w:rsidP="0021154C">
            <w:pPr>
              <w:tabs>
                <w:tab w:val="decimal" w:pos="930"/>
              </w:tabs>
              <w:spacing w:line="360" w:lineRule="exact"/>
              <w:textAlignment w:val="auto"/>
              <w:rPr>
                <w:rFonts w:ascii="Arial" w:hAnsi="Arial" w:cs="Arial"/>
                <w:color w:val="000000" w:themeColor="text1"/>
                <w:sz w:val="20"/>
                <w:szCs w:val="20"/>
              </w:rPr>
            </w:pPr>
            <w:r w:rsidRPr="00555336">
              <w:rPr>
                <w:rFonts w:ascii="Arial" w:hAnsi="Arial" w:cs="Arial"/>
                <w:color w:val="000000" w:themeColor="text1"/>
                <w:sz w:val="20"/>
                <w:szCs w:val="20"/>
              </w:rPr>
              <w:t>561</w:t>
            </w:r>
          </w:p>
        </w:tc>
        <w:tc>
          <w:tcPr>
            <w:tcW w:w="1260" w:type="dxa"/>
            <w:noWrap/>
            <w:vAlign w:val="bottom"/>
          </w:tcPr>
          <w:p w14:paraId="68D41342" w14:textId="254F6371" w:rsidR="0021154C" w:rsidRPr="00555336" w:rsidRDefault="0021154C" w:rsidP="0021154C">
            <w:pPr>
              <w:tabs>
                <w:tab w:val="decimal" w:pos="930"/>
              </w:tabs>
              <w:spacing w:line="360" w:lineRule="exact"/>
              <w:textAlignment w:val="auto"/>
              <w:rPr>
                <w:rFonts w:ascii="Arial" w:hAnsi="Arial" w:cs="Arial"/>
                <w:color w:val="000000" w:themeColor="text1"/>
                <w:sz w:val="20"/>
                <w:szCs w:val="20"/>
              </w:rPr>
            </w:pPr>
            <w:r w:rsidRPr="00555336">
              <w:rPr>
                <w:rFonts w:ascii="Arial" w:hAnsi="Arial" w:cs="Arial"/>
                <w:color w:val="000000" w:themeColor="text1"/>
                <w:sz w:val="20"/>
                <w:szCs w:val="20"/>
              </w:rPr>
              <w:t>2,316</w:t>
            </w:r>
          </w:p>
        </w:tc>
      </w:tr>
      <w:tr w:rsidR="0021154C" w:rsidRPr="00555336" w14:paraId="10089DEB" w14:textId="77777777" w:rsidTr="00CD7406">
        <w:trPr>
          <w:trHeight w:val="64"/>
          <w:tblHeader/>
        </w:trPr>
        <w:tc>
          <w:tcPr>
            <w:tcW w:w="3780" w:type="dxa"/>
            <w:noWrap/>
            <w:vAlign w:val="center"/>
          </w:tcPr>
          <w:p w14:paraId="21956B80" w14:textId="76A86B16" w:rsidR="0021154C" w:rsidRPr="00555336" w:rsidRDefault="0021154C" w:rsidP="0021154C">
            <w:pPr>
              <w:spacing w:line="360" w:lineRule="exact"/>
              <w:ind w:left="50"/>
              <w:textAlignment w:val="auto"/>
              <w:rPr>
                <w:rFonts w:ascii="Arial" w:hAnsi="Arial" w:cs="Arial"/>
                <w:color w:val="000000" w:themeColor="text1"/>
                <w:sz w:val="20"/>
                <w:szCs w:val="20"/>
              </w:rPr>
            </w:pPr>
            <w:r w:rsidRPr="00555336">
              <w:rPr>
                <w:rFonts w:ascii="Arial" w:hAnsi="Arial" w:cs="Arial"/>
                <w:color w:val="000000" w:themeColor="text1"/>
                <w:sz w:val="20"/>
                <w:szCs w:val="20"/>
              </w:rPr>
              <w:t xml:space="preserve">Long-term loans </w:t>
            </w:r>
          </w:p>
        </w:tc>
        <w:tc>
          <w:tcPr>
            <w:tcW w:w="1260" w:type="dxa"/>
            <w:noWrap/>
            <w:vAlign w:val="bottom"/>
          </w:tcPr>
          <w:p w14:paraId="7C49C8EA" w14:textId="23CC0EA2" w:rsidR="0021154C" w:rsidRPr="00555336" w:rsidRDefault="0021154C" w:rsidP="0021154C">
            <w:pPr>
              <w:tabs>
                <w:tab w:val="decimal" w:pos="930"/>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3</w:t>
            </w:r>
          </w:p>
        </w:tc>
        <w:tc>
          <w:tcPr>
            <w:tcW w:w="1260" w:type="dxa"/>
            <w:noWrap/>
            <w:vAlign w:val="bottom"/>
          </w:tcPr>
          <w:p w14:paraId="35ADBAC9" w14:textId="2B675334" w:rsidR="0021154C" w:rsidRPr="00555336" w:rsidRDefault="0021154C" w:rsidP="0021154C">
            <w:pPr>
              <w:tabs>
                <w:tab w:val="decimal" w:pos="930"/>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45</w:t>
            </w:r>
          </w:p>
        </w:tc>
        <w:tc>
          <w:tcPr>
            <w:tcW w:w="1170" w:type="dxa"/>
            <w:noWrap/>
            <w:vAlign w:val="bottom"/>
          </w:tcPr>
          <w:p w14:paraId="64E37B92" w14:textId="472EC73B" w:rsidR="0021154C" w:rsidRPr="00555336" w:rsidRDefault="0021154C" w:rsidP="0021154C">
            <w:pPr>
              <w:tabs>
                <w:tab w:val="decimal" w:pos="930"/>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w:t>
            </w:r>
          </w:p>
        </w:tc>
        <w:tc>
          <w:tcPr>
            <w:tcW w:w="1260" w:type="dxa"/>
            <w:noWrap/>
            <w:vAlign w:val="bottom"/>
          </w:tcPr>
          <w:p w14:paraId="060885FB" w14:textId="12118204" w:rsidR="0021154C" w:rsidRPr="00555336" w:rsidRDefault="0021154C" w:rsidP="0021154C">
            <w:pPr>
              <w:tabs>
                <w:tab w:val="decimal" w:pos="930"/>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48</w:t>
            </w:r>
          </w:p>
        </w:tc>
      </w:tr>
      <w:tr w:rsidR="0021154C" w:rsidRPr="00555336" w14:paraId="5883C5AD" w14:textId="77777777" w:rsidTr="00CD7406">
        <w:trPr>
          <w:trHeight w:val="64"/>
          <w:tblHeader/>
        </w:trPr>
        <w:tc>
          <w:tcPr>
            <w:tcW w:w="3780" w:type="dxa"/>
            <w:noWrap/>
            <w:vAlign w:val="center"/>
            <w:hideMark/>
          </w:tcPr>
          <w:p w14:paraId="10F8D11E" w14:textId="306C1B88" w:rsidR="0021154C" w:rsidRPr="00555336" w:rsidRDefault="0021154C" w:rsidP="0021154C">
            <w:pPr>
              <w:spacing w:line="360" w:lineRule="exact"/>
              <w:ind w:left="50"/>
              <w:textAlignment w:val="auto"/>
              <w:rPr>
                <w:rFonts w:ascii="Arial" w:hAnsi="Arial" w:cs="Arial"/>
                <w:color w:val="000000" w:themeColor="text1"/>
                <w:sz w:val="20"/>
                <w:szCs w:val="20"/>
                <w:cs/>
              </w:rPr>
            </w:pPr>
            <w:r w:rsidRPr="00555336">
              <w:rPr>
                <w:rFonts w:ascii="Arial" w:hAnsi="Arial" w:cs="Arial"/>
                <w:color w:val="000000" w:themeColor="text1"/>
                <w:sz w:val="20"/>
                <w:szCs w:val="20"/>
              </w:rPr>
              <w:t>Debentures</w:t>
            </w:r>
          </w:p>
        </w:tc>
        <w:tc>
          <w:tcPr>
            <w:tcW w:w="1260" w:type="dxa"/>
            <w:noWrap/>
            <w:vAlign w:val="bottom"/>
          </w:tcPr>
          <w:p w14:paraId="347B25D2" w14:textId="03E0A04F" w:rsidR="0021154C" w:rsidRPr="00555336" w:rsidRDefault="0021154C" w:rsidP="0021154C">
            <w:pPr>
              <w:pBdr>
                <w:bottom w:val="single" w:sz="4" w:space="1" w:color="auto"/>
              </w:pBdr>
              <w:tabs>
                <w:tab w:val="decimal" w:pos="930"/>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558</w:t>
            </w:r>
          </w:p>
        </w:tc>
        <w:tc>
          <w:tcPr>
            <w:tcW w:w="1260" w:type="dxa"/>
            <w:noWrap/>
            <w:vAlign w:val="bottom"/>
          </w:tcPr>
          <w:p w14:paraId="7366AC6C" w14:textId="57F49DA8" w:rsidR="0021154C" w:rsidRPr="00555336" w:rsidRDefault="0021154C" w:rsidP="0021154C">
            <w:pPr>
              <w:pBdr>
                <w:bottom w:val="single" w:sz="4" w:space="1" w:color="auto"/>
              </w:pBdr>
              <w:tabs>
                <w:tab w:val="decimal" w:pos="930"/>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422</w:t>
            </w:r>
          </w:p>
        </w:tc>
        <w:tc>
          <w:tcPr>
            <w:tcW w:w="1170" w:type="dxa"/>
            <w:noWrap/>
            <w:vAlign w:val="bottom"/>
          </w:tcPr>
          <w:p w14:paraId="44F1A1D9" w14:textId="6AA0843A" w:rsidR="0021154C" w:rsidRPr="00555336" w:rsidRDefault="0021154C" w:rsidP="0021154C">
            <w:pPr>
              <w:pBdr>
                <w:bottom w:val="single" w:sz="4" w:space="1" w:color="auto"/>
              </w:pBdr>
              <w:tabs>
                <w:tab w:val="decimal" w:pos="930"/>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w:t>
            </w:r>
          </w:p>
        </w:tc>
        <w:tc>
          <w:tcPr>
            <w:tcW w:w="1260" w:type="dxa"/>
            <w:noWrap/>
            <w:vAlign w:val="bottom"/>
          </w:tcPr>
          <w:p w14:paraId="04DAC9FE" w14:textId="5F1F0715" w:rsidR="0021154C" w:rsidRPr="00555336" w:rsidRDefault="0021154C" w:rsidP="0021154C">
            <w:pPr>
              <w:pBdr>
                <w:bottom w:val="single" w:sz="4" w:space="1" w:color="auto"/>
              </w:pBdr>
              <w:tabs>
                <w:tab w:val="decimal" w:pos="930"/>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980</w:t>
            </w:r>
          </w:p>
        </w:tc>
      </w:tr>
      <w:tr w:rsidR="0021154C" w:rsidRPr="00555336" w14:paraId="6784266C" w14:textId="77777777" w:rsidTr="00CD7406">
        <w:trPr>
          <w:trHeight w:val="54"/>
          <w:tblHeader/>
        </w:trPr>
        <w:tc>
          <w:tcPr>
            <w:tcW w:w="3780" w:type="dxa"/>
            <w:vAlign w:val="center"/>
          </w:tcPr>
          <w:p w14:paraId="524364B9" w14:textId="2BE72422" w:rsidR="0021154C" w:rsidRPr="00555336" w:rsidRDefault="0021154C" w:rsidP="0021154C">
            <w:pPr>
              <w:spacing w:line="360" w:lineRule="exact"/>
              <w:textAlignment w:val="auto"/>
              <w:rPr>
                <w:rFonts w:ascii="Arial" w:hAnsi="Arial" w:cs="Arial"/>
                <w:b/>
                <w:bCs/>
                <w:color w:val="000000" w:themeColor="text1"/>
                <w:sz w:val="20"/>
                <w:szCs w:val="20"/>
                <w:cs/>
              </w:rPr>
            </w:pPr>
            <w:r w:rsidRPr="00555336">
              <w:rPr>
                <w:rFonts w:ascii="Arial" w:hAnsi="Arial" w:cs="Arial"/>
                <w:b/>
                <w:bCs/>
                <w:color w:val="000000" w:themeColor="text1"/>
                <w:sz w:val="20"/>
                <w:szCs w:val="20"/>
              </w:rPr>
              <w:t xml:space="preserve">Total </w:t>
            </w:r>
          </w:p>
        </w:tc>
        <w:tc>
          <w:tcPr>
            <w:tcW w:w="1260" w:type="dxa"/>
            <w:noWrap/>
            <w:vAlign w:val="bottom"/>
          </w:tcPr>
          <w:p w14:paraId="7E7BF61A" w14:textId="24D93B05" w:rsidR="0021154C" w:rsidRPr="00555336" w:rsidRDefault="0021154C" w:rsidP="0021154C">
            <w:pPr>
              <w:pBdr>
                <w:bottom w:val="double" w:sz="4" w:space="1" w:color="auto"/>
              </w:pBdr>
              <w:tabs>
                <w:tab w:val="decimal" w:pos="930"/>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8,723</w:t>
            </w:r>
          </w:p>
        </w:tc>
        <w:tc>
          <w:tcPr>
            <w:tcW w:w="1260" w:type="dxa"/>
            <w:noWrap/>
            <w:vAlign w:val="bottom"/>
          </w:tcPr>
          <w:p w14:paraId="749D4F09" w14:textId="458F41DD" w:rsidR="0021154C" w:rsidRPr="00555336" w:rsidRDefault="0021154C" w:rsidP="0021154C">
            <w:pPr>
              <w:pBdr>
                <w:bottom w:val="double" w:sz="4" w:space="1" w:color="auto"/>
              </w:pBdr>
              <w:tabs>
                <w:tab w:val="decimal" w:pos="930"/>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2,225</w:t>
            </w:r>
          </w:p>
        </w:tc>
        <w:tc>
          <w:tcPr>
            <w:tcW w:w="1170" w:type="dxa"/>
            <w:noWrap/>
            <w:vAlign w:val="bottom"/>
          </w:tcPr>
          <w:p w14:paraId="51EDF565" w14:textId="2A70DC4D" w:rsidR="0021154C" w:rsidRPr="00555336" w:rsidRDefault="0021154C" w:rsidP="0021154C">
            <w:pPr>
              <w:pBdr>
                <w:bottom w:val="double" w:sz="4" w:space="1" w:color="auto"/>
              </w:pBdr>
              <w:tabs>
                <w:tab w:val="decimal" w:pos="930"/>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561</w:t>
            </w:r>
          </w:p>
        </w:tc>
        <w:tc>
          <w:tcPr>
            <w:tcW w:w="1260" w:type="dxa"/>
            <w:noWrap/>
            <w:vAlign w:val="bottom"/>
          </w:tcPr>
          <w:p w14:paraId="30EBF78A" w14:textId="5A3E762F" w:rsidR="0021154C" w:rsidRPr="00555336" w:rsidRDefault="0021154C" w:rsidP="0021154C">
            <w:pPr>
              <w:pBdr>
                <w:bottom w:val="double" w:sz="4" w:space="1" w:color="auto"/>
              </w:pBdr>
              <w:tabs>
                <w:tab w:val="decimal" w:pos="930"/>
              </w:tabs>
              <w:spacing w:line="360" w:lineRule="exact"/>
              <w:textAlignment w:val="auto"/>
              <w:rPr>
                <w:rFonts w:ascii="Arial" w:hAnsi="Arial" w:cs="Arial"/>
                <w:color w:val="000000" w:themeColor="text1"/>
                <w:sz w:val="20"/>
                <w:szCs w:val="20"/>
                <w:cs/>
              </w:rPr>
            </w:pPr>
            <w:r w:rsidRPr="00555336">
              <w:rPr>
                <w:rFonts w:ascii="Arial" w:hAnsi="Arial" w:cs="Arial"/>
                <w:color w:val="000000" w:themeColor="text1"/>
                <w:sz w:val="20"/>
                <w:szCs w:val="20"/>
              </w:rPr>
              <w:t>11,509</w:t>
            </w:r>
          </w:p>
        </w:tc>
      </w:tr>
    </w:tbl>
    <w:bookmarkEnd w:id="22"/>
    <w:p w14:paraId="06DFDCB4" w14:textId="0338A226" w:rsidR="00883929" w:rsidRPr="00555336" w:rsidRDefault="00A961A0" w:rsidP="00A961A0">
      <w:pPr>
        <w:pStyle w:val="Heading2"/>
        <w:spacing w:after="120" w:line="370" w:lineRule="exact"/>
        <w:ind w:left="547" w:hanging="547"/>
        <w:rPr>
          <w:rFonts w:cs="Arial"/>
          <w:i w:val="0"/>
          <w:iCs w:val="0"/>
          <w:color w:val="000000" w:themeColor="text1"/>
          <w:sz w:val="22"/>
          <w:szCs w:val="24"/>
        </w:rPr>
      </w:pPr>
      <w:r w:rsidRPr="00555336">
        <w:rPr>
          <w:rFonts w:cs="Arial"/>
          <w:i w:val="0"/>
          <w:iCs w:val="0"/>
          <w:color w:val="000000" w:themeColor="text1"/>
          <w:sz w:val="22"/>
          <w:szCs w:val="24"/>
        </w:rPr>
        <w:t>3</w:t>
      </w:r>
      <w:r w:rsidR="009F58F0" w:rsidRPr="00555336">
        <w:rPr>
          <w:rFonts w:cs="Arial"/>
          <w:i w:val="0"/>
          <w:iCs w:val="0"/>
          <w:color w:val="000000" w:themeColor="text1"/>
          <w:sz w:val="22"/>
          <w:szCs w:val="24"/>
        </w:rPr>
        <w:t>9</w:t>
      </w:r>
      <w:r w:rsidR="00883929" w:rsidRPr="00555336">
        <w:rPr>
          <w:rFonts w:cs="Arial"/>
          <w:i w:val="0"/>
          <w:iCs w:val="0"/>
          <w:color w:val="000000" w:themeColor="text1"/>
          <w:sz w:val="22"/>
          <w:szCs w:val="24"/>
        </w:rPr>
        <w:t>.</w:t>
      </w:r>
      <w:r w:rsidR="00DE745E" w:rsidRPr="00555336">
        <w:rPr>
          <w:rFonts w:cs="Arial"/>
          <w:i w:val="0"/>
          <w:iCs w:val="0"/>
          <w:color w:val="000000" w:themeColor="text1"/>
          <w:sz w:val="22"/>
          <w:szCs w:val="24"/>
        </w:rPr>
        <w:t>2</w:t>
      </w:r>
      <w:r w:rsidR="00883929" w:rsidRPr="00555336">
        <w:rPr>
          <w:rFonts w:cs="Arial"/>
          <w:i w:val="0"/>
          <w:iCs w:val="0"/>
          <w:color w:val="000000" w:themeColor="text1"/>
          <w:sz w:val="22"/>
          <w:szCs w:val="24"/>
        </w:rPr>
        <w:tab/>
        <w:t>Fair values of financial instruments</w:t>
      </w:r>
    </w:p>
    <w:p w14:paraId="1B1E4587" w14:textId="6E7D28B9" w:rsidR="00CB5605" w:rsidRPr="00555336" w:rsidRDefault="00CB5605" w:rsidP="00B45064">
      <w:pPr>
        <w:overflowPunct/>
        <w:autoSpaceDE/>
        <w:autoSpaceDN/>
        <w:adjustRightInd/>
        <w:spacing w:before="120" w:after="120" w:line="370" w:lineRule="exact"/>
        <w:ind w:left="547"/>
        <w:jc w:val="thaiDistribute"/>
        <w:textAlignment w:val="auto"/>
        <w:rPr>
          <w:rFonts w:ascii="Arial" w:hAnsi="Arial" w:cs="Arial"/>
          <w:i/>
          <w:iCs/>
          <w:color w:val="000000" w:themeColor="text1"/>
          <w:sz w:val="22"/>
          <w:szCs w:val="22"/>
        </w:rPr>
      </w:pPr>
      <w:r w:rsidRPr="00555336">
        <w:rPr>
          <w:rFonts w:ascii="Arial" w:hAnsi="Arial" w:cs="Arial"/>
          <w:color w:val="000000" w:themeColor="text1"/>
          <w:sz w:val="22"/>
          <w:szCs w:val="22"/>
        </w:rPr>
        <w:t xml:space="preserve">Since the majority of the </w:t>
      </w:r>
      <w:r w:rsidR="00903C5A" w:rsidRPr="00555336">
        <w:rPr>
          <w:rFonts w:ascii="Arial" w:hAnsi="Arial" w:cs="Arial"/>
          <w:color w:val="000000" w:themeColor="text1"/>
          <w:sz w:val="22"/>
          <w:szCs w:val="22"/>
        </w:rPr>
        <w:t xml:space="preserve">Group’s </w:t>
      </w:r>
      <w:r w:rsidRPr="00555336">
        <w:rPr>
          <w:rFonts w:ascii="Arial" w:hAnsi="Arial" w:cs="Arial"/>
          <w:color w:val="000000" w:themeColor="text1"/>
          <w:sz w:val="22"/>
          <w:szCs w:val="22"/>
        </w:rPr>
        <w:t xml:space="preserve">financial instruments are short-term in nature or carrying interest at rates close to the market interest rates, their fair value is not expected to be materially different from the amounts presented in the statement of financial position. </w:t>
      </w:r>
    </w:p>
    <w:p w14:paraId="3AC24096" w14:textId="1F89F575" w:rsidR="00337A7D" w:rsidRPr="00555336" w:rsidRDefault="00337A7D" w:rsidP="00B45064">
      <w:pPr>
        <w:overflowPunct/>
        <w:autoSpaceDE/>
        <w:autoSpaceDN/>
        <w:adjustRightInd/>
        <w:spacing w:before="120" w:after="120" w:line="370" w:lineRule="exact"/>
        <w:ind w:left="547"/>
        <w:jc w:val="thaiDistribute"/>
        <w:textAlignment w:val="auto"/>
        <w:rPr>
          <w:rFonts w:ascii="Arial" w:hAnsi="Arial" w:cs="Arial"/>
          <w:color w:val="000000" w:themeColor="text1"/>
          <w:sz w:val="22"/>
          <w:szCs w:val="22"/>
        </w:rPr>
      </w:pPr>
      <w:r w:rsidRPr="00555336">
        <w:rPr>
          <w:rFonts w:ascii="Arial" w:hAnsi="Arial" w:cs="Arial"/>
          <w:color w:val="000000" w:themeColor="text1"/>
          <w:sz w:val="22"/>
          <w:szCs w:val="22"/>
        </w:rPr>
        <w:t>The methods and assumptions used by the Grouping estimating the fair value of financial instruments are as follows:</w:t>
      </w:r>
    </w:p>
    <w:p w14:paraId="493480DA" w14:textId="6F92B8A4" w:rsidR="00337A7D" w:rsidRPr="00555336" w:rsidRDefault="00337A7D" w:rsidP="00B45064">
      <w:pPr>
        <w:numPr>
          <w:ilvl w:val="0"/>
          <w:numId w:val="10"/>
        </w:numPr>
        <w:tabs>
          <w:tab w:val="clear" w:pos="1080"/>
          <w:tab w:val="left" w:pos="360"/>
        </w:tabs>
        <w:overflowPunct/>
        <w:autoSpaceDE/>
        <w:autoSpaceDN/>
        <w:adjustRightInd/>
        <w:spacing w:before="120" w:after="120" w:line="370" w:lineRule="exact"/>
        <w:ind w:left="900"/>
        <w:jc w:val="both"/>
        <w:textAlignment w:val="auto"/>
        <w:rPr>
          <w:rFonts w:ascii="Arial" w:hAnsi="Arial" w:cs="Arial"/>
          <w:color w:val="000000" w:themeColor="text1"/>
          <w:sz w:val="22"/>
          <w:szCs w:val="22"/>
        </w:rPr>
      </w:pPr>
      <w:r w:rsidRPr="00555336">
        <w:rPr>
          <w:rFonts w:ascii="Arial" w:hAnsi="Arial" w:cs="Arial"/>
          <w:color w:val="000000" w:themeColor="text1"/>
          <w:sz w:val="22"/>
          <w:szCs w:val="22"/>
        </w:rPr>
        <w:t xml:space="preserve">For financial assets and liabilities which have </w:t>
      </w:r>
      <w:r w:rsidR="003F0333" w:rsidRPr="00555336">
        <w:rPr>
          <w:rFonts w:ascii="Arial" w:hAnsi="Arial" w:cs="Arial"/>
          <w:color w:val="000000" w:themeColor="text1"/>
          <w:sz w:val="22"/>
          <w:szCs w:val="22"/>
        </w:rPr>
        <w:t xml:space="preserve">short-term maturity such as </w:t>
      </w:r>
      <w:r w:rsidRPr="00555336">
        <w:rPr>
          <w:rFonts w:ascii="Arial" w:hAnsi="Arial" w:cs="Arial"/>
          <w:color w:val="000000" w:themeColor="text1"/>
          <w:sz w:val="22"/>
          <w:szCs w:val="22"/>
        </w:rPr>
        <w:t>cash and cash equivalents, trade</w:t>
      </w:r>
      <w:r w:rsidR="002C481D" w:rsidRPr="00555336">
        <w:rPr>
          <w:rFonts w:ascii="Arial" w:hAnsi="Arial" w:cs="Arial"/>
          <w:color w:val="000000" w:themeColor="text1"/>
          <w:sz w:val="22"/>
          <w:szCs w:val="22"/>
        </w:rPr>
        <w:t xml:space="preserve"> accounts </w:t>
      </w:r>
      <w:r w:rsidRPr="00555336">
        <w:rPr>
          <w:rFonts w:ascii="Arial" w:hAnsi="Arial" w:cs="Arial"/>
          <w:color w:val="000000" w:themeColor="text1"/>
          <w:sz w:val="22"/>
          <w:szCs w:val="22"/>
        </w:rPr>
        <w:t xml:space="preserve">receivable, contract assets, short-term </w:t>
      </w:r>
      <w:r w:rsidR="002C481D" w:rsidRPr="00555336">
        <w:rPr>
          <w:rFonts w:ascii="Arial" w:hAnsi="Arial" w:cs="Arial"/>
          <w:color w:val="000000" w:themeColor="text1"/>
          <w:sz w:val="22"/>
          <w:szCs w:val="22"/>
        </w:rPr>
        <w:t xml:space="preserve">lending </w:t>
      </w:r>
      <w:r w:rsidRPr="00555336">
        <w:rPr>
          <w:rFonts w:ascii="Arial" w:hAnsi="Arial" w:cs="Arial"/>
          <w:color w:val="000000" w:themeColor="text1"/>
          <w:sz w:val="22"/>
          <w:szCs w:val="22"/>
        </w:rPr>
        <w:t>and advance, bank overdrafts</w:t>
      </w:r>
      <w:r w:rsidR="008868EC" w:rsidRPr="00555336">
        <w:rPr>
          <w:rFonts w:ascii="Arial" w:hAnsi="Arial" w:cs="Arial"/>
          <w:color w:val="000000" w:themeColor="text1"/>
          <w:sz w:val="22"/>
          <w:szCs w:val="22"/>
        </w:rPr>
        <w:t xml:space="preserve"> and</w:t>
      </w:r>
      <w:r w:rsidRPr="00555336">
        <w:rPr>
          <w:rFonts w:ascii="Arial" w:hAnsi="Arial" w:cs="Arial"/>
          <w:color w:val="000000" w:themeColor="text1"/>
          <w:sz w:val="22"/>
          <w:szCs w:val="22"/>
        </w:rPr>
        <w:t xml:space="preserve"> short-term loans from financial instruments, trade and other </w:t>
      </w:r>
      <w:r w:rsidR="00B46417" w:rsidRPr="00555336">
        <w:rPr>
          <w:rFonts w:ascii="Arial" w:hAnsi="Arial" w:cs="Arial"/>
          <w:color w:val="000000" w:themeColor="text1"/>
          <w:sz w:val="22"/>
          <w:szCs w:val="22"/>
        </w:rPr>
        <w:t xml:space="preserve">current </w:t>
      </w:r>
      <w:r w:rsidRPr="00555336">
        <w:rPr>
          <w:rFonts w:ascii="Arial" w:hAnsi="Arial" w:cs="Arial"/>
          <w:color w:val="000000" w:themeColor="text1"/>
          <w:sz w:val="22"/>
          <w:szCs w:val="22"/>
        </w:rPr>
        <w:t>payables</w:t>
      </w:r>
      <w:r w:rsidR="00C87C50" w:rsidRPr="00555336">
        <w:rPr>
          <w:rFonts w:ascii="Arial" w:hAnsi="Arial" w:cs="Arial"/>
          <w:color w:val="000000" w:themeColor="text1"/>
          <w:sz w:val="22"/>
          <w:szCs w:val="22"/>
        </w:rPr>
        <w:t xml:space="preserve"> and</w:t>
      </w:r>
      <w:r w:rsidRPr="00555336">
        <w:rPr>
          <w:rFonts w:ascii="Arial" w:hAnsi="Arial" w:cs="Arial"/>
          <w:color w:val="000000" w:themeColor="text1"/>
          <w:sz w:val="22"/>
          <w:szCs w:val="22"/>
        </w:rPr>
        <w:t xml:space="preserve"> short-term </w:t>
      </w:r>
      <w:r w:rsidR="009E2F0F" w:rsidRPr="00555336">
        <w:rPr>
          <w:rFonts w:ascii="Arial" w:hAnsi="Arial" w:cs="Arial"/>
          <w:color w:val="000000" w:themeColor="text1"/>
          <w:sz w:val="22"/>
          <w:szCs w:val="22"/>
        </w:rPr>
        <w:t>borrowings</w:t>
      </w:r>
      <w:r w:rsidRPr="00555336">
        <w:rPr>
          <w:rFonts w:ascii="Arial" w:hAnsi="Arial" w:cs="Arial"/>
          <w:color w:val="000000" w:themeColor="text1"/>
          <w:sz w:val="22"/>
          <w:szCs w:val="22"/>
        </w:rPr>
        <w:t xml:space="preserve">, the carrying amounts in the statement of financial position approximate their fair value. </w:t>
      </w:r>
    </w:p>
    <w:p w14:paraId="7E3FF42C" w14:textId="77777777" w:rsidR="00337A7D" w:rsidRPr="00555336" w:rsidRDefault="00337A7D" w:rsidP="00B45064">
      <w:pPr>
        <w:numPr>
          <w:ilvl w:val="0"/>
          <w:numId w:val="10"/>
        </w:numPr>
        <w:tabs>
          <w:tab w:val="clear" w:pos="1080"/>
          <w:tab w:val="left" w:pos="360"/>
        </w:tabs>
        <w:overflowPunct/>
        <w:autoSpaceDE/>
        <w:autoSpaceDN/>
        <w:adjustRightInd/>
        <w:spacing w:before="120" w:after="120" w:line="370" w:lineRule="exact"/>
        <w:ind w:left="900"/>
        <w:jc w:val="both"/>
        <w:textAlignment w:val="auto"/>
        <w:rPr>
          <w:rFonts w:ascii="Arial" w:hAnsi="Arial" w:cs="Arial"/>
          <w:color w:val="000000" w:themeColor="text1"/>
          <w:sz w:val="22"/>
          <w:szCs w:val="22"/>
        </w:rPr>
      </w:pPr>
      <w:r w:rsidRPr="00555336">
        <w:rPr>
          <w:rFonts w:ascii="Arial" w:hAnsi="Arial" w:cs="Arial"/>
          <w:color w:val="000000" w:themeColor="text1"/>
          <w:sz w:val="22"/>
          <w:szCs w:val="22"/>
        </w:rPr>
        <w:t>The fair value of debt securities is generally derived from quoted market prices.</w:t>
      </w:r>
    </w:p>
    <w:p w14:paraId="76873909" w14:textId="77777777" w:rsidR="00337A7D" w:rsidRPr="00555336" w:rsidRDefault="00337A7D" w:rsidP="00B45064">
      <w:pPr>
        <w:numPr>
          <w:ilvl w:val="0"/>
          <w:numId w:val="10"/>
        </w:numPr>
        <w:tabs>
          <w:tab w:val="clear" w:pos="1080"/>
          <w:tab w:val="left" w:pos="360"/>
        </w:tabs>
        <w:overflowPunct/>
        <w:autoSpaceDE/>
        <w:autoSpaceDN/>
        <w:adjustRightInd/>
        <w:spacing w:before="120" w:after="120" w:line="370" w:lineRule="exact"/>
        <w:ind w:left="900"/>
        <w:jc w:val="both"/>
        <w:textAlignment w:val="auto"/>
        <w:rPr>
          <w:rFonts w:ascii="Arial" w:hAnsi="Arial" w:cs="Arial"/>
          <w:color w:val="000000" w:themeColor="text1"/>
          <w:sz w:val="22"/>
          <w:szCs w:val="22"/>
        </w:rPr>
      </w:pPr>
      <w:r w:rsidRPr="00555336">
        <w:rPr>
          <w:rFonts w:ascii="Arial" w:hAnsi="Arial" w:cs="Arial"/>
          <w:color w:val="000000" w:themeColor="text1"/>
          <w:sz w:val="22"/>
          <w:szCs w:val="22"/>
        </w:rPr>
        <w:t>The fair value of equity securities is generally derived from quoted market prices, or based on generally accepted pricing models when no market price is available.</w:t>
      </w:r>
    </w:p>
    <w:p w14:paraId="3CA4149E" w14:textId="1D5BB333" w:rsidR="00337A7D" w:rsidRPr="00555336" w:rsidRDefault="00337A7D" w:rsidP="00B45064">
      <w:pPr>
        <w:numPr>
          <w:ilvl w:val="0"/>
          <w:numId w:val="10"/>
        </w:numPr>
        <w:tabs>
          <w:tab w:val="clear" w:pos="1080"/>
          <w:tab w:val="left" w:pos="360"/>
        </w:tabs>
        <w:overflowPunct/>
        <w:autoSpaceDE/>
        <w:autoSpaceDN/>
        <w:adjustRightInd/>
        <w:spacing w:before="120" w:after="120" w:line="370" w:lineRule="exact"/>
        <w:ind w:left="900"/>
        <w:jc w:val="both"/>
        <w:textAlignment w:val="auto"/>
        <w:rPr>
          <w:rFonts w:ascii="Arial" w:hAnsi="Arial" w:cs="Arial"/>
          <w:color w:val="000000" w:themeColor="text1"/>
          <w:sz w:val="22"/>
          <w:szCs w:val="22"/>
        </w:rPr>
      </w:pPr>
      <w:r w:rsidRPr="00555336">
        <w:rPr>
          <w:rFonts w:ascii="Arial" w:hAnsi="Arial" w:cs="Arial"/>
          <w:color w:val="000000" w:themeColor="text1"/>
          <w:sz w:val="22"/>
          <w:szCs w:val="22"/>
        </w:rPr>
        <w:t xml:space="preserve">The fair value of long-term </w:t>
      </w:r>
      <w:r w:rsidR="00606BA9" w:rsidRPr="00555336">
        <w:rPr>
          <w:rFonts w:ascii="Arial" w:hAnsi="Arial" w:cs="Arial"/>
          <w:color w:val="000000" w:themeColor="text1"/>
          <w:sz w:val="22"/>
          <w:szCs w:val="22"/>
        </w:rPr>
        <w:t xml:space="preserve">lending </w:t>
      </w:r>
      <w:r w:rsidRPr="00555336">
        <w:rPr>
          <w:rFonts w:ascii="Arial" w:hAnsi="Arial" w:cs="Arial"/>
          <w:color w:val="000000" w:themeColor="text1"/>
          <w:sz w:val="22"/>
          <w:szCs w:val="22"/>
        </w:rPr>
        <w:t>is estimated by discounting expected future cash flows by the current market interest rate of loans with similar terms and conditions.</w:t>
      </w:r>
    </w:p>
    <w:p w14:paraId="7DB7BF18" w14:textId="2990C123" w:rsidR="00337A7D" w:rsidRPr="00555336" w:rsidRDefault="00337A7D" w:rsidP="00B45064">
      <w:pPr>
        <w:numPr>
          <w:ilvl w:val="0"/>
          <w:numId w:val="10"/>
        </w:numPr>
        <w:tabs>
          <w:tab w:val="clear" w:pos="1080"/>
          <w:tab w:val="left" w:pos="360"/>
        </w:tabs>
        <w:overflowPunct/>
        <w:autoSpaceDE/>
        <w:autoSpaceDN/>
        <w:adjustRightInd/>
        <w:spacing w:before="120" w:after="120" w:line="370" w:lineRule="exact"/>
        <w:ind w:left="900"/>
        <w:jc w:val="both"/>
        <w:textAlignment w:val="auto"/>
        <w:rPr>
          <w:rFonts w:ascii="Arial" w:hAnsi="Arial" w:cs="Arial"/>
          <w:color w:val="000000" w:themeColor="text1"/>
          <w:sz w:val="22"/>
          <w:szCs w:val="22"/>
        </w:rPr>
      </w:pPr>
      <w:r w:rsidRPr="00555336">
        <w:rPr>
          <w:rFonts w:ascii="Arial" w:hAnsi="Arial" w:cs="Arial"/>
          <w:color w:val="000000" w:themeColor="text1"/>
          <w:sz w:val="22"/>
          <w:szCs w:val="22"/>
        </w:rPr>
        <w:t xml:space="preserve">The fair value of </w:t>
      </w:r>
      <w:r w:rsidR="00206413" w:rsidRPr="00555336">
        <w:rPr>
          <w:rFonts w:ascii="Arial" w:hAnsi="Arial" w:cs="Arial"/>
          <w:color w:val="000000" w:themeColor="text1"/>
          <w:sz w:val="22"/>
          <w:szCs w:val="22"/>
        </w:rPr>
        <w:t xml:space="preserve">debentures and </w:t>
      </w:r>
      <w:r w:rsidRPr="00555336">
        <w:rPr>
          <w:rFonts w:ascii="Arial" w:hAnsi="Arial" w:cs="Arial"/>
          <w:color w:val="000000" w:themeColor="text1"/>
          <w:sz w:val="22"/>
          <w:szCs w:val="22"/>
        </w:rPr>
        <w:t xml:space="preserve">fixed </w:t>
      </w:r>
      <w:r w:rsidR="00C87C50" w:rsidRPr="00555336">
        <w:rPr>
          <w:rFonts w:ascii="Arial" w:hAnsi="Arial" w:cs="Arial"/>
          <w:color w:val="000000" w:themeColor="text1"/>
          <w:sz w:val="22"/>
          <w:szCs w:val="22"/>
        </w:rPr>
        <w:t xml:space="preserve">rate </w:t>
      </w:r>
      <w:r w:rsidRPr="00555336">
        <w:rPr>
          <w:rFonts w:ascii="Arial" w:hAnsi="Arial" w:cs="Arial"/>
          <w:color w:val="000000" w:themeColor="text1"/>
          <w:sz w:val="22"/>
          <w:szCs w:val="22"/>
        </w:rPr>
        <w:t xml:space="preserve">long-term </w:t>
      </w:r>
      <w:r w:rsidR="00176375" w:rsidRPr="00555336">
        <w:rPr>
          <w:rFonts w:ascii="Arial" w:hAnsi="Arial" w:cs="Arial"/>
          <w:color w:val="000000" w:themeColor="text1"/>
          <w:sz w:val="22"/>
          <w:szCs w:val="22"/>
        </w:rPr>
        <w:t xml:space="preserve">borrowings </w:t>
      </w:r>
      <w:r w:rsidRPr="00555336">
        <w:rPr>
          <w:rFonts w:ascii="Arial" w:hAnsi="Arial" w:cs="Arial"/>
          <w:color w:val="000000" w:themeColor="text1"/>
          <w:sz w:val="22"/>
          <w:szCs w:val="22"/>
        </w:rPr>
        <w:t>is estimated by discounting expected future cash flow by the current market interest rate of loans with similar terms and conditions.</w:t>
      </w:r>
    </w:p>
    <w:p w14:paraId="0D2B09C9" w14:textId="314E1BDB" w:rsidR="00337A7D" w:rsidRPr="00555336" w:rsidRDefault="00337A7D" w:rsidP="00B45064">
      <w:pPr>
        <w:numPr>
          <w:ilvl w:val="0"/>
          <w:numId w:val="10"/>
        </w:numPr>
        <w:tabs>
          <w:tab w:val="clear" w:pos="1080"/>
          <w:tab w:val="left" w:pos="360"/>
        </w:tabs>
        <w:overflowPunct/>
        <w:autoSpaceDE/>
        <w:autoSpaceDN/>
        <w:adjustRightInd/>
        <w:spacing w:before="120" w:after="120" w:line="370" w:lineRule="exact"/>
        <w:ind w:left="900"/>
        <w:jc w:val="both"/>
        <w:textAlignment w:val="auto"/>
        <w:rPr>
          <w:rFonts w:ascii="Arial" w:hAnsi="Arial" w:cs="Arial"/>
          <w:color w:val="000000" w:themeColor="text1"/>
          <w:sz w:val="22"/>
          <w:szCs w:val="22"/>
        </w:rPr>
      </w:pPr>
      <w:r w:rsidRPr="00555336">
        <w:rPr>
          <w:rFonts w:ascii="Arial" w:hAnsi="Arial" w:cs="Arial"/>
          <w:color w:val="000000" w:themeColor="text1"/>
          <w:sz w:val="22"/>
          <w:szCs w:val="22"/>
          <w:cs/>
        </w:rPr>
        <w:t xml:space="preserve"> </w:t>
      </w:r>
      <w:r w:rsidRPr="00555336">
        <w:rPr>
          <w:rFonts w:ascii="Arial" w:hAnsi="Arial" w:cs="Arial"/>
          <w:color w:val="000000" w:themeColor="text1"/>
          <w:sz w:val="22"/>
          <w:szCs w:val="22"/>
        </w:rPr>
        <w:t>The carrying amounts of</w:t>
      </w:r>
      <w:r w:rsidR="00917CAD" w:rsidRPr="00555336">
        <w:rPr>
          <w:rFonts w:ascii="Arial" w:hAnsi="Arial" w:cs="Arial"/>
          <w:color w:val="000000" w:themeColor="text1"/>
          <w:sz w:val="22"/>
          <w:szCs w:val="22"/>
        </w:rPr>
        <w:t xml:space="preserve"> </w:t>
      </w:r>
      <w:r w:rsidRPr="00555336">
        <w:rPr>
          <w:rFonts w:ascii="Arial" w:hAnsi="Arial" w:cs="Arial"/>
          <w:color w:val="000000" w:themeColor="text1"/>
          <w:sz w:val="22"/>
          <w:szCs w:val="22"/>
        </w:rPr>
        <w:t xml:space="preserve">long-term </w:t>
      </w:r>
      <w:r w:rsidR="00176375" w:rsidRPr="00555336">
        <w:rPr>
          <w:rFonts w:ascii="Arial" w:hAnsi="Arial" w:cs="Arial"/>
          <w:color w:val="000000" w:themeColor="text1"/>
          <w:sz w:val="22"/>
          <w:szCs w:val="22"/>
        </w:rPr>
        <w:t xml:space="preserve">borrowings </w:t>
      </w:r>
      <w:r w:rsidRPr="00555336">
        <w:rPr>
          <w:rFonts w:ascii="Arial" w:hAnsi="Arial" w:cs="Arial"/>
          <w:color w:val="000000" w:themeColor="text1"/>
          <w:sz w:val="22"/>
          <w:szCs w:val="22"/>
        </w:rPr>
        <w:t xml:space="preserve">carrying interest at rates approximating the market rate, in the </w:t>
      </w:r>
      <w:r w:rsidRPr="00555336">
        <w:rPr>
          <w:rFonts w:ascii="Arial" w:hAnsi="Arial" w:cs="Arial"/>
          <w:color w:val="000000" w:themeColor="text1"/>
          <w:sz w:val="22"/>
        </w:rPr>
        <w:t>statement of financial position</w:t>
      </w:r>
      <w:r w:rsidRPr="00555336">
        <w:rPr>
          <w:rFonts w:ascii="Arial" w:hAnsi="Arial" w:cs="Arial"/>
          <w:color w:val="000000" w:themeColor="text1"/>
          <w:sz w:val="22"/>
          <w:szCs w:val="22"/>
        </w:rPr>
        <w:t xml:space="preserve"> approximates their fair value.</w:t>
      </w:r>
    </w:p>
    <w:p w14:paraId="6507F569" w14:textId="635872B3" w:rsidR="00E107A3" w:rsidRPr="00555336" w:rsidRDefault="009F58F0" w:rsidP="00825CA1">
      <w:pPr>
        <w:tabs>
          <w:tab w:val="left" w:pos="900"/>
          <w:tab w:val="center" w:pos="3600"/>
          <w:tab w:val="center" w:pos="6480"/>
        </w:tabs>
        <w:spacing w:before="120" w:after="120" w:line="360" w:lineRule="exact"/>
        <w:ind w:left="547" w:hanging="547"/>
        <w:jc w:val="both"/>
        <w:rPr>
          <w:rFonts w:ascii="Arial" w:hAnsi="Arial" w:cs="Arial"/>
          <w:b/>
          <w:bCs/>
          <w:color w:val="000000" w:themeColor="text1"/>
          <w:sz w:val="22"/>
          <w:szCs w:val="22"/>
          <w:cs/>
        </w:rPr>
      </w:pPr>
      <w:r w:rsidRPr="00555336">
        <w:rPr>
          <w:rFonts w:ascii="Arial" w:hAnsi="Arial" w:cs="Arial"/>
          <w:b/>
          <w:bCs/>
          <w:color w:val="000000" w:themeColor="text1"/>
          <w:sz w:val="22"/>
          <w:szCs w:val="22"/>
        </w:rPr>
        <w:t>40</w:t>
      </w:r>
      <w:r w:rsidR="00E107A3" w:rsidRPr="00555336">
        <w:rPr>
          <w:rFonts w:ascii="Arial" w:hAnsi="Arial" w:cs="Arial"/>
          <w:b/>
          <w:bCs/>
          <w:color w:val="000000" w:themeColor="text1"/>
          <w:sz w:val="22"/>
          <w:szCs w:val="22"/>
        </w:rPr>
        <w:t>.</w:t>
      </w:r>
      <w:r w:rsidR="00E107A3" w:rsidRPr="00555336">
        <w:rPr>
          <w:rFonts w:ascii="Arial" w:hAnsi="Arial" w:cs="Arial"/>
          <w:b/>
          <w:bCs/>
          <w:color w:val="000000" w:themeColor="text1"/>
          <w:sz w:val="22"/>
          <w:szCs w:val="22"/>
        </w:rPr>
        <w:tab/>
        <w:t>Fair value hierarchy</w:t>
      </w:r>
    </w:p>
    <w:p w14:paraId="7D5EAAE9" w14:textId="13C8C18C" w:rsidR="00E107A3" w:rsidRPr="00555336" w:rsidRDefault="00E107A3" w:rsidP="00825CA1">
      <w:pPr>
        <w:tabs>
          <w:tab w:val="left" w:pos="600"/>
        </w:tabs>
        <w:spacing w:before="120" w:line="360" w:lineRule="exact"/>
        <w:ind w:left="547" w:hanging="547"/>
        <w:jc w:val="thaiDistribute"/>
        <w:rPr>
          <w:rFonts w:ascii="Arial" w:hAnsi="Arial" w:cs="Arial"/>
          <w:color w:val="000000" w:themeColor="text1"/>
          <w:sz w:val="22"/>
          <w:szCs w:val="22"/>
        </w:rPr>
      </w:pPr>
      <w:r w:rsidRPr="00555336">
        <w:rPr>
          <w:rFonts w:ascii="Arial" w:hAnsi="Arial" w:cs="Arial"/>
          <w:color w:val="000000" w:themeColor="text1"/>
          <w:sz w:val="22"/>
          <w:szCs w:val="22"/>
        </w:rPr>
        <w:tab/>
        <w:t xml:space="preserve">As at 31 December </w:t>
      </w:r>
      <w:r w:rsidR="00E97719" w:rsidRPr="00555336">
        <w:rPr>
          <w:rFonts w:ascii="Arial" w:hAnsi="Arial" w:cs="Arial"/>
          <w:color w:val="000000" w:themeColor="text1"/>
          <w:sz w:val="22"/>
          <w:szCs w:val="22"/>
        </w:rPr>
        <w:t>2024</w:t>
      </w:r>
      <w:r w:rsidRPr="00555336">
        <w:rPr>
          <w:rFonts w:ascii="Arial" w:hAnsi="Arial" w:cs="Arial"/>
          <w:color w:val="000000" w:themeColor="text1"/>
          <w:sz w:val="22"/>
          <w:szCs w:val="22"/>
        </w:rPr>
        <w:t xml:space="preserve"> and </w:t>
      </w:r>
      <w:r w:rsidR="00407345" w:rsidRPr="00555336">
        <w:rPr>
          <w:rFonts w:ascii="Arial" w:hAnsi="Arial" w:cs="Arial"/>
          <w:color w:val="000000" w:themeColor="text1"/>
          <w:sz w:val="22"/>
          <w:szCs w:val="22"/>
        </w:rPr>
        <w:t>2023</w:t>
      </w:r>
      <w:r w:rsidRPr="00555336">
        <w:rPr>
          <w:rFonts w:ascii="Arial" w:hAnsi="Arial" w:cs="Arial"/>
          <w:color w:val="000000" w:themeColor="text1"/>
          <w:sz w:val="22"/>
          <w:szCs w:val="22"/>
        </w:rPr>
        <w:t xml:space="preserve">, the </w:t>
      </w:r>
      <w:r w:rsidR="008868EC"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 had </w:t>
      </w:r>
      <w:r w:rsidR="00C87C50" w:rsidRPr="00555336">
        <w:rPr>
          <w:rFonts w:ascii="Arial" w:hAnsi="Arial" w:cs="Arial"/>
          <w:color w:val="000000" w:themeColor="text1"/>
          <w:sz w:val="22"/>
          <w:szCs w:val="22"/>
        </w:rPr>
        <w:t>the</w:t>
      </w:r>
      <w:r w:rsidRPr="00555336">
        <w:rPr>
          <w:rFonts w:ascii="Arial" w:hAnsi="Arial" w:cs="Arial"/>
          <w:color w:val="000000" w:themeColor="text1"/>
          <w:sz w:val="22"/>
          <w:szCs w:val="22"/>
        </w:rPr>
        <w:t xml:space="preserve"> assets and liabilities that were measured </w:t>
      </w:r>
      <w:r w:rsidR="00C87C50" w:rsidRPr="00555336">
        <w:rPr>
          <w:rFonts w:ascii="Arial" w:hAnsi="Arial" w:cs="Arial"/>
          <w:color w:val="000000" w:themeColor="text1"/>
          <w:sz w:val="22"/>
          <w:szCs w:val="22"/>
        </w:rPr>
        <w:t xml:space="preserve">at fair value or for which fair value was disclosed </w:t>
      </w:r>
      <w:r w:rsidRPr="00555336">
        <w:rPr>
          <w:rFonts w:ascii="Arial" w:hAnsi="Arial" w:cs="Arial"/>
          <w:color w:val="000000" w:themeColor="text1"/>
          <w:sz w:val="22"/>
          <w:szCs w:val="22"/>
        </w:rPr>
        <w:t>using different level</w:t>
      </w:r>
      <w:r w:rsidR="00C87C50" w:rsidRPr="00555336">
        <w:rPr>
          <w:rFonts w:ascii="Arial" w:hAnsi="Arial" w:cs="Arial"/>
          <w:color w:val="000000" w:themeColor="text1"/>
          <w:sz w:val="22"/>
          <w:szCs w:val="22"/>
        </w:rPr>
        <w:t xml:space="preserve"> of</w:t>
      </w:r>
      <w:r w:rsidRPr="00555336">
        <w:rPr>
          <w:rFonts w:ascii="Arial" w:hAnsi="Arial" w:cs="Arial"/>
          <w:color w:val="000000" w:themeColor="text1"/>
          <w:sz w:val="22"/>
          <w:szCs w:val="22"/>
        </w:rPr>
        <w:t xml:space="preserve"> inputs as follows:</w:t>
      </w:r>
    </w:p>
    <w:tbl>
      <w:tblPr>
        <w:tblW w:w="8658" w:type="dxa"/>
        <w:tblInd w:w="432" w:type="dxa"/>
        <w:tblLayout w:type="fixed"/>
        <w:tblLook w:val="04A0" w:firstRow="1" w:lastRow="0" w:firstColumn="1" w:lastColumn="0" w:noHBand="0" w:noVBand="1"/>
      </w:tblPr>
      <w:tblGrid>
        <w:gridCol w:w="4338"/>
        <w:gridCol w:w="1080"/>
        <w:gridCol w:w="1080"/>
        <w:gridCol w:w="1080"/>
        <w:gridCol w:w="1080"/>
      </w:tblGrid>
      <w:tr w:rsidR="00A02640" w:rsidRPr="00555336" w14:paraId="41BF2BA6" w14:textId="77777777" w:rsidTr="00834462">
        <w:tc>
          <w:tcPr>
            <w:tcW w:w="8658" w:type="dxa"/>
            <w:gridSpan w:val="5"/>
            <w:vAlign w:val="bottom"/>
          </w:tcPr>
          <w:p w14:paraId="33CFB0D2" w14:textId="77777777" w:rsidR="00E107A3" w:rsidRPr="00555336" w:rsidRDefault="00E107A3" w:rsidP="00D3055F">
            <w:pPr>
              <w:spacing w:line="380" w:lineRule="exact"/>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(Unit: Million Baht)</w:t>
            </w:r>
          </w:p>
        </w:tc>
      </w:tr>
      <w:tr w:rsidR="00A02640" w:rsidRPr="00555336" w14:paraId="3A58516A" w14:textId="77777777" w:rsidTr="00834462">
        <w:trPr>
          <w:trHeight w:val="74"/>
        </w:trPr>
        <w:tc>
          <w:tcPr>
            <w:tcW w:w="4338" w:type="dxa"/>
            <w:vAlign w:val="bottom"/>
          </w:tcPr>
          <w:p w14:paraId="5DFA6475" w14:textId="77777777" w:rsidR="00E107A3" w:rsidRPr="00555336" w:rsidRDefault="00E107A3" w:rsidP="00D3055F">
            <w:pPr>
              <w:spacing w:line="380" w:lineRule="exact"/>
              <w:jc w:val="thaiDistribute"/>
              <w:rPr>
                <w:rFonts w:ascii="Arial" w:hAnsi="Arial" w:cs="Arial"/>
                <w:color w:val="000000" w:themeColor="text1"/>
                <w:kern w:val="28"/>
                <w:sz w:val="20"/>
                <w:szCs w:val="20"/>
              </w:rPr>
            </w:pPr>
          </w:p>
        </w:tc>
        <w:tc>
          <w:tcPr>
            <w:tcW w:w="4320" w:type="dxa"/>
            <w:gridSpan w:val="4"/>
          </w:tcPr>
          <w:p w14:paraId="69ECBE95" w14:textId="77777777" w:rsidR="00E107A3" w:rsidRPr="00555336" w:rsidRDefault="00E107A3" w:rsidP="00D3055F">
            <w:pPr>
              <w:spacing w:line="380" w:lineRule="exact"/>
              <w:jc w:val="center"/>
              <w:rPr>
                <w:rFonts w:ascii="Arial" w:hAnsi="Arial" w:cs="Arial"/>
                <w:color w:val="000000" w:themeColor="text1"/>
                <w:kern w:val="28"/>
                <w:sz w:val="20"/>
                <w:szCs w:val="20"/>
              </w:rPr>
            </w:pPr>
            <w:r w:rsidRPr="00555336">
              <w:rPr>
                <w:rFonts w:ascii="Arial" w:hAnsi="Arial" w:cs="Arial"/>
                <w:color w:val="000000" w:themeColor="text1"/>
                <w:kern w:val="28"/>
                <w:sz w:val="20"/>
                <w:szCs w:val="20"/>
              </w:rPr>
              <w:t>Consolidated financial statements</w:t>
            </w:r>
          </w:p>
        </w:tc>
      </w:tr>
      <w:tr w:rsidR="00A02640" w:rsidRPr="00555336" w14:paraId="680F1F21" w14:textId="77777777" w:rsidTr="00834462">
        <w:trPr>
          <w:trHeight w:val="74"/>
        </w:trPr>
        <w:tc>
          <w:tcPr>
            <w:tcW w:w="4338" w:type="dxa"/>
            <w:vAlign w:val="bottom"/>
          </w:tcPr>
          <w:p w14:paraId="69382FF0" w14:textId="77777777" w:rsidR="00E107A3" w:rsidRPr="00555336" w:rsidRDefault="00E107A3" w:rsidP="00D3055F">
            <w:pPr>
              <w:spacing w:line="380" w:lineRule="exact"/>
              <w:jc w:val="thaiDistribute"/>
              <w:rPr>
                <w:rFonts w:ascii="Arial" w:hAnsi="Arial" w:cs="Arial"/>
                <w:color w:val="000000" w:themeColor="text1"/>
                <w:kern w:val="28"/>
                <w:sz w:val="20"/>
                <w:szCs w:val="20"/>
              </w:rPr>
            </w:pPr>
          </w:p>
        </w:tc>
        <w:tc>
          <w:tcPr>
            <w:tcW w:w="4320" w:type="dxa"/>
            <w:gridSpan w:val="4"/>
          </w:tcPr>
          <w:p w14:paraId="2B9401A0" w14:textId="31F97185" w:rsidR="00E107A3" w:rsidRPr="00555336" w:rsidRDefault="00E107A3" w:rsidP="00D3055F">
            <w:pPr>
              <w:pBdr>
                <w:bottom w:val="single" w:sz="4" w:space="1" w:color="auto"/>
              </w:pBdr>
              <w:spacing w:line="380" w:lineRule="exact"/>
              <w:jc w:val="center"/>
              <w:rPr>
                <w:rFonts w:ascii="Arial" w:hAnsi="Arial" w:cs="Arial"/>
                <w:color w:val="000000" w:themeColor="text1"/>
                <w:kern w:val="28"/>
                <w:sz w:val="20"/>
                <w:szCs w:val="20"/>
              </w:rPr>
            </w:pPr>
            <w:r w:rsidRPr="00555336">
              <w:rPr>
                <w:rFonts w:ascii="Arial" w:hAnsi="Arial" w:cs="Arial"/>
                <w:color w:val="000000" w:themeColor="text1"/>
                <w:kern w:val="28"/>
                <w:sz w:val="20"/>
                <w:szCs w:val="20"/>
              </w:rPr>
              <w:t xml:space="preserve">as at 31 December </w:t>
            </w:r>
            <w:r w:rsidR="00E97719" w:rsidRPr="00555336">
              <w:rPr>
                <w:rFonts w:ascii="Arial" w:hAnsi="Arial" w:cs="Arial"/>
                <w:color w:val="000000" w:themeColor="text1"/>
                <w:kern w:val="28"/>
                <w:sz w:val="20"/>
                <w:szCs w:val="20"/>
              </w:rPr>
              <w:t>2024</w:t>
            </w:r>
          </w:p>
        </w:tc>
      </w:tr>
      <w:tr w:rsidR="00A02640" w:rsidRPr="00555336" w14:paraId="041FDB9C" w14:textId="77777777" w:rsidTr="00834462">
        <w:tc>
          <w:tcPr>
            <w:tcW w:w="4338" w:type="dxa"/>
            <w:vAlign w:val="bottom"/>
          </w:tcPr>
          <w:p w14:paraId="272A242F" w14:textId="77777777" w:rsidR="00E107A3" w:rsidRPr="00555336" w:rsidRDefault="00E107A3" w:rsidP="00D3055F">
            <w:pPr>
              <w:spacing w:line="380" w:lineRule="exact"/>
              <w:jc w:val="thaiDistribute"/>
              <w:rPr>
                <w:rFonts w:ascii="Arial" w:hAnsi="Arial" w:cs="Arial"/>
                <w:color w:val="000000" w:themeColor="text1"/>
                <w:kern w:val="28"/>
                <w:sz w:val="20"/>
                <w:szCs w:val="20"/>
              </w:rPr>
            </w:pPr>
          </w:p>
        </w:tc>
        <w:tc>
          <w:tcPr>
            <w:tcW w:w="1080" w:type="dxa"/>
            <w:vAlign w:val="bottom"/>
          </w:tcPr>
          <w:p w14:paraId="16BAE7D5" w14:textId="77777777" w:rsidR="00E107A3" w:rsidRPr="00555336" w:rsidRDefault="00E107A3" w:rsidP="00D3055F">
            <w:pPr>
              <w:pBdr>
                <w:bottom w:val="single" w:sz="4" w:space="1" w:color="auto"/>
              </w:pBdr>
              <w:spacing w:line="380" w:lineRule="exact"/>
              <w:jc w:val="center"/>
              <w:rPr>
                <w:rFonts w:ascii="Arial" w:hAnsi="Arial" w:cs="Arial"/>
                <w:color w:val="000000" w:themeColor="text1"/>
                <w:kern w:val="28"/>
                <w:sz w:val="20"/>
                <w:szCs w:val="20"/>
              </w:rPr>
            </w:pPr>
            <w:r w:rsidRPr="00555336">
              <w:rPr>
                <w:rFonts w:ascii="Arial" w:hAnsi="Arial" w:cs="Arial"/>
                <w:color w:val="000000" w:themeColor="text1"/>
                <w:kern w:val="28"/>
                <w:sz w:val="20"/>
                <w:szCs w:val="20"/>
              </w:rPr>
              <w:t>Level</w:t>
            </w:r>
            <w:r w:rsidRPr="00555336">
              <w:rPr>
                <w:rFonts w:ascii="Arial" w:hAnsi="Arial" w:cs="Arial"/>
                <w:color w:val="000000" w:themeColor="text1"/>
                <w:kern w:val="28"/>
                <w:sz w:val="20"/>
                <w:szCs w:val="20"/>
                <w:cs/>
              </w:rPr>
              <w:t xml:space="preserve"> </w:t>
            </w:r>
            <w:r w:rsidRPr="00555336">
              <w:rPr>
                <w:rFonts w:ascii="Arial" w:hAnsi="Arial" w:cs="Arial"/>
                <w:color w:val="000000" w:themeColor="text1"/>
                <w:kern w:val="28"/>
                <w:sz w:val="20"/>
                <w:szCs w:val="20"/>
              </w:rPr>
              <w:t>1</w:t>
            </w:r>
          </w:p>
        </w:tc>
        <w:tc>
          <w:tcPr>
            <w:tcW w:w="1080" w:type="dxa"/>
            <w:vAlign w:val="bottom"/>
          </w:tcPr>
          <w:p w14:paraId="1B5C982B" w14:textId="77777777" w:rsidR="00E107A3" w:rsidRPr="00555336" w:rsidRDefault="00E107A3" w:rsidP="00D3055F">
            <w:pPr>
              <w:pBdr>
                <w:bottom w:val="single" w:sz="4" w:space="1" w:color="auto"/>
              </w:pBdr>
              <w:spacing w:line="380" w:lineRule="exact"/>
              <w:jc w:val="center"/>
              <w:rPr>
                <w:rFonts w:ascii="Arial" w:hAnsi="Arial" w:cs="Arial"/>
                <w:color w:val="000000" w:themeColor="text1"/>
                <w:kern w:val="28"/>
                <w:sz w:val="20"/>
                <w:szCs w:val="20"/>
              </w:rPr>
            </w:pPr>
            <w:r w:rsidRPr="00555336">
              <w:rPr>
                <w:rFonts w:ascii="Arial" w:hAnsi="Arial" w:cs="Arial"/>
                <w:color w:val="000000" w:themeColor="text1"/>
                <w:kern w:val="28"/>
                <w:sz w:val="20"/>
                <w:szCs w:val="20"/>
              </w:rPr>
              <w:t>Level</w:t>
            </w:r>
            <w:r w:rsidRPr="00555336">
              <w:rPr>
                <w:rFonts w:ascii="Arial" w:hAnsi="Arial" w:cs="Arial"/>
                <w:color w:val="000000" w:themeColor="text1"/>
                <w:kern w:val="28"/>
                <w:sz w:val="20"/>
                <w:szCs w:val="20"/>
                <w:cs/>
              </w:rPr>
              <w:t xml:space="preserve"> </w:t>
            </w:r>
            <w:r w:rsidRPr="00555336">
              <w:rPr>
                <w:rFonts w:ascii="Arial" w:hAnsi="Arial" w:cs="Arial"/>
                <w:color w:val="000000" w:themeColor="text1"/>
                <w:kern w:val="28"/>
                <w:sz w:val="20"/>
                <w:szCs w:val="20"/>
              </w:rPr>
              <w:t>2</w:t>
            </w:r>
          </w:p>
        </w:tc>
        <w:tc>
          <w:tcPr>
            <w:tcW w:w="1080" w:type="dxa"/>
            <w:vAlign w:val="bottom"/>
          </w:tcPr>
          <w:p w14:paraId="4A466F87" w14:textId="77777777" w:rsidR="00E107A3" w:rsidRPr="00555336" w:rsidRDefault="00E107A3" w:rsidP="00D3055F">
            <w:pPr>
              <w:pBdr>
                <w:bottom w:val="single" w:sz="4" w:space="1" w:color="auto"/>
              </w:pBdr>
              <w:spacing w:line="380" w:lineRule="exact"/>
              <w:jc w:val="center"/>
              <w:rPr>
                <w:rFonts w:ascii="Arial" w:hAnsi="Arial" w:cs="Arial"/>
                <w:color w:val="000000" w:themeColor="text1"/>
                <w:kern w:val="28"/>
                <w:sz w:val="20"/>
                <w:szCs w:val="20"/>
              </w:rPr>
            </w:pPr>
            <w:r w:rsidRPr="00555336">
              <w:rPr>
                <w:rFonts w:ascii="Arial" w:hAnsi="Arial" w:cs="Arial"/>
                <w:color w:val="000000" w:themeColor="text1"/>
                <w:kern w:val="28"/>
                <w:sz w:val="20"/>
                <w:szCs w:val="20"/>
              </w:rPr>
              <w:t>Level</w:t>
            </w:r>
            <w:r w:rsidRPr="00555336">
              <w:rPr>
                <w:rFonts w:ascii="Arial" w:hAnsi="Arial" w:cs="Arial"/>
                <w:color w:val="000000" w:themeColor="text1"/>
                <w:kern w:val="28"/>
                <w:sz w:val="20"/>
                <w:szCs w:val="20"/>
                <w:cs/>
              </w:rPr>
              <w:t xml:space="preserve"> </w:t>
            </w:r>
            <w:r w:rsidRPr="00555336">
              <w:rPr>
                <w:rFonts w:ascii="Arial" w:hAnsi="Arial" w:cs="Arial"/>
                <w:color w:val="000000" w:themeColor="text1"/>
                <w:kern w:val="28"/>
                <w:sz w:val="20"/>
                <w:szCs w:val="20"/>
              </w:rPr>
              <w:t>3</w:t>
            </w:r>
          </w:p>
        </w:tc>
        <w:tc>
          <w:tcPr>
            <w:tcW w:w="1080" w:type="dxa"/>
            <w:vAlign w:val="bottom"/>
          </w:tcPr>
          <w:p w14:paraId="0B3179F1" w14:textId="77777777" w:rsidR="00E107A3" w:rsidRPr="00555336" w:rsidRDefault="00E107A3" w:rsidP="00D3055F">
            <w:pPr>
              <w:pBdr>
                <w:bottom w:val="single" w:sz="4" w:space="1" w:color="auto"/>
              </w:pBdr>
              <w:spacing w:line="380" w:lineRule="exact"/>
              <w:jc w:val="center"/>
              <w:rPr>
                <w:rFonts w:ascii="Arial" w:hAnsi="Arial" w:cs="Arial"/>
                <w:color w:val="000000" w:themeColor="text1"/>
                <w:kern w:val="28"/>
                <w:sz w:val="20"/>
                <w:szCs w:val="20"/>
                <w:cs/>
              </w:rPr>
            </w:pPr>
            <w:r w:rsidRPr="00555336">
              <w:rPr>
                <w:rFonts w:ascii="Arial" w:hAnsi="Arial" w:cs="Arial"/>
                <w:color w:val="000000" w:themeColor="text1"/>
                <w:kern w:val="28"/>
                <w:sz w:val="20"/>
                <w:szCs w:val="20"/>
              </w:rPr>
              <w:t>Total</w:t>
            </w:r>
          </w:p>
        </w:tc>
      </w:tr>
      <w:tr w:rsidR="00A02640" w:rsidRPr="00555336" w14:paraId="50D11B48" w14:textId="77777777" w:rsidTr="00834462">
        <w:trPr>
          <w:trHeight w:val="73"/>
        </w:trPr>
        <w:tc>
          <w:tcPr>
            <w:tcW w:w="4338" w:type="dxa"/>
            <w:vAlign w:val="bottom"/>
          </w:tcPr>
          <w:p w14:paraId="5538A6F8" w14:textId="77777777" w:rsidR="00E107A3" w:rsidRPr="00555336" w:rsidRDefault="00E107A3" w:rsidP="00D3055F">
            <w:pPr>
              <w:spacing w:line="380" w:lineRule="exact"/>
              <w:rPr>
                <w:rFonts w:ascii="Arial" w:hAnsi="Arial" w:cs="Arial"/>
                <w:b/>
                <w:bCs/>
                <w:color w:val="000000" w:themeColor="text1"/>
                <w:kern w:val="28"/>
                <w:sz w:val="20"/>
                <w:szCs w:val="20"/>
              </w:rPr>
            </w:pPr>
            <w:r w:rsidRPr="00555336">
              <w:rPr>
                <w:rFonts w:ascii="Arial" w:hAnsi="Arial" w:cs="Arial"/>
                <w:b/>
                <w:bCs/>
                <w:color w:val="000000" w:themeColor="text1"/>
                <w:kern w:val="28"/>
                <w:sz w:val="20"/>
                <w:szCs w:val="20"/>
              </w:rPr>
              <w:t>Assets measured at fair value</w:t>
            </w:r>
          </w:p>
        </w:tc>
        <w:tc>
          <w:tcPr>
            <w:tcW w:w="1080" w:type="dxa"/>
          </w:tcPr>
          <w:p w14:paraId="796A53E1" w14:textId="77777777" w:rsidR="00E107A3" w:rsidRPr="00555336" w:rsidRDefault="00E107A3" w:rsidP="00D3055F">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7F20CC21" w14:textId="77777777" w:rsidR="00E107A3" w:rsidRPr="00555336" w:rsidRDefault="00E107A3" w:rsidP="00D3055F">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284415AF" w14:textId="77777777" w:rsidR="00E107A3" w:rsidRPr="00555336" w:rsidRDefault="00E107A3" w:rsidP="00D3055F">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5700B29D" w14:textId="77777777" w:rsidR="00E107A3" w:rsidRPr="00555336" w:rsidRDefault="00E107A3" w:rsidP="00D3055F">
            <w:pPr>
              <w:tabs>
                <w:tab w:val="right" w:pos="792"/>
              </w:tabs>
              <w:spacing w:line="380" w:lineRule="exact"/>
              <w:jc w:val="thaiDistribute"/>
              <w:rPr>
                <w:rFonts w:ascii="Arial" w:hAnsi="Arial" w:cs="Arial"/>
                <w:color w:val="000000" w:themeColor="text1"/>
                <w:kern w:val="28"/>
                <w:sz w:val="20"/>
                <w:szCs w:val="20"/>
                <w:cs/>
              </w:rPr>
            </w:pPr>
          </w:p>
        </w:tc>
      </w:tr>
      <w:tr w:rsidR="00A02640" w:rsidRPr="00555336" w14:paraId="642B95C1" w14:textId="77777777" w:rsidTr="00834462">
        <w:trPr>
          <w:trHeight w:val="73"/>
        </w:trPr>
        <w:tc>
          <w:tcPr>
            <w:tcW w:w="4338" w:type="dxa"/>
            <w:vAlign w:val="bottom"/>
          </w:tcPr>
          <w:p w14:paraId="3E5DB017" w14:textId="14FCF4C5" w:rsidR="00C87C50" w:rsidRPr="00555336" w:rsidRDefault="00C87C50" w:rsidP="00D3055F">
            <w:pPr>
              <w:spacing w:line="380" w:lineRule="exact"/>
              <w:rPr>
                <w:rFonts w:ascii="Arial" w:hAnsi="Arial" w:cs="Arial"/>
                <w:color w:val="000000" w:themeColor="text1"/>
                <w:kern w:val="28"/>
                <w:sz w:val="20"/>
                <w:szCs w:val="20"/>
              </w:rPr>
            </w:pPr>
            <w:r w:rsidRPr="00555336">
              <w:rPr>
                <w:rFonts w:ascii="Arial" w:hAnsi="Arial" w:cs="Arial"/>
                <w:color w:val="000000" w:themeColor="text1"/>
                <w:kern w:val="28"/>
                <w:sz w:val="20"/>
                <w:szCs w:val="20"/>
              </w:rPr>
              <w:t>Financial assets measured at FVTPL</w:t>
            </w:r>
          </w:p>
        </w:tc>
        <w:tc>
          <w:tcPr>
            <w:tcW w:w="1080" w:type="dxa"/>
          </w:tcPr>
          <w:p w14:paraId="2B393F7E" w14:textId="77777777" w:rsidR="00C87C50" w:rsidRPr="00555336" w:rsidRDefault="00C87C50" w:rsidP="00D3055F">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4E459625" w14:textId="77777777" w:rsidR="00C87C50" w:rsidRPr="00555336" w:rsidRDefault="00C87C50" w:rsidP="00D3055F">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5E9DED52" w14:textId="77777777" w:rsidR="00C87C50" w:rsidRPr="00555336" w:rsidRDefault="00C87C50" w:rsidP="00D3055F">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6BA6417F" w14:textId="77777777" w:rsidR="00C87C50" w:rsidRPr="00555336" w:rsidRDefault="00C87C50" w:rsidP="00D3055F">
            <w:pPr>
              <w:tabs>
                <w:tab w:val="right" w:pos="792"/>
              </w:tabs>
              <w:spacing w:line="380" w:lineRule="exact"/>
              <w:jc w:val="thaiDistribute"/>
              <w:rPr>
                <w:rFonts w:ascii="Arial" w:hAnsi="Arial" w:cs="Arial"/>
                <w:color w:val="000000" w:themeColor="text1"/>
                <w:kern w:val="28"/>
                <w:sz w:val="20"/>
                <w:szCs w:val="20"/>
                <w:cs/>
              </w:rPr>
            </w:pPr>
          </w:p>
        </w:tc>
      </w:tr>
      <w:tr w:rsidR="001D2DFD" w:rsidRPr="00555336" w14:paraId="1ED59700" w14:textId="77777777" w:rsidTr="00834462">
        <w:trPr>
          <w:trHeight w:val="73"/>
        </w:trPr>
        <w:tc>
          <w:tcPr>
            <w:tcW w:w="4338" w:type="dxa"/>
            <w:vAlign w:val="bottom"/>
          </w:tcPr>
          <w:p w14:paraId="011088BB" w14:textId="32B58F0D" w:rsidR="001D2DFD" w:rsidRPr="00555336" w:rsidRDefault="001D2DFD" w:rsidP="001D2DFD">
            <w:pPr>
              <w:spacing w:line="380" w:lineRule="exact"/>
              <w:ind w:left="288"/>
              <w:jc w:val="thaiDistribute"/>
              <w:rPr>
                <w:rFonts w:ascii="Arial" w:hAnsi="Arial" w:cs="Arial"/>
                <w:color w:val="000000" w:themeColor="text1"/>
                <w:kern w:val="28"/>
                <w:sz w:val="20"/>
                <w:szCs w:val="20"/>
                <w:cs/>
              </w:rPr>
            </w:pPr>
            <w:r w:rsidRPr="00555336">
              <w:rPr>
                <w:rFonts w:ascii="Arial" w:hAnsi="Arial" w:cs="Arial"/>
                <w:color w:val="000000" w:themeColor="text1"/>
                <w:kern w:val="28"/>
                <w:sz w:val="20"/>
                <w:szCs w:val="20"/>
              </w:rPr>
              <w:t>Debt investments</w:t>
            </w:r>
          </w:p>
        </w:tc>
        <w:tc>
          <w:tcPr>
            <w:tcW w:w="1080" w:type="dxa"/>
          </w:tcPr>
          <w:p w14:paraId="725A0CCD" w14:textId="16E0F6A4"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03AA0E63" w14:textId="4F62B7EF"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7</w:t>
            </w:r>
          </w:p>
        </w:tc>
        <w:tc>
          <w:tcPr>
            <w:tcW w:w="1080" w:type="dxa"/>
          </w:tcPr>
          <w:p w14:paraId="2DF69900" w14:textId="19373B2C"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68584ED8" w14:textId="76E5B74F"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7</w:t>
            </w:r>
          </w:p>
        </w:tc>
      </w:tr>
      <w:tr w:rsidR="001D2DFD" w:rsidRPr="00555336" w14:paraId="19312C50" w14:textId="77777777" w:rsidTr="00834462">
        <w:trPr>
          <w:trHeight w:val="73"/>
        </w:trPr>
        <w:tc>
          <w:tcPr>
            <w:tcW w:w="4338" w:type="dxa"/>
            <w:shd w:val="clear" w:color="auto" w:fill="auto"/>
            <w:vAlign w:val="bottom"/>
          </w:tcPr>
          <w:p w14:paraId="030EAF60" w14:textId="3B7F5C46" w:rsidR="001D2DFD" w:rsidRPr="00555336" w:rsidRDefault="001D2DFD" w:rsidP="001D2DFD">
            <w:pPr>
              <w:spacing w:line="380" w:lineRule="exact"/>
              <w:ind w:left="288"/>
              <w:jc w:val="thaiDistribute"/>
              <w:rPr>
                <w:rFonts w:ascii="Arial" w:hAnsi="Arial" w:cs="Arial"/>
                <w:color w:val="000000" w:themeColor="text1"/>
                <w:kern w:val="28"/>
                <w:sz w:val="20"/>
                <w:szCs w:val="20"/>
              </w:rPr>
            </w:pPr>
            <w:r w:rsidRPr="00555336">
              <w:rPr>
                <w:rFonts w:ascii="Arial" w:hAnsi="Arial" w:cs="Arial"/>
                <w:color w:val="000000" w:themeColor="text1"/>
                <w:kern w:val="28"/>
                <w:sz w:val="20"/>
                <w:szCs w:val="20"/>
              </w:rPr>
              <w:t>Equity investments</w:t>
            </w:r>
          </w:p>
        </w:tc>
        <w:tc>
          <w:tcPr>
            <w:tcW w:w="1080" w:type="dxa"/>
          </w:tcPr>
          <w:p w14:paraId="656A9737" w14:textId="65B657F8"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453812AB" w14:textId="1F59B21E"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1330F401" w14:textId="4F12E763"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11</w:t>
            </w:r>
          </w:p>
        </w:tc>
        <w:tc>
          <w:tcPr>
            <w:tcW w:w="1080" w:type="dxa"/>
          </w:tcPr>
          <w:p w14:paraId="580D8196" w14:textId="2343AD8A"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11</w:t>
            </w:r>
          </w:p>
        </w:tc>
      </w:tr>
      <w:tr w:rsidR="001D2DFD" w:rsidRPr="00555336" w14:paraId="36EA475E" w14:textId="77777777" w:rsidTr="00834462">
        <w:trPr>
          <w:trHeight w:val="73"/>
        </w:trPr>
        <w:tc>
          <w:tcPr>
            <w:tcW w:w="4338" w:type="dxa"/>
            <w:vAlign w:val="bottom"/>
          </w:tcPr>
          <w:p w14:paraId="3B9832AE" w14:textId="54B5D4CB" w:rsidR="001D2DFD" w:rsidRPr="00555336" w:rsidRDefault="001D2DFD" w:rsidP="001D2DFD">
            <w:pPr>
              <w:spacing w:line="380" w:lineRule="exact"/>
              <w:rPr>
                <w:rFonts w:ascii="Arial" w:hAnsi="Arial" w:cs="Arial"/>
                <w:color w:val="000000" w:themeColor="text1"/>
                <w:kern w:val="28"/>
                <w:sz w:val="20"/>
                <w:szCs w:val="20"/>
                <w:cs/>
              </w:rPr>
            </w:pPr>
            <w:r w:rsidRPr="00555336">
              <w:rPr>
                <w:rFonts w:ascii="Arial" w:hAnsi="Arial" w:cs="Arial"/>
                <w:color w:val="000000" w:themeColor="text1"/>
                <w:kern w:val="28"/>
                <w:sz w:val="20"/>
                <w:szCs w:val="20"/>
              </w:rPr>
              <w:t xml:space="preserve">     Investment properties </w:t>
            </w:r>
          </w:p>
        </w:tc>
        <w:tc>
          <w:tcPr>
            <w:tcW w:w="1080" w:type="dxa"/>
          </w:tcPr>
          <w:p w14:paraId="58DD1E2B" w14:textId="7665422C"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35DB331C" w14:textId="25A89749"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355</w:t>
            </w:r>
          </w:p>
        </w:tc>
        <w:tc>
          <w:tcPr>
            <w:tcW w:w="1080" w:type="dxa"/>
          </w:tcPr>
          <w:p w14:paraId="35448AB2" w14:textId="4FC08464"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21899A1E" w14:textId="27A3C500"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355</w:t>
            </w:r>
          </w:p>
        </w:tc>
      </w:tr>
      <w:tr w:rsidR="001D2DFD" w:rsidRPr="00555336" w14:paraId="3F8E5FE7" w14:textId="77777777" w:rsidTr="00834462">
        <w:trPr>
          <w:trHeight w:val="73"/>
        </w:trPr>
        <w:tc>
          <w:tcPr>
            <w:tcW w:w="4338" w:type="dxa"/>
            <w:vAlign w:val="bottom"/>
          </w:tcPr>
          <w:p w14:paraId="7322D2A7" w14:textId="627AAAE6" w:rsidR="001D2DFD" w:rsidRPr="00555336" w:rsidRDefault="001D2DFD" w:rsidP="001D2DFD">
            <w:pPr>
              <w:spacing w:line="380" w:lineRule="exact"/>
              <w:ind w:firstLine="272"/>
              <w:rPr>
                <w:rFonts w:ascii="Arial" w:hAnsi="Arial" w:cs="Arial"/>
                <w:color w:val="000000" w:themeColor="text1"/>
                <w:kern w:val="28"/>
                <w:sz w:val="20"/>
                <w:szCs w:val="20"/>
              </w:rPr>
            </w:pPr>
            <w:r w:rsidRPr="00555336">
              <w:rPr>
                <w:rFonts w:ascii="Arial" w:hAnsi="Arial" w:cs="Arial"/>
                <w:color w:val="000000" w:themeColor="text1"/>
                <w:kern w:val="28"/>
                <w:sz w:val="20"/>
                <w:szCs w:val="20"/>
              </w:rPr>
              <w:t>Land</w:t>
            </w:r>
          </w:p>
        </w:tc>
        <w:tc>
          <w:tcPr>
            <w:tcW w:w="1080" w:type="dxa"/>
          </w:tcPr>
          <w:p w14:paraId="19F83CB8" w14:textId="50C94E37"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633E0F9F" w14:textId="55CA7D2E"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428</w:t>
            </w:r>
          </w:p>
        </w:tc>
        <w:tc>
          <w:tcPr>
            <w:tcW w:w="1080" w:type="dxa"/>
          </w:tcPr>
          <w:p w14:paraId="5EEA2A1D" w14:textId="54312873"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585E9531" w14:textId="7CE99C57"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428</w:t>
            </w:r>
          </w:p>
        </w:tc>
      </w:tr>
      <w:tr w:rsidR="001D2DFD" w:rsidRPr="00555336" w14:paraId="3F4B24D2" w14:textId="77777777" w:rsidTr="00834462">
        <w:trPr>
          <w:trHeight w:val="73"/>
        </w:trPr>
        <w:tc>
          <w:tcPr>
            <w:tcW w:w="4338" w:type="dxa"/>
            <w:vAlign w:val="bottom"/>
          </w:tcPr>
          <w:p w14:paraId="0FBCBC10" w14:textId="2FB3E077" w:rsidR="001D2DFD" w:rsidRPr="00555336" w:rsidRDefault="001D2DFD" w:rsidP="001D2DFD">
            <w:pPr>
              <w:spacing w:line="380" w:lineRule="exact"/>
              <w:ind w:left="276" w:right="-124" w:hanging="276"/>
              <w:rPr>
                <w:rFonts w:ascii="Arial" w:hAnsi="Arial" w:cs="Arial"/>
                <w:color w:val="000000" w:themeColor="text1"/>
                <w:kern w:val="28"/>
                <w:sz w:val="20"/>
                <w:szCs w:val="20"/>
              </w:rPr>
            </w:pPr>
            <w:r w:rsidRPr="00555336">
              <w:rPr>
                <w:rFonts w:ascii="Arial" w:hAnsi="Arial" w:cs="Arial"/>
                <w:b/>
                <w:bCs/>
                <w:color w:val="000000" w:themeColor="text1"/>
                <w:kern w:val="28"/>
                <w:sz w:val="20"/>
                <w:szCs w:val="20"/>
              </w:rPr>
              <w:t>Liabilities for which fair value are disclosed</w:t>
            </w:r>
          </w:p>
        </w:tc>
        <w:tc>
          <w:tcPr>
            <w:tcW w:w="1080" w:type="dxa"/>
          </w:tcPr>
          <w:p w14:paraId="56877D30" w14:textId="77777777"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p>
        </w:tc>
        <w:tc>
          <w:tcPr>
            <w:tcW w:w="1080" w:type="dxa"/>
          </w:tcPr>
          <w:p w14:paraId="26DA904D" w14:textId="77777777"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p>
        </w:tc>
        <w:tc>
          <w:tcPr>
            <w:tcW w:w="1080" w:type="dxa"/>
          </w:tcPr>
          <w:p w14:paraId="29DEA919" w14:textId="77777777"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p>
        </w:tc>
        <w:tc>
          <w:tcPr>
            <w:tcW w:w="1080" w:type="dxa"/>
          </w:tcPr>
          <w:p w14:paraId="5E09F6BA" w14:textId="77777777"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p>
        </w:tc>
      </w:tr>
      <w:tr w:rsidR="001D2DFD" w:rsidRPr="00555336" w14:paraId="128CEC31" w14:textId="77777777" w:rsidTr="00834462">
        <w:trPr>
          <w:trHeight w:val="73"/>
        </w:trPr>
        <w:tc>
          <w:tcPr>
            <w:tcW w:w="4338" w:type="dxa"/>
            <w:vAlign w:val="bottom"/>
          </w:tcPr>
          <w:p w14:paraId="423CFD26" w14:textId="4755C1D3" w:rsidR="001D2DFD" w:rsidRPr="00555336" w:rsidRDefault="001D2DFD" w:rsidP="001D2DFD">
            <w:pPr>
              <w:spacing w:line="380" w:lineRule="exact"/>
              <w:rPr>
                <w:rFonts w:ascii="Arial" w:hAnsi="Arial" w:cs="Arial"/>
                <w:color w:val="000000" w:themeColor="text1"/>
                <w:kern w:val="28"/>
                <w:sz w:val="20"/>
                <w:szCs w:val="20"/>
              </w:rPr>
            </w:pPr>
            <w:r w:rsidRPr="00555336">
              <w:rPr>
                <w:rFonts w:ascii="Arial" w:hAnsi="Arial" w:cs="Arial"/>
                <w:color w:val="000000" w:themeColor="text1"/>
                <w:kern w:val="28"/>
                <w:sz w:val="20"/>
                <w:szCs w:val="20"/>
              </w:rPr>
              <w:t>Debentures</w:t>
            </w:r>
          </w:p>
        </w:tc>
        <w:tc>
          <w:tcPr>
            <w:tcW w:w="1080" w:type="dxa"/>
          </w:tcPr>
          <w:p w14:paraId="38C86941" w14:textId="291FAA45"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7B7AC344" w14:textId="3ED3EBDD"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915</w:t>
            </w:r>
          </w:p>
        </w:tc>
        <w:tc>
          <w:tcPr>
            <w:tcW w:w="1080" w:type="dxa"/>
          </w:tcPr>
          <w:p w14:paraId="2FA2140C" w14:textId="630C4C1C"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77E7CC13" w14:textId="69D0AB4E"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915</w:t>
            </w:r>
          </w:p>
        </w:tc>
      </w:tr>
      <w:tr w:rsidR="00D20066" w:rsidRPr="00555336" w14:paraId="70E93B2A" w14:textId="77777777" w:rsidTr="00834462">
        <w:trPr>
          <w:trHeight w:val="73"/>
        </w:trPr>
        <w:tc>
          <w:tcPr>
            <w:tcW w:w="4338" w:type="dxa"/>
            <w:vAlign w:val="bottom"/>
          </w:tcPr>
          <w:p w14:paraId="71E7B642" w14:textId="77777777" w:rsidR="00D20066" w:rsidRPr="00555336" w:rsidRDefault="00D20066" w:rsidP="00D3055F">
            <w:pPr>
              <w:spacing w:line="380" w:lineRule="exact"/>
              <w:rPr>
                <w:rFonts w:ascii="Arial" w:hAnsi="Arial" w:cs="Arial"/>
                <w:color w:val="000000" w:themeColor="text1"/>
                <w:kern w:val="28"/>
                <w:sz w:val="20"/>
                <w:szCs w:val="20"/>
              </w:rPr>
            </w:pPr>
          </w:p>
        </w:tc>
        <w:tc>
          <w:tcPr>
            <w:tcW w:w="1080" w:type="dxa"/>
          </w:tcPr>
          <w:p w14:paraId="6147E46E" w14:textId="77777777" w:rsidR="00D20066" w:rsidRPr="00555336" w:rsidRDefault="00D20066" w:rsidP="00D3055F">
            <w:pPr>
              <w:tabs>
                <w:tab w:val="right" w:pos="792"/>
              </w:tabs>
              <w:spacing w:line="380" w:lineRule="exact"/>
              <w:ind w:hanging="18"/>
              <w:jc w:val="right"/>
              <w:rPr>
                <w:rFonts w:ascii="Arial" w:hAnsi="Arial" w:cs="Arial"/>
                <w:color w:val="000000" w:themeColor="text1"/>
                <w:kern w:val="28"/>
                <w:sz w:val="20"/>
                <w:szCs w:val="20"/>
              </w:rPr>
            </w:pPr>
          </w:p>
        </w:tc>
        <w:tc>
          <w:tcPr>
            <w:tcW w:w="1080" w:type="dxa"/>
          </w:tcPr>
          <w:p w14:paraId="1E1343E1" w14:textId="77777777" w:rsidR="00D20066" w:rsidRPr="00555336" w:rsidRDefault="00D20066" w:rsidP="00D3055F">
            <w:pPr>
              <w:tabs>
                <w:tab w:val="right" w:pos="792"/>
              </w:tabs>
              <w:spacing w:line="380" w:lineRule="exact"/>
              <w:ind w:hanging="18"/>
              <w:jc w:val="right"/>
              <w:rPr>
                <w:rFonts w:ascii="Arial" w:hAnsi="Arial" w:cs="Arial"/>
                <w:color w:val="000000" w:themeColor="text1"/>
                <w:kern w:val="28"/>
                <w:sz w:val="20"/>
                <w:szCs w:val="20"/>
              </w:rPr>
            </w:pPr>
          </w:p>
        </w:tc>
        <w:tc>
          <w:tcPr>
            <w:tcW w:w="1080" w:type="dxa"/>
          </w:tcPr>
          <w:p w14:paraId="641FC223" w14:textId="77777777" w:rsidR="00D20066" w:rsidRPr="00555336" w:rsidRDefault="00D20066" w:rsidP="00D3055F">
            <w:pPr>
              <w:tabs>
                <w:tab w:val="right" w:pos="792"/>
              </w:tabs>
              <w:spacing w:line="380" w:lineRule="exact"/>
              <w:ind w:hanging="18"/>
              <w:jc w:val="right"/>
              <w:rPr>
                <w:rFonts w:ascii="Arial" w:hAnsi="Arial" w:cs="Arial"/>
                <w:color w:val="000000" w:themeColor="text1"/>
                <w:kern w:val="28"/>
                <w:sz w:val="20"/>
                <w:szCs w:val="20"/>
              </w:rPr>
            </w:pPr>
          </w:p>
        </w:tc>
        <w:tc>
          <w:tcPr>
            <w:tcW w:w="1080" w:type="dxa"/>
          </w:tcPr>
          <w:p w14:paraId="3167A9C8" w14:textId="77777777" w:rsidR="00D20066" w:rsidRPr="00555336" w:rsidRDefault="00D20066" w:rsidP="00D3055F">
            <w:pPr>
              <w:tabs>
                <w:tab w:val="right" w:pos="792"/>
              </w:tabs>
              <w:spacing w:line="380" w:lineRule="exact"/>
              <w:ind w:hanging="18"/>
              <w:jc w:val="right"/>
              <w:rPr>
                <w:rFonts w:ascii="Arial" w:hAnsi="Arial" w:cs="Arial"/>
                <w:color w:val="000000" w:themeColor="text1"/>
                <w:kern w:val="28"/>
                <w:sz w:val="20"/>
                <w:szCs w:val="20"/>
              </w:rPr>
            </w:pPr>
          </w:p>
        </w:tc>
      </w:tr>
      <w:tr w:rsidR="00D20066" w:rsidRPr="00555336" w14:paraId="2001838A" w14:textId="77777777" w:rsidTr="00834462">
        <w:tc>
          <w:tcPr>
            <w:tcW w:w="8658" w:type="dxa"/>
            <w:gridSpan w:val="5"/>
            <w:vAlign w:val="bottom"/>
          </w:tcPr>
          <w:p w14:paraId="1D494C51" w14:textId="77777777" w:rsidR="00D20066" w:rsidRPr="00555336" w:rsidRDefault="00D20066" w:rsidP="00D3055F">
            <w:pPr>
              <w:spacing w:line="380" w:lineRule="exact"/>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 xml:space="preserve"> (Unit: Million Baht)</w:t>
            </w:r>
          </w:p>
        </w:tc>
      </w:tr>
      <w:tr w:rsidR="00D20066" w:rsidRPr="00555336" w14:paraId="7C8B7F33" w14:textId="77777777" w:rsidTr="00834462">
        <w:trPr>
          <w:trHeight w:val="74"/>
        </w:trPr>
        <w:tc>
          <w:tcPr>
            <w:tcW w:w="4338" w:type="dxa"/>
            <w:vAlign w:val="bottom"/>
          </w:tcPr>
          <w:p w14:paraId="751FFCE0" w14:textId="77777777" w:rsidR="00D20066" w:rsidRPr="00555336" w:rsidRDefault="00D20066" w:rsidP="00D3055F">
            <w:pPr>
              <w:spacing w:line="380" w:lineRule="exact"/>
              <w:jc w:val="thaiDistribute"/>
              <w:rPr>
                <w:rFonts w:ascii="Arial" w:hAnsi="Arial" w:cs="Arial"/>
                <w:color w:val="000000" w:themeColor="text1"/>
                <w:kern w:val="28"/>
                <w:sz w:val="20"/>
                <w:szCs w:val="20"/>
              </w:rPr>
            </w:pPr>
          </w:p>
        </w:tc>
        <w:tc>
          <w:tcPr>
            <w:tcW w:w="4320" w:type="dxa"/>
            <w:gridSpan w:val="4"/>
          </w:tcPr>
          <w:p w14:paraId="673522F8" w14:textId="77777777" w:rsidR="00D20066" w:rsidRPr="00555336" w:rsidRDefault="00D20066" w:rsidP="00D3055F">
            <w:pPr>
              <w:spacing w:line="380" w:lineRule="exact"/>
              <w:jc w:val="center"/>
              <w:rPr>
                <w:rFonts w:ascii="Arial" w:hAnsi="Arial" w:cs="Arial"/>
                <w:color w:val="000000" w:themeColor="text1"/>
                <w:kern w:val="28"/>
                <w:sz w:val="20"/>
                <w:szCs w:val="20"/>
              </w:rPr>
            </w:pPr>
            <w:r w:rsidRPr="00555336">
              <w:rPr>
                <w:rFonts w:ascii="Arial" w:hAnsi="Arial" w:cs="Arial"/>
                <w:color w:val="000000" w:themeColor="text1"/>
                <w:kern w:val="28"/>
                <w:sz w:val="20"/>
                <w:szCs w:val="20"/>
              </w:rPr>
              <w:t>Consolidated financial statements</w:t>
            </w:r>
          </w:p>
        </w:tc>
      </w:tr>
      <w:tr w:rsidR="00D20066" w:rsidRPr="00555336" w14:paraId="7EA6A309" w14:textId="77777777" w:rsidTr="00834462">
        <w:trPr>
          <w:trHeight w:val="74"/>
        </w:trPr>
        <w:tc>
          <w:tcPr>
            <w:tcW w:w="4338" w:type="dxa"/>
            <w:vAlign w:val="bottom"/>
          </w:tcPr>
          <w:p w14:paraId="0E9BB214" w14:textId="77777777" w:rsidR="00D20066" w:rsidRPr="00555336" w:rsidRDefault="00D20066" w:rsidP="00D3055F">
            <w:pPr>
              <w:spacing w:line="380" w:lineRule="exact"/>
              <w:jc w:val="thaiDistribute"/>
              <w:rPr>
                <w:rFonts w:ascii="Arial" w:hAnsi="Arial" w:cs="Arial"/>
                <w:color w:val="000000" w:themeColor="text1"/>
                <w:kern w:val="28"/>
                <w:sz w:val="20"/>
                <w:szCs w:val="20"/>
              </w:rPr>
            </w:pPr>
          </w:p>
        </w:tc>
        <w:tc>
          <w:tcPr>
            <w:tcW w:w="4320" w:type="dxa"/>
            <w:gridSpan w:val="4"/>
          </w:tcPr>
          <w:p w14:paraId="060B6822" w14:textId="37994DA2" w:rsidR="00D20066" w:rsidRPr="00555336" w:rsidRDefault="00D20066" w:rsidP="00D3055F">
            <w:pPr>
              <w:pBdr>
                <w:bottom w:val="single" w:sz="4" w:space="1" w:color="auto"/>
              </w:pBdr>
              <w:spacing w:line="380" w:lineRule="exact"/>
              <w:jc w:val="center"/>
              <w:rPr>
                <w:rFonts w:ascii="Arial" w:hAnsi="Arial" w:cs="Arial"/>
                <w:color w:val="000000" w:themeColor="text1"/>
                <w:kern w:val="28"/>
                <w:sz w:val="20"/>
                <w:szCs w:val="20"/>
              </w:rPr>
            </w:pPr>
            <w:r w:rsidRPr="00555336">
              <w:rPr>
                <w:rFonts w:ascii="Arial" w:hAnsi="Arial" w:cs="Arial"/>
                <w:color w:val="000000" w:themeColor="text1"/>
                <w:kern w:val="28"/>
                <w:sz w:val="20"/>
                <w:szCs w:val="20"/>
              </w:rPr>
              <w:t xml:space="preserve">as at 31 December </w:t>
            </w:r>
            <w:r w:rsidR="00407345" w:rsidRPr="00555336">
              <w:rPr>
                <w:rFonts w:ascii="Arial" w:hAnsi="Arial" w:cs="Arial"/>
                <w:color w:val="000000" w:themeColor="text1"/>
                <w:kern w:val="28"/>
                <w:sz w:val="20"/>
                <w:szCs w:val="20"/>
              </w:rPr>
              <w:t>2023</w:t>
            </w:r>
          </w:p>
        </w:tc>
      </w:tr>
      <w:tr w:rsidR="00D20066" w:rsidRPr="00555336" w14:paraId="3F6CEEAD" w14:textId="77777777" w:rsidTr="00834462">
        <w:tc>
          <w:tcPr>
            <w:tcW w:w="4338" w:type="dxa"/>
            <w:vAlign w:val="bottom"/>
          </w:tcPr>
          <w:p w14:paraId="59C9836F" w14:textId="77777777" w:rsidR="00D20066" w:rsidRPr="00555336" w:rsidRDefault="00D20066" w:rsidP="00D3055F">
            <w:pPr>
              <w:spacing w:line="380" w:lineRule="exact"/>
              <w:jc w:val="thaiDistribute"/>
              <w:rPr>
                <w:rFonts w:ascii="Arial" w:hAnsi="Arial" w:cs="Arial"/>
                <w:color w:val="000000" w:themeColor="text1"/>
                <w:kern w:val="28"/>
                <w:sz w:val="20"/>
                <w:szCs w:val="20"/>
              </w:rPr>
            </w:pPr>
          </w:p>
        </w:tc>
        <w:tc>
          <w:tcPr>
            <w:tcW w:w="1080" w:type="dxa"/>
            <w:vAlign w:val="bottom"/>
          </w:tcPr>
          <w:p w14:paraId="22C41A35" w14:textId="77777777" w:rsidR="00D20066" w:rsidRPr="00555336" w:rsidRDefault="00D20066" w:rsidP="00D3055F">
            <w:pPr>
              <w:pBdr>
                <w:bottom w:val="single" w:sz="4" w:space="1" w:color="auto"/>
              </w:pBdr>
              <w:spacing w:line="380" w:lineRule="exact"/>
              <w:jc w:val="center"/>
              <w:rPr>
                <w:rFonts w:ascii="Arial" w:hAnsi="Arial" w:cs="Arial"/>
                <w:color w:val="000000" w:themeColor="text1"/>
                <w:kern w:val="28"/>
                <w:sz w:val="20"/>
                <w:szCs w:val="20"/>
              </w:rPr>
            </w:pPr>
            <w:r w:rsidRPr="00555336">
              <w:rPr>
                <w:rFonts w:ascii="Arial" w:hAnsi="Arial" w:cs="Arial"/>
                <w:color w:val="000000" w:themeColor="text1"/>
                <w:kern w:val="28"/>
                <w:sz w:val="20"/>
                <w:szCs w:val="20"/>
              </w:rPr>
              <w:t>Level</w:t>
            </w:r>
            <w:r w:rsidRPr="00555336">
              <w:rPr>
                <w:rFonts w:ascii="Arial" w:hAnsi="Arial" w:cs="Arial"/>
                <w:color w:val="000000" w:themeColor="text1"/>
                <w:kern w:val="28"/>
                <w:sz w:val="20"/>
                <w:szCs w:val="20"/>
                <w:cs/>
              </w:rPr>
              <w:t xml:space="preserve"> </w:t>
            </w:r>
            <w:r w:rsidRPr="00555336">
              <w:rPr>
                <w:rFonts w:ascii="Arial" w:hAnsi="Arial" w:cs="Arial"/>
                <w:color w:val="000000" w:themeColor="text1"/>
                <w:kern w:val="28"/>
                <w:sz w:val="20"/>
                <w:szCs w:val="20"/>
              </w:rPr>
              <w:t>1</w:t>
            </w:r>
          </w:p>
        </w:tc>
        <w:tc>
          <w:tcPr>
            <w:tcW w:w="1080" w:type="dxa"/>
            <w:vAlign w:val="bottom"/>
          </w:tcPr>
          <w:p w14:paraId="582E37C6" w14:textId="77777777" w:rsidR="00D20066" w:rsidRPr="00555336" w:rsidRDefault="00D20066" w:rsidP="00D3055F">
            <w:pPr>
              <w:pBdr>
                <w:bottom w:val="single" w:sz="4" w:space="1" w:color="auto"/>
              </w:pBdr>
              <w:spacing w:line="380" w:lineRule="exact"/>
              <w:jc w:val="center"/>
              <w:rPr>
                <w:rFonts w:ascii="Arial" w:hAnsi="Arial" w:cs="Arial"/>
                <w:color w:val="000000" w:themeColor="text1"/>
                <w:kern w:val="28"/>
                <w:sz w:val="20"/>
                <w:szCs w:val="20"/>
              </w:rPr>
            </w:pPr>
            <w:r w:rsidRPr="00555336">
              <w:rPr>
                <w:rFonts w:ascii="Arial" w:hAnsi="Arial" w:cs="Arial"/>
                <w:color w:val="000000" w:themeColor="text1"/>
                <w:kern w:val="28"/>
                <w:sz w:val="20"/>
                <w:szCs w:val="20"/>
              </w:rPr>
              <w:t>Level</w:t>
            </w:r>
            <w:r w:rsidRPr="00555336">
              <w:rPr>
                <w:rFonts w:ascii="Arial" w:hAnsi="Arial" w:cs="Arial"/>
                <w:color w:val="000000" w:themeColor="text1"/>
                <w:kern w:val="28"/>
                <w:sz w:val="20"/>
                <w:szCs w:val="20"/>
                <w:cs/>
              </w:rPr>
              <w:t xml:space="preserve"> </w:t>
            </w:r>
            <w:r w:rsidRPr="00555336">
              <w:rPr>
                <w:rFonts w:ascii="Arial" w:hAnsi="Arial" w:cs="Arial"/>
                <w:color w:val="000000" w:themeColor="text1"/>
                <w:kern w:val="28"/>
                <w:sz w:val="20"/>
                <w:szCs w:val="20"/>
              </w:rPr>
              <w:t>2</w:t>
            </w:r>
          </w:p>
        </w:tc>
        <w:tc>
          <w:tcPr>
            <w:tcW w:w="1080" w:type="dxa"/>
            <w:vAlign w:val="bottom"/>
          </w:tcPr>
          <w:p w14:paraId="001E7C94" w14:textId="77777777" w:rsidR="00D20066" w:rsidRPr="00555336" w:rsidRDefault="00D20066" w:rsidP="00D3055F">
            <w:pPr>
              <w:pBdr>
                <w:bottom w:val="single" w:sz="4" w:space="1" w:color="auto"/>
              </w:pBdr>
              <w:spacing w:line="380" w:lineRule="exact"/>
              <w:jc w:val="center"/>
              <w:rPr>
                <w:rFonts w:ascii="Arial" w:hAnsi="Arial" w:cs="Arial"/>
                <w:color w:val="000000" w:themeColor="text1"/>
                <w:kern w:val="28"/>
                <w:sz w:val="20"/>
                <w:szCs w:val="20"/>
              </w:rPr>
            </w:pPr>
            <w:r w:rsidRPr="00555336">
              <w:rPr>
                <w:rFonts w:ascii="Arial" w:hAnsi="Arial" w:cs="Arial"/>
                <w:color w:val="000000" w:themeColor="text1"/>
                <w:kern w:val="28"/>
                <w:sz w:val="20"/>
                <w:szCs w:val="20"/>
              </w:rPr>
              <w:t>Level</w:t>
            </w:r>
            <w:r w:rsidRPr="00555336">
              <w:rPr>
                <w:rFonts w:ascii="Arial" w:hAnsi="Arial" w:cs="Arial"/>
                <w:color w:val="000000" w:themeColor="text1"/>
                <w:kern w:val="28"/>
                <w:sz w:val="20"/>
                <w:szCs w:val="20"/>
                <w:cs/>
              </w:rPr>
              <w:t xml:space="preserve"> </w:t>
            </w:r>
            <w:r w:rsidRPr="00555336">
              <w:rPr>
                <w:rFonts w:ascii="Arial" w:hAnsi="Arial" w:cs="Arial"/>
                <w:color w:val="000000" w:themeColor="text1"/>
                <w:kern w:val="28"/>
                <w:sz w:val="20"/>
                <w:szCs w:val="20"/>
              </w:rPr>
              <w:t>3</w:t>
            </w:r>
          </w:p>
        </w:tc>
        <w:tc>
          <w:tcPr>
            <w:tcW w:w="1080" w:type="dxa"/>
            <w:vAlign w:val="bottom"/>
          </w:tcPr>
          <w:p w14:paraId="2C9DDE7B" w14:textId="77777777" w:rsidR="00D20066" w:rsidRPr="00555336" w:rsidRDefault="00D20066" w:rsidP="00D3055F">
            <w:pPr>
              <w:pBdr>
                <w:bottom w:val="single" w:sz="4" w:space="1" w:color="auto"/>
              </w:pBdr>
              <w:spacing w:line="380" w:lineRule="exact"/>
              <w:jc w:val="center"/>
              <w:rPr>
                <w:rFonts w:ascii="Arial" w:hAnsi="Arial" w:cs="Arial"/>
                <w:color w:val="000000" w:themeColor="text1"/>
                <w:kern w:val="28"/>
                <w:sz w:val="20"/>
                <w:szCs w:val="20"/>
                <w:cs/>
              </w:rPr>
            </w:pPr>
            <w:r w:rsidRPr="00555336">
              <w:rPr>
                <w:rFonts w:ascii="Arial" w:hAnsi="Arial" w:cs="Arial"/>
                <w:color w:val="000000" w:themeColor="text1"/>
                <w:kern w:val="28"/>
                <w:sz w:val="20"/>
                <w:szCs w:val="20"/>
              </w:rPr>
              <w:t>Total</w:t>
            </w:r>
          </w:p>
        </w:tc>
      </w:tr>
      <w:tr w:rsidR="00D20066" w:rsidRPr="00555336" w14:paraId="5774ADE4" w14:textId="77777777" w:rsidTr="00834462">
        <w:trPr>
          <w:trHeight w:val="73"/>
        </w:trPr>
        <w:tc>
          <w:tcPr>
            <w:tcW w:w="4338" w:type="dxa"/>
            <w:vAlign w:val="bottom"/>
          </w:tcPr>
          <w:p w14:paraId="510D2A7A" w14:textId="4770A916" w:rsidR="00D20066" w:rsidRPr="00555336" w:rsidRDefault="00D20066" w:rsidP="00D3055F">
            <w:pPr>
              <w:spacing w:line="380" w:lineRule="exact"/>
              <w:rPr>
                <w:rFonts w:ascii="Arial" w:hAnsi="Arial" w:cs="Arial"/>
                <w:b/>
                <w:bCs/>
                <w:color w:val="000000" w:themeColor="text1"/>
                <w:kern w:val="28"/>
                <w:sz w:val="20"/>
                <w:szCs w:val="20"/>
              </w:rPr>
            </w:pPr>
            <w:r w:rsidRPr="00555336">
              <w:rPr>
                <w:rFonts w:ascii="Arial" w:hAnsi="Arial" w:cs="Arial"/>
                <w:b/>
                <w:bCs/>
                <w:color w:val="000000" w:themeColor="text1"/>
                <w:kern w:val="28"/>
                <w:sz w:val="20"/>
                <w:szCs w:val="20"/>
              </w:rPr>
              <w:t>Assets measured at fair value</w:t>
            </w:r>
          </w:p>
        </w:tc>
        <w:tc>
          <w:tcPr>
            <w:tcW w:w="1080" w:type="dxa"/>
          </w:tcPr>
          <w:p w14:paraId="01237D0A" w14:textId="77777777" w:rsidR="00D20066" w:rsidRPr="00555336" w:rsidRDefault="00D20066" w:rsidP="00D3055F">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49809FA1" w14:textId="77777777" w:rsidR="00D20066" w:rsidRPr="00555336" w:rsidRDefault="00D20066" w:rsidP="00D3055F">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6678C9C4" w14:textId="77777777" w:rsidR="00D20066" w:rsidRPr="00555336" w:rsidRDefault="00D20066" w:rsidP="00D3055F">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42E1472F" w14:textId="77777777" w:rsidR="00D20066" w:rsidRPr="00555336" w:rsidRDefault="00D20066" w:rsidP="00D3055F">
            <w:pPr>
              <w:tabs>
                <w:tab w:val="right" w:pos="792"/>
              </w:tabs>
              <w:spacing w:line="380" w:lineRule="exact"/>
              <w:jc w:val="thaiDistribute"/>
              <w:rPr>
                <w:rFonts w:ascii="Arial" w:hAnsi="Arial" w:cs="Arial"/>
                <w:color w:val="000000" w:themeColor="text1"/>
                <w:kern w:val="28"/>
                <w:sz w:val="20"/>
                <w:szCs w:val="20"/>
                <w:cs/>
              </w:rPr>
            </w:pPr>
          </w:p>
        </w:tc>
      </w:tr>
      <w:tr w:rsidR="00D20066" w:rsidRPr="00555336" w14:paraId="029AD55F" w14:textId="77777777" w:rsidTr="00834462">
        <w:trPr>
          <w:trHeight w:val="73"/>
        </w:trPr>
        <w:tc>
          <w:tcPr>
            <w:tcW w:w="4338" w:type="dxa"/>
            <w:vAlign w:val="bottom"/>
          </w:tcPr>
          <w:p w14:paraId="4F0A72F7" w14:textId="481389EF" w:rsidR="00D20066" w:rsidRPr="00555336" w:rsidRDefault="00D20066" w:rsidP="00D3055F">
            <w:pPr>
              <w:spacing w:line="380" w:lineRule="exact"/>
              <w:rPr>
                <w:rFonts w:ascii="Arial" w:hAnsi="Arial" w:cs="Arial"/>
                <w:color w:val="000000" w:themeColor="text1"/>
                <w:kern w:val="28"/>
                <w:sz w:val="20"/>
                <w:szCs w:val="20"/>
              </w:rPr>
            </w:pPr>
            <w:r w:rsidRPr="00555336">
              <w:rPr>
                <w:rFonts w:ascii="Arial" w:hAnsi="Arial" w:cs="Arial"/>
                <w:color w:val="000000" w:themeColor="text1"/>
                <w:kern w:val="28"/>
                <w:sz w:val="20"/>
                <w:szCs w:val="20"/>
              </w:rPr>
              <w:t>Financial assets measured at FVTPL</w:t>
            </w:r>
          </w:p>
        </w:tc>
        <w:tc>
          <w:tcPr>
            <w:tcW w:w="1080" w:type="dxa"/>
          </w:tcPr>
          <w:p w14:paraId="5EE95C2C" w14:textId="77777777" w:rsidR="00D20066" w:rsidRPr="00555336" w:rsidRDefault="00D20066" w:rsidP="00D3055F">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3981FA26" w14:textId="77777777" w:rsidR="00D20066" w:rsidRPr="00555336" w:rsidRDefault="00D20066" w:rsidP="00D3055F">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4A664870" w14:textId="77777777" w:rsidR="00D20066" w:rsidRPr="00555336" w:rsidRDefault="00D20066" w:rsidP="00D3055F">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50F5D936" w14:textId="77777777" w:rsidR="00D20066" w:rsidRPr="00555336" w:rsidRDefault="00D20066" w:rsidP="00D3055F">
            <w:pPr>
              <w:tabs>
                <w:tab w:val="right" w:pos="792"/>
              </w:tabs>
              <w:spacing w:line="380" w:lineRule="exact"/>
              <w:jc w:val="thaiDistribute"/>
              <w:rPr>
                <w:rFonts w:ascii="Arial" w:hAnsi="Arial" w:cs="Arial"/>
                <w:color w:val="000000" w:themeColor="text1"/>
                <w:kern w:val="28"/>
                <w:sz w:val="20"/>
                <w:szCs w:val="20"/>
                <w:cs/>
              </w:rPr>
            </w:pPr>
          </w:p>
        </w:tc>
      </w:tr>
      <w:tr w:rsidR="0021154C" w:rsidRPr="00555336" w14:paraId="668811ED" w14:textId="77777777" w:rsidTr="00834462">
        <w:trPr>
          <w:trHeight w:val="73"/>
        </w:trPr>
        <w:tc>
          <w:tcPr>
            <w:tcW w:w="4338" w:type="dxa"/>
            <w:vAlign w:val="bottom"/>
          </w:tcPr>
          <w:p w14:paraId="323FD92C" w14:textId="5D1FE991" w:rsidR="0021154C" w:rsidRPr="00555336" w:rsidRDefault="0021154C" w:rsidP="0021154C">
            <w:pPr>
              <w:spacing w:line="380" w:lineRule="exact"/>
              <w:ind w:left="288"/>
              <w:jc w:val="thaiDistribute"/>
              <w:rPr>
                <w:rFonts w:ascii="Arial" w:hAnsi="Arial" w:cs="Arial"/>
                <w:color w:val="000000" w:themeColor="text1"/>
                <w:kern w:val="28"/>
                <w:sz w:val="20"/>
                <w:szCs w:val="20"/>
                <w:cs/>
              </w:rPr>
            </w:pPr>
            <w:r w:rsidRPr="00555336">
              <w:rPr>
                <w:rFonts w:ascii="Arial" w:hAnsi="Arial" w:cs="Arial"/>
                <w:color w:val="000000" w:themeColor="text1"/>
                <w:kern w:val="28"/>
                <w:sz w:val="20"/>
                <w:szCs w:val="20"/>
              </w:rPr>
              <w:t>Debt investments</w:t>
            </w:r>
          </w:p>
        </w:tc>
        <w:tc>
          <w:tcPr>
            <w:tcW w:w="1080" w:type="dxa"/>
          </w:tcPr>
          <w:p w14:paraId="567B428D" w14:textId="7DF062AC" w:rsidR="0021154C" w:rsidRPr="00555336" w:rsidRDefault="0021154C" w:rsidP="0021154C">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51B505B2" w14:textId="3195933D" w:rsidR="0021154C" w:rsidRPr="00555336" w:rsidRDefault="0021154C" w:rsidP="0021154C">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6</w:t>
            </w:r>
          </w:p>
        </w:tc>
        <w:tc>
          <w:tcPr>
            <w:tcW w:w="1080" w:type="dxa"/>
          </w:tcPr>
          <w:p w14:paraId="28A85BC7" w14:textId="3B99467F" w:rsidR="0021154C" w:rsidRPr="00555336" w:rsidRDefault="0021154C" w:rsidP="0021154C">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5DD59A29" w14:textId="5DBA6C6F" w:rsidR="0021154C" w:rsidRPr="00555336" w:rsidRDefault="0021154C" w:rsidP="0021154C">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6</w:t>
            </w:r>
          </w:p>
        </w:tc>
      </w:tr>
      <w:tr w:rsidR="0021154C" w:rsidRPr="00555336" w14:paraId="5144E43D" w14:textId="77777777" w:rsidTr="00250943">
        <w:trPr>
          <w:trHeight w:val="73"/>
        </w:trPr>
        <w:tc>
          <w:tcPr>
            <w:tcW w:w="4338" w:type="dxa"/>
            <w:shd w:val="clear" w:color="auto" w:fill="auto"/>
            <w:vAlign w:val="bottom"/>
          </w:tcPr>
          <w:p w14:paraId="27362148" w14:textId="2C50523E" w:rsidR="0021154C" w:rsidRPr="00555336" w:rsidRDefault="0021154C" w:rsidP="0021154C">
            <w:pPr>
              <w:spacing w:line="380" w:lineRule="exact"/>
              <w:ind w:left="288"/>
              <w:jc w:val="thaiDistribute"/>
              <w:rPr>
                <w:rFonts w:ascii="Arial" w:hAnsi="Arial" w:cs="Arial"/>
                <w:color w:val="000000" w:themeColor="text1"/>
                <w:kern w:val="28"/>
                <w:sz w:val="20"/>
                <w:szCs w:val="20"/>
              </w:rPr>
            </w:pPr>
            <w:r w:rsidRPr="00555336">
              <w:rPr>
                <w:rFonts w:ascii="Arial" w:hAnsi="Arial" w:cs="Arial"/>
                <w:color w:val="000000" w:themeColor="text1"/>
                <w:kern w:val="28"/>
                <w:sz w:val="20"/>
                <w:szCs w:val="20"/>
              </w:rPr>
              <w:t>Equity investments</w:t>
            </w:r>
          </w:p>
        </w:tc>
        <w:tc>
          <w:tcPr>
            <w:tcW w:w="1080" w:type="dxa"/>
          </w:tcPr>
          <w:p w14:paraId="62A77D54" w14:textId="53DEBA7D" w:rsidR="0021154C" w:rsidRPr="00555336" w:rsidRDefault="0021154C" w:rsidP="0021154C">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4E7FE5DE" w14:textId="22A527ED" w:rsidR="0021154C" w:rsidRPr="00555336" w:rsidRDefault="0021154C" w:rsidP="0021154C">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1BA25423" w14:textId="34F972C2" w:rsidR="0021154C" w:rsidRPr="00555336" w:rsidRDefault="0021154C" w:rsidP="0021154C">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11</w:t>
            </w:r>
          </w:p>
        </w:tc>
        <w:tc>
          <w:tcPr>
            <w:tcW w:w="1080" w:type="dxa"/>
          </w:tcPr>
          <w:p w14:paraId="3D827810" w14:textId="60B45723" w:rsidR="0021154C" w:rsidRPr="00555336" w:rsidRDefault="0021154C" w:rsidP="0021154C">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11</w:t>
            </w:r>
          </w:p>
        </w:tc>
      </w:tr>
      <w:tr w:rsidR="0021154C" w:rsidRPr="00555336" w14:paraId="014C8EC6" w14:textId="77777777" w:rsidTr="00834462">
        <w:trPr>
          <w:trHeight w:val="73"/>
        </w:trPr>
        <w:tc>
          <w:tcPr>
            <w:tcW w:w="4338" w:type="dxa"/>
            <w:vAlign w:val="bottom"/>
          </w:tcPr>
          <w:p w14:paraId="0D2494AE" w14:textId="5B538781" w:rsidR="0021154C" w:rsidRPr="00555336" w:rsidRDefault="0021154C" w:rsidP="0021154C">
            <w:pPr>
              <w:spacing w:line="380" w:lineRule="exact"/>
              <w:ind w:left="288"/>
              <w:jc w:val="thaiDistribute"/>
              <w:rPr>
                <w:rFonts w:ascii="Arial" w:hAnsi="Arial" w:cs="Arial"/>
                <w:color w:val="000000" w:themeColor="text1"/>
                <w:kern w:val="28"/>
                <w:sz w:val="20"/>
                <w:szCs w:val="20"/>
              </w:rPr>
            </w:pPr>
            <w:r w:rsidRPr="00555336">
              <w:rPr>
                <w:rFonts w:ascii="Arial" w:hAnsi="Arial" w:cs="Arial"/>
                <w:color w:val="000000" w:themeColor="text1"/>
                <w:kern w:val="28"/>
                <w:sz w:val="20"/>
                <w:szCs w:val="20"/>
              </w:rPr>
              <w:t xml:space="preserve">Investment properties </w:t>
            </w:r>
          </w:p>
        </w:tc>
        <w:tc>
          <w:tcPr>
            <w:tcW w:w="1080" w:type="dxa"/>
          </w:tcPr>
          <w:p w14:paraId="4F689A0C" w14:textId="1F9BAC45" w:rsidR="0021154C" w:rsidRPr="00555336" w:rsidRDefault="0021154C" w:rsidP="0021154C">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7AEA9918" w14:textId="75D2AA62" w:rsidR="0021154C" w:rsidRPr="00555336" w:rsidRDefault="0021154C" w:rsidP="0021154C">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355</w:t>
            </w:r>
          </w:p>
        </w:tc>
        <w:tc>
          <w:tcPr>
            <w:tcW w:w="1080" w:type="dxa"/>
          </w:tcPr>
          <w:p w14:paraId="15002CA6" w14:textId="70C3062E" w:rsidR="0021154C" w:rsidRPr="00555336" w:rsidRDefault="0021154C" w:rsidP="0021154C">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42BDAAC1" w14:textId="644B0744" w:rsidR="0021154C" w:rsidRPr="00555336" w:rsidRDefault="0021154C" w:rsidP="0021154C">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355</w:t>
            </w:r>
          </w:p>
        </w:tc>
      </w:tr>
      <w:tr w:rsidR="0021154C" w:rsidRPr="00555336" w14:paraId="33062EFD" w14:textId="77777777" w:rsidTr="00834462">
        <w:trPr>
          <w:trHeight w:val="73"/>
        </w:trPr>
        <w:tc>
          <w:tcPr>
            <w:tcW w:w="4338" w:type="dxa"/>
            <w:vAlign w:val="bottom"/>
          </w:tcPr>
          <w:p w14:paraId="1E9E1486" w14:textId="72CCFF61" w:rsidR="0021154C" w:rsidRPr="00555336" w:rsidRDefault="0021154C" w:rsidP="0021154C">
            <w:pPr>
              <w:spacing w:line="380" w:lineRule="exact"/>
              <w:ind w:left="288"/>
              <w:jc w:val="thaiDistribute"/>
              <w:rPr>
                <w:rFonts w:ascii="Arial" w:hAnsi="Arial" w:cs="Arial"/>
                <w:color w:val="000000" w:themeColor="text1"/>
                <w:kern w:val="28"/>
                <w:sz w:val="20"/>
                <w:szCs w:val="20"/>
              </w:rPr>
            </w:pPr>
            <w:r w:rsidRPr="00555336">
              <w:rPr>
                <w:rFonts w:ascii="Arial" w:hAnsi="Arial" w:cs="Arial"/>
                <w:color w:val="000000" w:themeColor="text1"/>
                <w:kern w:val="28"/>
                <w:sz w:val="20"/>
                <w:szCs w:val="20"/>
              </w:rPr>
              <w:t>Land</w:t>
            </w:r>
          </w:p>
        </w:tc>
        <w:tc>
          <w:tcPr>
            <w:tcW w:w="1080" w:type="dxa"/>
          </w:tcPr>
          <w:p w14:paraId="318608DC" w14:textId="3E45B6AC" w:rsidR="0021154C" w:rsidRPr="00555336" w:rsidRDefault="0021154C" w:rsidP="0021154C">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7E0EB1E4" w14:textId="58493B5A" w:rsidR="0021154C" w:rsidRPr="00555336" w:rsidRDefault="0021154C" w:rsidP="0021154C">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419</w:t>
            </w:r>
          </w:p>
        </w:tc>
        <w:tc>
          <w:tcPr>
            <w:tcW w:w="1080" w:type="dxa"/>
          </w:tcPr>
          <w:p w14:paraId="14CB6D18" w14:textId="44B87C9B" w:rsidR="0021154C" w:rsidRPr="00555336" w:rsidRDefault="0021154C" w:rsidP="0021154C">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5B24EF89" w14:textId="7BA2A4F8" w:rsidR="0021154C" w:rsidRPr="00555336" w:rsidRDefault="0021154C" w:rsidP="0021154C">
            <w:pPr>
              <w:tabs>
                <w:tab w:val="right" w:pos="792"/>
              </w:tabs>
              <w:spacing w:line="380" w:lineRule="exact"/>
              <w:ind w:hanging="18"/>
              <w:jc w:val="right"/>
              <w:rPr>
                <w:rFonts w:ascii="Arial" w:hAnsi="Arial" w:cstheme="minorBidi"/>
                <w:color w:val="000000" w:themeColor="text1"/>
                <w:kern w:val="28"/>
                <w:sz w:val="20"/>
                <w:szCs w:val="20"/>
                <w:cs/>
              </w:rPr>
            </w:pPr>
            <w:r w:rsidRPr="00555336">
              <w:rPr>
                <w:rFonts w:ascii="Arial" w:hAnsi="Arial" w:cs="Arial"/>
                <w:color w:val="000000" w:themeColor="text1"/>
                <w:kern w:val="28"/>
                <w:sz w:val="20"/>
                <w:szCs w:val="20"/>
              </w:rPr>
              <w:t>419</w:t>
            </w:r>
          </w:p>
        </w:tc>
      </w:tr>
      <w:tr w:rsidR="0021154C" w:rsidRPr="00555336" w14:paraId="48CF1C5B" w14:textId="77777777" w:rsidTr="00834462">
        <w:trPr>
          <w:trHeight w:val="73"/>
        </w:trPr>
        <w:tc>
          <w:tcPr>
            <w:tcW w:w="4338" w:type="dxa"/>
            <w:vAlign w:val="bottom"/>
          </w:tcPr>
          <w:p w14:paraId="710E018B" w14:textId="02A53B46" w:rsidR="0021154C" w:rsidRPr="00555336" w:rsidRDefault="0021154C" w:rsidP="0021154C">
            <w:pPr>
              <w:spacing w:line="380" w:lineRule="exact"/>
              <w:ind w:left="276" w:right="-124" w:hanging="276"/>
              <w:rPr>
                <w:rFonts w:ascii="Arial" w:hAnsi="Arial" w:cs="Arial"/>
                <w:b/>
                <w:bCs/>
                <w:color w:val="000000" w:themeColor="text1"/>
                <w:kern w:val="28"/>
                <w:sz w:val="20"/>
                <w:szCs w:val="20"/>
              </w:rPr>
            </w:pPr>
            <w:r w:rsidRPr="00555336">
              <w:rPr>
                <w:rFonts w:ascii="Arial" w:hAnsi="Arial" w:cs="Arial"/>
                <w:b/>
                <w:bCs/>
                <w:color w:val="000000" w:themeColor="text1"/>
                <w:kern w:val="28"/>
                <w:sz w:val="20"/>
                <w:szCs w:val="20"/>
              </w:rPr>
              <w:t>Liabilities for which fair value are disclosed</w:t>
            </w:r>
          </w:p>
        </w:tc>
        <w:tc>
          <w:tcPr>
            <w:tcW w:w="1080" w:type="dxa"/>
          </w:tcPr>
          <w:p w14:paraId="415E1381" w14:textId="77777777" w:rsidR="0021154C" w:rsidRPr="00555336" w:rsidRDefault="0021154C" w:rsidP="0021154C">
            <w:pPr>
              <w:tabs>
                <w:tab w:val="right" w:pos="792"/>
              </w:tabs>
              <w:spacing w:line="380" w:lineRule="exact"/>
              <w:ind w:hanging="18"/>
              <w:jc w:val="right"/>
              <w:rPr>
                <w:rFonts w:ascii="Arial" w:hAnsi="Arial" w:cs="Arial"/>
                <w:color w:val="000000" w:themeColor="text1"/>
                <w:kern w:val="28"/>
                <w:sz w:val="20"/>
                <w:szCs w:val="20"/>
              </w:rPr>
            </w:pPr>
          </w:p>
        </w:tc>
        <w:tc>
          <w:tcPr>
            <w:tcW w:w="1080" w:type="dxa"/>
          </w:tcPr>
          <w:p w14:paraId="511F115B" w14:textId="77777777" w:rsidR="0021154C" w:rsidRPr="00555336" w:rsidRDefault="0021154C" w:rsidP="0021154C">
            <w:pPr>
              <w:tabs>
                <w:tab w:val="right" w:pos="792"/>
              </w:tabs>
              <w:spacing w:line="380" w:lineRule="exact"/>
              <w:ind w:hanging="18"/>
              <w:jc w:val="right"/>
              <w:rPr>
                <w:rFonts w:ascii="Arial" w:hAnsi="Arial" w:cs="Arial"/>
                <w:color w:val="000000" w:themeColor="text1"/>
                <w:kern w:val="28"/>
                <w:sz w:val="20"/>
                <w:szCs w:val="20"/>
              </w:rPr>
            </w:pPr>
          </w:p>
        </w:tc>
        <w:tc>
          <w:tcPr>
            <w:tcW w:w="1080" w:type="dxa"/>
          </w:tcPr>
          <w:p w14:paraId="2FE9B391" w14:textId="77777777" w:rsidR="0021154C" w:rsidRPr="00555336" w:rsidRDefault="0021154C" w:rsidP="0021154C">
            <w:pPr>
              <w:tabs>
                <w:tab w:val="right" w:pos="792"/>
              </w:tabs>
              <w:spacing w:line="380" w:lineRule="exact"/>
              <w:ind w:hanging="18"/>
              <w:jc w:val="right"/>
              <w:rPr>
                <w:rFonts w:ascii="Arial" w:hAnsi="Arial" w:cs="Arial"/>
                <w:color w:val="000000" w:themeColor="text1"/>
                <w:kern w:val="28"/>
                <w:sz w:val="20"/>
                <w:szCs w:val="20"/>
              </w:rPr>
            </w:pPr>
          </w:p>
        </w:tc>
        <w:tc>
          <w:tcPr>
            <w:tcW w:w="1080" w:type="dxa"/>
          </w:tcPr>
          <w:p w14:paraId="339A7D8B" w14:textId="77777777" w:rsidR="0021154C" w:rsidRPr="00555336" w:rsidRDefault="0021154C" w:rsidP="0021154C">
            <w:pPr>
              <w:tabs>
                <w:tab w:val="right" w:pos="792"/>
              </w:tabs>
              <w:spacing w:line="380" w:lineRule="exact"/>
              <w:ind w:hanging="18"/>
              <w:jc w:val="right"/>
              <w:rPr>
                <w:rFonts w:ascii="Arial" w:hAnsi="Arial" w:cs="Arial"/>
                <w:color w:val="000000" w:themeColor="text1"/>
                <w:kern w:val="28"/>
                <w:sz w:val="20"/>
                <w:szCs w:val="20"/>
                <w:cs/>
              </w:rPr>
            </w:pPr>
          </w:p>
        </w:tc>
      </w:tr>
      <w:tr w:rsidR="0021154C" w:rsidRPr="00555336" w14:paraId="691E79FE" w14:textId="77777777" w:rsidTr="00834462">
        <w:trPr>
          <w:trHeight w:val="73"/>
        </w:trPr>
        <w:tc>
          <w:tcPr>
            <w:tcW w:w="4338" w:type="dxa"/>
            <w:vAlign w:val="bottom"/>
          </w:tcPr>
          <w:p w14:paraId="4C7FA740" w14:textId="17DF9B56" w:rsidR="0021154C" w:rsidRPr="00555336" w:rsidRDefault="0021154C" w:rsidP="0021154C">
            <w:pPr>
              <w:spacing w:line="380" w:lineRule="exact"/>
              <w:jc w:val="thaiDistribute"/>
              <w:rPr>
                <w:rFonts w:ascii="Arial" w:hAnsi="Arial" w:cs="Arial"/>
                <w:color w:val="000000" w:themeColor="text1"/>
                <w:kern w:val="28"/>
                <w:sz w:val="20"/>
                <w:szCs w:val="20"/>
                <w:cs/>
              </w:rPr>
            </w:pPr>
            <w:r w:rsidRPr="00555336">
              <w:rPr>
                <w:rFonts w:ascii="Arial" w:hAnsi="Arial" w:cs="Arial"/>
                <w:color w:val="000000" w:themeColor="text1"/>
                <w:kern w:val="28"/>
                <w:sz w:val="20"/>
                <w:szCs w:val="20"/>
              </w:rPr>
              <w:t>Debentures</w:t>
            </w:r>
          </w:p>
        </w:tc>
        <w:tc>
          <w:tcPr>
            <w:tcW w:w="1080" w:type="dxa"/>
          </w:tcPr>
          <w:p w14:paraId="58401412" w14:textId="6F4047C5" w:rsidR="0021154C" w:rsidRPr="00555336" w:rsidRDefault="0021154C" w:rsidP="0021154C">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2D4EDDDE" w14:textId="0D43A9AA" w:rsidR="0021154C" w:rsidRPr="00555336" w:rsidRDefault="0021154C" w:rsidP="0021154C">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918</w:t>
            </w:r>
          </w:p>
        </w:tc>
        <w:tc>
          <w:tcPr>
            <w:tcW w:w="1080" w:type="dxa"/>
          </w:tcPr>
          <w:p w14:paraId="45A253A2" w14:textId="167B8580" w:rsidR="0021154C" w:rsidRPr="00555336" w:rsidRDefault="0021154C" w:rsidP="0021154C">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7F6F3A5A" w14:textId="443CB3C9" w:rsidR="0021154C" w:rsidRPr="00555336" w:rsidRDefault="0021154C" w:rsidP="0021154C">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918</w:t>
            </w:r>
          </w:p>
        </w:tc>
      </w:tr>
    </w:tbl>
    <w:p w14:paraId="67E24054" w14:textId="65690413" w:rsidR="0005199A" w:rsidRPr="00555336" w:rsidRDefault="0005199A" w:rsidP="00700E1D">
      <w:pPr>
        <w:spacing w:line="360" w:lineRule="exact"/>
        <w:rPr>
          <w:rFonts w:ascii="Arial" w:hAnsi="Arial" w:cs="Arial"/>
          <w:color w:val="000000" w:themeColor="text1"/>
        </w:rPr>
      </w:pPr>
    </w:p>
    <w:p w14:paraId="08CE2D90" w14:textId="77777777" w:rsidR="0005199A" w:rsidRPr="00555336" w:rsidRDefault="0005199A">
      <w:pPr>
        <w:overflowPunct/>
        <w:autoSpaceDE/>
        <w:autoSpaceDN/>
        <w:adjustRightInd/>
        <w:spacing w:after="200" w:line="276" w:lineRule="auto"/>
        <w:textAlignment w:val="auto"/>
        <w:rPr>
          <w:rFonts w:ascii="Arial" w:hAnsi="Arial" w:cs="Arial"/>
          <w:color w:val="000000" w:themeColor="text1"/>
        </w:rPr>
      </w:pPr>
      <w:r w:rsidRPr="00555336">
        <w:rPr>
          <w:rFonts w:ascii="Arial" w:hAnsi="Arial" w:cs="Arial"/>
          <w:color w:val="000000" w:themeColor="text1"/>
        </w:rPr>
        <w:br w:type="page"/>
      </w:r>
    </w:p>
    <w:tbl>
      <w:tblPr>
        <w:tblW w:w="8670" w:type="dxa"/>
        <w:tblInd w:w="420" w:type="dxa"/>
        <w:tblLayout w:type="fixed"/>
        <w:tblLook w:val="04A0" w:firstRow="1" w:lastRow="0" w:firstColumn="1" w:lastColumn="0" w:noHBand="0" w:noVBand="1"/>
      </w:tblPr>
      <w:tblGrid>
        <w:gridCol w:w="4350"/>
        <w:gridCol w:w="1080"/>
        <w:gridCol w:w="1080"/>
        <w:gridCol w:w="1080"/>
        <w:gridCol w:w="1080"/>
      </w:tblGrid>
      <w:tr w:rsidR="00A02640" w:rsidRPr="00555336" w14:paraId="423F0AA9" w14:textId="77777777" w:rsidTr="00834462">
        <w:tc>
          <w:tcPr>
            <w:tcW w:w="8670" w:type="dxa"/>
            <w:gridSpan w:val="5"/>
            <w:vAlign w:val="bottom"/>
          </w:tcPr>
          <w:p w14:paraId="29E7F216" w14:textId="72B6BFA0" w:rsidR="00E107A3" w:rsidRPr="00555336" w:rsidRDefault="00E107A3" w:rsidP="00D3055F">
            <w:pPr>
              <w:spacing w:line="380" w:lineRule="exact"/>
              <w:jc w:val="right"/>
              <w:rPr>
                <w:rFonts w:ascii="Arial" w:hAnsi="Arial" w:cs="Arial"/>
                <w:color w:val="000000" w:themeColor="text1"/>
                <w:kern w:val="28"/>
                <w:sz w:val="20"/>
                <w:szCs w:val="20"/>
              </w:rPr>
            </w:pPr>
            <w:r w:rsidRPr="00555336">
              <w:rPr>
                <w:rFonts w:ascii="Arial" w:hAnsi="Arial" w:cs="Arial"/>
                <w:color w:val="000000" w:themeColor="text1"/>
                <w:sz w:val="20"/>
                <w:szCs w:val="20"/>
              </w:rPr>
              <w:br w:type="page"/>
            </w:r>
            <w:r w:rsidRPr="00555336">
              <w:rPr>
                <w:rFonts w:ascii="Arial" w:hAnsi="Arial" w:cs="Arial"/>
                <w:color w:val="000000" w:themeColor="text1"/>
                <w:kern w:val="28"/>
                <w:sz w:val="20"/>
                <w:szCs w:val="20"/>
              </w:rPr>
              <w:t>(Unit: Million Baht)</w:t>
            </w:r>
          </w:p>
        </w:tc>
      </w:tr>
      <w:tr w:rsidR="00A02640" w:rsidRPr="00555336" w14:paraId="0AC454C6" w14:textId="77777777" w:rsidTr="00834462">
        <w:trPr>
          <w:trHeight w:val="74"/>
        </w:trPr>
        <w:tc>
          <w:tcPr>
            <w:tcW w:w="4350" w:type="dxa"/>
            <w:vAlign w:val="bottom"/>
          </w:tcPr>
          <w:p w14:paraId="0788D8FA" w14:textId="77777777" w:rsidR="00E107A3" w:rsidRPr="00555336" w:rsidRDefault="00E107A3" w:rsidP="00D3055F">
            <w:pPr>
              <w:spacing w:line="380" w:lineRule="exact"/>
              <w:jc w:val="thaiDistribute"/>
              <w:rPr>
                <w:rFonts w:ascii="Arial" w:hAnsi="Arial" w:cs="Arial"/>
                <w:color w:val="000000" w:themeColor="text1"/>
                <w:kern w:val="28"/>
                <w:sz w:val="20"/>
                <w:szCs w:val="20"/>
              </w:rPr>
            </w:pPr>
          </w:p>
        </w:tc>
        <w:tc>
          <w:tcPr>
            <w:tcW w:w="4320" w:type="dxa"/>
            <w:gridSpan w:val="4"/>
          </w:tcPr>
          <w:p w14:paraId="27F8B1A8" w14:textId="77777777" w:rsidR="00E107A3" w:rsidRPr="00555336" w:rsidRDefault="00E107A3" w:rsidP="00D3055F">
            <w:pPr>
              <w:spacing w:line="380" w:lineRule="exact"/>
              <w:jc w:val="center"/>
              <w:rPr>
                <w:rFonts w:ascii="Arial" w:hAnsi="Arial" w:cs="Arial"/>
                <w:color w:val="000000" w:themeColor="text1"/>
                <w:kern w:val="28"/>
                <w:sz w:val="20"/>
                <w:szCs w:val="20"/>
              </w:rPr>
            </w:pPr>
            <w:r w:rsidRPr="00555336">
              <w:rPr>
                <w:rFonts w:ascii="Arial" w:hAnsi="Arial" w:cs="Arial"/>
                <w:color w:val="000000" w:themeColor="text1"/>
                <w:kern w:val="28"/>
                <w:sz w:val="20"/>
                <w:szCs w:val="20"/>
              </w:rPr>
              <w:t>Separate financial statements</w:t>
            </w:r>
          </w:p>
        </w:tc>
      </w:tr>
      <w:tr w:rsidR="00A02640" w:rsidRPr="00555336" w14:paraId="29E9D964" w14:textId="77777777" w:rsidTr="00834462">
        <w:trPr>
          <w:trHeight w:val="74"/>
        </w:trPr>
        <w:tc>
          <w:tcPr>
            <w:tcW w:w="4350" w:type="dxa"/>
            <w:vAlign w:val="bottom"/>
          </w:tcPr>
          <w:p w14:paraId="28F4E222" w14:textId="77777777" w:rsidR="00E107A3" w:rsidRPr="00555336" w:rsidRDefault="00E107A3" w:rsidP="00D3055F">
            <w:pPr>
              <w:spacing w:line="380" w:lineRule="exact"/>
              <w:jc w:val="thaiDistribute"/>
              <w:rPr>
                <w:rFonts w:ascii="Arial" w:hAnsi="Arial" w:cs="Arial"/>
                <w:color w:val="000000" w:themeColor="text1"/>
                <w:kern w:val="28"/>
                <w:sz w:val="20"/>
                <w:szCs w:val="20"/>
              </w:rPr>
            </w:pPr>
          </w:p>
        </w:tc>
        <w:tc>
          <w:tcPr>
            <w:tcW w:w="4320" w:type="dxa"/>
            <w:gridSpan w:val="4"/>
          </w:tcPr>
          <w:p w14:paraId="559400A7" w14:textId="06E9BD1B" w:rsidR="00E107A3" w:rsidRPr="00555336" w:rsidRDefault="00E107A3" w:rsidP="00D3055F">
            <w:pPr>
              <w:pBdr>
                <w:bottom w:val="single" w:sz="4" w:space="1" w:color="auto"/>
              </w:pBdr>
              <w:spacing w:line="380" w:lineRule="exact"/>
              <w:jc w:val="center"/>
              <w:rPr>
                <w:rFonts w:ascii="Arial" w:hAnsi="Arial" w:cs="Arial"/>
                <w:color w:val="000000" w:themeColor="text1"/>
                <w:kern w:val="28"/>
                <w:sz w:val="20"/>
                <w:szCs w:val="20"/>
              </w:rPr>
            </w:pPr>
            <w:r w:rsidRPr="00555336">
              <w:rPr>
                <w:rFonts w:ascii="Arial" w:hAnsi="Arial" w:cs="Arial"/>
                <w:color w:val="000000" w:themeColor="text1"/>
                <w:kern w:val="28"/>
                <w:sz w:val="20"/>
                <w:szCs w:val="20"/>
              </w:rPr>
              <w:t xml:space="preserve">as at 31 December </w:t>
            </w:r>
            <w:r w:rsidR="00E97719" w:rsidRPr="00555336">
              <w:rPr>
                <w:rFonts w:ascii="Arial" w:hAnsi="Arial" w:cs="Arial"/>
                <w:color w:val="000000" w:themeColor="text1"/>
                <w:kern w:val="28"/>
                <w:sz w:val="20"/>
                <w:szCs w:val="20"/>
              </w:rPr>
              <w:t>2024</w:t>
            </w:r>
          </w:p>
        </w:tc>
      </w:tr>
      <w:tr w:rsidR="00A02640" w:rsidRPr="00555336" w14:paraId="58EA4657" w14:textId="77777777" w:rsidTr="00834462">
        <w:tc>
          <w:tcPr>
            <w:tcW w:w="4350" w:type="dxa"/>
            <w:vAlign w:val="bottom"/>
          </w:tcPr>
          <w:p w14:paraId="0B459930" w14:textId="77777777" w:rsidR="00E107A3" w:rsidRPr="00555336" w:rsidRDefault="00E107A3" w:rsidP="00D3055F">
            <w:pPr>
              <w:spacing w:line="380" w:lineRule="exact"/>
              <w:jc w:val="thaiDistribute"/>
              <w:rPr>
                <w:rFonts w:ascii="Arial" w:hAnsi="Arial" w:cs="Arial"/>
                <w:color w:val="000000" w:themeColor="text1"/>
                <w:kern w:val="28"/>
                <w:sz w:val="20"/>
                <w:szCs w:val="20"/>
              </w:rPr>
            </w:pPr>
          </w:p>
        </w:tc>
        <w:tc>
          <w:tcPr>
            <w:tcW w:w="1080" w:type="dxa"/>
            <w:vAlign w:val="bottom"/>
          </w:tcPr>
          <w:p w14:paraId="08128156" w14:textId="77777777" w:rsidR="00E107A3" w:rsidRPr="00555336" w:rsidRDefault="00E107A3" w:rsidP="00D3055F">
            <w:pPr>
              <w:pBdr>
                <w:bottom w:val="single" w:sz="4" w:space="1" w:color="auto"/>
              </w:pBdr>
              <w:spacing w:line="380" w:lineRule="exact"/>
              <w:jc w:val="center"/>
              <w:rPr>
                <w:rFonts w:ascii="Arial" w:hAnsi="Arial" w:cs="Arial"/>
                <w:color w:val="000000" w:themeColor="text1"/>
                <w:kern w:val="28"/>
                <w:sz w:val="20"/>
                <w:szCs w:val="20"/>
              </w:rPr>
            </w:pPr>
            <w:r w:rsidRPr="00555336">
              <w:rPr>
                <w:rFonts w:ascii="Arial" w:hAnsi="Arial" w:cs="Arial"/>
                <w:color w:val="000000" w:themeColor="text1"/>
                <w:kern w:val="28"/>
                <w:sz w:val="20"/>
                <w:szCs w:val="20"/>
              </w:rPr>
              <w:t>Level</w:t>
            </w:r>
            <w:r w:rsidRPr="00555336">
              <w:rPr>
                <w:rFonts w:ascii="Arial" w:hAnsi="Arial" w:cs="Arial"/>
                <w:color w:val="000000" w:themeColor="text1"/>
                <w:kern w:val="28"/>
                <w:sz w:val="20"/>
                <w:szCs w:val="20"/>
                <w:cs/>
              </w:rPr>
              <w:t xml:space="preserve"> </w:t>
            </w:r>
            <w:r w:rsidRPr="00555336">
              <w:rPr>
                <w:rFonts w:ascii="Arial" w:hAnsi="Arial" w:cs="Arial"/>
                <w:color w:val="000000" w:themeColor="text1"/>
                <w:kern w:val="28"/>
                <w:sz w:val="20"/>
                <w:szCs w:val="20"/>
              </w:rPr>
              <w:t>1</w:t>
            </w:r>
          </w:p>
        </w:tc>
        <w:tc>
          <w:tcPr>
            <w:tcW w:w="1080" w:type="dxa"/>
            <w:vAlign w:val="bottom"/>
          </w:tcPr>
          <w:p w14:paraId="48F86AE0" w14:textId="77777777" w:rsidR="00E107A3" w:rsidRPr="00555336" w:rsidRDefault="00E107A3" w:rsidP="00D3055F">
            <w:pPr>
              <w:pBdr>
                <w:bottom w:val="single" w:sz="4" w:space="1" w:color="auto"/>
              </w:pBdr>
              <w:spacing w:line="380" w:lineRule="exact"/>
              <w:jc w:val="center"/>
              <w:rPr>
                <w:rFonts w:ascii="Arial" w:hAnsi="Arial" w:cs="Arial"/>
                <w:color w:val="000000" w:themeColor="text1"/>
                <w:kern w:val="28"/>
                <w:sz w:val="20"/>
                <w:szCs w:val="20"/>
              </w:rPr>
            </w:pPr>
            <w:r w:rsidRPr="00555336">
              <w:rPr>
                <w:rFonts w:ascii="Arial" w:hAnsi="Arial" w:cs="Arial"/>
                <w:color w:val="000000" w:themeColor="text1"/>
                <w:kern w:val="28"/>
                <w:sz w:val="20"/>
                <w:szCs w:val="20"/>
              </w:rPr>
              <w:t>Level</w:t>
            </w:r>
            <w:r w:rsidRPr="00555336">
              <w:rPr>
                <w:rFonts w:ascii="Arial" w:hAnsi="Arial" w:cs="Arial"/>
                <w:color w:val="000000" w:themeColor="text1"/>
                <w:kern w:val="28"/>
                <w:sz w:val="20"/>
                <w:szCs w:val="20"/>
                <w:cs/>
              </w:rPr>
              <w:t xml:space="preserve"> </w:t>
            </w:r>
            <w:r w:rsidRPr="00555336">
              <w:rPr>
                <w:rFonts w:ascii="Arial" w:hAnsi="Arial" w:cs="Arial"/>
                <w:color w:val="000000" w:themeColor="text1"/>
                <w:kern w:val="28"/>
                <w:sz w:val="20"/>
                <w:szCs w:val="20"/>
              </w:rPr>
              <w:t>2</w:t>
            </w:r>
          </w:p>
        </w:tc>
        <w:tc>
          <w:tcPr>
            <w:tcW w:w="1080" w:type="dxa"/>
            <w:vAlign w:val="bottom"/>
          </w:tcPr>
          <w:p w14:paraId="7D28FAC6" w14:textId="77777777" w:rsidR="00E107A3" w:rsidRPr="00555336" w:rsidRDefault="00E107A3" w:rsidP="00D3055F">
            <w:pPr>
              <w:pBdr>
                <w:bottom w:val="single" w:sz="4" w:space="1" w:color="auto"/>
              </w:pBdr>
              <w:spacing w:line="380" w:lineRule="exact"/>
              <w:jc w:val="center"/>
              <w:rPr>
                <w:rFonts w:ascii="Arial" w:hAnsi="Arial" w:cs="Arial"/>
                <w:color w:val="000000" w:themeColor="text1"/>
                <w:kern w:val="28"/>
                <w:sz w:val="20"/>
                <w:szCs w:val="20"/>
              </w:rPr>
            </w:pPr>
            <w:r w:rsidRPr="00555336">
              <w:rPr>
                <w:rFonts w:ascii="Arial" w:hAnsi="Arial" w:cs="Arial"/>
                <w:color w:val="000000" w:themeColor="text1"/>
                <w:kern w:val="28"/>
                <w:sz w:val="20"/>
                <w:szCs w:val="20"/>
              </w:rPr>
              <w:t>Level</w:t>
            </w:r>
            <w:r w:rsidRPr="00555336">
              <w:rPr>
                <w:rFonts w:ascii="Arial" w:hAnsi="Arial" w:cs="Arial"/>
                <w:color w:val="000000" w:themeColor="text1"/>
                <w:kern w:val="28"/>
                <w:sz w:val="20"/>
                <w:szCs w:val="20"/>
                <w:cs/>
              </w:rPr>
              <w:t xml:space="preserve"> </w:t>
            </w:r>
            <w:r w:rsidRPr="00555336">
              <w:rPr>
                <w:rFonts w:ascii="Arial" w:hAnsi="Arial" w:cs="Arial"/>
                <w:color w:val="000000" w:themeColor="text1"/>
                <w:kern w:val="28"/>
                <w:sz w:val="20"/>
                <w:szCs w:val="20"/>
              </w:rPr>
              <w:t>3</w:t>
            </w:r>
          </w:p>
        </w:tc>
        <w:tc>
          <w:tcPr>
            <w:tcW w:w="1080" w:type="dxa"/>
            <w:vAlign w:val="bottom"/>
          </w:tcPr>
          <w:p w14:paraId="2829713F" w14:textId="77777777" w:rsidR="00E107A3" w:rsidRPr="00555336" w:rsidRDefault="00E107A3" w:rsidP="00D3055F">
            <w:pPr>
              <w:pBdr>
                <w:bottom w:val="single" w:sz="4" w:space="1" w:color="auto"/>
              </w:pBdr>
              <w:spacing w:line="380" w:lineRule="exact"/>
              <w:jc w:val="center"/>
              <w:rPr>
                <w:rFonts w:ascii="Arial" w:hAnsi="Arial" w:cs="Arial"/>
                <w:color w:val="000000" w:themeColor="text1"/>
                <w:kern w:val="28"/>
                <w:sz w:val="20"/>
                <w:szCs w:val="20"/>
                <w:cs/>
              </w:rPr>
            </w:pPr>
            <w:r w:rsidRPr="00555336">
              <w:rPr>
                <w:rFonts w:ascii="Arial" w:hAnsi="Arial" w:cs="Arial"/>
                <w:color w:val="000000" w:themeColor="text1"/>
                <w:kern w:val="28"/>
                <w:sz w:val="20"/>
                <w:szCs w:val="20"/>
              </w:rPr>
              <w:t>Total</w:t>
            </w:r>
          </w:p>
        </w:tc>
      </w:tr>
      <w:tr w:rsidR="00A02640" w:rsidRPr="00555336" w14:paraId="02D09594" w14:textId="77777777" w:rsidTr="00834462">
        <w:trPr>
          <w:trHeight w:val="73"/>
        </w:trPr>
        <w:tc>
          <w:tcPr>
            <w:tcW w:w="4350" w:type="dxa"/>
            <w:vAlign w:val="bottom"/>
          </w:tcPr>
          <w:p w14:paraId="2E996A3F" w14:textId="3FC4A18E" w:rsidR="00C87C50" w:rsidRPr="00555336" w:rsidRDefault="00C87C50" w:rsidP="00D3055F">
            <w:pPr>
              <w:spacing w:line="380" w:lineRule="exact"/>
              <w:rPr>
                <w:rFonts w:ascii="Arial" w:hAnsi="Arial" w:cs="Arial"/>
                <w:b/>
                <w:bCs/>
                <w:color w:val="000000" w:themeColor="text1"/>
                <w:kern w:val="28"/>
                <w:sz w:val="20"/>
                <w:szCs w:val="20"/>
              </w:rPr>
            </w:pPr>
            <w:r w:rsidRPr="00555336">
              <w:rPr>
                <w:rFonts w:ascii="Arial" w:hAnsi="Arial" w:cs="Arial"/>
                <w:b/>
                <w:bCs/>
                <w:color w:val="000000" w:themeColor="text1"/>
                <w:kern w:val="28"/>
                <w:sz w:val="20"/>
                <w:szCs w:val="20"/>
              </w:rPr>
              <w:t>Assets measured at fair value</w:t>
            </w:r>
          </w:p>
        </w:tc>
        <w:tc>
          <w:tcPr>
            <w:tcW w:w="1080" w:type="dxa"/>
          </w:tcPr>
          <w:p w14:paraId="4E8DC947" w14:textId="77777777" w:rsidR="00C87C50" w:rsidRPr="00555336" w:rsidRDefault="00C87C50" w:rsidP="00D3055F">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306F9331" w14:textId="77777777" w:rsidR="00C87C50" w:rsidRPr="00555336" w:rsidRDefault="00C87C50" w:rsidP="00D3055F">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436E95F1" w14:textId="77777777" w:rsidR="00C87C50" w:rsidRPr="00555336" w:rsidRDefault="00C87C50" w:rsidP="00D3055F">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047B21E9" w14:textId="77777777" w:rsidR="00C87C50" w:rsidRPr="00555336" w:rsidRDefault="00C87C50" w:rsidP="00D3055F">
            <w:pPr>
              <w:tabs>
                <w:tab w:val="right" w:pos="792"/>
              </w:tabs>
              <w:spacing w:line="380" w:lineRule="exact"/>
              <w:jc w:val="thaiDistribute"/>
              <w:rPr>
                <w:rFonts w:ascii="Arial" w:hAnsi="Arial" w:cs="Arial"/>
                <w:color w:val="000000" w:themeColor="text1"/>
                <w:kern w:val="28"/>
                <w:sz w:val="20"/>
                <w:szCs w:val="20"/>
                <w:cs/>
              </w:rPr>
            </w:pPr>
          </w:p>
        </w:tc>
      </w:tr>
      <w:tr w:rsidR="00A02640" w:rsidRPr="00555336" w14:paraId="17645920" w14:textId="77777777" w:rsidTr="00834462">
        <w:trPr>
          <w:trHeight w:val="73"/>
        </w:trPr>
        <w:tc>
          <w:tcPr>
            <w:tcW w:w="4350" w:type="dxa"/>
            <w:vAlign w:val="bottom"/>
          </w:tcPr>
          <w:p w14:paraId="3E0BE0D3" w14:textId="75769941" w:rsidR="00C87C50" w:rsidRPr="00555336" w:rsidRDefault="00C87C50" w:rsidP="00D3055F">
            <w:pPr>
              <w:spacing w:line="380" w:lineRule="exact"/>
              <w:rPr>
                <w:rFonts w:ascii="Arial" w:hAnsi="Arial" w:cs="Arial"/>
                <w:b/>
                <w:bCs/>
                <w:color w:val="000000" w:themeColor="text1"/>
                <w:kern w:val="28"/>
                <w:sz w:val="20"/>
                <w:szCs w:val="20"/>
              </w:rPr>
            </w:pPr>
            <w:r w:rsidRPr="00555336">
              <w:rPr>
                <w:rFonts w:ascii="Arial" w:hAnsi="Arial" w:cs="Arial"/>
                <w:color w:val="000000" w:themeColor="text1"/>
                <w:kern w:val="28"/>
                <w:sz w:val="20"/>
                <w:szCs w:val="20"/>
              </w:rPr>
              <w:t>Financial assets measured at FVTPL</w:t>
            </w:r>
          </w:p>
        </w:tc>
        <w:tc>
          <w:tcPr>
            <w:tcW w:w="1080" w:type="dxa"/>
          </w:tcPr>
          <w:p w14:paraId="68BCC828" w14:textId="77777777" w:rsidR="00C87C50" w:rsidRPr="00555336" w:rsidRDefault="00C87C50" w:rsidP="00D3055F">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2D5787A4" w14:textId="77777777" w:rsidR="00C87C50" w:rsidRPr="00555336" w:rsidRDefault="00C87C50" w:rsidP="00D3055F">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11FB61A4" w14:textId="77777777" w:rsidR="00C87C50" w:rsidRPr="00555336" w:rsidRDefault="00C87C50" w:rsidP="00D3055F">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73DD99DB" w14:textId="77777777" w:rsidR="00C87C50" w:rsidRPr="00555336" w:rsidRDefault="00C87C50" w:rsidP="00D3055F">
            <w:pPr>
              <w:tabs>
                <w:tab w:val="right" w:pos="792"/>
              </w:tabs>
              <w:spacing w:line="380" w:lineRule="exact"/>
              <w:jc w:val="thaiDistribute"/>
              <w:rPr>
                <w:rFonts w:ascii="Arial" w:hAnsi="Arial" w:cs="Arial"/>
                <w:color w:val="000000" w:themeColor="text1"/>
                <w:kern w:val="28"/>
                <w:sz w:val="20"/>
                <w:szCs w:val="20"/>
                <w:cs/>
              </w:rPr>
            </w:pPr>
          </w:p>
        </w:tc>
      </w:tr>
      <w:tr w:rsidR="001D2DFD" w:rsidRPr="00555336" w14:paraId="1BDB0118" w14:textId="77777777" w:rsidTr="00834462">
        <w:trPr>
          <w:trHeight w:val="73"/>
        </w:trPr>
        <w:tc>
          <w:tcPr>
            <w:tcW w:w="4350" w:type="dxa"/>
            <w:vAlign w:val="bottom"/>
          </w:tcPr>
          <w:p w14:paraId="17070F82" w14:textId="3E45DF13" w:rsidR="001D2DFD" w:rsidRPr="00555336" w:rsidRDefault="001D2DFD" w:rsidP="001D2DFD">
            <w:pPr>
              <w:spacing w:line="380" w:lineRule="exact"/>
              <w:ind w:left="288"/>
              <w:jc w:val="thaiDistribute"/>
              <w:rPr>
                <w:rFonts w:ascii="Arial" w:hAnsi="Arial" w:cs="Arial"/>
                <w:color w:val="000000" w:themeColor="text1"/>
                <w:kern w:val="28"/>
                <w:sz w:val="20"/>
                <w:szCs w:val="20"/>
                <w:cs/>
              </w:rPr>
            </w:pPr>
            <w:r w:rsidRPr="00555336">
              <w:rPr>
                <w:rFonts w:ascii="Arial" w:hAnsi="Arial" w:cs="Arial"/>
                <w:color w:val="000000" w:themeColor="text1"/>
                <w:kern w:val="28"/>
                <w:sz w:val="20"/>
                <w:szCs w:val="20"/>
              </w:rPr>
              <w:t>Debt investments</w:t>
            </w:r>
          </w:p>
        </w:tc>
        <w:tc>
          <w:tcPr>
            <w:tcW w:w="1080" w:type="dxa"/>
          </w:tcPr>
          <w:p w14:paraId="04EA9F50" w14:textId="3E8ADA85"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37EE6334" w14:textId="6FEE07CA"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7</w:t>
            </w:r>
          </w:p>
        </w:tc>
        <w:tc>
          <w:tcPr>
            <w:tcW w:w="1080" w:type="dxa"/>
          </w:tcPr>
          <w:p w14:paraId="4F60A2FF" w14:textId="19ADCAAB"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4959FA10" w14:textId="3B44C662"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7</w:t>
            </w:r>
          </w:p>
        </w:tc>
      </w:tr>
      <w:tr w:rsidR="001D2DFD" w:rsidRPr="00555336" w14:paraId="61688F7E" w14:textId="77777777" w:rsidTr="00834462">
        <w:trPr>
          <w:trHeight w:val="73"/>
        </w:trPr>
        <w:tc>
          <w:tcPr>
            <w:tcW w:w="4350" w:type="dxa"/>
            <w:shd w:val="clear" w:color="auto" w:fill="auto"/>
            <w:vAlign w:val="bottom"/>
          </w:tcPr>
          <w:p w14:paraId="3BC5C1EC" w14:textId="20F5DE1E" w:rsidR="001D2DFD" w:rsidRPr="00555336" w:rsidRDefault="001D2DFD" w:rsidP="001D2DFD">
            <w:pPr>
              <w:spacing w:line="380" w:lineRule="exact"/>
              <w:ind w:left="288"/>
              <w:jc w:val="thaiDistribute"/>
              <w:rPr>
                <w:rFonts w:ascii="Arial" w:hAnsi="Arial" w:cs="Arial"/>
                <w:color w:val="000000" w:themeColor="text1"/>
                <w:kern w:val="28"/>
                <w:sz w:val="20"/>
                <w:szCs w:val="20"/>
                <w:cs/>
              </w:rPr>
            </w:pPr>
            <w:r w:rsidRPr="00555336">
              <w:rPr>
                <w:rFonts w:ascii="Arial" w:hAnsi="Arial" w:cs="Arial"/>
                <w:color w:val="000000" w:themeColor="text1"/>
                <w:kern w:val="28"/>
                <w:sz w:val="20"/>
                <w:szCs w:val="20"/>
              </w:rPr>
              <w:t>Equity investments</w:t>
            </w:r>
          </w:p>
        </w:tc>
        <w:tc>
          <w:tcPr>
            <w:tcW w:w="1080" w:type="dxa"/>
          </w:tcPr>
          <w:p w14:paraId="2CAD4A29" w14:textId="587B6349"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0F02CF0E" w14:textId="109CBE84"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79CDFC7D" w14:textId="68457D02"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11</w:t>
            </w:r>
          </w:p>
        </w:tc>
        <w:tc>
          <w:tcPr>
            <w:tcW w:w="1080" w:type="dxa"/>
          </w:tcPr>
          <w:p w14:paraId="6E5C2E49" w14:textId="4CD99243"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11</w:t>
            </w:r>
          </w:p>
        </w:tc>
      </w:tr>
      <w:tr w:rsidR="001D2DFD" w:rsidRPr="00555336" w14:paraId="36A04268" w14:textId="77777777" w:rsidTr="00834462">
        <w:trPr>
          <w:trHeight w:val="73"/>
        </w:trPr>
        <w:tc>
          <w:tcPr>
            <w:tcW w:w="4350" w:type="dxa"/>
            <w:vAlign w:val="bottom"/>
          </w:tcPr>
          <w:p w14:paraId="36924B93" w14:textId="2F046520" w:rsidR="001D2DFD" w:rsidRPr="00555336" w:rsidRDefault="001D2DFD" w:rsidP="001D2DFD">
            <w:pPr>
              <w:spacing w:line="380" w:lineRule="exact"/>
              <w:jc w:val="thaiDistribute"/>
              <w:rPr>
                <w:rFonts w:ascii="Arial" w:hAnsi="Arial" w:cs="Arial"/>
                <w:color w:val="000000" w:themeColor="text1"/>
                <w:kern w:val="28"/>
                <w:sz w:val="20"/>
                <w:szCs w:val="20"/>
                <w:cs/>
              </w:rPr>
            </w:pPr>
            <w:r w:rsidRPr="00555336">
              <w:rPr>
                <w:rFonts w:ascii="Arial" w:hAnsi="Arial" w:cs="Arial"/>
                <w:color w:val="000000" w:themeColor="text1"/>
                <w:kern w:val="28"/>
                <w:sz w:val="20"/>
                <w:szCs w:val="20"/>
              </w:rPr>
              <w:t xml:space="preserve">     Investment properties</w:t>
            </w:r>
          </w:p>
        </w:tc>
        <w:tc>
          <w:tcPr>
            <w:tcW w:w="1080" w:type="dxa"/>
          </w:tcPr>
          <w:p w14:paraId="256A1E72" w14:textId="51CCFAB1"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731EBF4C" w14:textId="53946614"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352</w:t>
            </w:r>
          </w:p>
        </w:tc>
        <w:tc>
          <w:tcPr>
            <w:tcW w:w="1080" w:type="dxa"/>
          </w:tcPr>
          <w:p w14:paraId="7D9DB62D" w14:textId="65D498BB"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2662C806" w14:textId="14871537"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352</w:t>
            </w:r>
          </w:p>
        </w:tc>
      </w:tr>
      <w:tr w:rsidR="001D2DFD" w:rsidRPr="00555336" w14:paraId="6FA76FAC" w14:textId="77777777" w:rsidTr="00834462">
        <w:trPr>
          <w:trHeight w:val="73"/>
        </w:trPr>
        <w:tc>
          <w:tcPr>
            <w:tcW w:w="4350" w:type="dxa"/>
            <w:vAlign w:val="bottom"/>
          </w:tcPr>
          <w:p w14:paraId="32EE763E" w14:textId="2F420DDD" w:rsidR="001D2DFD" w:rsidRPr="00555336" w:rsidRDefault="001D2DFD" w:rsidP="001D2DFD">
            <w:pPr>
              <w:spacing w:line="380" w:lineRule="exact"/>
              <w:ind w:firstLine="284"/>
              <w:jc w:val="thaiDistribute"/>
              <w:rPr>
                <w:rFonts w:ascii="Arial" w:hAnsi="Arial" w:cs="Arial"/>
                <w:color w:val="000000" w:themeColor="text1"/>
                <w:kern w:val="28"/>
                <w:sz w:val="20"/>
                <w:szCs w:val="20"/>
              </w:rPr>
            </w:pPr>
            <w:r w:rsidRPr="00555336">
              <w:rPr>
                <w:rFonts w:ascii="Arial" w:hAnsi="Arial" w:cs="Arial"/>
                <w:color w:val="000000" w:themeColor="text1"/>
                <w:kern w:val="28"/>
                <w:sz w:val="20"/>
                <w:szCs w:val="20"/>
              </w:rPr>
              <w:t>Land</w:t>
            </w:r>
          </w:p>
        </w:tc>
        <w:tc>
          <w:tcPr>
            <w:tcW w:w="1080" w:type="dxa"/>
          </w:tcPr>
          <w:p w14:paraId="013AFF12" w14:textId="5C23C2E0"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4F580126" w14:textId="0BA66013"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209</w:t>
            </w:r>
          </w:p>
        </w:tc>
        <w:tc>
          <w:tcPr>
            <w:tcW w:w="1080" w:type="dxa"/>
          </w:tcPr>
          <w:p w14:paraId="7E30DDB4" w14:textId="5ACB0488"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33B631F6" w14:textId="17ADD2BA"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209</w:t>
            </w:r>
          </w:p>
        </w:tc>
      </w:tr>
      <w:tr w:rsidR="001D2DFD" w:rsidRPr="00555336" w14:paraId="04A764E4" w14:textId="77777777" w:rsidTr="00834462">
        <w:trPr>
          <w:trHeight w:val="73"/>
        </w:trPr>
        <w:tc>
          <w:tcPr>
            <w:tcW w:w="4350" w:type="dxa"/>
            <w:vAlign w:val="bottom"/>
          </w:tcPr>
          <w:p w14:paraId="31EE3E39" w14:textId="673E9980" w:rsidR="001D2DFD" w:rsidRPr="00555336" w:rsidRDefault="001D2DFD" w:rsidP="001D2DFD">
            <w:pPr>
              <w:spacing w:line="380" w:lineRule="exact"/>
              <w:ind w:left="276" w:right="-124" w:hanging="276"/>
              <w:rPr>
                <w:rFonts w:ascii="Arial" w:hAnsi="Arial" w:cs="Arial"/>
                <w:color w:val="000000" w:themeColor="text1"/>
                <w:kern w:val="28"/>
                <w:sz w:val="20"/>
                <w:szCs w:val="20"/>
              </w:rPr>
            </w:pPr>
            <w:r w:rsidRPr="00555336">
              <w:rPr>
                <w:rFonts w:ascii="Arial" w:hAnsi="Arial" w:cs="Arial"/>
                <w:b/>
                <w:bCs/>
                <w:color w:val="000000" w:themeColor="text1"/>
                <w:kern w:val="28"/>
                <w:sz w:val="20"/>
                <w:szCs w:val="20"/>
              </w:rPr>
              <w:t>Liabilities for which fair value are disclosed</w:t>
            </w:r>
          </w:p>
        </w:tc>
        <w:tc>
          <w:tcPr>
            <w:tcW w:w="1080" w:type="dxa"/>
          </w:tcPr>
          <w:p w14:paraId="1BD5F171" w14:textId="77777777"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p>
        </w:tc>
        <w:tc>
          <w:tcPr>
            <w:tcW w:w="1080" w:type="dxa"/>
          </w:tcPr>
          <w:p w14:paraId="799C42A1" w14:textId="77777777"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p>
        </w:tc>
        <w:tc>
          <w:tcPr>
            <w:tcW w:w="1080" w:type="dxa"/>
          </w:tcPr>
          <w:p w14:paraId="7AB51EBC" w14:textId="77777777"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p>
        </w:tc>
        <w:tc>
          <w:tcPr>
            <w:tcW w:w="1080" w:type="dxa"/>
          </w:tcPr>
          <w:p w14:paraId="11690311" w14:textId="77777777"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p>
        </w:tc>
      </w:tr>
      <w:tr w:rsidR="001D2DFD" w:rsidRPr="00555336" w14:paraId="583E28C4" w14:textId="77777777" w:rsidTr="00834462">
        <w:trPr>
          <w:trHeight w:val="73"/>
        </w:trPr>
        <w:tc>
          <w:tcPr>
            <w:tcW w:w="4350" w:type="dxa"/>
            <w:vAlign w:val="bottom"/>
          </w:tcPr>
          <w:p w14:paraId="08BBCBE8" w14:textId="19F22E23" w:rsidR="001D2DFD" w:rsidRPr="00555336" w:rsidRDefault="001D2DFD" w:rsidP="001D2DFD">
            <w:pPr>
              <w:spacing w:line="380" w:lineRule="exact"/>
              <w:jc w:val="thaiDistribute"/>
              <w:rPr>
                <w:rFonts w:ascii="Arial" w:hAnsi="Arial" w:cs="Arial"/>
                <w:color w:val="000000" w:themeColor="text1"/>
                <w:kern w:val="28"/>
                <w:sz w:val="20"/>
                <w:szCs w:val="20"/>
              </w:rPr>
            </w:pPr>
            <w:r w:rsidRPr="00555336">
              <w:rPr>
                <w:rFonts w:ascii="Arial" w:hAnsi="Arial" w:cs="Arial"/>
                <w:color w:val="000000" w:themeColor="text1"/>
                <w:kern w:val="28"/>
                <w:sz w:val="20"/>
                <w:szCs w:val="20"/>
              </w:rPr>
              <w:t>Debentures</w:t>
            </w:r>
          </w:p>
        </w:tc>
        <w:tc>
          <w:tcPr>
            <w:tcW w:w="1080" w:type="dxa"/>
          </w:tcPr>
          <w:p w14:paraId="278A297F" w14:textId="0D7B4798"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7A66B909" w14:textId="4D765488"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915</w:t>
            </w:r>
          </w:p>
        </w:tc>
        <w:tc>
          <w:tcPr>
            <w:tcW w:w="1080" w:type="dxa"/>
          </w:tcPr>
          <w:p w14:paraId="51D58E8C" w14:textId="4F95B5BB"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08CA6981" w14:textId="3D6995FC"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915</w:t>
            </w:r>
          </w:p>
        </w:tc>
      </w:tr>
      <w:tr w:rsidR="001D2DFD" w:rsidRPr="00555336" w14:paraId="4B7DBB5E" w14:textId="77777777" w:rsidTr="00834462">
        <w:trPr>
          <w:trHeight w:val="73"/>
        </w:trPr>
        <w:tc>
          <w:tcPr>
            <w:tcW w:w="4350" w:type="dxa"/>
            <w:vAlign w:val="bottom"/>
          </w:tcPr>
          <w:p w14:paraId="3AC36413" w14:textId="77777777" w:rsidR="001D2DFD" w:rsidRPr="00555336" w:rsidRDefault="001D2DFD" w:rsidP="001D2DFD">
            <w:pPr>
              <w:spacing w:line="380" w:lineRule="exact"/>
              <w:jc w:val="thaiDistribute"/>
              <w:rPr>
                <w:rFonts w:ascii="Arial" w:hAnsi="Arial" w:cs="Arial"/>
                <w:color w:val="000000" w:themeColor="text1"/>
                <w:kern w:val="28"/>
                <w:sz w:val="20"/>
                <w:szCs w:val="20"/>
              </w:rPr>
            </w:pPr>
          </w:p>
        </w:tc>
        <w:tc>
          <w:tcPr>
            <w:tcW w:w="1080" w:type="dxa"/>
          </w:tcPr>
          <w:p w14:paraId="74E2F6DB" w14:textId="77777777"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p>
        </w:tc>
        <w:tc>
          <w:tcPr>
            <w:tcW w:w="1080" w:type="dxa"/>
          </w:tcPr>
          <w:p w14:paraId="4225141D" w14:textId="77777777"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p>
        </w:tc>
        <w:tc>
          <w:tcPr>
            <w:tcW w:w="1080" w:type="dxa"/>
          </w:tcPr>
          <w:p w14:paraId="23816D63" w14:textId="77777777"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p>
        </w:tc>
        <w:tc>
          <w:tcPr>
            <w:tcW w:w="1080" w:type="dxa"/>
          </w:tcPr>
          <w:p w14:paraId="374E2211" w14:textId="77777777"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p>
        </w:tc>
      </w:tr>
      <w:tr w:rsidR="001D2DFD" w:rsidRPr="00555336" w14:paraId="20B2F097" w14:textId="77777777" w:rsidTr="00834462">
        <w:tc>
          <w:tcPr>
            <w:tcW w:w="8670" w:type="dxa"/>
            <w:gridSpan w:val="5"/>
            <w:vAlign w:val="bottom"/>
          </w:tcPr>
          <w:p w14:paraId="77700D16" w14:textId="4FF8B463" w:rsidR="001D2DFD" w:rsidRPr="00555336" w:rsidRDefault="001D2DFD" w:rsidP="001D2DFD">
            <w:pPr>
              <w:spacing w:line="380" w:lineRule="exact"/>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(Unit: Million Baht)</w:t>
            </w:r>
          </w:p>
        </w:tc>
      </w:tr>
      <w:tr w:rsidR="001D2DFD" w:rsidRPr="00555336" w14:paraId="6AF73DD0" w14:textId="77777777" w:rsidTr="00834462">
        <w:trPr>
          <w:trHeight w:val="74"/>
        </w:trPr>
        <w:tc>
          <w:tcPr>
            <w:tcW w:w="4350" w:type="dxa"/>
            <w:vAlign w:val="bottom"/>
          </w:tcPr>
          <w:p w14:paraId="0BC4A467" w14:textId="77777777" w:rsidR="001D2DFD" w:rsidRPr="00555336" w:rsidRDefault="001D2DFD" w:rsidP="001D2DFD">
            <w:pPr>
              <w:spacing w:line="380" w:lineRule="exact"/>
              <w:jc w:val="thaiDistribute"/>
              <w:rPr>
                <w:rFonts w:ascii="Arial" w:hAnsi="Arial" w:cs="Arial"/>
                <w:color w:val="000000" w:themeColor="text1"/>
                <w:kern w:val="28"/>
                <w:sz w:val="20"/>
                <w:szCs w:val="20"/>
              </w:rPr>
            </w:pPr>
          </w:p>
        </w:tc>
        <w:tc>
          <w:tcPr>
            <w:tcW w:w="4320" w:type="dxa"/>
            <w:gridSpan w:val="4"/>
          </w:tcPr>
          <w:p w14:paraId="11E3CB34" w14:textId="77777777" w:rsidR="001D2DFD" w:rsidRPr="00555336" w:rsidRDefault="001D2DFD" w:rsidP="001D2DFD">
            <w:pPr>
              <w:spacing w:line="380" w:lineRule="exact"/>
              <w:jc w:val="center"/>
              <w:rPr>
                <w:rFonts w:ascii="Arial" w:hAnsi="Arial" w:cs="Arial"/>
                <w:color w:val="000000" w:themeColor="text1"/>
                <w:kern w:val="28"/>
                <w:sz w:val="20"/>
                <w:szCs w:val="20"/>
              </w:rPr>
            </w:pPr>
            <w:r w:rsidRPr="00555336">
              <w:rPr>
                <w:rFonts w:ascii="Arial" w:hAnsi="Arial" w:cs="Arial"/>
                <w:color w:val="000000" w:themeColor="text1"/>
                <w:kern w:val="28"/>
                <w:sz w:val="20"/>
                <w:szCs w:val="20"/>
              </w:rPr>
              <w:t>Separate financial statements</w:t>
            </w:r>
          </w:p>
        </w:tc>
      </w:tr>
      <w:tr w:rsidR="001D2DFD" w:rsidRPr="00555336" w14:paraId="2536BFA8" w14:textId="77777777" w:rsidTr="00834462">
        <w:trPr>
          <w:trHeight w:val="74"/>
        </w:trPr>
        <w:tc>
          <w:tcPr>
            <w:tcW w:w="4350" w:type="dxa"/>
            <w:vAlign w:val="bottom"/>
          </w:tcPr>
          <w:p w14:paraId="2A0B500C" w14:textId="77777777" w:rsidR="001D2DFD" w:rsidRPr="00555336" w:rsidRDefault="001D2DFD" w:rsidP="001D2DFD">
            <w:pPr>
              <w:spacing w:line="380" w:lineRule="exact"/>
              <w:jc w:val="thaiDistribute"/>
              <w:rPr>
                <w:rFonts w:ascii="Arial" w:hAnsi="Arial" w:cs="Arial"/>
                <w:color w:val="000000" w:themeColor="text1"/>
                <w:kern w:val="28"/>
                <w:sz w:val="20"/>
                <w:szCs w:val="20"/>
              </w:rPr>
            </w:pPr>
          </w:p>
        </w:tc>
        <w:tc>
          <w:tcPr>
            <w:tcW w:w="4320" w:type="dxa"/>
            <w:gridSpan w:val="4"/>
          </w:tcPr>
          <w:p w14:paraId="0F0A9D07" w14:textId="43B4204C" w:rsidR="001D2DFD" w:rsidRPr="00555336" w:rsidRDefault="001D2DFD" w:rsidP="001D2DFD">
            <w:pPr>
              <w:pBdr>
                <w:bottom w:val="single" w:sz="4" w:space="1" w:color="auto"/>
              </w:pBdr>
              <w:spacing w:line="380" w:lineRule="exact"/>
              <w:jc w:val="center"/>
              <w:rPr>
                <w:rFonts w:ascii="Arial" w:hAnsi="Arial" w:cs="Arial"/>
                <w:color w:val="000000" w:themeColor="text1"/>
                <w:kern w:val="28"/>
                <w:sz w:val="20"/>
                <w:szCs w:val="20"/>
              </w:rPr>
            </w:pPr>
            <w:r w:rsidRPr="00555336">
              <w:rPr>
                <w:rFonts w:ascii="Arial" w:hAnsi="Arial" w:cs="Arial"/>
                <w:color w:val="000000" w:themeColor="text1"/>
                <w:kern w:val="28"/>
                <w:sz w:val="20"/>
                <w:szCs w:val="20"/>
              </w:rPr>
              <w:t>as at 31 December 2023</w:t>
            </w:r>
          </w:p>
        </w:tc>
      </w:tr>
      <w:tr w:rsidR="001D2DFD" w:rsidRPr="00555336" w14:paraId="23F7E681" w14:textId="77777777" w:rsidTr="00834462">
        <w:tc>
          <w:tcPr>
            <w:tcW w:w="4350" w:type="dxa"/>
            <w:vAlign w:val="bottom"/>
          </w:tcPr>
          <w:p w14:paraId="406346A7" w14:textId="77777777" w:rsidR="001D2DFD" w:rsidRPr="00555336" w:rsidRDefault="001D2DFD" w:rsidP="001D2DFD">
            <w:pPr>
              <w:spacing w:line="380" w:lineRule="exact"/>
              <w:jc w:val="thaiDistribute"/>
              <w:rPr>
                <w:rFonts w:ascii="Arial" w:hAnsi="Arial" w:cs="Arial"/>
                <w:color w:val="000000" w:themeColor="text1"/>
                <w:kern w:val="28"/>
                <w:sz w:val="20"/>
                <w:szCs w:val="20"/>
              </w:rPr>
            </w:pPr>
          </w:p>
        </w:tc>
        <w:tc>
          <w:tcPr>
            <w:tcW w:w="1080" w:type="dxa"/>
            <w:vAlign w:val="bottom"/>
          </w:tcPr>
          <w:p w14:paraId="3B9A5E78" w14:textId="77777777" w:rsidR="001D2DFD" w:rsidRPr="00555336" w:rsidRDefault="001D2DFD" w:rsidP="001D2DFD">
            <w:pPr>
              <w:pBdr>
                <w:bottom w:val="single" w:sz="4" w:space="1" w:color="auto"/>
              </w:pBdr>
              <w:spacing w:line="380" w:lineRule="exact"/>
              <w:jc w:val="center"/>
              <w:rPr>
                <w:rFonts w:ascii="Arial" w:hAnsi="Arial" w:cs="Arial"/>
                <w:color w:val="000000" w:themeColor="text1"/>
                <w:kern w:val="28"/>
                <w:sz w:val="20"/>
                <w:szCs w:val="20"/>
              </w:rPr>
            </w:pPr>
            <w:r w:rsidRPr="00555336">
              <w:rPr>
                <w:rFonts w:ascii="Arial" w:hAnsi="Arial" w:cs="Arial"/>
                <w:color w:val="000000" w:themeColor="text1"/>
                <w:kern w:val="28"/>
                <w:sz w:val="20"/>
                <w:szCs w:val="20"/>
              </w:rPr>
              <w:t>Level</w:t>
            </w:r>
            <w:r w:rsidRPr="00555336">
              <w:rPr>
                <w:rFonts w:ascii="Arial" w:hAnsi="Arial" w:cs="Arial"/>
                <w:color w:val="000000" w:themeColor="text1"/>
                <w:kern w:val="28"/>
                <w:sz w:val="20"/>
                <w:szCs w:val="20"/>
                <w:cs/>
              </w:rPr>
              <w:t xml:space="preserve"> </w:t>
            </w:r>
            <w:r w:rsidRPr="00555336">
              <w:rPr>
                <w:rFonts w:ascii="Arial" w:hAnsi="Arial" w:cs="Arial"/>
                <w:color w:val="000000" w:themeColor="text1"/>
                <w:kern w:val="28"/>
                <w:sz w:val="20"/>
                <w:szCs w:val="20"/>
              </w:rPr>
              <w:t>1</w:t>
            </w:r>
          </w:p>
        </w:tc>
        <w:tc>
          <w:tcPr>
            <w:tcW w:w="1080" w:type="dxa"/>
            <w:vAlign w:val="bottom"/>
          </w:tcPr>
          <w:p w14:paraId="2C26E75B" w14:textId="77777777" w:rsidR="001D2DFD" w:rsidRPr="00555336" w:rsidRDefault="001D2DFD" w:rsidP="001D2DFD">
            <w:pPr>
              <w:pBdr>
                <w:bottom w:val="single" w:sz="4" w:space="1" w:color="auto"/>
              </w:pBdr>
              <w:spacing w:line="380" w:lineRule="exact"/>
              <w:jc w:val="center"/>
              <w:rPr>
                <w:rFonts w:ascii="Arial" w:hAnsi="Arial" w:cs="Arial"/>
                <w:color w:val="000000" w:themeColor="text1"/>
                <w:kern w:val="28"/>
                <w:sz w:val="20"/>
                <w:szCs w:val="20"/>
              </w:rPr>
            </w:pPr>
            <w:r w:rsidRPr="00555336">
              <w:rPr>
                <w:rFonts w:ascii="Arial" w:hAnsi="Arial" w:cs="Arial"/>
                <w:color w:val="000000" w:themeColor="text1"/>
                <w:kern w:val="28"/>
                <w:sz w:val="20"/>
                <w:szCs w:val="20"/>
              </w:rPr>
              <w:t>Level</w:t>
            </w:r>
            <w:r w:rsidRPr="00555336">
              <w:rPr>
                <w:rFonts w:ascii="Arial" w:hAnsi="Arial" w:cs="Arial"/>
                <w:color w:val="000000" w:themeColor="text1"/>
                <w:kern w:val="28"/>
                <w:sz w:val="20"/>
                <w:szCs w:val="20"/>
                <w:cs/>
              </w:rPr>
              <w:t xml:space="preserve"> </w:t>
            </w:r>
            <w:r w:rsidRPr="00555336">
              <w:rPr>
                <w:rFonts w:ascii="Arial" w:hAnsi="Arial" w:cs="Arial"/>
                <w:color w:val="000000" w:themeColor="text1"/>
                <w:kern w:val="28"/>
                <w:sz w:val="20"/>
                <w:szCs w:val="20"/>
              </w:rPr>
              <w:t>2</w:t>
            </w:r>
          </w:p>
        </w:tc>
        <w:tc>
          <w:tcPr>
            <w:tcW w:w="1080" w:type="dxa"/>
            <w:vAlign w:val="bottom"/>
          </w:tcPr>
          <w:p w14:paraId="6B8645A7" w14:textId="77777777" w:rsidR="001D2DFD" w:rsidRPr="00555336" w:rsidRDefault="001D2DFD" w:rsidP="001D2DFD">
            <w:pPr>
              <w:pBdr>
                <w:bottom w:val="single" w:sz="4" w:space="1" w:color="auto"/>
              </w:pBdr>
              <w:spacing w:line="380" w:lineRule="exact"/>
              <w:jc w:val="center"/>
              <w:rPr>
                <w:rFonts w:ascii="Arial" w:hAnsi="Arial" w:cs="Arial"/>
                <w:color w:val="000000" w:themeColor="text1"/>
                <w:kern w:val="28"/>
                <w:sz w:val="20"/>
                <w:szCs w:val="20"/>
              </w:rPr>
            </w:pPr>
            <w:r w:rsidRPr="00555336">
              <w:rPr>
                <w:rFonts w:ascii="Arial" w:hAnsi="Arial" w:cs="Arial"/>
                <w:color w:val="000000" w:themeColor="text1"/>
                <w:kern w:val="28"/>
                <w:sz w:val="20"/>
                <w:szCs w:val="20"/>
              </w:rPr>
              <w:t>Level</w:t>
            </w:r>
            <w:r w:rsidRPr="00555336">
              <w:rPr>
                <w:rFonts w:ascii="Arial" w:hAnsi="Arial" w:cs="Arial"/>
                <w:color w:val="000000" w:themeColor="text1"/>
                <w:kern w:val="28"/>
                <w:sz w:val="20"/>
                <w:szCs w:val="20"/>
                <w:cs/>
              </w:rPr>
              <w:t xml:space="preserve"> </w:t>
            </w:r>
            <w:r w:rsidRPr="00555336">
              <w:rPr>
                <w:rFonts w:ascii="Arial" w:hAnsi="Arial" w:cs="Arial"/>
                <w:color w:val="000000" w:themeColor="text1"/>
                <w:kern w:val="28"/>
                <w:sz w:val="20"/>
                <w:szCs w:val="20"/>
              </w:rPr>
              <w:t>3</w:t>
            </w:r>
          </w:p>
        </w:tc>
        <w:tc>
          <w:tcPr>
            <w:tcW w:w="1080" w:type="dxa"/>
            <w:vAlign w:val="bottom"/>
          </w:tcPr>
          <w:p w14:paraId="192B0F55" w14:textId="77777777" w:rsidR="001D2DFD" w:rsidRPr="00555336" w:rsidRDefault="001D2DFD" w:rsidP="001D2DFD">
            <w:pPr>
              <w:pBdr>
                <w:bottom w:val="single" w:sz="4" w:space="1" w:color="auto"/>
              </w:pBdr>
              <w:spacing w:line="380" w:lineRule="exact"/>
              <w:jc w:val="center"/>
              <w:rPr>
                <w:rFonts w:ascii="Arial" w:hAnsi="Arial" w:cs="Arial"/>
                <w:color w:val="000000" w:themeColor="text1"/>
                <w:kern w:val="28"/>
                <w:sz w:val="20"/>
                <w:szCs w:val="20"/>
                <w:cs/>
              </w:rPr>
            </w:pPr>
            <w:r w:rsidRPr="00555336">
              <w:rPr>
                <w:rFonts w:ascii="Arial" w:hAnsi="Arial" w:cs="Arial"/>
                <w:color w:val="000000" w:themeColor="text1"/>
                <w:kern w:val="28"/>
                <w:sz w:val="20"/>
                <w:szCs w:val="20"/>
              </w:rPr>
              <w:t>Total</w:t>
            </w:r>
          </w:p>
        </w:tc>
      </w:tr>
      <w:tr w:rsidR="001D2DFD" w:rsidRPr="00555336" w14:paraId="6EBD02E5" w14:textId="77777777" w:rsidTr="00834462">
        <w:trPr>
          <w:trHeight w:val="73"/>
        </w:trPr>
        <w:tc>
          <w:tcPr>
            <w:tcW w:w="4350" w:type="dxa"/>
            <w:vAlign w:val="bottom"/>
          </w:tcPr>
          <w:p w14:paraId="7852A64C" w14:textId="69FD7F69" w:rsidR="001D2DFD" w:rsidRPr="00555336" w:rsidRDefault="001D2DFD" w:rsidP="001D2DFD">
            <w:pPr>
              <w:spacing w:line="380" w:lineRule="exact"/>
              <w:rPr>
                <w:rFonts w:ascii="Arial" w:hAnsi="Arial" w:cs="Arial"/>
                <w:b/>
                <w:bCs/>
                <w:color w:val="000000" w:themeColor="text1"/>
                <w:kern w:val="28"/>
                <w:sz w:val="20"/>
                <w:szCs w:val="20"/>
              </w:rPr>
            </w:pPr>
            <w:r w:rsidRPr="00555336">
              <w:rPr>
                <w:rFonts w:ascii="Arial" w:hAnsi="Arial" w:cs="Arial"/>
                <w:b/>
                <w:bCs/>
                <w:color w:val="000000" w:themeColor="text1"/>
                <w:kern w:val="28"/>
                <w:sz w:val="20"/>
                <w:szCs w:val="20"/>
              </w:rPr>
              <w:t>Assets measured at fair value</w:t>
            </w:r>
          </w:p>
        </w:tc>
        <w:tc>
          <w:tcPr>
            <w:tcW w:w="1080" w:type="dxa"/>
          </w:tcPr>
          <w:p w14:paraId="15C29DBC" w14:textId="77777777" w:rsidR="001D2DFD" w:rsidRPr="00555336" w:rsidRDefault="001D2DFD" w:rsidP="001D2DFD">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6629ECF7" w14:textId="77777777" w:rsidR="001D2DFD" w:rsidRPr="00555336" w:rsidRDefault="001D2DFD" w:rsidP="001D2DFD">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7174BE5B" w14:textId="77777777" w:rsidR="001D2DFD" w:rsidRPr="00555336" w:rsidRDefault="001D2DFD" w:rsidP="001D2DFD">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26B7A837" w14:textId="77777777" w:rsidR="001D2DFD" w:rsidRPr="00555336" w:rsidRDefault="001D2DFD" w:rsidP="001D2DFD">
            <w:pPr>
              <w:tabs>
                <w:tab w:val="right" w:pos="792"/>
              </w:tabs>
              <w:spacing w:line="380" w:lineRule="exact"/>
              <w:jc w:val="thaiDistribute"/>
              <w:rPr>
                <w:rFonts w:ascii="Arial" w:hAnsi="Arial" w:cs="Arial"/>
                <w:color w:val="000000" w:themeColor="text1"/>
                <w:kern w:val="28"/>
                <w:sz w:val="20"/>
                <w:szCs w:val="20"/>
                <w:cs/>
              </w:rPr>
            </w:pPr>
          </w:p>
        </w:tc>
      </w:tr>
      <w:tr w:rsidR="001D2DFD" w:rsidRPr="00555336" w14:paraId="567FF2DA" w14:textId="77777777" w:rsidTr="00834462">
        <w:trPr>
          <w:trHeight w:val="73"/>
        </w:trPr>
        <w:tc>
          <w:tcPr>
            <w:tcW w:w="4350" w:type="dxa"/>
            <w:vAlign w:val="bottom"/>
          </w:tcPr>
          <w:p w14:paraId="34ADC587" w14:textId="3D0DE125" w:rsidR="001D2DFD" w:rsidRPr="00555336" w:rsidRDefault="001D2DFD" w:rsidP="001D2DFD">
            <w:pPr>
              <w:spacing w:line="380" w:lineRule="exact"/>
              <w:rPr>
                <w:rFonts w:ascii="Arial" w:hAnsi="Arial" w:cs="Arial"/>
                <w:b/>
                <w:bCs/>
                <w:color w:val="000000" w:themeColor="text1"/>
                <w:kern w:val="28"/>
                <w:sz w:val="20"/>
                <w:szCs w:val="20"/>
              </w:rPr>
            </w:pPr>
            <w:r w:rsidRPr="00555336">
              <w:rPr>
                <w:rFonts w:ascii="Arial" w:hAnsi="Arial" w:cs="Arial"/>
                <w:color w:val="000000" w:themeColor="text1"/>
                <w:kern w:val="28"/>
                <w:sz w:val="20"/>
                <w:szCs w:val="20"/>
              </w:rPr>
              <w:t>Financial assets measured at FVTPL</w:t>
            </w:r>
          </w:p>
        </w:tc>
        <w:tc>
          <w:tcPr>
            <w:tcW w:w="1080" w:type="dxa"/>
          </w:tcPr>
          <w:p w14:paraId="097F93C1" w14:textId="77777777" w:rsidR="001D2DFD" w:rsidRPr="00555336" w:rsidRDefault="001D2DFD" w:rsidP="001D2DFD">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7E540011" w14:textId="77777777" w:rsidR="001D2DFD" w:rsidRPr="00555336" w:rsidRDefault="001D2DFD" w:rsidP="001D2DFD">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77938BC7" w14:textId="77777777" w:rsidR="001D2DFD" w:rsidRPr="00555336" w:rsidRDefault="001D2DFD" w:rsidP="001D2DFD">
            <w:pPr>
              <w:tabs>
                <w:tab w:val="right" w:pos="792"/>
              </w:tabs>
              <w:spacing w:line="380" w:lineRule="exact"/>
              <w:jc w:val="thaiDistribute"/>
              <w:rPr>
                <w:rFonts w:ascii="Arial" w:hAnsi="Arial" w:cs="Arial"/>
                <w:color w:val="000000" w:themeColor="text1"/>
                <w:kern w:val="28"/>
                <w:sz w:val="20"/>
                <w:szCs w:val="20"/>
              </w:rPr>
            </w:pPr>
          </w:p>
        </w:tc>
        <w:tc>
          <w:tcPr>
            <w:tcW w:w="1080" w:type="dxa"/>
          </w:tcPr>
          <w:p w14:paraId="72663804" w14:textId="77777777" w:rsidR="001D2DFD" w:rsidRPr="00555336" w:rsidRDefault="001D2DFD" w:rsidP="001D2DFD">
            <w:pPr>
              <w:tabs>
                <w:tab w:val="right" w:pos="792"/>
              </w:tabs>
              <w:spacing w:line="380" w:lineRule="exact"/>
              <w:jc w:val="thaiDistribute"/>
              <w:rPr>
                <w:rFonts w:ascii="Arial" w:hAnsi="Arial" w:cs="Arial"/>
                <w:color w:val="000000" w:themeColor="text1"/>
                <w:kern w:val="28"/>
                <w:sz w:val="20"/>
                <w:szCs w:val="20"/>
                <w:cs/>
              </w:rPr>
            </w:pPr>
          </w:p>
        </w:tc>
      </w:tr>
      <w:tr w:rsidR="001D2DFD" w:rsidRPr="00555336" w14:paraId="53552D92" w14:textId="77777777" w:rsidTr="00834462">
        <w:trPr>
          <w:trHeight w:val="73"/>
        </w:trPr>
        <w:tc>
          <w:tcPr>
            <w:tcW w:w="4350" w:type="dxa"/>
            <w:vAlign w:val="bottom"/>
          </w:tcPr>
          <w:p w14:paraId="515CC00B" w14:textId="30D14500" w:rsidR="001D2DFD" w:rsidRPr="00555336" w:rsidRDefault="001D2DFD" w:rsidP="001D2DFD">
            <w:pPr>
              <w:spacing w:line="380" w:lineRule="exact"/>
              <w:ind w:left="288"/>
              <w:jc w:val="thaiDistribute"/>
              <w:rPr>
                <w:rFonts w:ascii="Arial" w:hAnsi="Arial" w:cs="Arial"/>
                <w:color w:val="000000" w:themeColor="text1"/>
                <w:kern w:val="28"/>
                <w:sz w:val="20"/>
                <w:szCs w:val="20"/>
              </w:rPr>
            </w:pPr>
            <w:r w:rsidRPr="00555336">
              <w:rPr>
                <w:rFonts w:ascii="Arial" w:hAnsi="Arial" w:cs="Arial"/>
                <w:color w:val="000000" w:themeColor="text1"/>
                <w:kern w:val="28"/>
                <w:sz w:val="20"/>
                <w:szCs w:val="20"/>
              </w:rPr>
              <w:t>Debt investments</w:t>
            </w:r>
          </w:p>
        </w:tc>
        <w:tc>
          <w:tcPr>
            <w:tcW w:w="1080" w:type="dxa"/>
          </w:tcPr>
          <w:p w14:paraId="6E404155" w14:textId="52896F6D"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321743D4" w14:textId="635B4884"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6</w:t>
            </w:r>
          </w:p>
        </w:tc>
        <w:tc>
          <w:tcPr>
            <w:tcW w:w="1080" w:type="dxa"/>
          </w:tcPr>
          <w:p w14:paraId="4191EFDC" w14:textId="700C5C65"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16ABAE94" w14:textId="5BA9E040"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cs/>
              </w:rPr>
            </w:pPr>
            <w:r w:rsidRPr="00555336">
              <w:rPr>
                <w:rFonts w:ascii="Arial" w:hAnsi="Arial" w:cs="Arial"/>
                <w:color w:val="000000" w:themeColor="text1"/>
                <w:kern w:val="28"/>
                <w:sz w:val="20"/>
                <w:szCs w:val="20"/>
              </w:rPr>
              <w:t>6</w:t>
            </w:r>
          </w:p>
        </w:tc>
      </w:tr>
      <w:tr w:rsidR="001D2DFD" w:rsidRPr="00555336" w14:paraId="33765E95" w14:textId="77777777" w:rsidTr="00834462">
        <w:trPr>
          <w:trHeight w:val="73"/>
        </w:trPr>
        <w:tc>
          <w:tcPr>
            <w:tcW w:w="4350" w:type="dxa"/>
            <w:shd w:val="clear" w:color="auto" w:fill="auto"/>
            <w:vAlign w:val="bottom"/>
          </w:tcPr>
          <w:p w14:paraId="458B254B" w14:textId="264B2BE9" w:rsidR="001D2DFD" w:rsidRPr="00555336" w:rsidRDefault="001D2DFD" w:rsidP="001D2DFD">
            <w:pPr>
              <w:spacing w:line="380" w:lineRule="exact"/>
              <w:ind w:left="288"/>
              <w:jc w:val="thaiDistribute"/>
              <w:rPr>
                <w:rFonts w:ascii="Arial" w:hAnsi="Arial" w:cs="Arial"/>
                <w:color w:val="000000" w:themeColor="text1"/>
                <w:kern w:val="28"/>
                <w:sz w:val="20"/>
                <w:szCs w:val="20"/>
              </w:rPr>
            </w:pPr>
            <w:r w:rsidRPr="00555336">
              <w:rPr>
                <w:rFonts w:ascii="Arial" w:hAnsi="Arial" w:cs="Arial"/>
                <w:color w:val="000000" w:themeColor="text1"/>
                <w:kern w:val="28"/>
                <w:sz w:val="20"/>
                <w:szCs w:val="20"/>
              </w:rPr>
              <w:t>Equity investments</w:t>
            </w:r>
          </w:p>
        </w:tc>
        <w:tc>
          <w:tcPr>
            <w:tcW w:w="1080" w:type="dxa"/>
          </w:tcPr>
          <w:p w14:paraId="06227E20" w14:textId="4E7E1A52"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744D36DD" w14:textId="51D4CED2"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513EA0B0" w14:textId="1B60F8B9"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11</w:t>
            </w:r>
          </w:p>
        </w:tc>
        <w:tc>
          <w:tcPr>
            <w:tcW w:w="1080" w:type="dxa"/>
          </w:tcPr>
          <w:p w14:paraId="6AA7690F" w14:textId="1BED07A3"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cs/>
              </w:rPr>
            </w:pPr>
            <w:r w:rsidRPr="00555336">
              <w:rPr>
                <w:rFonts w:ascii="Arial" w:hAnsi="Arial" w:cs="Arial"/>
                <w:color w:val="000000" w:themeColor="text1"/>
                <w:kern w:val="28"/>
                <w:sz w:val="20"/>
                <w:szCs w:val="20"/>
              </w:rPr>
              <w:t>11</w:t>
            </w:r>
          </w:p>
        </w:tc>
      </w:tr>
      <w:tr w:rsidR="001D2DFD" w:rsidRPr="00555336" w14:paraId="4EA7DF01" w14:textId="77777777" w:rsidTr="00653A53">
        <w:trPr>
          <w:trHeight w:val="73"/>
        </w:trPr>
        <w:tc>
          <w:tcPr>
            <w:tcW w:w="4350" w:type="dxa"/>
            <w:vAlign w:val="bottom"/>
          </w:tcPr>
          <w:p w14:paraId="1B93C0AF" w14:textId="5C76FF24" w:rsidR="001D2DFD" w:rsidRPr="00555336" w:rsidRDefault="001D2DFD" w:rsidP="001D2DFD">
            <w:pPr>
              <w:spacing w:line="380" w:lineRule="exact"/>
              <w:ind w:left="288"/>
              <w:jc w:val="thaiDistribute"/>
              <w:rPr>
                <w:rFonts w:ascii="Arial" w:hAnsi="Arial" w:cs="Arial"/>
                <w:color w:val="000000" w:themeColor="text1"/>
                <w:kern w:val="28"/>
                <w:sz w:val="20"/>
                <w:szCs w:val="20"/>
              </w:rPr>
            </w:pPr>
            <w:r w:rsidRPr="00555336">
              <w:rPr>
                <w:rFonts w:ascii="Arial" w:hAnsi="Arial" w:cs="Arial"/>
                <w:color w:val="000000" w:themeColor="text1"/>
                <w:kern w:val="28"/>
                <w:sz w:val="20"/>
                <w:szCs w:val="20"/>
              </w:rPr>
              <w:t>Investment properties</w:t>
            </w:r>
          </w:p>
        </w:tc>
        <w:tc>
          <w:tcPr>
            <w:tcW w:w="1080" w:type="dxa"/>
          </w:tcPr>
          <w:p w14:paraId="0E53C9D3" w14:textId="6F4ACA42"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3F726BBC" w14:textId="233E4236"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352</w:t>
            </w:r>
          </w:p>
        </w:tc>
        <w:tc>
          <w:tcPr>
            <w:tcW w:w="1080" w:type="dxa"/>
          </w:tcPr>
          <w:p w14:paraId="239BDB19" w14:textId="267ECB64"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2D3112B8" w14:textId="694D7086"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352</w:t>
            </w:r>
          </w:p>
        </w:tc>
      </w:tr>
      <w:tr w:rsidR="001D2DFD" w:rsidRPr="00555336" w14:paraId="4BDB69CB" w14:textId="77777777" w:rsidTr="00834462">
        <w:trPr>
          <w:trHeight w:val="73"/>
        </w:trPr>
        <w:tc>
          <w:tcPr>
            <w:tcW w:w="4350" w:type="dxa"/>
            <w:vAlign w:val="bottom"/>
          </w:tcPr>
          <w:p w14:paraId="6D2120F2" w14:textId="6F9FB1DB" w:rsidR="001D2DFD" w:rsidRPr="00555336" w:rsidRDefault="001D2DFD" w:rsidP="001D2DFD">
            <w:pPr>
              <w:spacing w:line="380" w:lineRule="exact"/>
              <w:ind w:left="288"/>
              <w:jc w:val="thaiDistribute"/>
              <w:rPr>
                <w:rFonts w:ascii="Arial" w:hAnsi="Arial" w:cs="Arial"/>
                <w:color w:val="000000" w:themeColor="text1"/>
                <w:kern w:val="28"/>
                <w:sz w:val="20"/>
                <w:szCs w:val="20"/>
              </w:rPr>
            </w:pPr>
            <w:r w:rsidRPr="00555336">
              <w:rPr>
                <w:rFonts w:ascii="Arial" w:hAnsi="Arial" w:cs="Arial"/>
                <w:color w:val="000000" w:themeColor="text1"/>
                <w:kern w:val="28"/>
                <w:sz w:val="20"/>
                <w:szCs w:val="20"/>
              </w:rPr>
              <w:t>Land</w:t>
            </w:r>
          </w:p>
        </w:tc>
        <w:tc>
          <w:tcPr>
            <w:tcW w:w="1080" w:type="dxa"/>
          </w:tcPr>
          <w:p w14:paraId="2AF9C626" w14:textId="4874261A"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4B335860" w14:textId="6954005D"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200</w:t>
            </w:r>
          </w:p>
        </w:tc>
        <w:tc>
          <w:tcPr>
            <w:tcW w:w="1080" w:type="dxa"/>
          </w:tcPr>
          <w:p w14:paraId="0BD23A0A" w14:textId="264D7DEB"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w:t>
            </w:r>
          </w:p>
        </w:tc>
        <w:tc>
          <w:tcPr>
            <w:tcW w:w="1080" w:type="dxa"/>
          </w:tcPr>
          <w:p w14:paraId="1B0938F9" w14:textId="2531E955"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r w:rsidRPr="00555336">
              <w:rPr>
                <w:rFonts w:ascii="Arial" w:hAnsi="Arial" w:cs="Arial"/>
                <w:color w:val="000000" w:themeColor="text1"/>
                <w:kern w:val="28"/>
                <w:sz w:val="20"/>
                <w:szCs w:val="20"/>
              </w:rPr>
              <w:t>200</w:t>
            </w:r>
          </w:p>
        </w:tc>
      </w:tr>
      <w:tr w:rsidR="001D2DFD" w:rsidRPr="00555336" w14:paraId="0AEE7B58" w14:textId="77777777" w:rsidTr="00834462">
        <w:trPr>
          <w:trHeight w:val="73"/>
        </w:trPr>
        <w:tc>
          <w:tcPr>
            <w:tcW w:w="4350" w:type="dxa"/>
            <w:vAlign w:val="bottom"/>
          </w:tcPr>
          <w:p w14:paraId="303B7BB9" w14:textId="2A9B5847" w:rsidR="001D2DFD" w:rsidRPr="00555336" w:rsidRDefault="001D2DFD" w:rsidP="001D2DFD">
            <w:pPr>
              <w:spacing w:line="380" w:lineRule="exact"/>
              <w:ind w:left="276" w:right="-124" w:hanging="276"/>
              <w:rPr>
                <w:rFonts w:ascii="Arial" w:hAnsi="Arial" w:cs="Arial"/>
                <w:b/>
                <w:bCs/>
                <w:color w:val="000000" w:themeColor="text1"/>
                <w:kern w:val="28"/>
                <w:sz w:val="20"/>
                <w:szCs w:val="20"/>
              </w:rPr>
            </w:pPr>
            <w:r w:rsidRPr="00555336">
              <w:rPr>
                <w:rFonts w:ascii="Arial" w:hAnsi="Arial" w:cs="Arial"/>
                <w:b/>
                <w:bCs/>
                <w:color w:val="000000" w:themeColor="text1"/>
                <w:kern w:val="28"/>
                <w:sz w:val="20"/>
                <w:szCs w:val="20"/>
              </w:rPr>
              <w:t>Liabilities for which fair value are disclosed</w:t>
            </w:r>
          </w:p>
        </w:tc>
        <w:tc>
          <w:tcPr>
            <w:tcW w:w="1080" w:type="dxa"/>
          </w:tcPr>
          <w:p w14:paraId="75062845" w14:textId="77777777"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p>
        </w:tc>
        <w:tc>
          <w:tcPr>
            <w:tcW w:w="1080" w:type="dxa"/>
          </w:tcPr>
          <w:p w14:paraId="0843C486" w14:textId="77777777"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p>
        </w:tc>
        <w:tc>
          <w:tcPr>
            <w:tcW w:w="1080" w:type="dxa"/>
          </w:tcPr>
          <w:p w14:paraId="2AD6FA0F" w14:textId="77777777"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rPr>
            </w:pPr>
          </w:p>
        </w:tc>
        <w:tc>
          <w:tcPr>
            <w:tcW w:w="1080" w:type="dxa"/>
          </w:tcPr>
          <w:p w14:paraId="1443DFD4" w14:textId="77777777"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cs/>
              </w:rPr>
            </w:pPr>
          </w:p>
        </w:tc>
      </w:tr>
      <w:tr w:rsidR="001D2DFD" w:rsidRPr="00555336" w14:paraId="1F0C4785" w14:textId="77777777" w:rsidTr="00834462">
        <w:trPr>
          <w:trHeight w:val="73"/>
        </w:trPr>
        <w:tc>
          <w:tcPr>
            <w:tcW w:w="4350" w:type="dxa"/>
            <w:vAlign w:val="bottom"/>
          </w:tcPr>
          <w:p w14:paraId="79FEA2B3" w14:textId="2496612E" w:rsidR="001D2DFD" w:rsidRPr="00555336" w:rsidRDefault="001D2DFD" w:rsidP="001D2DFD">
            <w:pPr>
              <w:spacing w:line="380" w:lineRule="exact"/>
              <w:jc w:val="thaiDistribute"/>
              <w:rPr>
                <w:rFonts w:ascii="Arial" w:hAnsi="Arial" w:cs="Arial"/>
                <w:color w:val="000000" w:themeColor="text1"/>
                <w:kern w:val="28"/>
                <w:sz w:val="20"/>
                <w:szCs w:val="20"/>
                <w:cs/>
              </w:rPr>
            </w:pPr>
            <w:r w:rsidRPr="00555336">
              <w:rPr>
                <w:rFonts w:ascii="Arial" w:hAnsi="Arial" w:cs="Arial"/>
                <w:color w:val="000000" w:themeColor="text1"/>
                <w:kern w:val="28"/>
                <w:sz w:val="20"/>
                <w:szCs w:val="20"/>
              </w:rPr>
              <w:t>Debentures</w:t>
            </w:r>
          </w:p>
        </w:tc>
        <w:tc>
          <w:tcPr>
            <w:tcW w:w="1080" w:type="dxa"/>
          </w:tcPr>
          <w:p w14:paraId="38B4B506" w14:textId="1F804679"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cs/>
              </w:rPr>
            </w:pPr>
            <w:r w:rsidRPr="00555336">
              <w:rPr>
                <w:rFonts w:ascii="Arial" w:hAnsi="Arial" w:cs="Arial"/>
                <w:color w:val="000000" w:themeColor="text1"/>
                <w:kern w:val="28"/>
                <w:sz w:val="20"/>
                <w:szCs w:val="20"/>
              </w:rPr>
              <w:t>-</w:t>
            </w:r>
          </w:p>
        </w:tc>
        <w:tc>
          <w:tcPr>
            <w:tcW w:w="1080" w:type="dxa"/>
          </w:tcPr>
          <w:p w14:paraId="079174BC" w14:textId="341FB64E"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cs/>
              </w:rPr>
            </w:pPr>
            <w:r w:rsidRPr="00555336">
              <w:rPr>
                <w:rFonts w:ascii="Arial" w:hAnsi="Arial" w:cs="Arial"/>
                <w:color w:val="000000" w:themeColor="text1"/>
                <w:kern w:val="28"/>
                <w:sz w:val="20"/>
                <w:szCs w:val="20"/>
              </w:rPr>
              <w:t>918</w:t>
            </w:r>
          </w:p>
        </w:tc>
        <w:tc>
          <w:tcPr>
            <w:tcW w:w="1080" w:type="dxa"/>
          </w:tcPr>
          <w:p w14:paraId="723803B2" w14:textId="36986536"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cs/>
              </w:rPr>
            </w:pPr>
            <w:r w:rsidRPr="00555336">
              <w:rPr>
                <w:rFonts w:ascii="Arial" w:hAnsi="Arial" w:cs="Arial"/>
                <w:color w:val="000000" w:themeColor="text1"/>
                <w:kern w:val="28"/>
                <w:sz w:val="20"/>
                <w:szCs w:val="20"/>
              </w:rPr>
              <w:t>-</w:t>
            </w:r>
          </w:p>
        </w:tc>
        <w:tc>
          <w:tcPr>
            <w:tcW w:w="1080" w:type="dxa"/>
          </w:tcPr>
          <w:p w14:paraId="69F2B4BB" w14:textId="4867B7CC" w:rsidR="001D2DFD" w:rsidRPr="00555336" w:rsidRDefault="001D2DFD" w:rsidP="001D2DFD">
            <w:pPr>
              <w:tabs>
                <w:tab w:val="right" w:pos="792"/>
              </w:tabs>
              <w:spacing w:line="380" w:lineRule="exact"/>
              <w:ind w:hanging="18"/>
              <w:jc w:val="right"/>
              <w:rPr>
                <w:rFonts w:ascii="Arial" w:hAnsi="Arial" w:cs="Arial"/>
                <w:color w:val="000000" w:themeColor="text1"/>
                <w:kern w:val="28"/>
                <w:sz w:val="20"/>
                <w:szCs w:val="20"/>
                <w:cs/>
              </w:rPr>
            </w:pPr>
            <w:r w:rsidRPr="00555336">
              <w:rPr>
                <w:rFonts w:ascii="Arial" w:hAnsi="Arial" w:cs="Arial"/>
                <w:color w:val="000000" w:themeColor="text1"/>
                <w:kern w:val="28"/>
                <w:sz w:val="20"/>
                <w:szCs w:val="20"/>
              </w:rPr>
              <w:t>918</w:t>
            </w:r>
          </w:p>
        </w:tc>
      </w:tr>
    </w:tbl>
    <w:p w14:paraId="4DE78DCA" w14:textId="5F06A089" w:rsidR="006B2BEA" w:rsidRPr="00555336" w:rsidRDefault="00171716" w:rsidP="0005199A">
      <w:pPr>
        <w:overflowPunct/>
        <w:autoSpaceDE/>
        <w:autoSpaceDN/>
        <w:adjustRightInd/>
        <w:spacing w:before="160" w:after="120" w:line="380" w:lineRule="exact"/>
        <w:ind w:left="533" w:hanging="533"/>
        <w:textAlignment w:val="auto"/>
        <w:rPr>
          <w:rFonts w:ascii="Arial" w:hAnsi="Arial" w:cs="Arial"/>
          <w:b/>
          <w:bCs/>
          <w:color w:val="000000" w:themeColor="text1"/>
          <w:sz w:val="22"/>
          <w:szCs w:val="22"/>
        </w:rPr>
      </w:pPr>
      <w:r w:rsidRPr="00555336">
        <w:rPr>
          <w:rFonts w:ascii="Arial" w:hAnsi="Arial" w:cs="Arial"/>
          <w:b/>
          <w:bCs/>
          <w:color w:val="000000" w:themeColor="text1"/>
          <w:sz w:val="22"/>
          <w:szCs w:val="22"/>
        </w:rPr>
        <w:t>4</w:t>
      </w:r>
      <w:r w:rsidR="009F58F0" w:rsidRPr="00555336">
        <w:rPr>
          <w:rFonts w:ascii="Arial" w:hAnsi="Arial" w:cs="Arial"/>
          <w:b/>
          <w:bCs/>
          <w:color w:val="000000" w:themeColor="text1"/>
          <w:sz w:val="22"/>
          <w:szCs w:val="22"/>
        </w:rPr>
        <w:t>1</w:t>
      </w:r>
      <w:r w:rsidR="006B2BEA" w:rsidRPr="00555336">
        <w:rPr>
          <w:rFonts w:ascii="Arial" w:hAnsi="Arial" w:cs="Arial"/>
          <w:b/>
          <w:bCs/>
          <w:color w:val="000000" w:themeColor="text1"/>
          <w:sz w:val="22"/>
          <w:szCs w:val="22"/>
        </w:rPr>
        <w:t>.</w:t>
      </w:r>
      <w:r w:rsidR="006B2BEA" w:rsidRPr="00555336">
        <w:rPr>
          <w:rFonts w:ascii="Arial" w:hAnsi="Arial" w:cs="Arial"/>
          <w:b/>
          <w:bCs/>
          <w:color w:val="000000" w:themeColor="text1"/>
          <w:sz w:val="22"/>
          <w:szCs w:val="22"/>
        </w:rPr>
        <w:tab/>
        <w:t>Capital management</w:t>
      </w:r>
    </w:p>
    <w:p w14:paraId="47375ED1" w14:textId="3949C4E2" w:rsidR="006B2BEA" w:rsidRPr="00555336" w:rsidRDefault="006B2BEA" w:rsidP="00330BC5">
      <w:pPr>
        <w:spacing w:before="120" w:after="120" w:line="380" w:lineRule="exact"/>
        <w:ind w:left="533"/>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The primary objective of the </w:t>
      </w:r>
      <w:r w:rsidR="00C87C50" w:rsidRPr="00555336">
        <w:rPr>
          <w:rFonts w:ascii="Arial" w:hAnsi="Arial" w:cs="Arial"/>
          <w:color w:val="000000" w:themeColor="text1"/>
          <w:sz w:val="22"/>
          <w:szCs w:val="22"/>
        </w:rPr>
        <w:t>Group</w:t>
      </w:r>
      <w:r w:rsidRPr="00555336">
        <w:rPr>
          <w:rFonts w:ascii="Arial" w:hAnsi="Arial" w:cs="Arial"/>
          <w:color w:val="000000" w:themeColor="text1"/>
          <w:sz w:val="22"/>
          <w:szCs w:val="22"/>
        </w:rPr>
        <w:t xml:space="preserve">’s capital management is to ensure that it has an appropriate capital structure in order to support its business and </w:t>
      </w:r>
      <w:proofErr w:type="spellStart"/>
      <w:r w:rsidRPr="00555336">
        <w:rPr>
          <w:rFonts w:ascii="Arial" w:hAnsi="Arial" w:cs="Arial"/>
          <w:color w:val="000000" w:themeColor="text1"/>
          <w:sz w:val="22"/>
          <w:szCs w:val="22"/>
        </w:rPr>
        <w:t>maximise</w:t>
      </w:r>
      <w:proofErr w:type="spellEnd"/>
      <w:r w:rsidRPr="00555336">
        <w:rPr>
          <w:rFonts w:ascii="Arial" w:hAnsi="Arial" w:cs="Arial"/>
          <w:color w:val="000000" w:themeColor="text1"/>
          <w:sz w:val="22"/>
          <w:szCs w:val="22"/>
        </w:rPr>
        <w:t xml:space="preserve"> shareholder </w:t>
      </w:r>
      <w:r w:rsidRPr="00555336">
        <w:rPr>
          <w:rFonts w:ascii="Arial" w:hAnsi="Arial" w:cs="Arial"/>
          <w:color w:val="000000" w:themeColor="text1"/>
          <w:spacing w:val="-4"/>
          <w:sz w:val="22"/>
          <w:szCs w:val="22"/>
        </w:rPr>
        <w:t>value</w:t>
      </w:r>
      <w:r w:rsidR="003F0333" w:rsidRPr="00555336">
        <w:rPr>
          <w:rFonts w:ascii="Arial" w:hAnsi="Arial" w:cstheme="minorBidi" w:hint="cs"/>
          <w:color w:val="000000" w:themeColor="text1"/>
          <w:spacing w:val="-4"/>
          <w:sz w:val="22"/>
          <w:szCs w:val="22"/>
          <w:cs/>
        </w:rPr>
        <w:t xml:space="preserve"> </w:t>
      </w:r>
      <w:r w:rsidR="003F0333" w:rsidRPr="00555336">
        <w:rPr>
          <w:rFonts w:ascii="Arial" w:hAnsi="Arial" w:cstheme="minorBidi"/>
          <w:color w:val="000000" w:themeColor="text1"/>
          <w:spacing w:val="-4"/>
          <w:sz w:val="22"/>
          <w:szCs w:val="22"/>
        </w:rPr>
        <w:t>including to maintain the financial ratios in accordance with the term of loan agreement</w:t>
      </w:r>
      <w:r w:rsidRPr="00555336">
        <w:rPr>
          <w:rFonts w:ascii="Arial" w:hAnsi="Arial" w:cs="Arial"/>
          <w:color w:val="000000" w:themeColor="text1"/>
          <w:sz w:val="22"/>
          <w:szCs w:val="22"/>
        </w:rPr>
        <w:t>.</w:t>
      </w:r>
    </w:p>
    <w:p w14:paraId="5136C442" w14:textId="77777777" w:rsidR="00D3055F" w:rsidRPr="00555336" w:rsidRDefault="00D3055F">
      <w:pPr>
        <w:overflowPunct/>
        <w:autoSpaceDE/>
        <w:autoSpaceDN/>
        <w:adjustRightInd/>
        <w:spacing w:after="200" w:line="276" w:lineRule="auto"/>
        <w:textAlignment w:val="auto"/>
        <w:rPr>
          <w:rFonts w:ascii="Arial" w:hAnsi="Arial" w:cs="Arial"/>
          <w:b/>
          <w:bCs/>
          <w:color w:val="000000" w:themeColor="text1"/>
          <w:sz w:val="22"/>
          <w:szCs w:val="22"/>
        </w:rPr>
      </w:pPr>
      <w:r w:rsidRPr="00555336">
        <w:rPr>
          <w:rFonts w:ascii="Arial" w:hAnsi="Arial" w:cs="Arial"/>
          <w:b/>
          <w:bCs/>
          <w:color w:val="000000" w:themeColor="text1"/>
          <w:sz w:val="22"/>
          <w:szCs w:val="22"/>
        </w:rPr>
        <w:br w:type="page"/>
      </w:r>
    </w:p>
    <w:p w14:paraId="67359D71" w14:textId="535078CA" w:rsidR="00915500" w:rsidRPr="00555336" w:rsidRDefault="00915500" w:rsidP="001B570C">
      <w:pPr>
        <w:overflowPunct/>
        <w:autoSpaceDE/>
        <w:autoSpaceDN/>
        <w:adjustRightInd/>
        <w:spacing w:before="120" w:after="120" w:line="380" w:lineRule="exact"/>
        <w:ind w:left="533" w:hanging="533"/>
        <w:textAlignment w:val="auto"/>
        <w:rPr>
          <w:rFonts w:ascii="Arial" w:hAnsi="Arial" w:cs="Arial"/>
          <w:b/>
          <w:bCs/>
          <w:color w:val="000000" w:themeColor="text1"/>
          <w:sz w:val="22"/>
          <w:szCs w:val="22"/>
        </w:rPr>
      </w:pPr>
      <w:r w:rsidRPr="00555336">
        <w:rPr>
          <w:rFonts w:ascii="Arial" w:hAnsi="Arial" w:cs="Arial"/>
          <w:b/>
          <w:bCs/>
          <w:color w:val="000000" w:themeColor="text1"/>
          <w:sz w:val="22"/>
          <w:szCs w:val="22"/>
        </w:rPr>
        <w:t>4</w:t>
      </w:r>
      <w:r w:rsidR="009F58F0" w:rsidRPr="00555336">
        <w:rPr>
          <w:rFonts w:ascii="Arial" w:hAnsi="Arial" w:cs="Arial"/>
          <w:b/>
          <w:bCs/>
          <w:color w:val="000000" w:themeColor="text1"/>
          <w:sz w:val="22"/>
          <w:szCs w:val="22"/>
        </w:rPr>
        <w:t>2</w:t>
      </w:r>
      <w:r w:rsidRPr="00555336">
        <w:rPr>
          <w:rFonts w:ascii="Arial" w:hAnsi="Arial" w:cs="Arial"/>
          <w:b/>
          <w:bCs/>
          <w:color w:val="000000" w:themeColor="text1"/>
          <w:sz w:val="22"/>
          <w:szCs w:val="22"/>
        </w:rPr>
        <w:t>.</w:t>
      </w:r>
      <w:r w:rsidRPr="00555336">
        <w:rPr>
          <w:rFonts w:ascii="Arial" w:hAnsi="Arial" w:cs="Arial"/>
          <w:b/>
          <w:bCs/>
          <w:color w:val="000000" w:themeColor="text1"/>
          <w:sz w:val="22"/>
          <w:szCs w:val="22"/>
        </w:rPr>
        <w:tab/>
      </w:r>
      <w:r w:rsidR="00486743" w:rsidRPr="00555336">
        <w:rPr>
          <w:rFonts w:ascii="Arial" w:hAnsi="Arial" w:cs="Arial"/>
          <w:b/>
          <w:bCs/>
          <w:color w:val="000000" w:themeColor="text1"/>
          <w:sz w:val="22"/>
          <w:szCs w:val="22"/>
        </w:rPr>
        <w:t>Event</w:t>
      </w:r>
      <w:r w:rsidR="000E42DC" w:rsidRPr="00555336">
        <w:rPr>
          <w:rFonts w:ascii="Arial" w:hAnsi="Arial" w:cs="Arial"/>
          <w:b/>
          <w:bCs/>
          <w:color w:val="000000" w:themeColor="text1"/>
          <w:sz w:val="22"/>
        </w:rPr>
        <w:t>s</w:t>
      </w:r>
      <w:r w:rsidR="00486743" w:rsidRPr="00555336">
        <w:rPr>
          <w:rFonts w:ascii="Arial" w:hAnsi="Arial" w:cs="Arial"/>
          <w:b/>
          <w:bCs/>
          <w:color w:val="000000" w:themeColor="text1"/>
          <w:sz w:val="22"/>
          <w:szCs w:val="22"/>
        </w:rPr>
        <w:t xml:space="preserve"> after the reporting period</w:t>
      </w:r>
    </w:p>
    <w:p w14:paraId="3B9CA34A" w14:textId="7B5583AA" w:rsidR="00D3055F" w:rsidRPr="008A2AB2" w:rsidRDefault="00D3055F" w:rsidP="008A2AB2">
      <w:pPr>
        <w:spacing w:before="120" w:after="120" w:line="380" w:lineRule="exact"/>
        <w:ind w:left="533"/>
        <w:jc w:val="thaiDistribute"/>
        <w:rPr>
          <w:rFonts w:ascii="Arial" w:hAnsi="Arial" w:cs="Arial"/>
          <w:color w:val="000000" w:themeColor="text1"/>
          <w:sz w:val="22"/>
          <w:szCs w:val="22"/>
        </w:rPr>
      </w:pPr>
      <w:r w:rsidRPr="00555336">
        <w:rPr>
          <w:rFonts w:ascii="Arial" w:hAnsi="Arial" w:cs="Arial"/>
          <w:color w:val="000000" w:themeColor="text1"/>
          <w:sz w:val="22"/>
          <w:szCs w:val="22"/>
        </w:rPr>
        <w:t>On 2</w:t>
      </w:r>
      <w:r w:rsidR="00DD0B17">
        <w:rPr>
          <w:rFonts w:ascii="Arial" w:hAnsi="Arial" w:cs="Arial"/>
          <w:color w:val="000000" w:themeColor="text1"/>
          <w:sz w:val="22"/>
          <w:szCs w:val="22"/>
        </w:rPr>
        <w:t>5</w:t>
      </w:r>
      <w:r w:rsidRPr="00555336">
        <w:rPr>
          <w:rFonts w:ascii="Arial" w:hAnsi="Arial" w:cs="Arial"/>
          <w:color w:val="000000" w:themeColor="text1"/>
          <w:sz w:val="22"/>
          <w:szCs w:val="22"/>
        </w:rPr>
        <w:t xml:space="preserve"> February 202</w:t>
      </w:r>
      <w:r w:rsidR="00DD0B17">
        <w:rPr>
          <w:rFonts w:ascii="Arial" w:hAnsi="Arial" w:cs="Arial"/>
          <w:color w:val="000000" w:themeColor="text1"/>
          <w:sz w:val="22"/>
          <w:szCs w:val="22"/>
        </w:rPr>
        <w:t>5</w:t>
      </w:r>
      <w:r w:rsidRPr="00555336">
        <w:rPr>
          <w:rFonts w:ascii="Arial" w:hAnsi="Arial" w:cs="Arial"/>
          <w:color w:val="000000" w:themeColor="text1"/>
          <w:sz w:val="22"/>
          <w:szCs w:val="22"/>
        </w:rPr>
        <w:t>, the Board of Directors Meeting No. 2/202</w:t>
      </w:r>
      <w:r w:rsidR="00DD0B17">
        <w:rPr>
          <w:rFonts w:ascii="Arial" w:hAnsi="Arial" w:cs="Arial"/>
          <w:color w:val="000000" w:themeColor="text1"/>
          <w:sz w:val="22"/>
          <w:szCs w:val="22"/>
        </w:rPr>
        <w:t>5</w:t>
      </w:r>
      <w:r w:rsidRPr="00555336">
        <w:rPr>
          <w:rFonts w:ascii="Arial" w:hAnsi="Arial" w:cs="Arial"/>
          <w:color w:val="000000" w:themeColor="text1"/>
          <w:sz w:val="22"/>
          <w:szCs w:val="22"/>
        </w:rPr>
        <w:t xml:space="preserve"> of Utility Business Alliance Public Company Limited passed</w:t>
      </w:r>
      <w:r w:rsidR="008A2AB2">
        <w:rPr>
          <w:rFonts w:ascii="Arial" w:hAnsi="Arial" w:cs="Arial"/>
          <w:color w:val="000000" w:themeColor="text1"/>
          <w:sz w:val="22"/>
          <w:szCs w:val="22"/>
        </w:rPr>
        <w:t xml:space="preserve"> </w:t>
      </w:r>
      <w:r w:rsidRPr="00555336">
        <w:rPr>
          <w:rFonts w:ascii="Arial" w:hAnsi="Arial" w:cs="Arial"/>
          <w:color w:val="000000" w:themeColor="text1"/>
          <w:sz w:val="22"/>
          <w:szCs w:val="22"/>
        </w:rPr>
        <w:t>the resolution to propose the payment of a dividend of Baht 0.</w:t>
      </w:r>
      <w:r w:rsidR="00FD4E6A">
        <w:rPr>
          <w:rFonts w:ascii="Arial" w:hAnsi="Arial" w:cs="Arial"/>
          <w:color w:val="000000" w:themeColor="text1"/>
          <w:sz w:val="22"/>
          <w:szCs w:val="22"/>
        </w:rPr>
        <w:t>10</w:t>
      </w:r>
      <w:r w:rsidRPr="00555336">
        <w:rPr>
          <w:rFonts w:ascii="Arial" w:hAnsi="Arial" w:cs="Arial"/>
          <w:color w:val="000000" w:themeColor="text1"/>
          <w:sz w:val="22"/>
          <w:szCs w:val="22"/>
          <w:cs/>
        </w:rPr>
        <w:t xml:space="preserve"> </w:t>
      </w:r>
      <w:r w:rsidRPr="00555336">
        <w:rPr>
          <w:rFonts w:ascii="Arial" w:hAnsi="Arial" w:cs="Arial"/>
          <w:color w:val="000000" w:themeColor="text1"/>
          <w:sz w:val="22"/>
          <w:szCs w:val="22"/>
        </w:rPr>
        <w:t xml:space="preserve">per share, a total of Baht </w:t>
      </w:r>
      <w:r w:rsidR="00FD4E6A">
        <w:rPr>
          <w:rFonts w:ascii="Arial" w:hAnsi="Arial" w:cs="Arial"/>
          <w:color w:val="000000" w:themeColor="text1"/>
          <w:sz w:val="22"/>
          <w:szCs w:val="22"/>
        </w:rPr>
        <w:t>60</w:t>
      </w:r>
      <w:r w:rsidRPr="00555336">
        <w:rPr>
          <w:rFonts w:ascii="Arial" w:hAnsi="Arial" w:cs="Arial"/>
          <w:color w:val="000000" w:themeColor="text1"/>
          <w:sz w:val="22"/>
          <w:szCs w:val="22"/>
        </w:rPr>
        <w:t xml:space="preserve"> million</w:t>
      </w:r>
      <w:r w:rsidRPr="00555336">
        <w:rPr>
          <w:rFonts w:ascii="Arial" w:hAnsi="Arial" w:cs="Browallia New"/>
          <w:color w:val="000000" w:themeColor="text1"/>
          <w:sz w:val="22"/>
        </w:rPr>
        <w:t>.</w:t>
      </w:r>
    </w:p>
    <w:p w14:paraId="0E4F6715" w14:textId="541DA80F" w:rsidR="00D3055F" w:rsidRPr="00555336" w:rsidRDefault="00D3055F" w:rsidP="00D3055F">
      <w:pPr>
        <w:spacing w:before="120" w:after="120" w:line="380" w:lineRule="exact"/>
        <w:ind w:left="533"/>
        <w:jc w:val="thaiDistribute"/>
        <w:rPr>
          <w:rFonts w:ascii="Arial" w:hAnsi="Arial" w:cs="Arial"/>
          <w:color w:val="000000" w:themeColor="text1"/>
          <w:sz w:val="22"/>
          <w:szCs w:val="22"/>
        </w:rPr>
      </w:pPr>
      <w:r w:rsidRPr="00555336">
        <w:rPr>
          <w:rFonts w:ascii="Arial" w:hAnsi="Arial" w:cs="Arial"/>
          <w:color w:val="000000" w:themeColor="text1"/>
          <w:sz w:val="22"/>
          <w:szCs w:val="22"/>
        </w:rPr>
        <w:t>These resolutions will be proposed for approval by the Annual General Meeting of the subsidiary’s shareholders.</w:t>
      </w:r>
    </w:p>
    <w:p w14:paraId="323D4900" w14:textId="17522058" w:rsidR="006B2BEA" w:rsidRPr="00555336" w:rsidRDefault="00171716" w:rsidP="00330BC5">
      <w:pPr>
        <w:spacing w:before="120" w:after="120" w:line="380" w:lineRule="exact"/>
        <w:ind w:left="533" w:hanging="533"/>
        <w:jc w:val="thaiDistribute"/>
        <w:rPr>
          <w:rFonts w:ascii="Arial" w:hAnsi="Arial" w:cs="Arial"/>
          <w:b/>
          <w:bCs/>
          <w:color w:val="000000" w:themeColor="text1"/>
          <w:sz w:val="22"/>
          <w:szCs w:val="22"/>
        </w:rPr>
      </w:pPr>
      <w:r w:rsidRPr="00555336">
        <w:rPr>
          <w:rFonts w:ascii="Arial" w:hAnsi="Arial" w:cs="Arial"/>
          <w:b/>
          <w:bCs/>
          <w:color w:val="000000" w:themeColor="text1"/>
          <w:sz w:val="22"/>
          <w:szCs w:val="22"/>
        </w:rPr>
        <w:t>4</w:t>
      </w:r>
      <w:r w:rsidR="009F58F0" w:rsidRPr="00555336">
        <w:rPr>
          <w:rFonts w:ascii="Arial" w:hAnsi="Arial" w:cs="Arial"/>
          <w:b/>
          <w:bCs/>
          <w:color w:val="000000" w:themeColor="text1"/>
          <w:sz w:val="22"/>
          <w:szCs w:val="22"/>
        </w:rPr>
        <w:t>3</w:t>
      </w:r>
      <w:r w:rsidR="006B2BEA" w:rsidRPr="00555336">
        <w:rPr>
          <w:rFonts w:ascii="Arial" w:hAnsi="Arial" w:cs="Arial"/>
          <w:b/>
          <w:bCs/>
          <w:color w:val="000000" w:themeColor="text1"/>
          <w:sz w:val="22"/>
          <w:szCs w:val="22"/>
        </w:rPr>
        <w:t>.</w:t>
      </w:r>
      <w:r w:rsidR="006B2BEA" w:rsidRPr="00555336">
        <w:rPr>
          <w:rFonts w:ascii="Arial" w:hAnsi="Arial" w:cs="Arial"/>
          <w:b/>
          <w:bCs/>
          <w:color w:val="000000" w:themeColor="text1"/>
          <w:sz w:val="22"/>
          <w:szCs w:val="22"/>
        </w:rPr>
        <w:tab/>
        <w:t>Approval of financial statements</w:t>
      </w:r>
    </w:p>
    <w:p w14:paraId="74264D01" w14:textId="15831F2D" w:rsidR="000328B7" w:rsidRPr="00A02640" w:rsidRDefault="006B2BEA" w:rsidP="00330BC5">
      <w:pPr>
        <w:spacing w:before="120" w:after="120" w:line="380" w:lineRule="exact"/>
        <w:ind w:left="533"/>
        <w:jc w:val="thaiDistribute"/>
        <w:rPr>
          <w:rFonts w:ascii="Arial" w:hAnsi="Arial" w:cs="Arial"/>
          <w:color w:val="000000" w:themeColor="text1"/>
          <w:sz w:val="22"/>
          <w:szCs w:val="22"/>
        </w:rPr>
      </w:pPr>
      <w:r w:rsidRPr="00555336">
        <w:rPr>
          <w:rFonts w:ascii="Arial" w:hAnsi="Arial" w:cs="Arial"/>
          <w:color w:val="000000" w:themeColor="text1"/>
          <w:sz w:val="22"/>
          <w:szCs w:val="22"/>
        </w:rPr>
        <w:t xml:space="preserve">These financial statements were </w:t>
      </w:r>
      <w:proofErr w:type="spellStart"/>
      <w:r w:rsidRPr="00555336">
        <w:rPr>
          <w:rFonts w:ascii="Arial" w:hAnsi="Arial" w:cs="Arial"/>
          <w:color w:val="000000" w:themeColor="text1"/>
          <w:sz w:val="22"/>
          <w:szCs w:val="22"/>
        </w:rPr>
        <w:t>authorised</w:t>
      </w:r>
      <w:proofErr w:type="spellEnd"/>
      <w:r w:rsidRPr="00555336">
        <w:rPr>
          <w:rFonts w:ascii="Arial" w:hAnsi="Arial" w:cs="Arial"/>
          <w:color w:val="000000" w:themeColor="text1"/>
          <w:sz w:val="22"/>
          <w:szCs w:val="22"/>
        </w:rPr>
        <w:t xml:space="preserve"> for issue by the Company’s Board of Directors on </w:t>
      </w:r>
      <w:r w:rsidR="00B46417" w:rsidRPr="00555336">
        <w:rPr>
          <w:rFonts w:ascii="Arial" w:hAnsi="Arial" w:cstheme="minorBidi"/>
          <w:color w:val="000000" w:themeColor="text1"/>
          <w:sz w:val="22"/>
          <w:szCs w:val="22"/>
        </w:rPr>
        <w:t>2</w:t>
      </w:r>
      <w:r w:rsidR="005E7433" w:rsidRPr="00555336">
        <w:rPr>
          <w:rFonts w:ascii="Arial" w:hAnsi="Arial" w:cstheme="minorBidi"/>
          <w:color w:val="000000" w:themeColor="text1"/>
          <w:sz w:val="22"/>
          <w:szCs w:val="22"/>
        </w:rPr>
        <w:t>7</w:t>
      </w:r>
      <w:r w:rsidR="00171716" w:rsidRPr="00555336">
        <w:rPr>
          <w:rFonts w:ascii="Arial" w:hAnsi="Arial" w:cs="Arial"/>
          <w:color w:val="000000" w:themeColor="text1"/>
          <w:sz w:val="22"/>
          <w:szCs w:val="22"/>
        </w:rPr>
        <w:t xml:space="preserve"> February </w:t>
      </w:r>
      <w:r w:rsidR="00D4019E" w:rsidRPr="00555336">
        <w:rPr>
          <w:rFonts w:ascii="Arial" w:hAnsi="Arial" w:cs="Arial"/>
          <w:color w:val="000000" w:themeColor="text1"/>
          <w:sz w:val="22"/>
          <w:szCs w:val="22"/>
        </w:rPr>
        <w:t>20</w:t>
      </w:r>
      <w:r w:rsidR="00B80410" w:rsidRPr="00555336">
        <w:rPr>
          <w:rFonts w:ascii="Arial" w:hAnsi="Arial" w:cs="Arial"/>
          <w:color w:val="000000" w:themeColor="text1"/>
          <w:sz w:val="22"/>
          <w:szCs w:val="22"/>
        </w:rPr>
        <w:t>2</w:t>
      </w:r>
      <w:r w:rsidR="0021154C" w:rsidRPr="00555336">
        <w:rPr>
          <w:rFonts w:ascii="Arial" w:hAnsi="Arial" w:cs="Arial"/>
          <w:color w:val="000000" w:themeColor="text1"/>
          <w:sz w:val="22"/>
          <w:szCs w:val="22"/>
        </w:rPr>
        <w:t>5</w:t>
      </w:r>
      <w:r w:rsidRPr="00555336">
        <w:rPr>
          <w:rFonts w:ascii="Arial" w:hAnsi="Arial" w:cs="Arial"/>
          <w:color w:val="000000" w:themeColor="text1"/>
          <w:sz w:val="22"/>
          <w:szCs w:val="22"/>
        </w:rPr>
        <w:t>.</w:t>
      </w:r>
    </w:p>
    <w:sectPr w:rsidR="000328B7" w:rsidRPr="00A02640" w:rsidSect="00700E1D">
      <w:headerReference w:type="default" r:id="rId20"/>
      <w:pgSz w:w="11907" w:h="16840" w:code="9"/>
      <w:pgMar w:top="1296" w:right="1080" w:bottom="1080" w:left="180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31FB5" w14:textId="77777777" w:rsidR="00441C7C" w:rsidRDefault="00441C7C" w:rsidP="00C35DD2">
      <w:r>
        <w:separator/>
      </w:r>
    </w:p>
  </w:endnote>
  <w:endnote w:type="continuationSeparator" w:id="0">
    <w:p w14:paraId="13BED7E8" w14:textId="77777777" w:rsidR="00441C7C" w:rsidRDefault="00441C7C" w:rsidP="00C35DD2">
      <w:r>
        <w:continuationSeparator/>
      </w:r>
    </w:p>
  </w:endnote>
  <w:endnote w:type="continuationNotice" w:id="1">
    <w:p w14:paraId="545F1CC3" w14:textId="77777777" w:rsidR="00441C7C" w:rsidRDefault="00441C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1927E" w14:textId="77777777" w:rsidR="007068DD" w:rsidRDefault="007068DD" w:rsidP="00F67D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cs/>
        <w:lang w:val="th-TH"/>
      </w:rPr>
      <w:t>1</w:t>
    </w:r>
    <w:r>
      <w:rPr>
        <w:rStyle w:val="PageNumber"/>
      </w:rPr>
      <w:fldChar w:fldCharType="end"/>
    </w:r>
  </w:p>
  <w:p w14:paraId="5DADB221" w14:textId="77777777" w:rsidR="007068DD" w:rsidRDefault="007068DD" w:rsidP="00F67DD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91292" w14:textId="77777777" w:rsidR="007068DD" w:rsidRPr="00213E8D" w:rsidRDefault="007068DD" w:rsidP="00F67DDC">
    <w:pPr>
      <w:pStyle w:val="Footer"/>
      <w:framePr w:wrap="around" w:vAnchor="text" w:hAnchor="margin" w:xAlign="right" w:y="1"/>
      <w:rPr>
        <w:rStyle w:val="PageNumber"/>
        <w:rFonts w:ascii="Arial" w:hAnsi="Arial"/>
        <w:sz w:val="22"/>
        <w:szCs w:val="22"/>
      </w:rPr>
    </w:pPr>
    <w:r w:rsidRPr="00213E8D">
      <w:rPr>
        <w:rStyle w:val="PageNumber"/>
        <w:rFonts w:ascii="Arial" w:hAnsi="Arial"/>
        <w:sz w:val="22"/>
        <w:szCs w:val="22"/>
      </w:rPr>
      <w:fldChar w:fldCharType="begin"/>
    </w:r>
    <w:r w:rsidRPr="00213E8D">
      <w:rPr>
        <w:rStyle w:val="PageNumber"/>
        <w:rFonts w:ascii="Arial" w:hAnsi="Arial"/>
        <w:sz w:val="22"/>
        <w:szCs w:val="22"/>
      </w:rPr>
      <w:instrText xml:space="preserve">PAGE  </w:instrText>
    </w:r>
    <w:r w:rsidRPr="00213E8D">
      <w:rPr>
        <w:rStyle w:val="PageNumber"/>
        <w:rFonts w:ascii="Arial" w:hAnsi="Arial"/>
        <w:sz w:val="22"/>
        <w:szCs w:val="22"/>
      </w:rPr>
      <w:fldChar w:fldCharType="separate"/>
    </w:r>
    <w:r>
      <w:rPr>
        <w:rStyle w:val="PageNumber"/>
        <w:rFonts w:ascii="Arial" w:hAnsi="Arial"/>
        <w:noProof/>
        <w:sz w:val="22"/>
        <w:szCs w:val="22"/>
      </w:rPr>
      <w:t>34</w:t>
    </w:r>
    <w:r w:rsidRPr="00213E8D">
      <w:rPr>
        <w:rStyle w:val="PageNumber"/>
        <w:rFonts w:ascii="Arial" w:hAnsi="Arial"/>
        <w:sz w:val="22"/>
        <w:szCs w:val="22"/>
      </w:rPr>
      <w:fldChar w:fldCharType="end"/>
    </w:r>
  </w:p>
  <w:p w14:paraId="4FDA4B06" w14:textId="77777777" w:rsidR="007068DD" w:rsidRDefault="007068DD" w:rsidP="00F67DD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5A0A1" w14:textId="77777777" w:rsidR="007068DD" w:rsidRDefault="007068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996579"/>
      <w:docPartObj>
        <w:docPartGallery w:val="Page Numbers (Bottom of Page)"/>
        <w:docPartUnique/>
      </w:docPartObj>
    </w:sdtPr>
    <w:sdtEndPr/>
    <w:sdtContent>
      <w:p w14:paraId="4AF2173B" w14:textId="77777777" w:rsidR="007068DD" w:rsidRDefault="007068DD" w:rsidP="00DF0DC0">
        <w:pPr>
          <w:pStyle w:val="Footer"/>
          <w:jc w:val="right"/>
        </w:pPr>
        <w:r w:rsidRPr="00ED576B">
          <w:rPr>
            <w:rFonts w:ascii="Arial" w:hAnsi="Arial" w:cs="Arial"/>
            <w:sz w:val="22"/>
            <w:szCs w:val="22"/>
          </w:rPr>
          <w:fldChar w:fldCharType="begin"/>
        </w:r>
        <w:r w:rsidRPr="00ED576B">
          <w:rPr>
            <w:rFonts w:ascii="Arial" w:hAnsi="Arial" w:cs="Arial"/>
            <w:sz w:val="22"/>
            <w:szCs w:val="22"/>
          </w:rPr>
          <w:instrText xml:space="preserve"> PAGE   \* MERGEFORMAT </w:instrText>
        </w:r>
        <w:r w:rsidRPr="00ED576B">
          <w:rPr>
            <w:rFonts w:ascii="Arial" w:hAnsi="Arial" w:cs="Arial"/>
            <w:sz w:val="22"/>
            <w:szCs w:val="22"/>
          </w:rPr>
          <w:fldChar w:fldCharType="separate"/>
        </w:r>
        <w:r>
          <w:rPr>
            <w:rFonts w:ascii="Arial" w:hAnsi="Arial" w:cs="Arial"/>
            <w:noProof/>
            <w:sz w:val="22"/>
            <w:szCs w:val="22"/>
          </w:rPr>
          <w:t>27</w:t>
        </w:r>
        <w:r w:rsidRPr="00ED576B">
          <w:rPr>
            <w:rFonts w:ascii="Arial" w:hAnsi="Arial" w:cs="Arial"/>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6A8EF" w14:textId="77777777" w:rsidR="007068DD" w:rsidRDefault="007068D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1AFBF" w14:textId="77777777" w:rsidR="007068DD" w:rsidRDefault="007068DD" w:rsidP="00F67D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cs/>
        <w:lang w:val="th-TH"/>
      </w:rPr>
      <w:t>1</w:t>
    </w:r>
    <w:r>
      <w:rPr>
        <w:rStyle w:val="PageNumber"/>
      </w:rPr>
      <w:fldChar w:fldCharType="end"/>
    </w:r>
  </w:p>
  <w:p w14:paraId="52EFD694" w14:textId="77777777" w:rsidR="007068DD" w:rsidRDefault="007068DD" w:rsidP="00F67DDC">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ADA2B" w14:textId="77777777" w:rsidR="007068DD" w:rsidRPr="00213E8D" w:rsidRDefault="007068DD" w:rsidP="00F67DDC">
    <w:pPr>
      <w:pStyle w:val="Footer"/>
      <w:framePr w:wrap="around" w:vAnchor="text" w:hAnchor="margin" w:xAlign="right" w:y="1"/>
      <w:rPr>
        <w:rStyle w:val="PageNumber"/>
        <w:rFonts w:ascii="Arial" w:hAnsi="Arial"/>
        <w:sz w:val="22"/>
        <w:szCs w:val="22"/>
      </w:rPr>
    </w:pPr>
    <w:r w:rsidRPr="00213E8D">
      <w:rPr>
        <w:rStyle w:val="PageNumber"/>
        <w:rFonts w:ascii="Arial" w:hAnsi="Arial"/>
        <w:sz w:val="22"/>
        <w:szCs w:val="22"/>
      </w:rPr>
      <w:fldChar w:fldCharType="begin"/>
    </w:r>
    <w:r w:rsidRPr="00213E8D">
      <w:rPr>
        <w:rStyle w:val="PageNumber"/>
        <w:rFonts w:ascii="Arial" w:hAnsi="Arial"/>
        <w:sz w:val="22"/>
        <w:szCs w:val="22"/>
      </w:rPr>
      <w:instrText xml:space="preserve">PAGE  </w:instrText>
    </w:r>
    <w:r w:rsidRPr="00213E8D">
      <w:rPr>
        <w:rStyle w:val="PageNumber"/>
        <w:rFonts w:ascii="Arial" w:hAnsi="Arial"/>
        <w:sz w:val="22"/>
        <w:szCs w:val="22"/>
      </w:rPr>
      <w:fldChar w:fldCharType="separate"/>
    </w:r>
    <w:r>
      <w:rPr>
        <w:rStyle w:val="PageNumber"/>
        <w:rFonts w:ascii="Arial" w:hAnsi="Arial"/>
        <w:noProof/>
        <w:sz w:val="22"/>
        <w:szCs w:val="22"/>
      </w:rPr>
      <w:t>51</w:t>
    </w:r>
    <w:r w:rsidRPr="00213E8D">
      <w:rPr>
        <w:rStyle w:val="PageNumber"/>
        <w:rFonts w:ascii="Arial" w:hAnsi="Arial"/>
        <w:sz w:val="22"/>
        <w:szCs w:val="22"/>
      </w:rPr>
      <w:fldChar w:fldCharType="end"/>
    </w:r>
  </w:p>
  <w:p w14:paraId="128043C5" w14:textId="76446861" w:rsidR="007068DD" w:rsidRDefault="007068DD" w:rsidP="00F67DD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9A520" w14:textId="77777777" w:rsidR="00441C7C" w:rsidRDefault="00441C7C" w:rsidP="00C35DD2">
      <w:r>
        <w:separator/>
      </w:r>
    </w:p>
  </w:footnote>
  <w:footnote w:type="continuationSeparator" w:id="0">
    <w:p w14:paraId="20B2C187" w14:textId="77777777" w:rsidR="00441C7C" w:rsidRDefault="00441C7C" w:rsidP="00C35DD2">
      <w:r>
        <w:continuationSeparator/>
      </w:r>
    </w:p>
  </w:footnote>
  <w:footnote w:type="continuationNotice" w:id="1">
    <w:p w14:paraId="7D643D6F" w14:textId="77777777" w:rsidR="00441C7C" w:rsidRDefault="00441C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51EE2" w14:textId="77777777" w:rsidR="007068DD" w:rsidRDefault="00706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88959" w14:textId="5143ED4F" w:rsidR="007068DD" w:rsidRPr="00CD1208" w:rsidRDefault="007068DD" w:rsidP="00CD12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77F88" w14:textId="77777777" w:rsidR="007068DD" w:rsidRDefault="007068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B6E97" w14:textId="35F3D7A0" w:rsidR="007068DD" w:rsidRDefault="007068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80F4D" w14:textId="66A3EC7D" w:rsidR="007068DD" w:rsidRDefault="007068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1338E" w14:textId="39B46FAC" w:rsidR="007068DD" w:rsidRDefault="00706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C5E177E"/>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143914E7"/>
    <w:multiLevelType w:val="hybridMultilevel"/>
    <w:tmpl w:val="447CBDDE"/>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5341F0F"/>
    <w:multiLevelType w:val="hybridMultilevel"/>
    <w:tmpl w:val="59A6B85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C630AB"/>
    <w:multiLevelType w:val="hybridMultilevel"/>
    <w:tmpl w:val="305CA3C6"/>
    <w:lvl w:ilvl="0" w:tplc="837003C6">
      <w:start w:val="26"/>
      <w:numFmt w:val="bullet"/>
      <w:lvlText w:val="-"/>
      <w:lvlJc w:val="left"/>
      <w:pPr>
        <w:ind w:left="705" w:hanging="360"/>
      </w:pPr>
      <w:rPr>
        <w:rFonts w:ascii="Arial" w:eastAsia="Times New Roman" w:hAnsi="Arial" w:cs="Aria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5" w15:restartNumberingAfterBreak="0">
    <w:nsid w:val="27DE3983"/>
    <w:multiLevelType w:val="hybridMultilevel"/>
    <w:tmpl w:val="C40CB0EC"/>
    <w:lvl w:ilvl="0" w:tplc="AFE8E1B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294441BE"/>
    <w:multiLevelType w:val="hybridMultilevel"/>
    <w:tmpl w:val="7162242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B9D615B"/>
    <w:multiLevelType w:val="hybridMultilevel"/>
    <w:tmpl w:val="FF02B3E0"/>
    <w:lvl w:ilvl="0" w:tplc="B64E7C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4B53511"/>
    <w:multiLevelType w:val="hybridMultilevel"/>
    <w:tmpl w:val="FD74E34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3E5A3373"/>
    <w:multiLevelType w:val="hybridMultilevel"/>
    <w:tmpl w:val="A9C462F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435D1693"/>
    <w:multiLevelType w:val="hybridMultilevel"/>
    <w:tmpl w:val="3A288AE4"/>
    <w:lvl w:ilvl="0" w:tplc="75C454D8">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1" w15:restartNumberingAfterBreak="0">
    <w:nsid w:val="4BD27E86"/>
    <w:multiLevelType w:val="hybridMultilevel"/>
    <w:tmpl w:val="795A11A2"/>
    <w:lvl w:ilvl="0" w:tplc="FFD2DDF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CDA000D"/>
    <w:multiLevelType w:val="hybridMultilevel"/>
    <w:tmpl w:val="49501A1C"/>
    <w:lvl w:ilvl="0" w:tplc="2ABCD44E">
      <w:start w:val="1"/>
      <w:numFmt w:val="bullet"/>
      <w:lvlText w:val=""/>
      <w:lvlJc w:val="left"/>
      <w:pPr>
        <w:ind w:left="1627" w:hanging="360"/>
      </w:pPr>
      <w:rPr>
        <w:rFonts w:ascii="Symbol" w:hAnsi="Symbol" w:hint="default"/>
        <w:sz w:val="20"/>
        <w:szCs w:val="20"/>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3" w15:restartNumberingAfterBreak="0">
    <w:nsid w:val="52A07C5D"/>
    <w:multiLevelType w:val="hybridMultilevel"/>
    <w:tmpl w:val="AF087420"/>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14" w15:restartNumberingAfterBreak="0">
    <w:nsid w:val="57837FE6"/>
    <w:multiLevelType w:val="hybridMultilevel"/>
    <w:tmpl w:val="024EE798"/>
    <w:lvl w:ilvl="0" w:tplc="09CAC84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AC75AAC"/>
    <w:multiLevelType w:val="hybridMultilevel"/>
    <w:tmpl w:val="8E165676"/>
    <w:lvl w:ilvl="0" w:tplc="D6AE48A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2FA639D"/>
    <w:multiLevelType w:val="hybridMultilevel"/>
    <w:tmpl w:val="9DA8D4F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D9185D"/>
    <w:multiLevelType w:val="hybridMultilevel"/>
    <w:tmpl w:val="3C0881FA"/>
    <w:lvl w:ilvl="0" w:tplc="0A5CA9A2">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66329CE"/>
    <w:multiLevelType w:val="hybridMultilevel"/>
    <w:tmpl w:val="4AC838C4"/>
    <w:lvl w:ilvl="0" w:tplc="1B8063AC">
      <w:start w:val="1"/>
      <w:numFmt w:val="lowerLetter"/>
      <w:lvlText w:val="%1)"/>
      <w:lvlJc w:val="left"/>
      <w:pPr>
        <w:ind w:left="1260" w:hanging="360"/>
      </w:pPr>
      <w:rPr>
        <w:rFonts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1" w15:restartNumberingAfterBreak="0">
    <w:nsid w:val="6ABD3071"/>
    <w:multiLevelType w:val="hybridMultilevel"/>
    <w:tmpl w:val="7162242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F7533BF"/>
    <w:multiLevelType w:val="hybridMultilevel"/>
    <w:tmpl w:val="2604D48C"/>
    <w:lvl w:ilvl="0" w:tplc="83B8BD8C">
      <w:start w:val="11"/>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725A341B"/>
    <w:multiLevelType w:val="hybridMultilevel"/>
    <w:tmpl w:val="7162242A"/>
    <w:lvl w:ilvl="0" w:tplc="04090017">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7F041D25"/>
    <w:multiLevelType w:val="hybridMultilevel"/>
    <w:tmpl w:val="4A7867FE"/>
    <w:lvl w:ilvl="0" w:tplc="F81A9F8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7"/>
  </w:num>
  <w:num w:numId="4">
    <w:abstractNumId w:val="4"/>
  </w:num>
  <w:num w:numId="5">
    <w:abstractNumId w:val="15"/>
  </w:num>
  <w:num w:numId="6">
    <w:abstractNumId w:val="10"/>
  </w:num>
  <w:num w:numId="7">
    <w:abstractNumId w:val="0"/>
  </w:num>
  <w:num w:numId="8">
    <w:abstractNumId w:val="23"/>
  </w:num>
  <w:num w:numId="9">
    <w:abstractNumId w:val="20"/>
  </w:num>
  <w:num w:numId="10">
    <w:abstractNumId w:val="17"/>
  </w:num>
  <w:num w:numId="11">
    <w:abstractNumId w:val="1"/>
  </w:num>
  <w:num w:numId="12">
    <w:abstractNumId w:val="11"/>
  </w:num>
  <w:num w:numId="13">
    <w:abstractNumId w:val="22"/>
  </w:num>
  <w:num w:numId="14">
    <w:abstractNumId w:val="21"/>
  </w:num>
  <w:num w:numId="15">
    <w:abstractNumId w:val="18"/>
  </w:num>
  <w:num w:numId="16">
    <w:abstractNumId w:val="5"/>
  </w:num>
  <w:num w:numId="17">
    <w:abstractNumId w:val="2"/>
  </w:num>
  <w:num w:numId="18">
    <w:abstractNumId w:val="13"/>
  </w:num>
  <w:num w:numId="19">
    <w:abstractNumId w:val="3"/>
  </w:num>
  <w:num w:numId="20">
    <w:abstractNumId w:val="24"/>
  </w:num>
  <w:num w:numId="21">
    <w:abstractNumId w:val="6"/>
  </w:num>
  <w:num w:numId="22">
    <w:abstractNumId w:val="8"/>
  </w:num>
  <w:num w:numId="23">
    <w:abstractNumId w:val="9"/>
  </w:num>
  <w:num w:numId="24">
    <w:abstractNumId w:val="16"/>
  </w:num>
  <w:num w:numId="2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A66"/>
    <w:rsid w:val="00001196"/>
    <w:rsid w:val="00001E28"/>
    <w:rsid w:val="000022F3"/>
    <w:rsid w:val="00002E4D"/>
    <w:rsid w:val="00003BAE"/>
    <w:rsid w:val="00003D92"/>
    <w:rsid w:val="000045C7"/>
    <w:rsid w:val="0000488D"/>
    <w:rsid w:val="0000532D"/>
    <w:rsid w:val="00005519"/>
    <w:rsid w:val="00005760"/>
    <w:rsid w:val="0000583F"/>
    <w:rsid w:val="00006D45"/>
    <w:rsid w:val="00006E3E"/>
    <w:rsid w:val="00006E4B"/>
    <w:rsid w:val="000072C8"/>
    <w:rsid w:val="00007E32"/>
    <w:rsid w:val="0001043F"/>
    <w:rsid w:val="00010B8D"/>
    <w:rsid w:val="00011E13"/>
    <w:rsid w:val="00012296"/>
    <w:rsid w:val="00012829"/>
    <w:rsid w:val="00013255"/>
    <w:rsid w:val="00013534"/>
    <w:rsid w:val="00013A38"/>
    <w:rsid w:val="00013CFB"/>
    <w:rsid w:val="000146CA"/>
    <w:rsid w:val="00014791"/>
    <w:rsid w:val="00014C64"/>
    <w:rsid w:val="00014D5C"/>
    <w:rsid w:val="00015740"/>
    <w:rsid w:val="00015844"/>
    <w:rsid w:val="00015A20"/>
    <w:rsid w:val="00015D68"/>
    <w:rsid w:val="00016B32"/>
    <w:rsid w:val="00016B3A"/>
    <w:rsid w:val="00016D42"/>
    <w:rsid w:val="00016FF4"/>
    <w:rsid w:val="000211A8"/>
    <w:rsid w:val="00021861"/>
    <w:rsid w:val="00021D48"/>
    <w:rsid w:val="00021E89"/>
    <w:rsid w:val="0002242B"/>
    <w:rsid w:val="00022BFB"/>
    <w:rsid w:val="00022D91"/>
    <w:rsid w:val="00023FFC"/>
    <w:rsid w:val="000240A6"/>
    <w:rsid w:val="00024906"/>
    <w:rsid w:val="00025E5E"/>
    <w:rsid w:val="00026012"/>
    <w:rsid w:val="000264DC"/>
    <w:rsid w:val="0002677E"/>
    <w:rsid w:val="00026EFF"/>
    <w:rsid w:val="000309CE"/>
    <w:rsid w:val="000310EF"/>
    <w:rsid w:val="000320BE"/>
    <w:rsid w:val="00032638"/>
    <w:rsid w:val="000328B7"/>
    <w:rsid w:val="0003393F"/>
    <w:rsid w:val="000344B7"/>
    <w:rsid w:val="0003468C"/>
    <w:rsid w:val="00034EE3"/>
    <w:rsid w:val="00035420"/>
    <w:rsid w:val="000356FC"/>
    <w:rsid w:val="00035900"/>
    <w:rsid w:val="00035C25"/>
    <w:rsid w:val="000363C1"/>
    <w:rsid w:val="0003651E"/>
    <w:rsid w:val="0003699F"/>
    <w:rsid w:val="0003716A"/>
    <w:rsid w:val="00037684"/>
    <w:rsid w:val="000376A6"/>
    <w:rsid w:val="000377AC"/>
    <w:rsid w:val="00037E97"/>
    <w:rsid w:val="0004023D"/>
    <w:rsid w:val="0004039B"/>
    <w:rsid w:val="00040467"/>
    <w:rsid w:val="00040E47"/>
    <w:rsid w:val="00043B2D"/>
    <w:rsid w:val="00044168"/>
    <w:rsid w:val="000450EC"/>
    <w:rsid w:val="000455CE"/>
    <w:rsid w:val="0004560C"/>
    <w:rsid w:val="00045727"/>
    <w:rsid w:val="0004656E"/>
    <w:rsid w:val="00046972"/>
    <w:rsid w:val="00046BEB"/>
    <w:rsid w:val="00046ECC"/>
    <w:rsid w:val="00047CAD"/>
    <w:rsid w:val="00047D4F"/>
    <w:rsid w:val="0005025A"/>
    <w:rsid w:val="00050D49"/>
    <w:rsid w:val="00050F23"/>
    <w:rsid w:val="0005199A"/>
    <w:rsid w:val="000524F7"/>
    <w:rsid w:val="00052970"/>
    <w:rsid w:val="00052CE2"/>
    <w:rsid w:val="0005347A"/>
    <w:rsid w:val="0005400C"/>
    <w:rsid w:val="00054193"/>
    <w:rsid w:val="0005506A"/>
    <w:rsid w:val="000550A1"/>
    <w:rsid w:val="00055925"/>
    <w:rsid w:val="00055CAF"/>
    <w:rsid w:val="0005672B"/>
    <w:rsid w:val="00056C00"/>
    <w:rsid w:val="00056D20"/>
    <w:rsid w:val="00057617"/>
    <w:rsid w:val="0006011E"/>
    <w:rsid w:val="00060D11"/>
    <w:rsid w:val="00061552"/>
    <w:rsid w:val="00061A8C"/>
    <w:rsid w:val="00061CB7"/>
    <w:rsid w:val="0006218E"/>
    <w:rsid w:val="00062F3D"/>
    <w:rsid w:val="00063231"/>
    <w:rsid w:val="0006377C"/>
    <w:rsid w:val="00063D5B"/>
    <w:rsid w:val="000641AE"/>
    <w:rsid w:val="0006447A"/>
    <w:rsid w:val="00064528"/>
    <w:rsid w:val="00064757"/>
    <w:rsid w:val="00065002"/>
    <w:rsid w:val="000651FA"/>
    <w:rsid w:val="00065A93"/>
    <w:rsid w:val="00065D3C"/>
    <w:rsid w:val="00065F03"/>
    <w:rsid w:val="000663CD"/>
    <w:rsid w:val="00066D8A"/>
    <w:rsid w:val="00066DF4"/>
    <w:rsid w:val="00067002"/>
    <w:rsid w:val="000674A8"/>
    <w:rsid w:val="0007020D"/>
    <w:rsid w:val="000703D8"/>
    <w:rsid w:val="00070428"/>
    <w:rsid w:val="00070CC4"/>
    <w:rsid w:val="0007173B"/>
    <w:rsid w:val="00072B68"/>
    <w:rsid w:val="00073A0C"/>
    <w:rsid w:val="000755EB"/>
    <w:rsid w:val="000756BB"/>
    <w:rsid w:val="00076721"/>
    <w:rsid w:val="0007679C"/>
    <w:rsid w:val="00076EF3"/>
    <w:rsid w:val="00077376"/>
    <w:rsid w:val="000773E2"/>
    <w:rsid w:val="00077DCE"/>
    <w:rsid w:val="00077E71"/>
    <w:rsid w:val="00080619"/>
    <w:rsid w:val="00081312"/>
    <w:rsid w:val="0008170D"/>
    <w:rsid w:val="00081CB8"/>
    <w:rsid w:val="00081E13"/>
    <w:rsid w:val="00081EED"/>
    <w:rsid w:val="00081FA9"/>
    <w:rsid w:val="00082435"/>
    <w:rsid w:val="00082A98"/>
    <w:rsid w:val="00082B6C"/>
    <w:rsid w:val="00082C73"/>
    <w:rsid w:val="00082CFF"/>
    <w:rsid w:val="0008371F"/>
    <w:rsid w:val="000845CB"/>
    <w:rsid w:val="00084B09"/>
    <w:rsid w:val="00084C19"/>
    <w:rsid w:val="00085509"/>
    <w:rsid w:val="000858EC"/>
    <w:rsid w:val="00086557"/>
    <w:rsid w:val="00086937"/>
    <w:rsid w:val="0008732C"/>
    <w:rsid w:val="00087426"/>
    <w:rsid w:val="00087F0B"/>
    <w:rsid w:val="00087F36"/>
    <w:rsid w:val="0009057C"/>
    <w:rsid w:val="000907FD"/>
    <w:rsid w:val="00090950"/>
    <w:rsid w:val="00090FE9"/>
    <w:rsid w:val="000911F1"/>
    <w:rsid w:val="000917EA"/>
    <w:rsid w:val="00091B31"/>
    <w:rsid w:val="00091BB5"/>
    <w:rsid w:val="00091BE4"/>
    <w:rsid w:val="0009238A"/>
    <w:rsid w:val="00092528"/>
    <w:rsid w:val="00092915"/>
    <w:rsid w:val="00092AE2"/>
    <w:rsid w:val="00092B0D"/>
    <w:rsid w:val="00093CB2"/>
    <w:rsid w:val="00094BB8"/>
    <w:rsid w:val="00094CCE"/>
    <w:rsid w:val="0009578A"/>
    <w:rsid w:val="00095D4D"/>
    <w:rsid w:val="00096FA1"/>
    <w:rsid w:val="00097670"/>
    <w:rsid w:val="00097815"/>
    <w:rsid w:val="00097F62"/>
    <w:rsid w:val="000A0237"/>
    <w:rsid w:val="000A0712"/>
    <w:rsid w:val="000A0871"/>
    <w:rsid w:val="000A141B"/>
    <w:rsid w:val="000A14F1"/>
    <w:rsid w:val="000A1963"/>
    <w:rsid w:val="000A1D99"/>
    <w:rsid w:val="000A1DE9"/>
    <w:rsid w:val="000A2E6D"/>
    <w:rsid w:val="000A3B6C"/>
    <w:rsid w:val="000A475F"/>
    <w:rsid w:val="000A4975"/>
    <w:rsid w:val="000A4D45"/>
    <w:rsid w:val="000A54EF"/>
    <w:rsid w:val="000A551B"/>
    <w:rsid w:val="000A63AD"/>
    <w:rsid w:val="000A69B1"/>
    <w:rsid w:val="000A6FE7"/>
    <w:rsid w:val="000A7087"/>
    <w:rsid w:val="000B016F"/>
    <w:rsid w:val="000B1435"/>
    <w:rsid w:val="000B1DA5"/>
    <w:rsid w:val="000B1DBD"/>
    <w:rsid w:val="000B2F43"/>
    <w:rsid w:val="000B329F"/>
    <w:rsid w:val="000B3393"/>
    <w:rsid w:val="000B3945"/>
    <w:rsid w:val="000B3EC7"/>
    <w:rsid w:val="000B4FC8"/>
    <w:rsid w:val="000B5F46"/>
    <w:rsid w:val="000B649A"/>
    <w:rsid w:val="000B6A68"/>
    <w:rsid w:val="000B6ED2"/>
    <w:rsid w:val="000B74B0"/>
    <w:rsid w:val="000B77E8"/>
    <w:rsid w:val="000B7D66"/>
    <w:rsid w:val="000C057E"/>
    <w:rsid w:val="000C0BD7"/>
    <w:rsid w:val="000C0F48"/>
    <w:rsid w:val="000C186C"/>
    <w:rsid w:val="000C1883"/>
    <w:rsid w:val="000C228A"/>
    <w:rsid w:val="000C22CD"/>
    <w:rsid w:val="000C31FD"/>
    <w:rsid w:val="000C35EB"/>
    <w:rsid w:val="000C3845"/>
    <w:rsid w:val="000C3B24"/>
    <w:rsid w:val="000C3F5C"/>
    <w:rsid w:val="000C3F60"/>
    <w:rsid w:val="000C4376"/>
    <w:rsid w:val="000C4825"/>
    <w:rsid w:val="000C4A14"/>
    <w:rsid w:val="000C4C71"/>
    <w:rsid w:val="000C6476"/>
    <w:rsid w:val="000C7020"/>
    <w:rsid w:val="000C7AEF"/>
    <w:rsid w:val="000C7F00"/>
    <w:rsid w:val="000D0566"/>
    <w:rsid w:val="000D108C"/>
    <w:rsid w:val="000D138E"/>
    <w:rsid w:val="000D147F"/>
    <w:rsid w:val="000D1501"/>
    <w:rsid w:val="000D185E"/>
    <w:rsid w:val="000D1D94"/>
    <w:rsid w:val="000D3E28"/>
    <w:rsid w:val="000D4106"/>
    <w:rsid w:val="000D41E8"/>
    <w:rsid w:val="000D535A"/>
    <w:rsid w:val="000D53E6"/>
    <w:rsid w:val="000D5877"/>
    <w:rsid w:val="000D5F5A"/>
    <w:rsid w:val="000D605B"/>
    <w:rsid w:val="000D700F"/>
    <w:rsid w:val="000E04AA"/>
    <w:rsid w:val="000E1205"/>
    <w:rsid w:val="000E14AD"/>
    <w:rsid w:val="000E1842"/>
    <w:rsid w:val="000E1B6B"/>
    <w:rsid w:val="000E26D5"/>
    <w:rsid w:val="000E3148"/>
    <w:rsid w:val="000E31B5"/>
    <w:rsid w:val="000E36FD"/>
    <w:rsid w:val="000E3C27"/>
    <w:rsid w:val="000E3FA1"/>
    <w:rsid w:val="000E42DC"/>
    <w:rsid w:val="000E5D7E"/>
    <w:rsid w:val="000E758A"/>
    <w:rsid w:val="000E759E"/>
    <w:rsid w:val="000E775A"/>
    <w:rsid w:val="000F1456"/>
    <w:rsid w:val="000F1AC9"/>
    <w:rsid w:val="000F2F8E"/>
    <w:rsid w:val="000F394B"/>
    <w:rsid w:val="000F4474"/>
    <w:rsid w:val="000F482B"/>
    <w:rsid w:val="000F5173"/>
    <w:rsid w:val="000F517B"/>
    <w:rsid w:val="000F526A"/>
    <w:rsid w:val="000F539A"/>
    <w:rsid w:val="000F55CC"/>
    <w:rsid w:val="000F586D"/>
    <w:rsid w:val="000F5A2B"/>
    <w:rsid w:val="000F5D36"/>
    <w:rsid w:val="000F6A9A"/>
    <w:rsid w:val="000F701C"/>
    <w:rsid w:val="000F7440"/>
    <w:rsid w:val="000F769B"/>
    <w:rsid w:val="000F7A3E"/>
    <w:rsid w:val="000F7A8B"/>
    <w:rsid w:val="000F7ADB"/>
    <w:rsid w:val="00100FBF"/>
    <w:rsid w:val="00101372"/>
    <w:rsid w:val="0010274D"/>
    <w:rsid w:val="001029BD"/>
    <w:rsid w:val="00103166"/>
    <w:rsid w:val="00104D3A"/>
    <w:rsid w:val="00105D33"/>
    <w:rsid w:val="0010608C"/>
    <w:rsid w:val="001070CD"/>
    <w:rsid w:val="0010746C"/>
    <w:rsid w:val="00107A48"/>
    <w:rsid w:val="00110B8D"/>
    <w:rsid w:val="00110D30"/>
    <w:rsid w:val="00111EA4"/>
    <w:rsid w:val="00112084"/>
    <w:rsid w:val="0011299F"/>
    <w:rsid w:val="0011300A"/>
    <w:rsid w:val="00113AF9"/>
    <w:rsid w:val="00114337"/>
    <w:rsid w:val="001156F2"/>
    <w:rsid w:val="00115EE9"/>
    <w:rsid w:val="00120399"/>
    <w:rsid w:val="001207FE"/>
    <w:rsid w:val="00121AA3"/>
    <w:rsid w:val="00121B80"/>
    <w:rsid w:val="00121BCE"/>
    <w:rsid w:val="00121CE2"/>
    <w:rsid w:val="00121D0F"/>
    <w:rsid w:val="00121D61"/>
    <w:rsid w:val="00122528"/>
    <w:rsid w:val="00122A82"/>
    <w:rsid w:val="0012312D"/>
    <w:rsid w:val="00123DF1"/>
    <w:rsid w:val="0012411E"/>
    <w:rsid w:val="00124186"/>
    <w:rsid w:val="00124780"/>
    <w:rsid w:val="00124EAA"/>
    <w:rsid w:val="00124F31"/>
    <w:rsid w:val="00125204"/>
    <w:rsid w:val="001253BC"/>
    <w:rsid w:val="001258A0"/>
    <w:rsid w:val="00125A4B"/>
    <w:rsid w:val="00125D60"/>
    <w:rsid w:val="00125F06"/>
    <w:rsid w:val="00126606"/>
    <w:rsid w:val="00126766"/>
    <w:rsid w:val="001271C8"/>
    <w:rsid w:val="00127A98"/>
    <w:rsid w:val="00130627"/>
    <w:rsid w:val="00130D73"/>
    <w:rsid w:val="00133A52"/>
    <w:rsid w:val="00134870"/>
    <w:rsid w:val="001351DA"/>
    <w:rsid w:val="0013525B"/>
    <w:rsid w:val="001356C2"/>
    <w:rsid w:val="00135FCC"/>
    <w:rsid w:val="00136FE2"/>
    <w:rsid w:val="00137F08"/>
    <w:rsid w:val="001406FE"/>
    <w:rsid w:val="001407AE"/>
    <w:rsid w:val="00141D42"/>
    <w:rsid w:val="00142081"/>
    <w:rsid w:val="0014220A"/>
    <w:rsid w:val="001423A5"/>
    <w:rsid w:val="001425BC"/>
    <w:rsid w:val="00143810"/>
    <w:rsid w:val="00143E1B"/>
    <w:rsid w:val="00143FC0"/>
    <w:rsid w:val="001447CC"/>
    <w:rsid w:val="00145737"/>
    <w:rsid w:val="00145DB5"/>
    <w:rsid w:val="00146B26"/>
    <w:rsid w:val="0014719B"/>
    <w:rsid w:val="001477F7"/>
    <w:rsid w:val="00147817"/>
    <w:rsid w:val="00147890"/>
    <w:rsid w:val="001501AE"/>
    <w:rsid w:val="001509E8"/>
    <w:rsid w:val="00150B33"/>
    <w:rsid w:val="00150C1B"/>
    <w:rsid w:val="00151843"/>
    <w:rsid w:val="001533C7"/>
    <w:rsid w:val="00153794"/>
    <w:rsid w:val="00153946"/>
    <w:rsid w:val="00153A44"/>
    <w:rsid w:val="00153CFD"/>
    <w:rsid w:val="00153ECF"/>
    <w:rsid w:val="00154B5A"/>
    <w:rsid w:val="00155998"/>
    <w:rsid w:val="00155E96"/>
    <w:rsid w:val="00155F05"/>
    <w:rsid w:val="0015672B"/>
    <w:rsid w:val="00156766"/>
    <w:rsid w:val="00157040"/>
    <w:rsid w:val="00157401"/>
    <w:rsid w:val="00160610"/>
    <w:rsid w:val="00160D9F"/>
    <w:rsid w:val="001624E3"/>
    <w:rsid w:val="0016280C"/>
    <w:rsid w:val="00162A34"/>
    <w:rsid w:val="00162C43"/>
    <w:rsid w:val="00162D52"/>
    <w:rsid w:val="00162D9D"/>
    <w:rsid w:val="001648EF"/>
    <w:rsid w:val="00164A85"/>
    <w:rsid w:val="00164B2C"/>
    <w:rsid w:val="00164D91"/>
    <w:rsid w:val="00165391"/>
    <w:rsid w:val="00165792"/>
    <w:rsid w:val="00166486"/>
    <w:rsid w:val="00170764"/>
    <w:rsid w:val="00170DBF"/>
    <w:rsid w:val="00170FE3"/>
    <w:rsid w:val="00171078"/>
    <w:rsid w:val="00171716"/>
    <w:rsid w:val="00171D1C"/>
    <w:rsid w:val="00171FF0"/>
    <w:rsid w:val="00172D90"/>
    <w:rsid w:val="00172EEE"/>
    <w:rsid w:val="00173DB8"/>
    <w:rsid w:val="00173FBD"/>
    <w:rsid w:val="00174095"/>
    <w:rsid w:val="0017414F"/>
    <w:rsid w:val="0017616A"/>
    <w:rsid w:val="00176375"/>
    <w:rsid w:val="00176416"/>
    <w:rsid w:val="00180B41"/>
    <w:rsid w:val="00181450"/>
    <w:rsid w:val="00181529"/>
    <w:rsid w:val="00181923"/>
    <w:rsid w:val="00181BCA"/>
    <w:rsid w:val="00182A6B"/>
    <w:rsid w:val="001831D9"/>
    <w:rsid w:val="0018444A"/>
    <w:rsid w:val="00184571"/>
    <w:rsid w:val="0018462D"/>
    <w:rsid w:val="00184687"/>
    <w:rsid w:val="00185BD7"/>
    <w:rsid w:val="00186B66"/>
    <w:rsid w:val="00186C3C"/>
    <w:rsid w:val="00187E62"/>
    <w:rsid w:val="001908F0"/>
    <w:rsid w:val="00190C75"/>
    <w:rsid w:val="00190CE8"/>
    <w:rsid w:val="00190E58"/>
    <w:rsid w:val="0019107A"/>
    <w:rsid w:val="00191346"/>
    <w:rsid w:val="001917DF"/>
    <w:rsid w:val="001931B3"/>
    <w:rsid w:val="00193CD0"/>
    <w:rsid w:val="0019459C"/>
    <w:rsid w:val="00194A15"/>
    <w:rsid w:val="00194B1C"/>
    <w:rsid w:val="0019501E"/>
    <w:rsid w:val="00195746"/>
    <w:rsid w:val="001959AD"/>
    <w:rsid w:val="00196038"/>
    <w:rsid w:val="00196861"/>
    <w:rsid w:val="001970C5"/>
    <w:rsid w:val="0019775A"/>
    <w:rsid w:val="001977DB"/>
    <w:rsid w:val="001A019F"/>
    <w:rsid w:val="001A098B"/>
    <w:rsid w:val="001A1789"/>
    <w:rsid w:val="001A1AAA"/>
    <w:rsid w:val="001A1B47"/>
    <w:rsid w:val="001A1D55"/>
    <w:rsid w:val="001A26AB"/>
    <w:rsid w:val="001A40E9"/>
    <w:rsid w:val="001A4C38"/>
    <w:rsid w:val="001A4C75"/>
    <w:rsid w:val="001A547F"/>
    <w:rsid w:val="001A5AEE"/>
    <w:rsid w:val="001A5BB0"/>
    <w:rsid w:val="001A6139"/>
    <w:rsid w:val="001A6645"/>
    <w:rsid w:val="001A6F27"/>
    <w:rsid w:val="001A755C"/>
    <w:rsid w:val="001A79E9"/>
    <w:rsid w:val="001B0F33"/>
    <w:rsid w:val="001B0FAC"/>
    <w:rsid w:val="001B29B2"/>
    <w:rsid w:val="001B2E73"/>
    <w:rsid w:val="001B2E79"/>
    <w:rsid w:val="001B334A"/>
    <w:rsid w:val="001B341C"/>
    <w:rsid w:val="001B3497"/>
    <w:rsid w:val="001B35DD"/>
    <w:rsid w:val="001B3EB3"/>
    <w:rsid w:val="001B4190"/>
    <w:rsid w:val="001B4C2A"/>
    <w:rsid w:val="001B570C"/>
    <w:rsid w:val="001B5EA4"/>
    <w:rsid w:val="001B6363"/>
    <w:rsid w:val="001B646B"/>
    <w:rsid w:val="001C010D"/>
    <w:rsid w:val="001C08E8"/>
    <w:rsid w:val="001C0DBF"/>
    <w:rsid w:val="001C0F03"/>
    <w:rsid w:val="001C1176"/>
    <w:rsid w:val="001C167E"/>
    <w:rsid w:val="001C19F8"/>
    <w:rsid w:val="001C2ED5"/>
    <w:rsid w:val="001C3384"/>
    <w:rsid w:val="001C368E"/>
    <w:rsid w:val="001C3B7B"/>
    <w:rsid w:val="001C3CCE"/>
    <w:rsid w:val="001C443B"/>
    <w:rsid w:val="001C5457"/>
    <w:rsid w:val="001C560B"/>
    <w:rsid w:val="001C60C1"/>
    <w:rsid w:val="001C64E8"/>
    <w:rsid w:val="001C6523"/>
    <w:rsid w:val="001C6B13"/>
    <w:rsid w:val="001C6B5F"/>
    <w:rsid w:val="001C6D99"/>
    <w:rsid w:val="001C7278"/>
    <w:rsid w:val="001C7E7F"/>
    <w:rsid w:val="001C7FB8"/>
    <w:rsid w:val="001D00C1"/>
    <w:rsid w:val="001D0AC4"/>
    <w:rsid w:val="001D0C03"/>
    <w:rsid w:val="001D1748"/>
    <w:rsid w:val="001D1BCD"/>
    <w:rsid w:val="001D1DAD"/>
    <w:rsid w:val="001D209F"/>
    <w:rsid w:val="001D2375"/>
    <w:rsid w:val="001D2ABF"/>
    <w:rsid w:val="001D2C6D"/>
    <w:rsid w:val="001D2CCF"/>
    <w:rsid w:val="001D2DFD"/>
    <w:rsid w:val="001D3D0A"/>
    <w:rsid w:val="001D4DD8"/>
    <w:rsid w:val="001D505F"/>
    <w:rsid w:val="001D61A7"/>
    <w:rsid w:val="001D6D01"/>
    <w:rsid w:val="001D700A"/>
    <w:rsid w:val="001D787F"/>
    <w:rsid w:val="001D79BA"/>
    <w:rsid w:val="001E04A0"/>
    <w:rsid w:val="001E0B5A"/>
    <w:rsid w:val="001E10A5"/>
    <w:rsid w:val="001E1B92"/>
    <w:rsid w:val="001E1C5A"/>
    <w:rsid w:val="001E1D74"/>
    <w:rsid w:val="001E1FF9"/>
    <w:rsid w:val="001E298F"/>
    <w:rsid w:val="001E2AB3"/>
    <w:rsid w:val="001E2EE5"/>
    <w:rsid w:val="001E3179"/>
    <w:rsid w:val="001E337F"/>
    <w:rsid w:val="001E3A14"/>
    <w:rsid w:val="001E4C42"/>
    <w:rsid w:val="001E4C66"/>
    <w:rsid w:val="001E4E8B"/>
    <w:rsid w:val="001E5592"/>
    <w:rsid w:val="001E5A1F"/>
    <w:rsid w:val="001E6192"/>
    <w:rsid w:val="001E6332"/>
    <w:rsid w:val="001F03C7"/>
    <w:rsid w:val="001F1DEC"/>
    <w:rsid w:val="001F1FE6"/>
    <w:rsid w:val="001F2083"/>
    <w:rsid w:val="001F2391"/>
    <w:rsid w:val="001F2550"/>
    <w:rsid w:val="001F2594"/>
    <w:rsid w:val="001F28DF"/>
    <w:rsid w:val="001F2946"/>
    <w:rsid w:val="001F2EF5"/>
    <w:rsid w:val="001F34B9"/>
    <w:rsid w:val="001F3B05"/>
    <w:rsid w:val="001F3EC5"/>
    <w:rsid w:val="001F41D6"/>
    <w:rsid w:val="001F44B1"/>
    <w:rsid w:val="001F4C05"/>
    <w:rsid w:val="001F524D"/>
    <w:rsid w:val="001F574E"/>
    <w:rsid w:val="001F677D"/>
    <w:rsid w:val="001F6CCE"/>
    <w:rsid w:val="001F6CF8"/>
    <w:rsid w:val="001F7867"/>
    <w:rsid w:val="002007CE"/>
    <w:rsid w:val="002019DF"/>
    <w:rsid w:val="00201A69"/>
    <w:rsid w:val="00202004"/>
    <w:rsid w:val="002030FA"/>
    <w:rsid w:val="002034F9"/>
    <w:rsid w:val="00203855"/>
    <w:rsid w:val="0020536F"/>
    <w:rsid w:val="002058BE"/>
    <w:rsid w:val="00205A03"/>
    <w:rsid w:val="00205EF6"/>
    <w:rsid w:val="00206413"/>
    <w:rsid w:val="002065F2"/>
    <w:rsid w:val="00206961"/>
    <w:rsid w:val="002075CB"/>
    <w:rsid w:val="002075DA"/>
    <w:rsid w:val="0020797D"/>
    <w:rsid w:val="00207BC9"/>
    <w:rsid w:val="002101D6"/>
    <w:rsid w:val="00211230"/>
    <w:rsid w:val="0021124B"/>
    <w:rsid w:val="0021125F"/>
    <w:rsid w:val="00211301"/>
    <w:rsid w:val="0021154C"/>
    <w:rsid w:val="0021158E"/>
    <w:rsid w:val="0021203B"/>
    <w:rsid w:val="002128BE"/>
    <w:rsid w:val="00213613"/>
    <w:rsid w:val="00213963"/>
    <w:rsid w:val="00213C9E"/>
    <w:rsid w:val="0021427B"/>
    <w:rsid w:val="0021471D"/>
    <w:rsid w:val="00214FD6"/>
    <w:rsid w:val="0021544C"/>
    <w:rsid w:val="00215CB3"/>
    <w:rsid w:val="002160BF"/>
    <w:rsid w:val="00216371"/>
    <w:rsid w:val="00216613"/>
    <w:rsid w:val="00217DD3"/>
    <w:rsid w:val="0022114B"/>
    <w:rsid w:val="002212F1"/>
    <w:rsid w:val="00221FBE"/>
    <w:rsid w:val="002233D9"/>
    <w:rsid w:val="002234B5"/>
    <w:rsid w:val="00223D92"/>
    <w:rsid w:val="00223E9C"/>
    <w:rsid w:val="00224131"/>
    <w:rsid w:val="00224157"/>
    <w:rsid w:val="002241CC"/>
    <w:rsid w:val="00224552"/>
    <w:rsid w:val="002252DF"/>
    <w:rsid w:val="00225CEE"/>
    <w:rsid w:val="002262F5"/>
    <w:rsid w:val="00226BFC"/>
    <w:rsid w:val="00227004"/>
    <w:rsid w:val="00227D3A"/>
    <w:rsid w:val="002300A5"/>
    <w:rsid w:val="0023027D"/>
    <w:rsid w:val="00230A45"/>
    <w:rsid w:val="00230BCE"/>
    <w:rsid w:val="00231506"/>
    <w:rsid w:val="00231B83"/>
    <w:rsid w:val="00232DC3"/>
    <w:rsid w:val="002334C3"/>
    <w:rsid w:val="00233B76"/>
    <w:rsid w:val="00234040"/>
    <w:rsid w:val="00234D03"/>
    <w:rsid w:val="00234D39"/>
    <w:rsid w:val="00235553"/>
    <w:rsid w:val="0023585C"/>
    <w:rsid w:val="00236616"/>
    <w:rsid w:val="002368C7"/>
    <w:rsid w:val="002379F5"/>
    <w:rsid w:val="0024099F"/>
    <w:rsid w:val="00241242"/>
    <w:rsid w:val="00244C1E"/>
    <w:rsid w:val="00244C24"/>
    <w:rsid w:val="00244EC7"/>
    <w:rsid w:val="00245878"/>
    <w:rsid w:val="002462CE"/>
    <w:rsid w:val="0024648C"/>
    <w:rsid w:val="00246DEC"/>
    <w:rsid w:val="002476AB"/>
    <w:rsid w:val="00247A95"/>
    <w:rsid w:val="00247B23"/>
    <w:rsid w:val="00247CD0"/>
    <w:rsid w:val="002502B0"/>
    <w:rsid w:val="002504AF"/>
    <w:rsid w:val="002508FD"/>
    <w:rsid w:val="00250FDB"/>
    <w:rsid w:val="002511D8"/>
    <w:rsid w:val="0025157C"/>
    <w:rsid w:val="00251B0B"/>
    <w:rsid w:val="00251B40"/>
    <w:rsid w:val="00251D71"/>
    <w:rsid w:val="002528DD"/>
    <w:rsid w:val="00254EED"/>
    <w:rsid w:val="002556C5"/>
    <w:rsid w:val="002559C7"/>
    <w:rsid w:val="00255B7F"/>
    <w:rsid w:val="00257719"/>
    <w:rsid w:val="00257EF9"/>
    <w:rsid w:val="002602E9"/>
    <w:rsid w:val="00262B92"/>
    <w:rsid w:val="0026377E"/>
    <w:rsid w:val="002637D9"/>
    <w:rsid w:val="00265540"/>
    <w:rsid w:val="00266E21"/>
    <w:rsid w:val="002677EF"/>
    <w:rsid w:val="00267BCF"/>
    <w:rsid w:val="002712F4"/>
    <w:rsid w:val="002713BB"/>
    <w:rsid w:val="00271879"/>
    <w:rsid w:val="00271BE9"/>
    <w:rsid w:val="00272337"/>
    <w:rsid w:val="002731B0"/>
    <w:rsid w:val="0027334A"/>
    <w:rsid w:val="00273A21"/>
    <w:rsid w:val="00273A9E"/>
    <w:rsid w:val="00274337"/>
    <w:rsid w:val="0027463F"/>
    <w:rsid w:val="0027541A"/>
    <w:rsid w:val="002759D2"/>
    <w:rsid w:val="00275A02"/>
    <w:rsid w:val="002765EE"/>
    <w:rsid w:val="00276967"/>
    <w:rsid w:val="00276AC1"/>
    <w:rsid w:val="0027733C"/>
    <w:rsid w:val="00277B1C"/>
    <w:rsid w:val="00277D98"/>
    <w:rsid w:val="00280280"/>
    <w:rsid w:val="002804CC"/>
    <w:rsid w:val="00280635"/>
    <w:rsid w:val="002815EB"/>
    <w:rsid w:val="002816A8"/>
    <w:rsid w:val="002821D8"/>
    <w:rsid w:val="0028272F"/>
    <w:rsid w:val="00283CA2"/>
    <w:rsid w:val="00284555"/>
    <w:rsid w:val="0028612F"/>
    <w:rsid w:val="002863FD"/>
    <w:rsid w:val="00286719"/>
    <w:rsid w:val="002867A8"/>
    <w:rsid w:val="002879AB"/>
    <w:rsid w:val="00287F8A"/>
    <w:rsid w:val="00291A69"/>
    <w:rsid w:val="00291F9E"/>
    <w:rsid w:val="00292682"/>
    <w:rsid w:val="002926AB"/>
    <w:rsid w:val="00292950"/>
    <w:rsid w:val="002934E1"/>
    <w:rsid w:val="00294274"/>
    <w:rsid w:val="0029541E"/>
    <w:rsid w:val="00295DBB"/>
    <w:rsid w:val="0029789E"/>
    <w:rsid w:val="00297AC4"/>
    <w:rsid w:val="002A0605"/>
    <w:rsid w:val="002A0A62"/>
    <w:rsid w:val="002A0D7A"/>
    <w:rsid w:val="002A1A1E"/>
    <w:rsid w:val="002A2383"/>
    <w:rsid w:val="002A276E"/>
    <w:rsid w:val="002A3363"/>
    <w:rsid w:val="002A3C4A"/>
    <w:rsid w:val="002A54D3"/>
    <w:rsid w:val="002A681C"/>
    <w:rsid w:val="002A712F"/>
    <w:rsid w:val="002B1309"/>
    <w:rsid w:val="002B1A19"/>
    <w:rsid w:val="002B1AC9"/>
    <w:rsid w:val="002B1F84"/>
    <w:rsid w:val="002B2495"/>
    <w:rsid w:val="002B30AA"/>
    <w:rsid w:val="002B32ED"/>
    <w:rsid w:val="002B3384"/>
    <w:rsid w:val="002B43D0"/>
    <w:rsid w:val="002B45BD"/>
    <w:rsid w:val="002B4D43"/>
    <w:rsid w:val="002B58B8"/>
    <w:rsid w:val="002B6324"/>
    <w:rsid w:val="002B74B9"/>
    <w:rsid w:val="002B7805"/>
    <w:rsid w:val="002C0946"/>
    <w:rsid w:val="002C0B3E"/>
    <w:rsid w:val="002C0C63"/>
    <w:rsid w:val="002C17AA"/>
    <w:rsid w:val="002C1F3A"/>
    <w:rsid w:val="002C2084"/>
    <w:rsid w:val="002C3F04"/>
    <w:rsid w:val="002C43CD"/>
    <w:rsid w:val="002C481D"/>
    <w:rsid w:val="002C63C7"/>
    <w:rsid w:val="002C63F4"/>
    <w:rsid w:val="002C66C8"/>
    <w:rsid w:val="002C6FC5"/>
    <w:rsid w:val="002C7876"/>
    <w:rsid w:val="002D0FC2"/>
    <w:rsid w:val="002D16A5"/>
    <w:rsid w:val="002D17FF"/>
    <w:rsid w:val="002D1B1E"/>
    <w:rsid w:val="002D1ED0"/>
    <w:rsid w:val="002D43F8"/>
    <w:rsid w:val="002D44CE"/>
    <w:rsid w:val="002D46A3"/>
    <w:rsid w:val="002D4817"/>
    <w:rsid w:val="002D4DE4"/>
    <w:rsid w:val="002D4F0F"/>
    <w:rsid w:val="002D6224"/>
    <w:rsid w:val="002D6249"/>
    <w:rsid w:val="002D62B6"/>
    <w:rsid w:val="002D6A78"/>
    <w:rsid w:val="002D7CD1"/>
    <w:rsid w:val="002E017D"/>
    <w:rsid w:val="002E0945"/>
    <w:rsid w:val="002E0D70"/>
    <w:rsid w:val="002E11BF"/>
    <w:rsid w:val="002E17EC"/>
    <w:rsid w:val="002E2644"/>
    <w:rsid w:val="002E28D5"/>
    <w:rsid w:val="002E32F5"/>
    <w:rsid w:val="002E36CC"/>
    <w:rsid w:val="002E3AC9"/>
    <w:rsid w:val="002E3C06"/>
    <w:rsid w:val="002E3FF1"/>
    <w:rsid w:val="002E4718"/>
    <w:rsid w:val="002E4881"/>
    <w:rsid w:val="002E5083"/>
    <w:rsid w:val="002E51E9"/>
    <w:rsid w:val="002E52F3"/>
    <w:rsid w:val="002E5957"/>
    <w:rsid w:val="002E6497"/>
    <w:rsid w:val="002E7060"/>
    <w:rsid w:val="002E74C7"/>
    <w:rsid w:val="002F039D"/>
    <w:rsid w:val="002F0481"/>
    <w:rsid w:val="002F0A77"/>
    <w:rsid w:val="002F1E83"/>
    <w:rsid w:val="002F1F9B"/>
    <w:rsid w:val="002F28EE"/>
    <w:rsid w:val="002F2A1A"/>
    <w:rsid w:val="002F3183"/>
    <w:rsid w:val="002F38A1"/>
    <w:rsid w:val="002F3918"/>
    <w:rsid w:val="002F408B"/>
    <w:rsid w:val="002F4143"/>
    <w:rsid w:val="002F4477"/>
    <w:rsid w:val="002F48F7"/>
    <w:rsid w:val="002F4DFC"/>
    <w:rsid w:val="002F4E50"/>
    <w:rsid w:val="002F4E78"/>
    <w:rsid w:val="002F4FD7"/>
    <w:rsid w:val="002F50EC"/>
    <w:rsid w:val="002F5319"/>
    <w:rsid w:val="002F764B"/>
    <w:rsid w:val="002F77CF"/>
    <w:rsid w:val="002F78BA"/>
    <w:rsid w:val="003001DC"/>
    <w:rsid w:val="0030073A"/>
    <w:rsid w:val="00300EF5"/>
    <w:rsid w:val="00301174"/>
    <w:rsid w:val="0030124E"/>
    <w:rsid w:val="00301C61"/>
    <w:rsid w:val="00302350"/>
    <w:rsid w:val="00302459"/>
    <w:rsid w:val="0030262C"/>
    <w:rsid w:val="00302E89"/>
    <w:rsid w:val="003047A5"/>
    <w:rsid w:val="00304A5E"/>
    <w:rsid w:val="003067E6"/>
    <w:rsid w:val="003068CD"/>
    <w:rsid w:val="00306A25"/>
    <w:rsid w:val="00307158"/>
    <w:rsid w:val="00307870"/>
    <w:rsid w:val="00307E45"/>
    <w:rsid w:val="00307E5E"/>
    <w:rsid w:val="003105A9"/>
    <w:rsid w:val="00310B8B"/>
    <w:rsid w:val="00311176"/>
    <w:rsid w:val="00311868"/>
    <w:rsid w:val="00311882"/>
    <w:rsid w:val="00311C8F"/>
    <w:rsid w:val="00312009"/>
    <w:rsid w:val="00312451"/>
    <w:rsid w:val="00312987"/>
    <w:rsid w:val="00312DBA"/>
    <w:rsid w:val="003132C7"/>
    <w:rsid w:val="003136B7"/>
    <w:rsid w:val="00313759"/>
    <w:rsid w:val="0031491A"/>
    <w:rsid w:val="00315032"/>
    <w:rsid w:val="00316028"/>
    <w:rsid w:val="003160A8"/>
    <w:rsid w:val="00317A91"/>
    <w:rsid w:val="00317E62"/>
    <w:rsid w:val="0032051D"/>
    <w:rsid w:val="003205DE"/>
    <w:rsid w:val="00321F90"/>
    <w:rsid w:val="0032236C"/>
    <w:rsid w:val="0032245B"/>
    <w:rsid w:val="00322556"/>
    <w:rsid w:val="00322F4C"/>
    <w:rsid w:val="00323617"/>
    <w:rsid w:val="00324540"/>
    <w:rsid w:val="003248D4"/>
    <w:rsid w:val="00324EB0"/>
    <w:rsid w:val="0032518F"/>
    <w:rsid w:val="003265F7"/>
    <w:rsid w:val="003267DE"/>
    <w:rsid w:val="00327BE8"/>
    <w:rsid w:val="00327FFE"/>
    <w:rsid w:val="003309CA"/>
    <w:rsid w:val="00330BC5"/>
    <w:rsid w:val="00331E76"/>
    <w:rsid w:val="003325ED"/>
    <w:rsid w:val="00332D80"/>
    <w:rsid w:val="003330AB"/>
    <w:rsid w:val="003347A5"/>
    <w:rsid w:val="0033569A"/>
    <w:rsid w:val="003357A8"/>
    <w:rsid w:val="00335BAD"/>
    <w:rsid w:val="003362C1"/>
    <w:rsid w:val="00336A20"/>
    <w:rsid w:val="00336C40"/>
    <w:rsid w:val="003378E8"/>
    <w:rsid w:val="00337A7D"/>
    <w:rsid w:val="00337EAF"/>
    <w:rsid w:val="0034055F"/>
    <w:rsid w:val="003408B6"/>
    <w:rsid w:val="00340AC0"/>
    <w:rsid w:val="00340DA0"/>
    <w:rsid w:val="003411F5"/>
    <w:rsid w:val="0034136E"/>
    <w:rsid w:val="003439B6"/>
    <w:rsid w:val="0034664E"/>
    <w:rsid w:val="003466EA"/>
    <w:rsid w:val="00346E50"/>
    <w:rsid w:val="00350E34"/>
    <w:rsid w:val="00351509"/>
    <w:rsid w:val="00351DA0"/>
    <w:rsid w:val="00352183"/>
    <w:rsid w:val="003524BA"/>
    <w:rsid w:val="00352C42"/>
    <w:rsid w:val="00352C81"/>
    <w:rsid w:val="0035330B"/>
    <w:rsid w:val="00353359"/>
    <w:rsid w:val="0035386D"/>
    <w:rsid w:val="00354622"/>
    <w:rsid w:val="00356069"/>
    <w:rsid w:val="00356403"/>
    <w:rsid w:val="00356566"/>
    <w:rsid w:val="0035675E"/>
    <w:rsid w:val="00356B01"/>
    <w:rsid w:val="00356C37"/>
    <w:rsid w:val="00356F00"/>
    <w:rsid w:val="003573CD"/>
    <w:rsid w:val="00357952"/>
    <w:rsid w:val="0036056E"/>
    <w:rsid w:val="0036105B"/>
    <w:rsid w:val="003618E4"/>
    <w:rsid w:val="00361BD5"/>
    <w:rsid w:val="00361E77"/>
    <w:rsid w:val="003625DB"/>
    <w:rsid w:val="00362809"/>
    <w:rsid w:val="00362C17"/>
    <w:rsid w:val="003631CD"/>
    <w:rsid w:val="003646B6"/>
    <w:rsid w:val="0036528F"/>
    <w:rsid w:val="0036544D"/>
    <w:rsid w:val="003657B1"/>
    <w:rsid w:val="0036603C"/>
    <w:rsid w:val="00366640"/>
    <w:rsid w:val="00366988"/>
    <w:rsid w:val="0036736D"/>
    <w:rsid w:val="00367495"/>
    <w:rsid w:val="00367B1F"/>
    <w:rsid w:val="00370404"/>
    <w:rsid w:val="00370547"/>
    <w:rsid w:val="00370EEA"/>
    <w:rsid w:val="00371159"/>
    <w:rsid w:val="00372114"/>
    <w:rsid w:val="003729E7"/>
    <w:rsid w:val="00372A63"/>
    <w:rsid w:val="00372CB8"/>
    <w:rsid w:val="00373E30"/>
    <w:rsid w:val="00374F6F"/>
    <w:rsid w:val="00374FB8"/>
    <w:rsid w:val="003759F1"/>
    <w:rsid w:val="00375FAF"/>
    <w:rsid w:val="00376276"/>
    <w:rsid w:val="0037653E"/>
    <w:rsid w:val="00377087"/>
    <w:rsid w:val="00377176"/>
    <w:rsid w:val="0037727F"/>
    <w:rsid w:val="00377A2B"/>
    <w:rsid w:val="00380153"/>
    <w:rsid w:val="0038102C"/>
    <w:rsid w:val="0038141F"/>
    <w:rsid w:val="0038192C"/>
    <w:rsid w:val="00381E70"/>
    <w:rsid w:val="00383121"/>
    <w:rsid w:val="00383C63"/>
    <w:rsid w:val="00384005"/>
    <w:rsid w:val="0038502C"/>
    <w:rsid w:val="00385191"/>
    <w:rsid w:val="00385AEE"/>
    <w:rsid w:val="00385E0D"/>
    <w:rsid w:val="003873AF"/>
    <w:rsid w:val="003873D3"/>
    <w:rsid w:val="00387A7B"/>
    <w:rsid w:val="00390B06"/>
    <w:rsid w:val="00392862"/>
    <w:rsid w:val="00392EAF"/>
    <w:rsid w:val="00392F62"/>
    <w:rsid w:val="003932BA"/>
    <w:rsid w:val="00393427"/>
    <w:rsid w:val="003934EE"/>
    <w:rsid w:val="00393964"/>
    <w:rsid w:val="00394436"/>
    <w:rsid w:val="00394AA4"/>
    <w:rsid w:val="00394CEE"/>
    <w:rsid w:val="00394D96"/>
    <w:rsid w:val="003955D2"/>
    <w:rsid w:val="00395C73"/>
    <w:rsid w:val="00395F86"/>
    <w:rsid w:val="00396629"/>
    <w:rsid w:val="0039677D"/>
    <w:rsid w:val="00396AA8"/>
    <w:rsid w:val="00396C2D"/>
    <w:rsid w:val="0039727A"/>
    <w:rsid w:val="00397C0A"/>
    <w:rsid w:val="00397F81"/>
    <w:rsid w:val="003A0717"/>
    <w:rsid w:val="003A1017"/>
    <w:rsid w:val="003A143C"/>
    <w:rsid w:val="003A1844"/>
    <w:rsid w:val="003A1933"/>
    <w:rsid w:val="003A28C6"/>
    <w:rsid w:val="003A34DB"/>
    <w:rsid w:val="003A3633"/>
    <w:rsid w:val="003A40B7"/>
    <w:rsid w:val="003A45F8"/>
    <w:rsid w:val="003A4769"/>
    <w:rsid w:val="003A47AD"/>
    <w:rsid w:val="003A5B1E"/>
    <w:rsid w:val="003A6630"/>
    <w:rsid w:val="003A67F0"/>
    <w:rsid w:val="003A6F90"/>
    <w:rsid w:val="003A74C3"/>
    <w:rsid w:val="003A7EEF"/>
    <w:rsid w:val="003B0533"/>
    <w:rsid w:val="003B07E2"/>
    <w:rsid w:val="003B1B53"/>
    <w:rsid w:val="003B2189"/>
    <w:rsid w:val="003B2BF0"/>
    <w:rsid w:val="003B4336"/>
    <w:rsid w:val="003B4911"/>
    <w:rsid w:val="003B4CE4"/>
    <w:rsid w:val="003B5AE6"/>
    <w:rsid w:val="003B6634"/>
    <w:rsid w:val="003B6889"/>
    <w:rsid w:val="003B692F"/>
    <w:rsid w:val="003B6CC5"/>
    <w:rsid w:val="003B765A"/>
    <w:rsid w:val="003B7A1F"/>
    <w:rsid w:val="003C06F3"/>
    <w:rsid w:val="003C0DB7"/>
    <w:rsid w:val="003C0F5B"/>
    <w:rsid w:val="003C196B"/>
    <w:rsid w:val="003C1D2A"/>
    <w:rsid w:val="003C21AE"/>
    <w:rsid w:val="003C2706"/>
    <w:rsid w:val="003C2764"/>
    <w:rsid w:val="003C2DCF"/>
    <w:rsid w:val="003C34CE"/>
    <w:rsid w:val="003C3896"/>
    <w:rsid w:val="003C4121"/>
    <w:rsid w:val="003C42BA"/>
    <w:rsid w:val="003C5A51"/>
    <w:rsid w:val="003C7324"/>
    <w:rsid w:val="003C7572"/>
    <w:rsid w:val="003C75FF"/>
    <w:rsid w:val="003C791A"/>
    <w:rsid w:val="003C79CE"/>
    <w:rsid w:val="003C7D19"/>
    <w:rsid w:val="003D0228"/>
    <w:rsid w:val="003D0D42"/>
    <w:rsid w:val="003D125B"/>
    <w:rsid w:val="003D14B1"/>
    <w:rsid w:val="003D1AA9"/>
    <w:rsid w:val="003D21E6"/>
    <w:rsid w:val="003D2FB8"/>
    <w:rsid w:val="003D31B3"/>
    <w:rsid w:val="003D3B5E"/>
    <w:rsid w:val="003D3C5D"/>
    <w:rsid w:val="003D4271"/>
    <w:rsid w:val="003D4A34"/>
    <w:rsid w:val="003D4FD4"/>
    <w:rsid w:val="003D5871"/>
    <w:rsid w:val="003D61DC"/>
    <w:rsid w:val="003D69BE"/>
    <w:rsid w:val="003D7BFF"/>
    <w:rsid w:val="003E0272"/>
    <w:rsid w:val="003E0791"/>
    <w:rsid w:val="003E07F0"/>
    <w:rsid w:val="003E0ABD"/>
    <w:rsid w:val="003E0E14"/>
    <w:rsid w:val="003E1B47"/>
    <w:rsid w:val="003E1BCF"/>
    <w:rsid w:val="003E1EDE"/>
    <w:rsid w:val="003E1EDF"/>
    <w:rsid w:val="003E1F14"/>
    <w:rsid w:val="003E28EA"/>
    <w:rsid w:val="003E32F9"/>
    <w:rsid w:val="003E3A70"/>
    <w:rsid w:val="003E3ADF"/>
    <w:rsid w:val="003E3C68"/>
    <w:rsid w:val="003E418C"/>
    <w:rsid w:val="003E6B0D"/>
    <w:rsid w:val="003E78B1"/>
    <w:rsid w:val="003F008A"/>
    <w:rsid w:val="003F0333"/>
    <w:rsid w:val="003F05A6"/>
    <w:rsid w:val="003F095B"/>
    <w:rsid w:val="003F09EE"/>
    <w:rsid w:val="003F11A2"/>
    <w:rsid w:val="003F1C26"/>
    <w:rsid w:val="003F2C9C"/>
    <w:rsid w:val="003F3B8D"/>
    <w:rsid w:val="003F4067"/>
    <w:rsid w:val="003F4575"/>
    <w:rsid w:val="003F49D1"/>
    <w:rsid w:val="003F4B3A"/>
    <w:rsid w:val="003F575A"/>
    <w:rsid w:val="003F59F6"/>
    <w:rsid w:val="003F6C4E"/>
    <w:rsid w:val="003F79D7"/>
    <w:rsid w:val="003F7C1B"/>
    <w:rsid w:val="0040045B"/>
    <w:rsid w:val="00400616"/>
    <w:rsid w:val="00401BB9"/>
    <w:rsid w:val="00401BFA"/>
    <w:rsid w:val="0040288D"/>
    <w:rsid w:val="00402B9D"/>
    <w:rsid w:val="00402BC2"/>
    <w:rsid w:val="00402E1D"/>
    <w:rsid w:val="00403BF5"/>
    <w:rsid w:val="00403E66"/>
    <w:rsid w:val="004050EA"/>
    <w:rsid w:val="00405136"/>
    <w:rsid w:val="00406B8F"/>
    <w:rsid w:val="00406CF2"/>
    <w:rsid w:val="00406F3F"/>
    <w:rsid w:val="00407345"/>
    <w:rsid w:val="0041059D"/>
    <w:rsid w:val="00413D36"/>
    <w:rsid w:val="00414F01"/>
    <w:rsid w:val="00414F74"/>
    <w:rsid w:val="004153C8"/>
    <w:rsid w:val="004158B7"/>
    <w:rsid w:val="00415D3E"/>
    <w:rsid w:val="00415DCA"/>
    <w:rsid w:val="00415E58"/>
    <w:rsid w:val="004168D3"/>
    <w:rsid w:val="004169F9"/>
    <w:rsid w:val="00416BFB"/>
    <w:rsid w:val="00417372"/>
    <w:rsid w:val="004174F8"/>
    <w:rsid w:val="00417B22"/>
    <w:rsid w:val="00417E9B"/>
    <w:rsid w:val="00420442"/>
    <w:rsid w:val="004206A3"/>
    <w:rsid w:val="004210E7"/>
    <w:rsid w:val="00421109"/>
    <w:rsid w:val="00421376"/>
    <w:rsid w:val="00421CE2"/>
    <w:rsid w:val="00423A7B"/>
    <w:rsid w:val="00423B0C"/>
    <w:rsid w:val="00423E36"/>
    <w:rsid w:val="004241C1"/>
    <w:rsid w:val="00424317"/>
    <w:rsid w:val="00424447"/>
    <w:rsid w:val="00424A8A"/>
    <w:rsid w:val="0042504C"/>
    <w:rsid w:val="00426571"/>
    <w:rsid w:val="004270D6"/>
    <w:rsid w:val="00427A6F"/>
    <w:rsid w:val="00427AFD"/>
    <w:rsid w:val="00427C1D"/>
    <w:rsid w:val="00430267"/>
    <w:rsid w:val="00430DD5"/>
    <w:rsid w:val="004310B0"/>
    <w:rsid w:val="004312DA"/>
    <w:rsid w:val="00431ADC"/>
    <w:rsid w:val="00431F40"/>
    <w:rsid w:val="004320A4"/>
    <w:rsid w:val="0043267B"/>
    <w:rsid w:val="0043337F"/>
    <w:rsid w:val="004334EF"/>
    <w:rsid w:val="00433931"/>
    <w:rsid w:val="00434813"/>
    <w:rsid w:val="00434AE2"/>
    <w:rsid w:val="00435AE2"/>
    <w:rsid w:val="0043617E"/>
    <w:rsid w:val="004364C8"/>
    <w:rsid w:val="004376B1"/>
    <w:rsid w:val="00437E0C"/>
    <w:rsid w:val="00440798"/>
    <w:rsid w:val="00441BDD"/>
    <w:rsid w:val="00441C7C"/>
    <w:rsid w:val="00442184"/>
    <w:rsid w:val="00443030"/>
    <w:rsid w:val="004437FF"/>
    <w:rsid w:val="00443BEA"/>
    <w:rsid w:val="00444273"/>
    <w:rsid w:val="00444A68"/>
    <w:rsid w:val="00444C3A"/>
    <w:rsid w:val="0044571B"/>
    <w:rsid w:val="004461C9"/>
    <w:rsid w:val="00447082"/>
    <w:rsid w:val="00447EDE"/>
    <w:rsid w:val="004504F1"/>
    <w:rsid w:val="0045132B"/>
    <w:rsid w:val="004513C3"/>
    <w:rsid w:val="00451A75"/>
    <w:rsid w:val="00451BD8"/>
    <w:rsid w:val="004520BF"/>
    <w:rsid w:val="00452C30"/>
    <w:rsid w:val="0045315D"/>
    <w:rsid w:val="00453E06"/>
    <w:rsid w:val="00454625"/>
    <w:rsid w:val="00454B5F"/>
    <w:rsid w:val="0045535A"/>
    <w:rsid w:val="004565A7"/>
    <w:rsid w:val="004568FB"/>
    <w:rsid w:val="00456D1A"/>
    <w:rsid w:val="00456E29"/>
    <w:rsid w:val="004577FF"/>
    <w:rsid w:val="00457C3C"/>
    <w:rsid w:val="00457C87"/>
    <w:rsid w:val="00457DF2"/>
    <w:rsid w:val="0046084C"/>
    <w:rsid w:val="00460DD0"/>
    <w:rsid w:val="00461398"/>
    <w:rsid w:val="00461806"/>
    <w:rsid w:val="00461A0D"/>
    <w:rsid w:val="00462AE4"/>
    <w:rsid w:val="00462FC6"/>
    <w:rsid w:val="0046357F"/>
    <w:rsid w:val="00463695"/>
    <w:rsid w:val="00463F70"/>
    <w:rsid w:val="004649FF"/>
    <w:rsid w:val="00464D42"/>
    <w:rsid w:val="00464E42"/>
    <w:rsid w:val="004655A6"/>
    <w:rsid w:val="00465AD6"/>
    <w:rsid w:val="00466956"/>
    <w:rsid w:val="00466D16"/>
    <w:rsid w:val="00467497"/>
    <w:rsid w:val="00467995"/>
    <w:rsid w:val="00470A84"/>
    <w:rsid w:val="00470BA8"/>
    <w:rsid w:val="00470F4F"/>
    <w:rsid w:val="004712F9"/>
    <w:rsid w:val="00471C15"/>
    <w:rsid w:val="00472280"/>
    <w:rsid w:val="00472512"/>
    <w:rsid w:val="004725B2"/>
    <w:rsid w:val="0047272B"/>
    <w:rsid w:val="00472DDF"/>
    <w:rsid w:val="00473AC1"/>
    <w:rsid w:val="00473E38"/>
    <w:rsid w:val="004743BD"/>
    <w:rsid w:val="00474F76"/>
    <w:rsid w:val="00474F8B"/>
    <w:rsid w:val="00475F70"/>
    <w:rsid w:val="00476032"/>
    <w:rsid w:val="00476063"/>
    <w:rsid w:val="0047727D"/>
    <w:rsid w:val="00477334"/>
    <w:rsid w:val="0048026E"/>
    <w:rsid w:val="0048044E"/>
    <w:rsid w:val="00480649"/>
    <w:rsid w:val="00480909"/>
    <w:rsid w:val="00480956"/>
    <w:rsid w:val="004809FB"/>
    <w:rsid w:val="004824C4"/>
    <w:rsid w:val="004834B8"/>
    <w:rsid w:val="004836E7"/>
    <w:rsid w:val="0048386D"/>
    <w:rsid w:val="0048409F"/>
    <w:rsid w:val="004842AF"/>
    <w:rsid w:val="004845E5"/>
    <w:rsid w:val="00484EB3"/>
    <w:rsid w:val="004850E0"/>
    <w:rsid w:val="00485260"/>
    <w:rsid w:val="0048542B"/>
    <w:rsid w:val="00485C1A"/>
    <w:rsid w:val="0048629E"/>
    <w:rsid w:val="00486316"/>
    <w:rsid w:val="00486743"/>
    <w:rsid w:val="00487095"/>
    <w:rsid w:val="004870F4"/>
    <w:rsid w:val="00490314"/>
    <w:rsid w:val="00490448"/>
    <w:rsid w:val="004906C5"/>
    <w:rsid w:val="00490BC4"/>
    <w:rsid w:val="004914D9"/>
    <w:rsid w:val="00491C43"/>
    <w:rsid w:val="004922AC"/>
    <w:rsid w:val="004927EF"/>
    <w:rsid w:val="00492A00"/>
    <w:rsid w:val="004930D4"/>
    <w:rsid w:val="004932B4"/>
    <w:rsid w:val="004934D2"/>
    <w:rsid w:val="00493630"/>
    <w:rsid w:val="004938CB"/>
    <w:rsid w:val="00494F1E"/>
    <w:rsid w:val="004956D5"/>
    <w:rsid w:val="00496110"/>
    <w:rsid w:val="004963B1"/>
    <w:rsid w:val="00496E09"/>
    <w:rsid w:val="00496E26"/>
    <w:rsid w:val="00497147"/>
    <w:rsid w:val="004976BA"/>
    <w:rsid w:val="004A1213"/>
    <w:rsid w:val="004A138E"/>
    <w:rsid w:val="004A18AD"/>
    <w:rsid w:val="004A1955"/>
    <w:rsid w:val="004A1FAF"/>
    <w:rsid w:val="004A2C7B"/>
    <w:rsid w:val="004A313F"/>
    <w:rsid w:val="004A343F"/>
    <w:rsid w:val="004A3F44"/>
    <w:rsid w:val="004A4B61"/>
    <w:rsid w:val="004A50CB"/>
    <w:rsid w:val="004A6359"/>
    <w:rsid w:val="004A6494"/>
    <w:rsid w:val="004A64C9"/>
    <w:rsid w:val="004A67C4"/>
    <w:rsid w:val="004A6908"/>
    <w:rsid w:val="004A699E"/>
    <w:rsid w:val="004A6C95"/>
    <w:rsid w:val="004A6F8C"/>
    <w:rsid w:val="004A7091"/>
    <w:rsid w:val="004B11A4"/>
    <w:rsid w:val="004B1805"/>
    <w:rsid w:val="004B1F35"/>
    <w:rsid w:val="004B2089"/>
    <w:rsid w:val="004B2770"/>
    <w:rsid w:val="004B2FBD"/>
    <w:rsid w:val="004B37C8"/>
    <w:rsid w:val="004B3952"/>
    <w:rsid w:val="004B3C4D"/>
    <w:rsid w:val="004B49CA"/>
    <w:rsid w:val="004B581A"/>
    <w:rsid w:val="004B584E"/>
    <w:rsid w:val="004B5DE8"/>
    <w:rsid w:val="004B7648"/>
    <w:rsid w:val="004B7CD9"/>
    <w:rsid w:val="004B7D63"/>
    <w:rsid w:val="004C0101"/>
    <w:rsid w:val="004C1CCD"/>
    <w:rsid w:val="004C24A3"/>
    <w:rsid w:val="004C2B03"/>
    <w:rsid w:val="004C3373"/>
    <w:rsid w:val="004C41D1"/>
    <w:rsid w:val="004C437B"/>
    <w:rsid w:val="004C4483"/>
    <w:rsid w:val="004C4B1D"/>
    <w:rsid w:val="004C4C2F"/>
    <w:rsid w:val="004C5AE5"/>
    <w:rsid w:val="004C63BF"/>
    <w:rsid w:val="004C6B90"/>
    <w:rsid w:val="004C6FE2"/>
    <w:rsid w:val="004C7690"/>
    <w:rsid w:val="004C7A6F"/>
    <w:rsid w:val="004C7B8E"/>
    <w:rsid w:val="004C7F84"/>
    <w:rsid w:val="004D12DB"/>
    <w:rsid w:val="004D16AE"/>
    <w:rsid w:val="004D192E"/>
    <w:rsid w:val="004D1C7A"/>
    <w:rsid w:val="004D1C93"/>
    <w:rsid w:val="004D39C1"/>
    <w:rsid w:val="004D3B29"/>
    <w:rsid w:val="004D4058"/>
    <w:rsid w:val="004D4741"/>
    <w:rsid w:val="004D4FDF"/>
    <w:rsid w:val="004D58BA"/>
    <w:rsid w:val="004D6F2F"/>
    <w:rsid w:val="004D72EB"/>
    <w:rsid w:val="004D7384"/>
    <w:rsid w:val="004D7E78"/>
    <w:rsid w:val="004E0021"/>
    <w:rsid w:val="004E10C1"/>
    <w:rsid w:val="004E10D3"/>
    <w:rsid w:val="004E11E5"/>
    <w:rsid w:val="004E1299"/>
    <w:rsid w:val="004E1B3C"/>
    <w:rsid w:val="004E23CB"/>
    <w:rsid w:val="004E2951"/>
    <w:rsid w:val="004E39A3"/>
    <w:rsid w:val="004E400F"/>
    <w:rsid w:val="004E41F4"/>
    <w:rsid w:val="004E496E"/>
    <w:rsid w:val="004E4B03"/>
    <w:rsid w:val="004E4B66"/>
    <w:rsid w:val="004E5110"/>
    <w:rsid w:val="004E561F"/>
    <w:rsid w:val="004E610B"/>
    <w:rsid w:val="004E6148"/>
    <w:rsid w:val="004E6409"/>
    <w:rsid w:val="004E6510"/>
    <w:rsid w:val="004E6567"/>
    <w:rsid w:val="004E690A"/>
    <w:rsid w:val="004E6971"/>
    <w:rsid w:val="004E6C80"/>
    <w:rsid w:val="004E77E8"/>
    <w:rsid w:val="004E7F1B"/>
    <w:rsid w:val="004F0BB0"/>
    <w:rsid w:val="004F13C8"/>
    <w:rsid w:val="004F2DDE"/>
    <w:rsid w:val="004F37AF"/>
    <w:rsid w:val="004F6EEB"/>
    <w:rsid w:val="004F7438"/>
    <w:rsid w:val="005001B1"/>
    <w:rsid w:val="0050042D"/>
    <w:rsid w:val="005006C0"/>
    <w:rsid w:val="00500B17"/>
    <w:rsid w:val="00500D28"/>
    <w:rsid w:val="00500F3E"/>
    <w:rsid w:val="00500FDA"/>
    <w:rsid w:val="00501276"/>
    <w:rsid w:val="005016C7"/>
    <w:rsid w:val="005018A2"/>
    <w:rsid w:val="005021BA"/>
    <w:rsid w:val="005030F3"/>
    <w:rsid w:val="005038CD"/>
    <w:rsid w:val="00503E2C"/>
    <w:rsid w:val="00504162"/>
    <w:rsid w:val="00504223"/>
    <w:rsid w:val="0050439A"/>
    <w:rsid w:val="005047EF"/>
    <w:rsid w:val="00505A16"/>
    <w:rsid w:val="00505C69"/>
    <w:rsid w:val="00505C6A"/>
    <w:rsid w:val="00505F81"/>
    <w:rsid w:val="00506173"/>
    <w:rsid w:val="005064E1"/>
    <w:rsid w:val="00507CA4"/>
    <w:rsid w:val="00507DD6"/>
    <w:rsid w:val="00507F1F"/>
    <w:rsid w:val="00510380"/>
    <w:rsid w:val="0051068A"/>
    <w:rsid w:val="00510B1E"/>
    <w:rsid w:val="00510B3D"/>
    <w:rsid w:val="00510DA8"/>
    <w:rsid w:val="00510E04"/>
    <w:rsid w:val="0051180C"/>
    <w:rsid w:val="00512F55"/>
    <w:rsid w:val="00513340"/>
    <w:rsid w:val="005139F3"/>
    <w:rsid w:val="005141E9"/>
    <w:rsid w:val="00515297"/>
    <w:rsid w:val="005154B1"/>
    <w:rsid w:val="00515759"/>
    <w:rsid w:val="0051593F"/>
    <w:rsid w:val="00515976"/>
    <w:rsid w:val="00515A23"/>
    <w:rsid w:val="00516F20"/>
    <w:rsid w:val="00517229"/>
    <w:rsid w:val="00517713"/>
    <w:rsid w:val="00517C99"/>
    <w:rsid w:val="005208E8"/>
    <w:rsid w:val="00520F6A"/>
    <w:rsid w:val="00521557"/>
    <w:rsid w:val="00521964"/>
    <w:rsid w:val="00521ACE"/>
    <w:rsid w:val="0052263D"/>
    <w:rsid w:val="00522BC3"/>
    <w:rsid w:val="00523C8B"/>
    <w:rsid w:val="00524438"/>
    <w:rsid w:val="00524C45"/>
    <w:rsid w:val="00525F5F"/>
    <w:rsid w:val="00526359"/>
    <w:rsid w:val="00526804"/>
    <w:rsid w:val="00526964"/>
    <w:rsid w:val="005273B3"/>
    <w:rsid w:val="00527620"/>
    <w:rsid w:val="00527A8A"/>
    <w:rsid w:val="00530124"/>
    <w:rsid w:val="005304B4"/>
    <w:rsid w:val="0053063F"/>
    <w:rsid w:val="0053091F"/>
    <w:rsid w:val="00530FEF"/>
    <w:rsid w:val="0053112D"/>
    <w:rsid w:val="005314B1"/>
    <w:rsid w:val="00532332"/>
    <w:rsid w:val="00532A7F"/>
    <w:rsid w:val="00533AE3"/>
    <w:rsid w:val="00533FFB"/>
    <w:rsid w:val="0053424F"/>
    <w:rsid w:val="005353B0"/>
    <w:rsid w:val="00535E49"/>
    <w:rsid w:val="00535E6D"/>
    <w:rsid w:val="00536B10"/>
    <w:rsid w:val="00536DAC"/>
    <w:rsid w:val="0053713D"/>
    <w:rsid w:val="00537391"/>
    <w:rsid w:val="005377EC"/>
    <w:rsid w:val="00537837"/>
    <w:rsid w:val="00537C8B"/>
    <w:rsid w:val="005401BF"/>
    <w:rsid w:val="005411AD"/>
    <w:rsid w:val="00541D52"/>
    <w:rsid w:val="00542474"/>
    <w:rsid w:val="0054251D"/>
    <w:rsid w:val="00542F35"/>
    <w:rsid w:val="00543525"/>
    <w:rsid w:val="00544423"/>
    <w:rsid w:val="005449DA"/>
    <w:rsid w:val="00545396"/>
    <w:rsid w:val="00545B1C"/>
    <w:rsid w:val="00545CE7"/>
    <w:rsid w:val="00546393"/>
    <w:rsid w:val="00546DB6"/>
    <w:rsid w:val="0054715E"/>
    <w:rsid w:val="00547245"/>
    <w:rsid w:val="00547588"/>
    <w:rsid w:val="005503BE"/>
    <w:rsid w:val="00550468"/>
    <w:rsid w:val="00550AB2"/>
    <w:rsid w:val="00550C78"/>
    <w:rsid w:val="00550D8D"/>
    <w:rsid w:val="0055236F"/>
    <w:rsid w:val="00552481"/>
    <w:rsid w:val="00552E92"/>
    <w:rsid w:val="00552FEE"/>
    <w:rsid w:val="005543D3"/>
    <w:rsid w:val="0055524B"/>
    <w:rsid w:val="00555336"/>
    <w:rsid w:val="00555362"/>
    <w:rsid w:val="0055550F"/>
    <w:rsid w:val="005556BB"/>
    <w:rsid w:val="00555DA2"/>
    <w:rsid w:val="005600E2"/>
    <w:rsid w:val="0056182E"/>
    <w:rsid w:val="00561972"/>
    <w:rsid w:val="00561B45"/>
    <w:rsid w:val="005622DC"/>
    <w:rsid w:val="0056279D"/>
    <w:rsid w:val="005629E1"/>
    <w:rsid w:val="00562D4E"/>
    <w:rsid w:val="005631D2"/>
    <w:rsid w:val="00563312"/>
    <w:rsid w:val="00563744"/>
    <w:rsid w:val="005641A2"/>
    <w:rsid w:val="0056474E"/>
    <w:rsid w:val="00564931"/>
    <w:rsid w:val="00565B04"/>
    <w:rsid w:val="00567540"/>
    <w:rsid w:val="0056775A"/>
    <w:rsid w:val="00567E12"/>
    <w:rsid w:val="00567E20"/>
    <w:rsid w:val="00567FA7"/>
    <w:rsid w:val="00567FCE"/>
    <w:rsid w:val="00570AB1"/>
    <w:rsid w:val="00570BB1"/>
    <w:rsid w:val="00570EDC"/>
    <w:rsid w:val="005720C3"/>
    <w:rsid w:val="00572222"/>
    <w:rsid w:val="0057263B"/>
    <w:rsid w:val="00573434"/>
    <w:rsid w:val="00574223"/>
    <w:rsid w:val="0057455C"/>
    <w:rsid w:val="0057477E"/>
    <w:rsid w:val="00574848"/>
    <w:rsid w:val="005759CD"/>
    <w:rsid w:val="00575E46"/>
    <w:rsid w:val="00576131"/>
    <w:rsid w:val="00576D46"/>
    <w:rsid w:val="0058033B"/>
    <w:rsid w:val="00580C38"/>
    <w:rsid w:val="00580D73"/>
    <w:rsid w:val="00581A01"/>
    <w:rsid w:val="00581BC3"/>
    <w:rsid w:val="00581CC9"/>
    <w:rsid w:val="00582038"/>
    <w:rsid w:val="0058256D"/>
    <w:rsid w:val="0058395A"/>
    <w:rsid w:val="00583CCF"/>
    <w:rsid w:val="00583F56"/>
    <w:rsid w:val="005841A5"/>
    <w:rsid w:val="005842BA"/>
    <w:rsid w:val="00585434"/>
    <w:rsid w:val="0058583C"/>
    <w:rsid w:val="00586359"/>
    <w:rsid w:val="00587044"/>
    <w:rsid w:val="00587D2E"/>
    <w:rsid w:val="00590104"/>
    <w:rsid w:val="00590114"/>
    <w:rsid w:val="0059151B"/>
    <w:rsid w:val="005928BD"/>
    <w:rsid w:val="00593847"/>
    <w:rsid w:val="00594A4B"/>
    <w:rsid w:val="0059560B"/>
    <w:rsid w:val="005965C1"/>
    <w:rsid w:val="00597314"/>
    <w:rsid w:val="005A0581"/>
    <w:rsid w:val="005A06AB"/>
    <w:rsid w:val="005A0DD6"/>
    <w:rsid w:val="005A104B"/>
    <w:rsid w:val="005A1096"/>
    <w:rsid w:val="005A15FC"/>
    <w:rsid w:val="005A166D"/>
    <w:rsid w:val="005A2181"/>
    <w:rsid w:val="005A25D8"/>
    <w:rsid w:val="005A2FE5"/>
    <w:rsid w:val="005A31AC"/>
    <w:rsid w:val="005A3201"/>
    <w:rsid w:val="005A3520"/>
    <w:rsid w:val="005A372B"/>
    <w:rsid w:val="005A3BF6"/>
    <w:rsid w:val="005A4E9D"/>
    <w:rsid w:val="005A51F1"/>
    <w:rsid w:val="005A57E2"/>
    <w:rsid w:val="005A5B26"/>
    <w:rsid w:val="005A5D6B"/>
    <w:rsid w:val="005A614E"/>
    <w:rsid w:val="005A6AF5"/>
    <w:rsid w:val="005A6CCF"/>
    <w:rsid w:val="005A6F07"/>
    <w:rsid w:val="005A78BA"/>
    <w:rsid w:val="005A7BD5"/>
    <w:rsid w:val="005A7DF0"/>
    <w:rsid w:val="005B108B"/>
    <w:rsid w:val="005B15BD"/>
    <w:rsid w:val="005B1A64"/>
    <w:rsid w:val="005B28F5"/>
    <w:rsid w:val="005B2B91"/>
    <w:rsid w:val="005B31F0"/>
    <w:rsid w:val="005B3484"/>
    <w:rsid w:val="005B36FA"/>
    <w:rsid w:val="005B372D"/>
    <w:rsid w:val="005B4BF2"/>
    <w:rsid w:val="005B4E52"/>
    <w:rsid w:val="005B52C1"/>
    <w:rsid w:val="005B6C33"/>
    <w:rsid w:val="005B7A9B"/>
    <w:rsid w:val="005C0446"/>
    <w:rsid w:val="005C2CEE"/>
    <w:rsid w:val="005C2D20"/>
    <w:rsid w:val="005C3461"/>
    <w:rsid w:val="005C435D"/>
    <w:rsid w:val="005C4789"/>
    <w:rsid w:val="005C4810"/>
    <w:rsid w:val="005C4910"/>
    <w:rsid w:val="005C4D82"/>
    <w:rsid w:val="005C5056"/>
    <w:rsid w:val="005C6285"/>
    <w:rsid w:val="005C63F9"/>
    <w:rsid w:val="005C6455"/>
    <w:rsid w:val="005C696A"/>
    <w:rsid w:val="005C6B41"/>
    <w:rsid w:val="005C6E1D"/>
    <w:rsid w:val="005C6E63"/>
    <w:rsid w:val="005C7B69"/>
    <w:rsid w:val="005D0791"/>
    <w:rsid w:val="005D0C39"/>
    <w:rsid w:val="005D0C99"/>
    <w:rsid w:val="005D0D2D"/>
    <w:rsid w:val="005D1182"/>
    <w:rsid w:val="005D1305"/>
    <w:rsid w:val="005D1589"/>
    <w:rsid w:val="005D15D7"/>
    <w:rsid w:val="005D19E2"/>
    <w:rsid w:val="005D1A89"/>
    <w:rsid w:val="005D2519"/>
    <w:rsid w:val="005D3495"/>
    <w:rsid w:val="005D3579"/>
    <w:rsid w:val="005D3D5A"/>
    <w:rsid w:val="005D3D5B"/>
    <w:rsid w:val="005D428F"/>
    <w:rsid w:val="005D4316"/>
    <w:rsid w:val="005D4753"/>
    <w:rsid w:val="005D475C"/>
    <w:rsid w:val="005D49F2"/>
    <w:rsid w:val="005D67B8"/>
    <w:rsid w:val="005D6909"/>
    <w:rsid w:val="005D6B60"/>
    <w:rsid w:val="005D6E2E"/>
    <w:rsid w:val="005D7D08"/>
    <w:rsid w:val="005D7E4E"/>
    <w:rsid w:val="005E0956"/>
    <w:rsid w:val="005E1129"/>
    <w:rsid w:val="005E14C6"/>
    <w:rsid w:val="005E15AC"/>
    <w:rsid w:val="005E19AA"/>
    <w:rsid w:val="005E1D01"/>
    <w:rsid w:val="005E2134"/>
    <w:rsid w:val="005E2A59"/>
    <w:rsid w:val="005E308D"/>
    <w:rsid w:val="005E344D"/>
    <w:rsid w:val="005E3854"/>
    <w:rsid w:val="005E52E9"/>
    <w:rsid w:val="005E5517"/>
    <w:rsid w:val="005E5C43"/>
    <w:rsid w:val="005E6052"/>
    <w:rsid w:val="005E6252"/>
    <w:rsid w:val="005E6752"/>
    <w:rsid w:val="005E6C82"/>
    <w:rsid w:val="005E6D9B"/>
    <w:rsid w:val="005E7433"/>
    <w:rsid w:val="005E77F4"/>
    <w:rsid w:val="005E7884"/>
    <w:rsid w:val="005F01B3"/>
    <w:rsid w:val="005F04E8"/>
    <w:rsid w:val="005F0A76"/>
    <w:rsid w:val="005F0B6E"/>
    <w:rsid w:val="005F1185"/>
    <w:rsid w:val="005F12DF"/>
    <w:rsid w:val="005F17FF"/>
    <w:rsid w:val="005F2330"/>
    <w:rsid w:val="005F2A1B"/>
    <w:rsid w:val="005F2ECF"/>
    <w:rsid w:val="005F3416"/>
    <w:rsid w:val="005F38C3"/>
    <w:rsid w:val="005F3D1D"/>
    <w:rsid w:val="005F4ABD"/>
    <w:rsid w:val="005F5E71"/>
    <w:rsid w:val="005F603A"/>
    <w:rsid w:val="005F6AE0"/>
    <w:rsid w:val="005F6B24"/>
    <w:rsid w:val="005F6E92"/>
    <w:rsid w:val="005F7E3C"/>
    <w:rsid w:val="0060034F"/>
    <w:rsid w:val="006005E9"/>
    <w:rsid w:val="00600763"/>
    <w:rsid w:val="00600DE8"/>
    <w:rsid w:val="0060143F"/>
    <w:rsid w:val="006017ED"/>
    <w:rsid w:val="00602A91"/>
    <w:rsid w:val="006034FE"/>
    <w:rsid w:val="00603A98"/>
    <w:rsid w:val="00604781"/>
    <w:rsid w:val="00604DFB"/>
    <w:rsid w:val="006053E1"/>
    <w:rsid w:val="00605DA0"/>
    <w:rsid w:val="00605EBA"/>
    <w:rsid w:val="0060625F"/>
    <w:rsid w:val="00606BA9"/>
    <w:rsid w:val="00606F81"/>
    <w:rsid w:val="006075EB"/>
    <w:rsid w:val="00607DAD"/>
    <w:rsid w:val="00610BB7"/>
    <w:rsid w:val="006114D9"/>
    <w:rsid w:val="00611B41"/>
    <w:rsid w:val="00611DBC"/>
    <w:rsid w:val="00611DD9"/>
    <w:rsid w:val="00611FB4"/>
    <w:rsid w:val="00612067"/>
    <w:rsid w:val="0061287A"/>
    <w:rsid w:val="00612894"/>
    <w:rsid w:val="00612B06"/>
    <w:rsid w:val="00612D0A"/>
    <w:rsid w:val="00612F58"/>
    <w:rsid w:val="00614826"/>
    <w:rsid w:val="00615B18"/>
    <w:rsid w:val="00617873"/>
    <w:rsid w:val="006178F8"/>
    <w:rsid w:val="00617B16"/>
    <w:rsid w:val="006204F4"/>
    <w:rsid w:val="0062097A"/>
    <w:rsid w:val="0062213D"/>
    <w:rsid w:val="00622486"/>
    <w:rsid w:val="00622F2C"/>
    <w:rsid w:val="006234F1"/>
    <w:rsid w:val="00624921"/>
    <w:rsid w:val="00625278"/>
    <w:rsid w:val="00625EF7"/>
    <w:rsid w:val="0062747B"/>
    <w:rsid w:val="00627E85"/>
    <w:rsid w:val="00630F91"/>
    <w:rsid w:val="00631830"/>
    <w:rsid w:val="00631A64"/>
    <w:rsid w:val="00631E9A"/>
    <w:rsid w:val="00632287"/>
    <w:rsid w:val="00633664"/>
    <w:rsid w:val="00633ED1"/>
    <w:rsid w:val="006341CB"/>
    <w:rsid w:val="00635212"/>
    <w:rsid w:val="006353E5"/>
    <w:rsid w:val="00636E33"/>
    <w:rsid w:val="0063745A"/>
    <w:rsid w:val="00637A58"/>
    <w:rsid w:val="006405D3"/>
    <w:rsid w:val="006410BE"/>
    <w:rsid w:val="00641166"/>
    <w:rsid w:val="00641272"/>
    <w:rsid w:val="00641581"/>
    <w:rsid w:val="00641760"/>
    <w:rsid w:val="00641ED1"/>
    <w:rsid w:val="006421FD"/>
    <w:rsid w:val="006425E6"/>
    <w:rsid w:val="00642C81"/>
    <w:rsid w:val="0064309C"/>
    <w:rsid w:val="00643227"/>
    <w:rsid w:val="006437EC"/>
    <w:rsid w:val="00643AC5"/>
    <w:rsid w:val="006442D8"/>
    <w:rsid w:val="0064457F"/>
    <w:rsid w:val="006447FC"/>
    <w:rsid w:val="00644AD9"/>
    <w:rsid w:val="00644E9D"/>
    <w:rsid w:val="00644EDE"/>
    <w:rsid w:val="0064625B"/>
    <w:rsid w:val="0064643F"/>
    <w:rsid w:val="00646BD3"/>
    <w:rsid w:val="0064787C"/>
    <w:rsid w:val="006506E8"/>
    <w:rsid w:val="00650B6B"/>
    <w:rsid w:val="006511D7"/>
    <w:rsid w:val="006521A6"/>
    <w:rsid w:val="00652435"/>
    <w:rsid w:val="00652900"/>
    <w:rsid w:val="00653820"/>
    <w:rsid w:val="006542B1"/>
    <w:rsid w:val="00656A93"/>
    <w:rsid w:val="00656B3D"/>
    <w:rsid w:val="006574F6"/>
    <w:rsid w:val="0066071D"/>
    <w:rsid w:val="00660CB5"/>
    <w:rsid w:val="00660F73"/>
    <w:rsid w:val="006612C1"/>
    <w:rsid w:val="00661C89"/>
    <w:rsid w:val="0066241F"/>
    <w:rsid w:val="00662A5F"/>
    <w:rsid w:val="00662D4F"/>
    <w:rsid w:val="00662E23"/>
    <w:rsid w:val="00662E31"/>
    <w:rsid w:val="00663645"/>
    <w:rsid w:val="00663A66"/>
    <w:rsid w:val="00663CAD"/>
    <w:rsid w:val="00663D6F"/>
    <w:rsid w:val="00663F9A"/>
    <w:rsid w:val="00664018"/>
    <w:rsid w:val="00664803"/>
    <w:rsid w:val="006650F0"/>
    <w:rsid w:val="0066769F"/>
    <w:rsid w:val="00667A10"/>
    <w:rsid w:val="00670197"/>
    <w:rsid w:val="006702B5"/>
    <w:rsid w:val="00670961"/>
    <w:rsid w:val="00670AF6"/>
    <w:rsid w:val="00670CD9"/>
    <w:rsid w:val="006712A0"/>
    <w:rsid w:val="00671A1E"/>
    <w:rsid w:val="00672281"/>
    <w:rsid w:val="00672551"/>
    <w:rsid w:val="00672D63"/>
    <w:rsid w:val="0067303F"/>
    <w:rsid w:val="0067362D"/>
    <w:rsid w:val="006740CA"/>
    <w:rsid w:val="00674600"/>
    <w:rsid w:val="00674FD7"/>
    <w:rsid w:val="0067504C"/>
    <w:rsid w:val="0067651E"/>
    <w:rsid w:val="00676985"/>
    <w:rsid w:val="00676F23"/>
    <w:rsid w:val="006775DD"/>
    <w:rsid w:val="006777BA"/>
    <w:rsid w:val="00680392"/>
    <w:rsid w:val="00680905"/>
    <w:rsid w:val="00680E28"/>
    <w:rsid w:val="006819B4"/>
    <w:rsid w:val="00681FD0"/>
    <w:rsid w:val="00682D13"/>
    <w:rsid w:val="0068327C"/>
    <w:rsid w:val="00683586"/>
    <w:rsid w:val="00683831"/>
    <w:rsid w:val="00683D8E"/>
    <w:rsid w:val="00685C68"/>
    <w:rsid w:val="00686ABE"/>
    <w:rsid w:val="00687187"/>
    <w:rsid w:val="00687C75"/>
    <w:rsid w:val="00690A0C"/>
    <w:rsid w:val="00691626"/>
    <w:rsid w:val="006920E2"/>
    <w:rsid w:val="006924A0"/>
    <w:rsid w:val="0069364F"/>
    <w:rsid w:val="006938B1"/>
    <w:rsid w:val="00693AEA"/>
    <w:rsid w:val="00693F8B"/>
    <w:rsid w:val="006940CD"/>
    <w:rsid w:val="00694699"/>
    <w:rsid w:val="006955DA"/>
    <w:rsid w:val="00695992"/>
    <w:rsid w:val="00695AEE"/>
    <w:rsid w:val="00695DFD"/>
    <w:rsid w:val="00696799"/>
    <w:rsid w:val="006970D7"/>
    <w:rsid w:val="006976AB"/>
    <w:rsid w:val="006A000D"/>
    <w:rsid w:val="006A0998"/>
    <w:rsid w:val="006A1373"/>
    <w:rsid w:val="006A16BF"/>
    <w:rsid w:val="006A1A59"/>
    <w:rsid w:val="006A223B"/>
    <w:rsid w:val="006A2539"/>
    <w:rsid w:val="006A25F7"/>
    <w:rsid w:val="006A26CA"/>
    <w:rsid w:val="006A2B3F"/>
    <w:rsid w:val="006A2F38"/>
    <w:rsid w:val="006A3012"/>
    <w:rsid w:val="006A307B"/>
    <w:rsid w:val="006A3220"/>
    <w:rsid w:val="006A3E24"/>
    <w:rsid w:val="006A44A1"/>
    <w:rsid w:val="006A4D32"/>
    <w:rsid w:val="006A50BD"/>
    <w:rsid w:val="006A5171"/>
    <w:rsid w:val="006A5334"/>
    <w:rsid w:val="006A5A6D"/>
    <w:rsid w:val="006A5F95"/>
    <w:rsid w:val="006A67D8"/>
    <w:rsid w:val="006A68B0"/>
    <w:rsid w:val="006A6BA0"/>
    <w:rsid w:val="006A72AA"/>
    <w:rsid w:val="006A7DAF"/>
    <w:rsid w:val="006A7EF1"/>
    <w:rsid w:val="006B0779"/>
    <w:rsid w:val="006B0C34"/>
    <w:rsid w:val="006B1639"/>
    <w:rsid w:val="006B1B5F"/>
    <w:rsid w:val="006B20B2"/>
    <w:rsid w:val="006B27AC"/>
    <w:rsid w:val="006B2BEA"/>
    <w:rsid w:val="006B2EF2"/>
    <w:rsid w:val="006B2FA4"/>
    <w:rsid w:val="006B326C"/>
    <w:rsid w:val="006B3575"/>
    <w:rsid w:val="006B3760"/>
    <w:rsid w:val="006B3A33"/>
    <w:rsid w:val="006B4421"/>
    <w:rsid w:val="006B4772"/>
    <w:rsid w:val="006B48BE"/>
    <w:rsid w:val="006B4D1C"/>
    <w:rsid w:val="006B5526"/>
    <w:rsid w:val="006B5759"/>
    <w:rsid w:val="006B5CF5"/>
    <w:rsid w:val="006B5D1C"/>
    <w:rsid w:val="006B5D2E"/>
    <w:rsid w:val="006B663F"/>
    <w:rsid w:val="006B67D5"/>
    <w:rsid w:val="006B6AC5"/>
    <w:rsid w:val="006B6C48"/>
    <w:rsid w:val="006B6F41"/>
    <w:rsid w:val="006B740E"/>
    <w:rsid w:val="006B7BEB"/>
    <w:rsid w:val="006B7C79"/>
    <w:rsid w:val="006B7DB0"/>
    <w:rsid w:val="006B7FF1"/>
    <w:rsid w:val="006C09FD"/>
    <w:rsid w:val="006C10F0"/>
    <w:rsid w:val="006C15F0"/>
    <w:rsid w:val="006C1E03"/>
    <w:rsid w:val="006C2D5F"/>
    <w:rsid w:val="006C336D"/>
    <w:rsid w:val="006C3606"/>
    <w:rsid w:val="006C3A94"/>
    <w:rsid w:val="006C3DC7"/>
    <w:rsid w:val="006C4BE3"/>
    <w:rsid w:val="006C4CE5"/>
    <w:rsid w:val="006C68B5"/>
    <w:rsid w:val="006C6C37"/>
    <w:rsid w:val="006C76AF"/>
    <w:rsid w:val="006D036C"/>
    <w:rsid w:val="006D0464"/>
    <w:rsid w:val="006D0EC9"/>
    <w:rsid w:val="006D0F13"/>
    <w:rsid w:val="006D147B"/>
    <w:rsid w:val="006D1C5D"/>
    <w:rsid w:val="006D1DF6"/>
    <w:rsid w:val="006D1E05"/>
    <w:rsid w:val="006D20C1"/>
    <w:rsid w:val="006D2B68"/>
    <w:rsid w:val="006D2BD5"/>
    <w:rsid w:val="006D3D6D"/>
    <w:rsid w:val="006D3DF3"/>
    <w:rsid w:val="006D488D"/>
    <w:rsid w:val="006D49EC"/>
    <w:rsid w:val="006D4CD4"/>
    <w:rsid w:val="006D5153"/>
    <w:rsid w:val="006D6ACA"/>
    <w:rsid w:val="006D7F6F"/>
    <w:rsid w:val="006E043D"/>
    <w:rsid w:val="006E0642"/>
    <w:rsid w:val="006E0AB5"/>
    <w:rsid w:val="006E0C21"/>
    <w:rsid w:val="006E0C43"/>
    <w:rsid w:val="006E0EB0"/>
    <w:rsid w:val="006E1615"/>
    <w:rsid w:val="006E16ED"/>
    <w:rsid w:val="006E1B03"/>
    <w:rsid w:val="006E1C62"/>
    <w:rsid w:val="006E1E23"/>
    <w:rsid w:val="006E20B5"/>
    <w:rsid w:val="006E2726"/>
    <w:rsid w:val="006E3FF7"/>
    <w:rsid w:val="006E4027"/>
    <w:rsid w:val="006E4251"/>
    <w:rsid w:val="006E4791"/>
    <w:rsid w:val="006E4AE7"/>
    <w:rsid w:val="006E5936"/>
    <w:rsid w:val="006E5D77"/>
    <w:rsid w:val="006E615F"/>
    <w:rsid w:val="006E62A6"/>
    <w:rsid w:val="006E6421"/>
    <w:rsid w:val="006E6C55"/>
    <w:rsid w:val="006E75EC"/>
    <w:rsid w:val="006E7749"/>
    <w:rsid w:val="006E7D16"/>
    <w:rsid w:val="006F09D0"/>
    <w:rsid w:val="006F1E2E"/>
    <w:rsid w:val="006F2006"/>
    <w:rsid w:val="006F26D8"/>
    <w:rsid w:val="006F2724"/>
    <w:rsid w:val="006F2BE9"/>
    <w:rsid w:val="006F3771"/>
    <w:rsid w:val="006F3D11"/>
    <w:rsid w:val="006F3D35"/>
    <w:rsid w:val="006F4827"/>
    <w:rsid w:val="006F497B"/>
    <w:rsid w:val="006F4BCD"/>
    <w:rsid w:val="006F4FFE"/>
    <w:rsid w:val="006F5E5D"/>
    <w:rsid w:val="006F6E14"/>
    <w:rsid w:val="007006CA"/>
    <w:rsid w:val="0070070A"/>
    <w:rsid w:val="00700E1D"/>
    <w:rsid w:val="0070155F"/>
    <w:rsid w:val="007015B7"/>
    <w:rsid w:val="007016C3"/>
    <w:rsid w:val="00701A18"/>
    <w:rsid w:val="00702842"/>
    <w:rsid w:val="00702A30"/>
    <w:rsid w:val="00702EB3"/>
    <w:rsid w:val="007033E0"/>
    <w:rsid w:val="00703444"/>
    <w:rsid w:val="00703602"/>
    <w:rsid w:val="007039B9"/>
    <w:rsid w:val="00703F09"/>
    <w:rsid w:val="0070479E"/>
    <w:rsid w:val="00705940"/>
    <w:rsid w:val="00705A6C"/>
    <w:rsid w:val="00705FF3"/>
    <w:rsid w:val="00706300"/>
    <w:rsid w:val="007068DD"/>
    <w:rsid w:val="00706DDA"/>
    <w:rsid w:val="0070737B"/>
    <w:rsid w:val="0070791A"/>
    <w:rsid w:val="0070797B"/>
    <w:rsid w:val="0071046C"/>
    <w:rsid w:val="007109C6"/>
    <w:rsid w:val="00710B85"/>
    <w:rsid w:val="00710C98"/>
    <w:rsid w:val="00711655"/>
    <w:rsid w:val="0071187B"/>
    <w:rsid w:val="00711E5C"/>
    <w:rsid w:val="00712450"/>
    <w:rsid w:val="00712EEE"/>
    <w:rsid w:val="00714FE7"/>
    <w:rsid w:val="0071525E"/>
    <w:rsid w:val="007158AB"/>
    <w:rsid w:val="007158B9"/>
    <w:rsid w:val="00717ABD"/>
    <w:rsid w:val="00720058"/>
    <w:rsid w:val="00720182"/>
    <w:rsid w:val="00720263"/>
    <w:rsid w:val="00720AB4"/>
    <w:rsid w:val="00720B87"/>
    <w:rsid w:val="00720C25"/>
    <w:rsid w:val="0072191C"/>
    <w:rsid w:val="00721E35"/>
    <w:rsid w:val="00722506"/>
    <w:rsid w:val="00723605"/>
    <w:rsid w:val="00723A21"/>
    <w:rsid w:val="00723CBC"/>
    <w:rsid w:val="00724A9A"/>
    <w:rsid w:val="00724C45"/>
    <w:rsid w:val="00725284"/>
    <w:rsid w:val="00725944"/>
    <w:rsid w:val="00725BA7"/>
    <w:rsid w:val="007260FC"/>
    <w:rsid w:val="007263D4"/>
    <w:rsid w:val="00726A12"/>
    <w:rsid w:val="00726A69"/>
    <w:rsid w:val="007272F1"/>
    <w:rsid w:val="00727A25"/>
    <w:rsid w:val="00727C73"/>
    <w:rsid w:val="00727E6C"/>
    <w:rsid w:val="0073092C"/>
    <w:rsid w:val="00731195"/>
    <w:rsid w:val="00733A15"/>
    <w:rsid w:val="00733B62"/>
    <w:rsid w:val="00733C36"/>
    <w:rsid w:val="007340E0"/>
    <w:rsid w:val="00734A7A"/>
    <w:rsid w:val="00735E3B"/>
    <w:rsid w:val="00735FFA"/>
    <w:rsid w:val="00736850"/>
    <w:rsid w:val="00736BB0"/>
    <w:rsid w:val="0074170D"/>
    <w:rsid w:val="00741B7B"/>
    <w:rsid w:val="00741DDE"/>
    <w:rsid w:val="00743245"/>
    <w:rsid w:val="00744343"/>
    <w:rsid w:val="00744504"/>
    <w:rsid w:val="007445A6"/>
    <w:rsid w:val="0074486E"/>
    <w:rsid w:val="007448BB"/>
    <w:rsid w:val="00744A2F"/>
    <w:rsid w:val="00744BF1"/>
    <w:rsid w:val="00744D89"/>
    <w:rsid w:val="0074514E"/>
    <w:rsid w:val="007452EA"/>
    <w:rsid w:val="007452FB"/>
    <w:rsid w:val="007460A6"/>
    <w:rsid w:val="00747056"/>
    <w:rsid w:val="00747B5F"/>
    <w:rsid w:val="00747C5A"/>
    <w:rsid w:val="00747D77"/>
    <w:rsid w:val="00750492"/>
    <w:rsid w:val="0075050A"/>
    <w:rsid w:val="0075059F"/>
    <w:rsid w:val="00750B70"/>
    <w:rsid w:val="00751AFC"/>
    <w:rsid w:val="00751DA7"/>
    <w:rsid w:val="0075205E"/>
    <w:rsid w:val="007527D4"/>
    <w:rsid w:val="00753CFD"/>
    <w:rsid w:val="00754817"/>
    <w:rsid w:val="00755CA8"/>
    <w:rsid w:val="0075605A"/>
    <w:rsid w:val="00756A6A"/>
    <w:rsid w:val="007600E3"/>
    <w:rsid w:val="00760863"/>
    <w:rsid w:val="00760EC4"/>
    <w:rsid w:val="0076185E"/>
    <w:rsid w:val="00761DF4"/>
    <w:rsid w:val="00762566"/>
    <w:rsid w:val="00762788"/>
    <w:rsid w:val="0076283B"/>
    <w:rsid w:val="00762D53"/>
    <w:rsid w:val="00763A54"/>
    <w:rsid w:val="00764431"/>
    <w:rsid w:val="0076488C"/>
    <w:rsid w:val="00764DAD"/>
    <w:rsid w:val="00765BC3"/>
    <w:rsid w:val="00765E3F"/>
    <w:rsid w:val="00767679"/>
    <w:rsid w:val="00767C7E"/>
    <w:rsid w:val="00770302"/>
    <w:rsid w:val="007703E8"/>
    <w:rsid w:val="00770479"/>
    <w:rsid w:val="0077075A"/>
    <w:rsid w:val="00771208"/>
    <w:rsid w:val="0077146C"/>
    <w:rsid w:val="00771AE1"/>
    <w:rsid w:val="00771CAD"/>
    <w:rsid w:val="00771E0C"/>
    <w:rsid w:val="00771E19"/>
    <w:rsid w:val="00772BA6"/>
    <w:rsid w:val="00772D2D"/>
    <w:rsid w:val="00773114"/>
    <w:rsid w:val="007735B3"/>
    <w:rsid w:val="0077374A"/>
    <w:rsid w:val="00773F2A"/>
    <w:rsid w:val="00775E26"/>
    <w:rsid w:val="00775E6D"/>
    <w:rsid w:val="00776C14"/>
    <w:rsid w:val="00777EF7"/>
    <w:rsid w:val="00777F19"/>
    <w:rsid w:val="00780137"/>
    <w:rsid w:val="00780488"/>
    <w:rsid w:val="00780B03"/>
    <w:rsid w:val="00781099"/>
    <w:rsid w:val="007814FA"/>
    <w:rsid w:val="00782418"/>
    <w:rsid w:val="007825A9"/>
    <w:rsid w:val="00782E43"/>
    <w:rsid w:val="00782E6E"/>
    <w:rsid w:val="0078321D"/>
    <w:rsid w:val="00783376"/>
    <w:rsid w:val="007839B0"/>
    <w:rsid w:val="00783A09"/>
    <w:rsid w:val="00785465"/>
    <w:rsid w:val="00785772"/>
    <w:rsid w:val="00785DAC"/>
    <w:rsid w:val="00785DFF"/>
    <w:rsid w:val="00786649"/>
    <w:rsid w:val="0078685C"/>
    <w:rsid w:val="0078759C"/>
    <w:rsid w:val="00787A25"/>
    <w:rsid w:val="00787BC7"/>
    <w:rsid w:val="00790EF6"/>
    <w:rsid w:val="00792043"/>
    <w:rsid w:val="00792885"/>
    <w:rsid w:val="00792FFD"/>
    <w:rsid w:val="00793EE0"/>
    <w:rsid w:val="00794936"/>
    <w:rsid w:val="007963DD"/>
    <w:rsid w:val="00796860"/>
    <w:rsid w:val="007A0C0C"/>
    <w:rsid w:val="007A17FA"/>
    <w:rsid w:val="007A1D63"/>
    <w:rsid w:val="007A3A94"/>
    <w:rsid w:val="007A466D"/>
    <w:rsid w:val="007A478D"/>
    <w:rsid w:val="007A4EA6"/>
    <w:rsid w:val="007A6EE2"/>
    <w:rsid w:val="007A7287"/>
    <w:rsid w:val="007A7B8D"/>
    <w:rsid w:val="007A7CE2"/>
    <w:rsid w:val="007A7DD9"/>
    <w:rsid w:val="007A7EB0"/>
    <w:rsid w:val="007B0D62"/>
    <w:rsid w:val="007B162A"/>
    <w:rsid w:val="007B1C2F"/>
    <w:rsid w:val="007B212A"/>
    <w:rsid w:val="007B2BE5"/>
    <w:rsid w:val="007B2D3F"/>
    <w:rsid w:val="007B52F2"/>
    <w:rsid w:val="007B55B1"/>
    <w:rsid w:val="007B60FE"/>
    <w:rsid w:val="007B6142"/>
    <w:rsid w:val="007B6194"/>
    <w:rsid w:val="007B6425"/>
    <w:rsid w:val="007B6BBC"/>
    <w:rsid w:val="007B72B6"/>
    <w:rsid w:val="007B72ED"/>
    <w:rsid w:val="007B75CB"/>
    <w:rsid w:val="007B76A5"/>
    <w:rsid w:val="007B7A3D"/>
    <w:rsid w:val="007B7C49"/>
    <w:rsid w:val="007C11AC"/>
    <w:rsid w:val="007C1545"/>
    <w:rsid w:val="007C19B4"/>
    <w:rsid w:val="007C1A1A"/>
    <w:rsid w:val="007C1BE5"/>
    <w:rsid w:val="007C2353"/>
    <w:rsid w:val="007C2A42"/>
    <w:rsid w:val="007C2EAD"/>
    <w:rsid w:val="007C2FF6"/>
    <w:rsid w:val="007C38D5"/>
    <w:rsid w:val="007C4496"/>
    <w:rsid w:val="007C4C45"/>
    <w:rsid w:val="007C5721"/>
    <w:rsid w:val="007C647F"/>
    <w:rsid w:val="007C64B6"/>
    <w:rsid w:val="007C72ED"/>
    <w:rsid w:val="007C7757"/>
    <w:rsid w:val="007C7D06"/>
    <w:rsid w:val="007D0121"/>
    <w:rsid w:val="007D016E"/>
    <w:rsid w:val="007D0174"/>
    <w:rsid w:val="007D1A96"/>
    <w:rsid w:val="007D1B79"/>
    <w:rsid w:val="007D1EE2"/>
    <w:rsid w:val="007D397E"/>
    <w:rsid w:val="007D3ADA"/>
    <w:rsid w:val="007D411D"/>
    <w:rsid w:val="007D42CC"/>
    <w:rsid w:val="007D5175"/>
    <w:rsid w:val="007D5268"/>
    <w:rsid w:val="007D619D"/>
    <w:rsid w:val="007D64FB"/>
    <w:rsid w:val="007D664C"/>
    <w:rsid w:val="007D6704"/>
    <w:rsid w:val="007D68AB"/>
    <w:rsid w:val="007D6C8E"/>
    <w:rsid w:val="007D7A10"/>
    <w:rsid w:val="007E07D3"/>
    <w:rsid w:val="007E0E9F"/>
    <w:rsid w:val="007E0F27"/>
    <w:rsid w:val="007E0F3A"/>
    <w:rsid w:val="007E109C"/>
    <w:rsid w:val="007E15C6"/>
    <w:rsid w:val="007E17C7"/>
    <w:rsid w:val="007E2F45"/>
    <w:rsid w:val="007E31C5"/>
    <w:rsid w:val="007E3AF5"/>
    <w:rsid w:val="007E3EE5"/>
    <w:rsid w:val="007E40B1"/>
    <w:rsid w:val="007E40C5"/>
    <w:rsid w:val="007E5345"/>
    <w:rsid w:val="007E5595"/>
    <w:rsid w:val="007E70D8"/>
    <w:rsid w:val="007E7B00"/>
    <w:rsid w:val="007E7D5C"/>
    <w:rsid w:val="007F114E"/>
    <w:rsid w:val="007F1366"/>
    <w:rsid w:val="007F156B"/>
    <w:rsid w:val="007F1A89"/>
    <w:rsid w:val="007F2033"/>
    <w:rsid w:val="007F2101"/>
    <w:rsid w:val="007F26AF"/>
    <w:rsid w:val="007F28D6"/>
    <w:rsid w:val="007F2A24"/>
    <w:rsid w:val="007F338A"/>
    <w:rsid w:val="007F3485"/>
    <w:rsid w:val="007F3EF5"/>
    <w:rsid w:val="007F3F37"/>
    <w:rsid w:val="007F4820"/>
    <w:rsid w:val="007F48FC"/>
    <w:rsid w:val="007F495F"/>
    <w:rsid w:val="007F4C48"/>
    <w:rsid w:val="007F5229"/>
    <w:rsid w:val="007F5459"/>
    <w:rsid w:val="007F5837"/>
    <w:rsid w:val="007F634B"/>
    <w:rsid w:val="007F68C5"/>
    <w:rsid w:val="007F6FB9"/>
    <w:rsid w:val="007F7041"/>
    <w:rsid w:val="007F75C1"/>
    <w:rsid w:val="0080006B"/>
    <w:rsid w:val="00800385"/>
    <w:rsid w:val="00801323"/>
    <w:rsid w:val="0080272D"/>
    <w:rsid w:val="00802B32"/>
    <w:rsid w:val="00802B70"/>
    <w:rsid w:val="00803346"/>
    <w:rsid w:val="00803656"/>
    <w:rsid w:val="00803A3F"/>
    <w:rsid w:val="00803C8E"/>
    <w:rsid w:val="00804819"/>
    <w:rsid w:val="00805313"/>
    <w:rsid w:val="00806520"/>
    <w:rsid w:val="00807546"/>
    <w:rsid w:val="00812333"/>
    <w:rsid w:val="00813C54"/>
    <w:rsid w:val="008144BD"/>
    <w:rsid w:val="008151E7"/>
    <w:rsid w:val="0081527D"/>
    <w:rsid w:val="00816242"/>
    <w:rsid w:val="00816555"/>
    <w:rsid w:val="00816A40"/>
    <w:rsid w:val="00817083"/>
    <w:rsid w:val="008173A3"/>
    <w:rsid w:val="008175CF"/>
    <w:rsid w:val="008204E0"/>
    <w:rsid w:val="008205CA"/>
    <w:rsid w:val="0082243C"/>
    <w:rsid w:val="0082246A"/>
    <w:rsid w:val="0082369A"/>
    <w:rsid w:val="00823E50"/>
    <w:rsid w:val="008247B9"/>
    <w:rsid w:val="00824CC2"/>
    <w:rsid w:val="0082560E"/>
    <w:rsid w:val="00825CA1"/>
    <w:rsid w:val="00825E60"/>
    <w:rsid w:val="00826748"/>
    <w:rsid w:val="00826912"/>
    <w:rsid w:val="00827076"/>
    <w:rsid w:val="00827564"/>
    <w:rsid w:val="00827E57"/>
    <w:rsid w:val="00830B4D"/>
    <w:rsid w:val="0083114A"/>
    <w:rsid w:val="0083128B"/>
    <w:rsid w:val="00831552"/>
    <w:rsid w:val="00831A2F"/>
    <w:rsid w:val="0083201A"/>
    <w:rsid w:val="0083210F"/>
    <w:rsid w:val="00832369"/>
    <w:rsid w:val="00832936"/>
    <w:rsid w:val="0083377F"/>
    <w:rsid w:val="00833FC7"/>
    <w:rsid w:val="00834462"/>
    <w:rsid w:val="0083498F"/>
    <w:rsid w:val="00835492"/>
    <w:rsid w:val="00835556"/>
    <w:rsid w:val="00835E28"/>
    <w:rsid w:val="0083634D"/>
    <w:rsid w:val="008366FA"/>
    <w:rsid w:val="008372AD"/>
    <w:rsid w:val="00840F52"/>
    <w:rsid w:val="00841AD6"/>
    <w:rsid w:val="00842026"/>
    <w:rsid w:val="0084226E"/>
    <w:rsid w:val="008425B1"/>
    <w:rsid w:val="00842B84"/>
    <w:rsid w:val="00842CD5"/>
    <w:rsid w:val="00842D47"/>
    <w:rsid w:val="00842E08"/>
    <w:rsid w:val="00842F96"/>
    <w:rsid w:val="0084356D"/>
    <w:rsid w:val="0084381F"/>
    <w:rsid w:val="008440FF"/>
    <w:rsid w:val="00844218"/>
    <w:rsid w:val="00844BCD"/>
    <w:rsid w:val="008463BE"/>
    <w:rsid w:val="00846464"/>
    <w:rsid w:val="00846643"/>
    <w:rsid w:val="00846742"/>
    <w:rsid w:val="00846B9D"/>
    <w:rsid w:val="008507F3"/>
    <w:rsid w:val="00850867"/>
    <w:rsid w:val="00850EF8"/>
    <w:rsid w:val="00851115"/>
    <w:rsid w:val="0085211B"/>
    <w:rsid w:val="008523AF"/>
    <w:rsid w:val="00852511"/>
    <w:rsid w:val="00852954"/>
    <w:rsid w:val="0085299B"/>
    <w:rsid w:val="00853279"/>
    <w:rsid w:val="00853629"/>
    <w:rsid w:val="00854A71"/>
    <w:rsid w:val="00854E8D"/>
    <w:rsid w:val="00855FD8"/>
    <w:rsid w:val="0085673E"/>
    <w:rsid w:val="00857691"/>
    <w:rsid w:val="008600BA"/>
    <w:rsid w:val="008611C3"/>
    <w:rsid w:val="00862234"/>
    <w:rsid w:val="00862B31"/>
    <w:rsid w:val="00862CDE"/>
    <w:rsid w:val="00863109"/>
    <w:rsid w:val="0086328F"/>
    <w:rsid w:val="00863F85"/>
    <w:rsid w:val="00864985"/>
    <w:rsid w:val="008649EF"/>
    <w:rsid w:val="00864C63"/>
    <w:rsid w:val="00865012"/>
    <w:rsid w:val="008658C9"/>
    <w:rsid w:val="00865A3E"/>
    <w:rsid w:val="0086646C"/>
    <w:rsid w:val="00867BA7"/>
    <w:rsid w:val="0087000E"/>
    <w:rsid w:val="00870809"/>
    <w:rsid w:val="00870AC2"/>
    <w:rsid w:val="00871925"/>
    <w:rsid w:val="00871B68"/>
    <w:rsid w:val="00871C6F"/>
    <w:rsid w:val="00872672"/>
    <w:rsid w:val="00872C49"/>
    <w:rsid w:val="0087304F"/>
    <w:rsid w:val="008740DA"/>
    <w:rsid w:val="008746C3"/>
    <w:rsid w:val="0087482B"/>
    <w:rsid w:val="008748B3"/>
    <w:rsid w:val="00875B45"/>
    <w:rsid w:val="00875F08"/>
    <w:rsid w:val="0087700A"/>
    <w:rsid w:val="0087755E"/>
    <w:rsid w:val="00877864"/>
    <w:rsid w:val="00877C58"/>
    <w:rsid w:val="00880408"/>
    <w:rsid w:val="008804A6"/>
    <w:rsid w:val="008804AC"/>
    <w:rsid w:val="008806A7"/>
    <w:rsid w:val="00880BC4"/>
    <w:rsid w:val="00880D04"/>
    <w:rsid w:val="00881899"/>
    <w:rsid w:val="00881DAD"/>
    <w:rsid w:val="00881FA0"/>
    <w:rsid w:val="008826B6"/>
    <w:rsid w:val="008826E3"/>
    <w:rsid w:val="0088296C"/>
    <w:rsid w:val="00882B97"/>
    <w:rsid w:val="008831A7"/>
    <w:rsid w:val="00883929"/>
    <w:rsid w:val="00883B2D"/>
    <w:rsid w:val="00883CEA"/>
    <w:rsid w:val="00884069"/>
    <w:rsid w:val="008840D2"/>
    <w:rsid w:val="008844E9"/>
    <w:rsid w:val="008850EC"/>
    <w:rsid w:val="00885212"/>
    <w:rsid w:val="008868EC"/>
    <w:rsid w:val="0088722E"/>
    <w:rsid w:val="008875C0"/>
    <w:rsid w:val="00887BA8"/>
    <w:rsid w:val="00887C6C"/>
    <w:rsid w:val="00887C88"/>
    <w:rsid w:val="008918FB"/>
    <w:rsid w:val="008921F5"/>
    <w:rsid w:val="00892314"/>
    <w:rsid w:val="008925FC"/>
    <w:rsid w:val="0089296D"/>
    <w:rsid w:val="00892CD0"/>
    <w:rsid w:val="00892F52"/>
    <w:rsid w:val="00892F5D"/>
    <w:rsid w:val="00892F9F"/>
    <w:rsid w:val="008936D3"/>
    <w:rsid w:val="00893AFA"/>
    <w:rsid w:val="00894B03"/>
    <w:rsid w:val="00894B4D"/>
    <w:rsid w:val="00895301"/>
    <w:rsid w:val="008954AD"/>
    <w:rsid w:val="008958E7"/>
    <w:rsid w:val="00895FB1"/>
    <w:rsid w:val="00896701"/>
    <w:rsid w:val="00896CE2"/>
    <w:rsid w:val="00897086"/>
    <w:rsid w:val="008970C7"/>
    <w:rsid w:val="008976BC"/>
    <w:rsid w:val="00897876"/>
    <w:rsid w:val="008A0449"/>
    <w:rsid w:val="008A085D"/>
    <w:rsid w:val="008A0B05"/>
    <w:rsid w:val="008A0EF1"/>
    <w:rsid w:val="008A15A6"/>
    <w:rsid w:val="008A1714"/>
    <w:rsid w:val="008A1BA6"/>
    <w:rsid w:val="008A229F"/>
    <w:rsid w:val="008A22D1"/>
    <w:rsid w:val="008A2A38"/>
    <w:rsid w:val="008A2AB2"/>
    <w:rsid w:val="008A30CE"/>
    <w:rsid w:val="008A34BD"/>
    <w:rsid w:val="008A394B"/>
    <w:rsid w:val="008A395A"/>
    <w:rsid w:val="008A4677"/>
    <w:rsid w:val="008A52A4"/>
    <w:rsid w:val="008A5A80"/>
    <w:rsid w:val="008A5F12"/>
    <w:rsid w:val="008A7852"/>
    <w:rsid w:val="008A7A7C"/>
    <w:rsid w:val="008B0C3A"/>
    <w:rsid w:val="008B1565"/>
    <w:rsid w:val="008B1BF8"/>
    <w:rsid w:val="008B2D49"/>
    <w:rsid w:val="008B3027"/>
    <w:rsid w:val="008B33C0"/>
    <w:rsid w:val="008B34DF"/>
    <w:rsid w:val="008B3859"/>
    <w:rsid w:val="008B41AB"/>
    <w:rsid w:val="008B56CB"/>
    <w:rsid w:val="008B77CD"/>
    <w:rsid w:val="008C0196"/>
    <w:rsid w:val="008C0213"/>
    <w:rsid w:val="008C0866"/>
    <w:rsid w:val="008C0955"/>
    <w:rsid w:val="008C0B2F"/>
    <w:rsid w:val="008C0F0F"/>
    <w:rsid w:val="008C1197"/>
    <w:rsid w:val="008C195E"/>
    <w:rsid w:val="008C19E1"/>
    <w:rsid w:val="008C2195"/>
    <w:rsid w:val="008C2300"/>
    <w:rsid w:val="008C28C6"/>
    <w:rsid w:val="008C2B9E"/>
    <w:rsid w:val="008C2CA5"/>
    <w:rsid w:val="008C345C"/>
    <w:rsid w:val="008C3BE1"/>
    <w:rsid w:val="008C4FAB"/>
    <w:rsid w:val="008C5C6C"/>
    <w:rsid w:val="008C6471"/>
    <w:rsid w:val="008C64F8"/>
    <w:rsid w:val="008C6A1C"/>
    <w:rsid w:val="008C6D22"/>
    <w:rsid w:val="008C72A6"/>
    <w:rsid w:val="008C7E6B"/>
    <w:rsid w:val="008D0064"/>
    <w:rsid w:val="008D0D60"/>
    <w:rsid w:val="008D0D74"/>
    <w:rsid w:val="008D177A"/>
    <w:rsid w:val="008D2176"/>
    <w:rsid w:val="008D434C"/>
    <w:rsid w:val="008D4BD7"/>
    <w:rsid w:val="008D5427"/>
    <w:rsid w:val="008D6294"/>
    <w:rsid w:val="008D6D2A"/>
    <w:rsid w:val="008D710A"/>
    <w:rsid w:val="008D77A6"/>
    <w:rsid w:val="008D7ACC"/>
    <w:rsid w:val="008D7D98"/>
    <w:rsid w:val="008E0378"/>
    <w:rsid w:val="008E1726"/>
    <w:rsid w:val="008E2821"/>
    <w:rsid w:val="008E2D5F"/>
    <w:rsid w:val="008E2D6F"/>
    <w:rsid w:val="008E4658"/>
    <w:rsid w:val="008E577C"/>
    <w:rsid w:val="008E5E1B"/>
    <w:rsid w:val="008E608A"/>
    <w:rsid w:val="008E70DA"/>
    <w:rsid w:val="008E7270"/>
    <w:rsid w:val="008E75E6"/>
    <w:rsid w:val="008F0F1F"/>
    <w:rsid w:val="008F2076"/>
    <w:rsid w:val="008F30E9"/>
    <w:rsid w:val="008F4334"/>
    <w:rsid w:val="008F43C1"/>
    <w:rsid w:val="008F451D"/>
    <w:rsid w:val="008F454E"/>
    <w:rsid w:val="008F4BE2"/>
    <w:rsid w:val="008F4E52"/>
    <w:rsid w:val="008F6053"/>
    <w:rsid w:val="008F6A0A"/>
    <w:rsid w:val="008F6D55"/>
    <w:rsid w:val="008F6DF9"/>
    <w:rsid w:val="008F769C"/>
    <w:rsid w:val="008F78EC"/>
    <w:rsid w:val="009004D3"/>
    <w:rsid w:val="00900A03"/>
    <w:rsid w:val="009017C7"/>
    <w:rsid w:val="00901D1A"/>
    <w:rsid w:val="009024FC"/>
    <w:rsid w:val="00902DFD"/>
    <w:rsid w:val="009033AE"/>
    <w:rsid w:val="00903716"/>
    <w:rsid w:val="00903C5A"/>
    <w:rsid w:val="00904FDF"/>
    <w:rsid w:val="0090511D"/>
    <w:rsid w:val="00905F39"/>
    <w:rsid w:val="009060F4"/>
    <w:rsid w:val="00907980"/>
    <w:rsid w:val="00907C80"/>
    <w:rsid w:val="00913234"/>
    <w:rsid w:val="00913363"/>
    <w:rsid w:val="00913389"/>
    <w:rsid w:val="0091428D"/>
    <w:rsid w:val="00914F17"/>
    <w:rsid w:val="009151BE"/>
    <w:rsid w:val="00915427"/>
    <w:rsid w:val="00915500"/>
    <w:rsid w:val="00915AC9"/>
    <w:rsid w:val="00916347"/>
    <w:rsid w:val="0091774C"/>
    <w:rsid w:val="00917CAD"/>
    <w:rsid w:val="00920026"/>
    <w:rsid w:val="00920143"/>
    <w:rsid w:val="009201F9"/>
    <w:rsid w:val="00920C5B"/>
    <w:rsid w:val="009211ED"/>
    <w:rsid w:val="0092265B"/>
    <w:rsid w:val="00922889"/>
    <w:rsid w:val="0092308F"/>
    <w:rsid w:val="00923851"/>
    <w:rsid w:val="00923B3C"/>
    <w:rsid w:val="00924FC3"/>
    <w:rsid w:val="009255DC"/>
    <w:rsid w:val="00926C6E"/>
    <w:rsid w:val="00926E96"/>
    <w:rsid w:val="009271CA"/>
    <w:rsid w:val="00927C55"/>
    <w:rsid w:val="00930947"/>
    <w:rsid w:val="00931440"/>
    <w:rsid w:val="0093224E"/>
    <w:rsid w:val="00932C63"/>
    <w:rsid w:val="00933444"/>
    <w:rsid w:val="009335D6"/>
    <w:rsid w:val="009348ED"/>
    <w:rsid w:val="00934C47"/>
    <w:rsid w:val="0093504C"/>
    <w:rsid w:val="009351C6"/>
    <w:rsid w:val="009358A9"/>
    <w:rsid w:val="00936249"/>
    <w:rsid w:val="00937871"/>
    <w:rsid w:val="009404F0"/>
    <w:rsid w:val="009406C3"/>
    <w:rsid w:val="00940EF2"/>
    <w:rsid w:val="0094105F"/>
    <w:rsid w:val="0094123B"/>
    <w:rsid w:val="00941A13"/>
    <w:rsid w:val="00941BCF"/>
    <w:rsid w:val="009420EF"/>
    <w:rsid w:val="00943479"/>
    <w:rsid w:val="009439AB"/>
    <w:rsid w:val="00944504"/>
    <w:rsid w:val="00945954"/>
    <w:rsid w:val="00946496"/>
    <w:rsid w:val="00946E94"/>
    <w:rsid w:val="0094704E"/>
    <w:rsid w:val="00947C33"/>
    <w:rsid w:val="0095017A"/>
    <w:rsid w:val="009501E4"/>
    <w:rsid w:val="00950B70"/>
    <w:rsid w:val="00952B4A"/>
    <w:rsid w:val="00952F5D"/>
    <w:rsid w:val="00952F93"/>
    <w:rsid w:val="009531F7"/>
    <w:rsid w:val="00954C7C"/>
    <w:rsid w:val="00954EB5"/>
    <w:rsid w:val="00955AD8"/>
    <w:rsid w:val="00955D62"/>
    <w:rsid w:val="00956ECE"/>
    <w:rsid w:val="00957088"/>
    <w:rsid w:val="009575E9"/>
    <w:rsid w:val="0095780B"/>
    <w:rsid w:val="00957B1D"/>
    <w:rsid w:val="009601E7"/>
    <w:rsid w:val="00961098"/>
    <w:rsid w:val="00961A66"/>
    <w:rsid w:val="00962160"/>
    <w:rsid w:val="00962CE2"/>
    <w:rsid w:val="009635C2"/>
    <w:rsid w:val="0096417B"/>
    <w:rsid w:val="00964953"/>
    <w:rsid w:val="00964DA5"/>
    <w:rsid w:val="0096507F"/>
    <w:rsid w:val="0096550F"/>
    <w:rsid w:val="009657CA"/>
    <w:rsid w:val="00965E60"/>
    <w:rsid w:val="00966312"/>
    <w:rsid w:val="00966454"/>
    <w:rsid w:val="009667BC"/>
    <w:rsid w:val="00966CE0"/>
    <w:rsid w:val="009671C7"/>
    <w:rsid w:val="00967D18"/>
    <w:rsid w:val="009700E2"/>
    <w:rsid w:val="009709DE"/>
    <w:rsid w:val="00970BEB"/>
    <w:rsid w:val="0097102A"/>
    <w:rsid w:val="009713FC"/>
    <w:rsid w:val="00971582"/>
    <w:rsid w:val="00971743"/>
    <w:rsid w:val="00971958"/>
    <w:rsid w:val="00971AA8"/>
    <w:rsid w:val="00971BB2"/>
    <w:rsid w:val="009722C2"/>
    <w:rsid w:val="009723D2"/>
    <w:rsid w:val="0097265F"/>
    <w:rsid w:val="00972A8C"/>
    <w:rsid w:val="00972FB6"/>
    <w:rsid w:val="00973428"/>
    <w:rsid w:val="00973CF2"/>
    <w:rsid w:val="00973E36"/>
    <w:rsid w:val="00974037"/>
    <w:rsid w:val="009743FA"/>
    <w:rsid w:val="00975025"/>
    <w:rsid w:val="00975A40"/>
    <w:rsid w:val="00975FAE"/>
    <w:rsid w:val="009767D2"/>
    <w:rsid w:val="00976C0E"/>
    <w:rsid w:val="00977FAE"/>
    <w:rsid w:val="009800BB"/>
    <w:rsid w:val="00980462"/>
    <w:rsid w:val="009805C2"/>
    <w:rsid w:val="0098103E"/>
    <w:rsid w:val="00981834"/>
    <w:rsid w:val="00981E73"/>
    <w:rsid w:val="00982978"/>
    <w:rsid w:val="00982C47"/>
    <w:rsid w:val="009833DF"/>
    <w:rsid w:val="00983C2F"/>
    <w:rsid w:val="00984159"/>
    <w:rsid w:val="0098428D"/>
    <w:rsid w:val="009847BE"/>
    <w:rsid w:val="00984DAC"/>
    <w:rsid w:val="00985A85"/>
    <w:rsid w:val="00986477"/>
    <w:rsid w:val="00986753"/>
    <w:rsid w:val="00986B01"/>
    <w:rsid w:val="00986E73"/>
    <w:rsid w:val="009872F4"/>
    <w:rsid w:val="0098791D"/>
    <w:rsid w:val="009903DB"/>
    <w:rsid w:val="0099096F"/>
    <w:rsid w:val="00990AAE"/>
    <w:rsid w:val="00991834"/>
    <w:rsid w:val="009920EE"/>
    <w:rsid w:val="009921BE"/>
    <w:rsid w:val="00992820"/>
    <w:rsid w:val="00992CD2"/>
    <w:rsid w:val="00993BDF"/>
    <w:rsid w:val="00994326"/>
    <w:rsid w:val="0099438A"/>
    <w:rsid w:val="0099448F"/>
    <w:rsid w:val="00995F17"/>
    <w:rsid w:val="009965A5"/>
    <w:rsid w:val="009967B8"/>
    <w:rsid w:val="0099714E"/>
    <w:rsid w:val="00997443"/>
    <w:rsid w:val="00997C6A"/>
    <w:rsid w:val="00997E1F"/>
    <w:rsid w:val="009A008E"/>
    <w:rsid w:val="009A0C2A"/>
    <w:rsid w:val="009A17CE"/>
    <w:rsid w:val="009A1ADF"/>
    <w:rsid w:val="009A2608"/>
    <w:rsid w:val="009A27F6"/>
    <w:rsid w:val="009A3674"/>
    <w:rsid w:val="009A40D7"/>
    <w:rsid w:val="009A4380"/>
    <w:rsid w:val="009A4626"/>
    <w:rsid w:val="009A5DB1"/>
    <w:rsid w:val="009A6301"/>
    <w:rsid w:val="009A6466"/>
    <w:rsid w:val="009A6AE5"/>
    <w:rsid w:val="009A70C1"/>
    <w:rsid w:val="009A7C6B"/>
    <w:rsid w:val="009B1CBA"/>
    <w:rsid w:val="009B2A55"/>
    <w:rsid w:val="009B390A"/>
    <w:rsid w:val="009B4BB5"/>
    <w:rsid w:val="009B536C"/>
    <w:rsid w:val="009B5645"/>
    <w:rsid w:val="009B6394"/>
    <w:rsid w:val="009B69DC"/>
    <w:rsid w:val="009B6A6D"/>
    <w:rsid w:val="009C03C5"/>
    <w:rsid w:val="009C0467"/>
    <w:rsid w:val="009C181A"/>
    <w:rsid w:val="009C1D73"/>
    <w:rsid w:val="009C243D"/>
    <w:rsid w:val="009C31B5"/>
    <w:rsid w:val="009C37B7"/>
    <w:rsid w:val="009C497D"/>
    <w:rsid w:val="009C5A3D"/>
    <w:rsid w:val="009C5C49"/>
    <w:rsid w:val="009C6B6A"/>
    <w:rsid w:val="009D037E"/>
    <w:rsid w:val="009D139E"/>
    <w:rsid w:val="009D1859"/>
    <w:rsid w:val="009D1B94"/>
    <w:rsid w:val="009D1D05"/>
    <w:rsid w:val="009D22B9"/>
    <w:rsid w:val="009D247B"/>
    <w:rsid w:val="009D2CB1"/>
    <w:rsid w:val="009D32E9"/>
    <w:rsid w:val="009D3363"/>
    <w:rsid w:val="009D376A"/>
    <w:rsid w:val="009D3E8A"/>
    <w:rsid w:val="009D3FE7"/>
    <w:rsid w:val="009D450A"/>
    <w:rsid w:val="009D45C2"/>
    <w:rsid w:val="009D48A7"/>
    <w:rsid w:val="009D4CC4"/>
    <w:rsid w:val="009D53AE"/>
    <w:rsid w:val="009D5642"/>
    <w:rsid w:val="009D5973"/>
    <w:rsid w:val="009D5E6B"/>
    <w:rsid w:val="009D5F45"/>
    <w:rsid w:val="009D6E30"/>
    <w:rsid w:val="009D7809"/>
    <w:rsid w:val="009D7DE4"/>
    <w:rsid w:val="009E0272"/>
    <w:rsid w:val="009E0689"/>
    <w:rsid w:val="009E0B13"/>
    <w:rsid w:val="009E2AEA"/>
    <w:rsid w:val="009E2D6C"/>
    <w:rsid w:val="009E2F0F"/>
    <w:rsid w:val="009E2F8C"/>
    <w:rsid w:val="009E329F"/>
    <w:rsid w:val="009E39E6"/>
    <w:rsid w:val="009E4622"/>
    <w:rsid w:val="009E4E9D"/>
    <w:rsid w:val="009E4FC0"/>
    <w:rsid w:val="009E5547"/>
    <w:rsid w:val="009E5CA1"/>
    <w:rsid w:val="009E6781"/>
    <w:rsid w:val="009E6E16"/>
    <w:rsid w:val="009E7699"/>
    <w:rsid w:val="009E7FFE"/>
    <w:rsid w:val="009F011A"/>
    <w:rsid w:val="009F0691"/>
    <w:rsid w:val="009F1194"/>
    <w:rsid w:val="009F2091"/>
    <w:rsid w:val="009F237F"/>
    <w:rsid w:val="009F2761"/>
    <w:rsid w:val="009F30D3"/>
    <w:rsid w:val="009F4BF5"/>
    <w:rsid w:val="009F58F0"/>
    <w:rsid w:val="009F5997"/>
    <w:rsid w:val="009F5FE8"/>
    <w:rsid w:val="009F6C38"/>
    <w:rsid w:val="009F6CA7"/>
    <w:rsid w:val="009F7231"/>
    <w:rsid w:val="00A00FDD"/>
    <w:rsid w:val="00A01041"/>
    <w:rsid w:val="00A01D89"/>
    <w:rsid w:val="00A02195"/>
    <w:rsid w:val="00A0219A"/>
    <w:rsid w:val="00A02436"/>
    <w:rsid w:val="00A02640"/>
    <w:rsid w:val="00A02DDF"/>
    <w:rsid w:val="00A036D6"/>
    <w:rsid w:val="00A03788"/>
    <w:rsid w:val="00A03DDE"/>
    <w:rsid w:val="00A044A2"/>
    <w:rsid w:val="00A04BF0"/>
    <w:rsid w:val="00A0516B"/>
    <w:rsid w:val="00A0557B"/>
    <w:rsid w:val="00A06045"/>
    <w:rsid w:val="00A06983"/>
    <w:rsid w:val="00A06ABE"/>
    <w:rsid w:val="00A10A10"/>
    <w:rsid w:val="00A10D7D"/>
    <w:rsid w:val="00A1161D"/>
    <w:rsid w:val="00A122BD"/>
    <w:rsid w:val="00A13C0A"/>
    <w:rsid w:val="00A14531"/>
    <w:rsid w:val="00A147F1"/>
    <w:rsid w:val="00A15752"/>
    <w:rsid w:val="00A16553"/>
    <w:rsid w:val="00A165C3"/>
    <w:rsid w:val="00A16CB0"/>
    <w:rsid w:val="00A17002"/>
    <w:rsid w:val="00A17B74"/>
    <w:rsid w:val="00A17E5D"/>
    <w:rsid w:val="00A202F0"/>
    <w:rsid w:val="00A20BB3"/>
    <w:rsid w:val="00A21110"/>
    <w:rsid w:val="00A21886"/>
    <w:rsid w:val="00A21D4F"/>
    <w:rsid w:val="00A2203F"/>
    <w:rsid w:val="00A22749"/>
    <w:rsid w:val="00A2297D"/>
    <w:rsid w:val="00A22DC5"/>
    <w:rsid w:val="00A236A3"/>
    <w:rsid w:val="00A24674"/>
    <w:rsid w:val="00A24ABF"/>
    <w:rsid w:val="00A251B1"/>
    <w:rsid w:val="00A25DF0"/>
    <w:rsid w:val="00A264D6"/>
    <w:rsid w:val="00A2652D"/>
    <w:rsid w:val="00A278E5"/>
    <w:rsid w:val="00A319A1"/>
    <w:rsid w:val="00A31AF3"/>
    <w:rsid w:val="00A31BF8"/>
    <w:rsid w:val="00A32195"/>
    <w:rsid w:val="00A32332"/>
    <w:rsid w:val="00A32A8D"/>
    <w:rsid w:val="00A33056"/>
    <w:rsid w:val="00A33066"/>
    <w:rsid w:val="00A33390"/>
    <w:rsid w:val="00A3382F"/>
    <w:rsid w:val="00A33E18"/>
    <w:rsid w:val="00A357D7"/>
    <w:rsid w:val="00A370FD"/>
    <w:rsid w:val="00A3724C"/>
    <w:rsid w:val="00A37AC3"/>
    <w:rsid w:val="00A37AF3"/>
    <w:rsid w:val="00A40162"/>
    <w:rsid w:val="00A40638"/>
    <w:rsid w:val="00A41A2D"/>
    <w:rsid w:val="00A42925"/>
    <w:rsid w:val="00A43888"/>
    <w:rsid w:val="00A43C82"/>
    <w:rsid w:val="00A44167"/>
    <w:rsid w:val="00A448B8"/>
    <w:rsid w:val="00A44AA0"/>
    <w:rsid w:val="00A44BB0"/>
    <w:rsid w:val="00A44FE7"/>
    <w:rsid w:val="00A450BC"/>
    <w:rsid w:val="00A454D9"/>
    <w:rsid w:val="00A4565F"/>
    <w:rsid w:val="00A46660"/>
    <w:rsid w:val="00A4697C"/>
    <w:rsid w:val="00A46E30"/>
    <w:rsid w:val="00A479C2"/>
    <w:rsid w:val="00A479C8"/>
    <w:rsid w:val="00A47CCC"/>
    <w:rsid w:val="00A5156A"/>
    <w:rsid w:val="00A51B1A"/>
    <w:rsid w:val="00A51BDD"/>
    <w:rsid w:val="00A52C15"/>
    <w:rsid w:val="00A53290"/>
    <w:rsid w:val="00A53E6D"/>
    <w:rsid w:val="00A53F0B"/>
    <w:rsid w:val="00A5409A"/>
    <w:rsid w:val="00A54D63"/>
    <w:rsid w:val="00A556DB"/>
    <w:rsid w:val="00A55870"/>
    <w:rsid w:val="00A5607E"/>
    <w:rsid w:val="00A56C09"/>
    <w:rsid w:val="00A573CE"/>
    <w:rsid w:val="00A57604"/>
    <w:rsid w:val="00A577B0"/>
    <w:rsid w:val="00A57A75"/>
    <w:rsid w:val="00A60ACD"/>
    <w:rsid w:val="00A60E8B"/>
    <w:rsid w:val="00A612BF"/>
    <w:rsid w:val="00A613EC"/>
    <w:rsid w:val="00A61559"/>
    <w:rsid w:val="00A62168"/>
    <w:rsid w:val="00A6243C"/>
    <w:rsid w:val="00A62491"/>
    <w:rsid w:val="00A6252F"/>
    <w:rsid w:val="00A62704"/>
    <w:rsid w:val="00A62F62"/>
    <w:rsid w:val="00A6361A"/>
    <w:rsid w:val="00A63A38"/>
    <w:rsid w:val="00A64937"/>
    <w:rsid w:val="00A653CF"/>
    <w:rsid w:val="00A66107"/>
    <w:rsid w:val="00A6639D"/>
    <w:rsid w:val="00A66B0D"/>
    <w:rsid w:val="00A66B60"/>
    <w:rsid w:val="00A67228"/>
    <w:rsid w:val="00A70EB3"/>
    <w:rsid w:val="00A717FC"/>
    <w:rsid w:val="00A71DDF"/>
    <w:rsid w:val="00A73E9F"/>
    <w:rsid w:val="00A74324"/>
    <w:rsid w:val="00A747B1"/>
    <w:rsid w:val="00A747EA"/>
    <w:rsid w:val="00A7489B"/>
    <w:rsid w:val="00A76233"/>
    <w:rsid w:val="00A7798E"/>
    <w:rsid w:val="00A77B87"/>
    <w:rsid w:val="00A80BEE"/>
    <w:rsid w:val="00A8182A"/>
    <w:rsid w:val="00A8241F"/>
    <w:rsid w:val="00A82899"/>
    <w:rsid w:val="00A829A3"/>
    <w:rsid w:val="00A83D56"/>
    <w:rsid w:val="00A83E3D"/>
    <w:rsid w:val="00A83EA4"/>
    <w:rsid w:val="00A8447E"/>
    <w:rsid w:val="00A850A3"/>
    <w:rsid w:val="00A859E4"/>
    <w:rsid w:val="00A8638D"/>
    <w:rsid w:val="00A86F2B"/>
    <w:rsid w:val="00A876C3"/>
    <w:rsid w:val="00A878C9"/>
    <w:rsid w:val="00A900EB"/>
    <w:rsid w:val="00A90591"/>
    <w:rsid w:val="00A91413"/>
    <w:rsid w:val="00A91F56"/>
    <w:rsid w:val="00A91FD6"/>
    <w:rsid w:val="00A9226F"/>
    <w:rsid w:val="00A924E0"/>
    <w:rsid w:val="00A9286C"/>
    <w:rsid w:val="00A9290A"/>
    <w:rsid w:val="00A92D73"/>
    <w:rsid w:val="00A92FCF"/>
    <w:rsid w:val="00A93184"/>
    <w:rsid w:val="00A9492B"/>
    <w:rsid w:val="00A94B31"/>
    <w:rsid w:val="00A961A0"/>
    <w:rsid w:val="00A96649"/>
    <w:rsid w:val="00A9692B"/>
    <w:rsid w:val="00A96A84"/>
    <w:rsid w:val="00A96B19"/>
    <w:rsid w:val="00A972F9"/>
    <w:rsid w:val="00A97342"/>
    <w:rsid w:val="00A978E6"/>
    <w:rsid w:val="00AA028F"/>
    <w:rsid w:val="00AA02AB"/>
    <w:rsid w:val="00AA1031"/>
    <w:rsid w:val="00AA10A2"/>
    <w:rsid w:val="00AA13EF"/>
    <w:rsid w:val="00AA18D7"/>
    <w:rsid w:val="00AA19D8"/>
    <w:rsid w:val="00AA2046"/>
    <w:rsid w:val="00AA22F8"/>
    <w:rsid w:val="00AA2932"/>
    <w:rsid w:val="00AA2B8F"/>
    <w:rsid w:val="00AA3CE7"/>
    <w:rsid w:val="00AA3D59"/>
    <w:rsid w:val="00AA3DE3"/>
    <w:rsid w:val="00AA4268"/>
    <w:rsid w:val="00AA456E"/>
    <w:rsid w:val="00AA473D"/>
    <w:rsid w:val="00AA4DD8"/>
    <w:rsid w:val="00AA4E36"/>
    <w:rsid w:val="00AA5420"/>
    <w:rsid w:val="00AA546E"/>
    <w:rsid w:val="00AA5A33"/>
    <w:rsid w:val="00AA5BF5"/>
    <w:rsid w:val="00AA61AC"/>
    <w:rsid w:val="00AA6603"/>
    <w:rsid w:val="00AA6C13"/>
    <w:rsid w:val="00AB0635"/>
    <w:rsid w:val="00AB19FC"/>
    <w:rsid w:val="00AB1CC2"/>
    <w:rsid w:val="00AB23AB"/>
    <w:rsid w:val="00AB2BEA"/>
    <w:rsid w:val="00AB3CE1"/>
    <w:rsid w:val="00AB518A"/>
    <w:rsid w:val="00AB5B31"/>
    <w:rsid w:val="00AB72B8"/>
    <w:rsid w:val="00AC0B4C"/>
    <w:rsid w:val="00AC0BD3"/>
    <w:rsid w:val="00AC0C45"/>
    <w:rsid w:val="00AC0E1D"/>
    <w:rsid w:val="00AC1171"/>
    <w:rsid w:val="00AC1197"/>
    <w:rsid w:val="00AC136D"/>
    <w:rsid w:val="00AC28F1"/>
    <w:rsid w:val="00AC29CA"/>
    <w:rsid w:val="00AC2A3C"/>
    <w:rsid w:val="00AC2BB2"/>
    <w:rsid w:val="00AC2C65"/>
    <w:rsid w:val="00AC313D"/>
    <w:rsid w:val="00AC330B"/>
    <w:rsid w:val="00AC3559"/>
    <w:rsid w:val="00AC4300"/>
    <w:rsid w:val="00AC4898"/>
    <w:rsid w:val="00AC48D7"/>
    <w:rsid w:val="00AC4ABB"/>
    <w:rsid w:val="00AC631D"/>
    <w:rsid w:val="00AC6FDB"/>
    <w:rsid w:val="00AC7491"/>
    <w:rsid w:val="00AC768E"/>
    <w:rsid w:val="00AD08C9"/>
    <w:rsid w:val="00AD08DE"/>
    <w:rsid w:val="00AD0934"/>
    <w:rsid w:val="00AD2444"/>
    <w:rsid w:val="00AD270A"/>
    <w:rsid w:val="00AD2960"/>
    <w:rsid w:val="00AD38AF"/>
    <w:rsid w:val="00AD3D38"/>
    <w:rsid w:val="00AD3DBE"/>
    <w:rsid w:val="00AD406E"/>
    <w:rsid w:val="00AD480F"/>
    <w:rsid w:val="00AD4DAE"/>
    <w:rsid w:val="00AD505D"/>
    <w:rsid w:val="00AD59C1"/>
    <w:rsid w:val="00AD5B27"/>
    <w:rsid w:val="00AD6210"/>
    <w:rsid w:val="00AD62D0"/>
    <w:rsid w:val="00AD69D7"/>
    <w:rsid w:val="00AD71A1"/>
    <w:rsid w:val="00AD7356"/>
    <w:rsid w:val="00AD78CD"/>
    <w:rsid w:val="00AD7A1A"/>
    <w:rsid w:val="00AE05AD"/>
    <w:rsid w:val="00AE1936"/>
    <w:rsid w:val="00AE1E0F"/>
    <w:rsid w:val="00AE2102"/>
    <w:rsid w:val="00AE2566"/>
    <w:rsid w:val="00AE2C32"/>
    <w:rsid w:val="00AE3CC9"/>
    <w:rsid w:val="00AE647B"/>
    <w:rsid w:val="00AE6AC5"/>
    <w:rsid w:val="00AE6D26"/>
    <w:rsid w:val="00AE6E28"/>
    <w:rsid w:val="00AE7953"/>
    <w:rsid w:val="00AF017B"/>
    <w:rsid w:val="00AF0681"/>
    <w:rsid w:val="00AF084F"/>
    <w:rsid w:val="00AF0C08"/>
    <w:rsid w:val="00AF0C91"/>
    <w:rsid w:val="00AF1921"/>
    <w:rsid w:val="00AF3289"/>
    <w:rsid w:val="00AF32C5"/>
    <w:rsid w:val="00AF35DD"/>
    <w:rsid w:val="00AF387D"/>
    <w:rsid w:val="00AF3B3B"/>
    <w:rsid w:val="00AF455A"/>
    <w:rsid w:val="00AF4E36"/>
    <w:rsid w:val="00AF4FD2"/>
    <w:rsid w:val="00AF55AF"/>
    <w:rsid w:val="00AF5777"/>
    <w:rsid w:val="00AF634C"/>
    <w:rsid w:val="00AF6FE4"/>
    <w:rsid w:val="00AF7108"/>
    <w:rsid w:val="00B001FE"/>
    <w:rsid w:val="00B0052E"/>
    <w:rsid w:val="00B01379"/>
    <w:rsid w:val="00B01B49"/>
    <w:rsid w:val="00B01E2A"/>
    <w:rsid w:val="00B02512"/>
    <w:rsid w:val="00B0254B"/>
    <w:rsid w:val="00B0376E"/>
    <w:rsid w:val="00B051FF"/>
    <w:rsid w:val="00B0547D"/>
    <w:rsid w:val="00B05967"/>
    <w:rsid w:val="00B065AE"/>
    <w:rsid w:val="00B07BB8"/>
    <w:rsid w:val="00B07C9B"/>
    <w:rsid w:val="00B07F7C"/>
    <w:rsid w:val="00B1083D"/>
    <w:rsid w:val="00B1126F"/>
    <w:rsid w:val="00B130CA"/>
    <w:rsid w:val="00B137B0"/>
    <w:rsid w:val="00B139A6"/>
    <w:rsid w:val="00B13CB3"/>
    <w:rsid w:val="00B140A6"/>
    <w:rsid w:val="00B14E98"/>
    <w:rsid w:val="00B156D7"/>
    <w:rsid w:val="00B16E4F"/>
    <w:rsid w:val="00B20073"/>
    <w:rsid w:val="00B20285"/>
    <w:rsid w:val="00B20412"/>
    <w:rsid w:val="00B21545"/>
    <w:rsid w:val="00B21824"/>
    <w:rsid w:val="00B218DA"/>
    <w:rsid w:val="00B21E10"/>
    <w:rsid w:val="00B22A3D"/>
    <w:rsid w:val="00B235EB"/>
    <w:rsid w:val="00B240C6"/>
    <w:rsid w:val="00B248B7"/>
    <w:rsid w:val="00B248CB"/>
    <w:rsid w:val="00B24C31"/>
    <w:rsid w:val="00B26FE4"/>
    <w:rsid w:val="00B272AC"/>
    <w:rsid w:val="00B30C20"/>
    <w:rsid w:val="00B313D8"/>
    <w:rsid w:val="00B31431"/>
    <w:rsid w:val="00B316C2"/>
    <w:rsid w:val="00B31DE1"/>
    <w:rsid w:val="00B32217"/>
    <w:rsid w:val="00B32CBA"/>
    <w:rsid w:val="00B3374D"/>
    <w:rsid w:val="00B34374"/>
    <w:rsid w:val="00B34999"/>
    <w:rsid w:val="00B349FA"/>
    <w:rsid w:val="00B3652A"/>
    <w:rsid w:val="00B3683C"/>
    <w:rsid w:val="00B374FB"/>
    <w:rsid w:val="00B37721"/>
    <w:rsid w:val="00B37EB0"/>
    <w:rsid w:val="00B407C6"/>
    <w:rsid w:val="00B409F4"/>
    <w:rsid w:val="00B40EF3"/>
    <w:rsid w:val="00B412E9"/>
    <w:rsid w:val="00B41676"/>
    <w:rsid w:val="00B41E3A"/>
    <w:rsid w:val="00B42009"/>
    <w:rsid w:val="00B4216A"/>
    <w:rsid w:val="00B424BE"/>
    <w:rsid w:val="00B4284B"/>
    <w:rsid w:val="00B4321C"/>
    <w:rsid w:val="00B437A9"/>
    <w:rsid w:val="00B43E89"/>
    <w:rsid w:val="00B444C1"/>
    <w:rsid w:val="00B445B4"/>
    <w:rsid w:val="00B45064"/>
    <w:rsid w:val="00B452C8"/>
    <w:rsid w:val="00B453DE"/>
    <w:rsid w:val="00B4622D"/>
    <w:rsid w:val="00B46417"/>
    <w:rsid w:val="00B467B6"/>
    <w:rsid w:val="00B46E86"/>
    <w:rsid w:val="00B47A97"/>
    <w:rsid w:val="00B47D10"/>
    <w:rsid w:val="00B50A85"/>
    <w:rsid w:val="00B50B5E"/>
    <w:rsid w:val="00B50FA6"/>
    <w:rsid w:val="00B51AA3"/>
    <w:rsid w:val="00B53202"/>
    <w:rsid w:val="00B53B49"/>
    <w:rsid w:val="00B53C56"/>
    <w:rsid w:val="00B54778"/>
    <w:rsid w:val="00B5565E"/>
    <w:rsid w:val="00B5666E"/>
    <w:rsid w:val="00B56878"/>
    <w:rsid w:val="00B56A61"/>
    <w:rsid w:val="00B5729C"/>
    <w:rsid w:val="00B575ED"/>
    <w:rsid w:val="00B57A7C"/>
    <w:rsid w:val="00B6074E"/>
    <w:rsid w:val="00B611DB"/>
    <w:rsid w:val="00B6132F"/>
    <w:rsid w:val="00B61546"/>
    <w:rsid w:val="00B617E8"/>
    <w:rsid w:val="00B6184B"/>
    <w:rsid w:val="00B62063"/>
    <w:rsid w:val="00B62560"/>
    <w:rsid w:val="00B62FEF"/>
    <w:rsid w:val="00B635C1"/>
    <w:rsid w:val="00B63671"/>
    <w:rsid w:val="00B63786"/>
    <w:rsid w:val="00B63CA7"/>
    <w:rsid w:val="00B6430F"/>
    <w:rsid w:val="00B649D5"/>
    <w:rsid w:val="00B64D19"/>
    <w:rsid w:val="00B65C5D"/>
    <w:rsid w:val="00B65DA1"/>
    <w:rsid w:val="00B65ECD"/>
    <w:rsid w:val="00B666B1"/>
    <w:rsid w:val="00B667C5"/>
    <w:rsid w:val="00B66D37"/>
    <w:rsid w:val="00B67354"/>
    <w:rsid w:val="00B67C75"/>
    <w:rsid w:val="00B702F8"/>
    <w:rsid w:val="00B70322"/>
    <w:rsid w:val="00B703FE"/>
    <w:rsid w:val="00B70A24"/>
    <w:rsid w:val="00B70AD6"/>
    <w:rsid w:val="00B71295"/>
    <w:rsid w:val="00B71623"/>
    <w:rsid w:val="00B71C4B"/>
    <w:rsid w:val="00B71CB1"/>
    <w:rsid w:val="00B71EB3"/>
    <w:rsid w:val="00B72316"/>
    <w:rsid w:val="00B72641"/>
    <w:rsid w:val="00B73B48"/>
    <w:rsid w:val="00B7441D"/>
    <w:rsid w:val="00B75495"/>
    <w:rsid w:val="00B75937"/>
    <w:rsid w:val="00B75F81"/>
    <w:rsid w:val="00B767C5"/>
    <w:rsid w:val="00B76A38"/>
    <w:rsid w:val="00B76BBB"/>
    <w:rsid w:val="00B76BDB"/>
    <w:rsid w:val="00B76DF8"/>
    <w:rsid w:val="00B76F19"/>
    <w:rsid w:val="00B80410"/>
    <w:rsid w:val="00B827BC"/>
    <w:rsid w:val="00B827DC"/>
    <w:rsid w:val="00B83560"/>
    <w:rsid w:val="00B8480B"/>
    <w:rsid w:val="00B848AB"/>
    <w:rsid w:val="00B8581D"/>
    <w:rsid w:val="00B866A8"/>
    <w:rsid w:val="00B86C78"/>
    <w:rsid w:val="00B86EF0"/>
    <w:rsid w:val="00B87A70"/>
    <w:rsid w:val="00B90A29"/>
    <w:rsid w:val="00B91635"/>
    <w:rsid w:val="00B91E7E"/>
    <w:rsid w:val="00B92D40"/>
    <w:rsid w:val="00B94064"/>
    <w:rsid w:val="00B9434A"/>
    <w:rsid w:val="00B943C1"/>
    <w:rsid w:val="00B9462E"/>
    <w:rsid w:val="00B95492"/>
    <w:rsid w:val="00B95A07"/>
    <w:rsid w:val="00B95AFF"/>
    <w:rsid w:val="00B96146"/>
    <w:rsid w:val="00B97298"/>
    <w:rsid w:val="00BA009A"/>
    <w:rsid w:val="00BA014E"/>
    <w:rsid w:val="00BA0A44"/>
    <w:rsid w:val="00BA0C12"/>
    <w:rsid w:val="00BA0D66"/>
    <w:rsid w:val="00BA0E5B"/>
    <w:rsid w:val="00BA24D6"/>
    <w:rsid w:val="00BA31E9"/>
    <w:rsid w:val="00BA5D27"/>
    <w:rsid w:val="00BA6DE0"/>
    <w:rsid w:val="00BA70B3"/>
    <w:rsid w:val="00BA732E"/>
    <w:rsid w:val="00BA7806"/>
    <w:rsid w:val="00BA7CAE"/>
    <w:rsid w:val="00BB0DC6"/>
    <w:rsid w:val="00BB17E5"/>
    <w:rsid w:val="00BB1AF7"/>
    <w:rsid w:val="00BB1E45"/>
    <w:rsid w:val="00BB26EB"/>
    <w:rsid w:val="00BB2A5F"/>
    <w:rsid w:val="00BB2C73"/>
    <w:rsid w:val="00BB313A"/>
    <w:rsid w:val="00BB3937"/>
    <w:rsid w:val="00BB3CCF"/>
    <w:rsid w:val="00BB4203"/>
    <w:rsid w:val="00BB463A"/>
    <w:rsid w:val="00BB4A13"/>
    <w:rsid w:val="00BB4E02"/>
    <w:rsid w:val="00BB4EAB"/>
    <w:rsid w:val="00BB5226"/>
    <w:rsid w:val="00BB57E6"/>
    <w:rsid w:val="00BB62E2"/>
    <w:rsid w:val="00BB6C0F"/>
    <w:rsid w:val="00BB7087"/>
    <w:rsid w:val="00BB76BD"/>
    <w:rsid w:val="00BB7E02"/>
    <w:rsid w:val="00BC03EF"/>
    <w:rsid w:val="00BC0840"/>
    <w:rsid w:val="00BC0C49"/>
    <w:rsid w:val="00BC1371"/>
    <w:rsid w:val="00BC13A3"/>
    <w:rsid w:val="00BC25FD"/>
    <w:rsid w:val="00BC294C"/>
    <w:rsid w:val="00BC29D8"/>
    <w:rsid w:val="00BC2ED3"/>
    <w:rsid w:val="00BC303A"/>
    <w:rsid w:val="00BC31CB"/>
    <w:rsid w:val="00BC32C5"/>
    <w:rsid w:val="00BC35DD"/>
    <w:rsid w:val="00BC41AE"/>
    <w:rsid w:val="00BC41FD"/>
    <w:rsid w:val="00BC430A"/>
    <w:rsid w:val="00BC49AA"/>
    <w:rsid w:val="00BC4A5F"/>
    <w:rsid w:val="00BC5893"/>
    <w:rsid w:val="00BC5B4F"/>
    <w:rsid w:val="00BC67D8"/>
    <w:rsid w:val="00BC68CE"/>
    <w:rsid w:val="00BD0202"/>
    <w:rsid w:val="00BD02F0"/>
    <w:rsid w:val="00BD0575"/>
    <w:rsid w:val="00BD0A88"/>
    <w:rsid w:val="00BD185A"/>
    <w:rsid w:val="00BD239E"/>
    <w:rsid w:val="00BD2601"/>
    <w:rsid w:val="00BD2624"/>
    <w:rsid w:val="00BD3584"/>
    <w:rsid w:val="00BD39E9"/>
    <w:rsid w:val="00BD3B5B"/>
    <w:rsid w:val="00BD3EE9"/>
    <w:rsid w:val="00BD4470"/>
    <w:rsid w:val="00BD4519"/>
    <w:rsid w:val="00BD45BC"/>
    <w:rsid w:val="00BD45DF"/>
    <w:rsid w:val="00BD538C"/>
    <w:rsid w:val="00BD5B5C"/>
    <w:rsid w:val="00BD6177"/>
    <w:rsid w:val="00BD66A7"/>
    <w:rsid w:val="00BD7A0F"/>
    <w:rsid w:val="00BD7B58"/>
    <w:rsid w:val="00BD7CD2"/>
    <w:rsid w:val="00BE0641"/>
    <w:rsid w:val="00BE08AD"/>
    <w:rsid w:val="00BE09B1"/>
    <w:rsid w:val="00BE0D60"/>
    <w:rsid w:val="00BE0FBD"/>
    <w:rsid w:val="00BE1322"/>
    <w:rsid w:val="00BE1C34"/>
    <w:rsid w:val="00BE1D8B"/>
    <w:rsid w:val="00BE29A5"/>
    <w:rsid w:val="00BE29F3"/>
    <w:rsid w:val="00BE3654"/>
    <w:rsid w:val="00BE38DC"/>
    <w:rsid w:val="00BE38EC"/>
    <w:rsid w:val="00BE39E0"/>
    <w:rsid w:val="00BE4365"/>
    <w:rsid w:val="00BE4CCE"/>
    <w:rsid w:val="00BE4D1D"/>
    <w:rsid w:val="00BE5006"/>
    <w:rsid w:val="00BE562B"/>
    <w:rsid w:val="00BE59EE"/>
    <w:rsid w:val="00BE5A9D"/>
    <w:rsid w:val="00BE5F72"/>
    <w:rsid w:val="00BE6431"/>
    <w:rsid w:val="00BE6A42"/>
    <w:rsid w:val="00BE784D"/>
    <w:rsid w:val="00BF04A1"/>
    <w:rsid w:val="00BF09FC"/>
    <w:rsid w:val="00BF0C28"/>
    <w:rsid w:val="00BF0E44"/>
    <w:rsid w:val="00BF1029"/>
    <w:rsid w:val="00BF1132"/>
    <w:rsid w:val="00BF1752"/>
    <w:rsid w:val="00BF1ADD"/>
    <w:rsid w:val="00BF215E"/>
    <w:rsid w:val="00BF2375"/>
    <w:rsid w:val="00BF2CB1"/>
    <w:rsid w:val="00BF2F7D"/>
    <w:rsid w:val="00BF3A45"/>
    <w:rsid w:val="00BF3A83"/>
    <w:rsid w:val="00BF45D9"/>
    <w:rsid w:val="00BF4DB5"/>
    <w:rsid w:val="00BF5884"/>
    <w:rsid w:val="00BF5F94"/>
    <w:rsid w:val="00BF6360"/>
    <w:rsid w:val="00BF6CFF"/>
    <w:rsid w:val="00BF6F90"/>
    <w:rsid w:val="00BF6FA2"/>
    <w:rsid w:val="00BF7357"/>
    <w:rsid w:val="00BF784C"/>
    <w:rsid w:val="00BF78AD"/>
    <w:rsid w:val="00C00270"/>
    <w:rsid w:val="00C002AD"/>
    <w:rsid w:val="00C0093B"/>
    <w:rsid w:val="00C01335"/>
    <w:rsid w:val="00C019BA"/>
    <w:rsid w:val="00C02241"/>
    <w:rsid w:val="00C037EF"/>
    <w:rsid w:val="00C03B2E"/>
    <w:rsid w:val="00C03E2D"/>
    <w:rsid w:val="00C042A8"/>
    <w:rsid w:val="00C0580A"/>
    <w:rsid w:val="00C07250"/>
    <w:rsid w:val="00C0732F"/>
    <w:rsid w:val="00C07569"/>
    <w:rsid w:val="00C07C98"/>
    <w:rsid w:val="00C1052A"/>
    <w:rsid w:val="00C107DC"/>
    <w:rsid w:val="00C10AFD"/>
    <w:rsid w:val="00C11602"/>
    <w:rsid w:val="00C1175D"/>
    <w:rsid w:val="00C11821"/>
    <w:rsid w:val="00C131A3"/>
    <w:rsid w:val="00C13412"/>
    <w:rsid w:val="00C14FE9"/>
    <w:rsid w:val="00C15A2D"/>
    <w:rsid w:val="00C15F80"/>
    <w:rsid w:val="00C166DD"/>
    <w:rsid w:val="00C16DA0"/>
    <w:rsid w:val="00C17369"/>
    <w:rsid w:val="00C17667"/>
    <w:rsid w:val="00C17A8A"/>
    <w:rsid w:val="00C221C7"/>
    <w:rsid w:val="00C2229B"/>
    <w:rsid w:val="00C23084"/>
    <w:rsid w:val="00C23275"/>
    <w:rsid w:val="00C23B35"/>
    <w:rsid w:val="00C2434B"/>
    <w:rsid w:val="00C244EB"/>
    <w:rsid w:val="00C24C46"/>
    <w:rsid w:val="00C2533A"/>
    <w:rsid w:val="00C2569C"/>
    <w:rsid w:val="00C31CC4"/>
    <w:rsid w:val="00C323D6"/>
    <w:rsid w:val="00C32B09"/>
    <w:rsid w:val="00C32F85"/>
    <w:rsid w:val="00C33032"/>
    <w:rsid w:val="00C334D6"/>
    <w:rsid w:val="00C33B62"/>
    <w:rsid w:val="00C341A6"/>
    <w:rsid w:val="00C343AC"/>
    <w:rsid w:val="00C34A3B"/>
    <w:rsid w:val="00C34D44"/>
    <w:rsid w:val="00C3591D"/>
    <w:rsid w:val="00C35CA9"/>
    <w:rsid w:val="00C35DD2"/>
    <w:rsid w:val="00C35F84"/>
    <w:rsid w:val="00C366E7"/>
    <w:rsid w:val="00C36CB1"/>
    <w:rsid w:val="00C40CB2"/>
    <w:rsid w:val="00C40F04"/>
    <w:rsid w:val="00C4159F"/>
    <w:rsid w:val="00C41831"/>
    <w:rsid w:val="00C41E60"/>
    <w:rsid w:val="00C42E0A"/>
    <w:rsid w:val="00C42FCC"/>
    <w:rsid w:val="00C43862"/>
    <w:rsid w:val="00C43939"/>
    <w:rsid w:val="00C44D67"/>
    <w:rsid w:val="00C44FF2"/>
    <w:rsid w:val="00C45105"/>
    <w:rsid w:val="00C4607E"/>
    <w:rsid w:val="00C46661"/>
    <w:rsid w:val="00C50341"/>
    <w:rsid w:val="00C50EF3"/>
    <w:rsid w:val="00C51E40"/>
    <w:rsid w:val="00C51EE7"/>
    <w:rsid w:val="00C522AB"/>
    <w:rsid w:val="00C52B1A"/>
    <w:rsid w:val="00C52B23"/>
    <w:rsid w:val="00C52B92"/>
    <w:rsid w:val="00C52F0F"/>
    <w:rsid w:val="00C532AF"/>
    <w:rsid w:val="00C533ED"/>
    <w:rsid w:val="00C53838"/>
    <w:rsid w:val="00C53AC0"/>
    <w:rsid w:val="00C53E34"/>
    <w:rsid w:val="00C54432"/>
    <w:rsid w:val="00C54E09"/>
    <w:rsid w:val="00C54FBC"/>
    <w:rsid w:val="00C5540F"/>
    <w:rsid w:val="00C55BCE"/>
    <w:rsid w:val="00C55CC3"/>
    <w:rsid w:val="00C55E1E"/>
    <w:rsid w:val="00C55EBC"/>
    <w:rsid w:val="00C564FC"/>
    <w:rsid w:val="00C5652E"/>
    <w:rsid w:val="00C57088"/>
    <w:rsid w:val="00C572A1"/>
    <w:rsid w:val="00C57656"/>
    <w:rsid w:val="00C577D0"/>
    <w:rsid w:val="00C6192A"/>
    <w:rsid w:val="00C6256B"/>
    <w:rsid w:val="00C62585"/>
    <w:rsid w:val="00C6298E"/>
    <w:rsid w:val="00C64034"/>
    <w:rsid w:val="00C6482E"/>
    <w:rsid w:val="00C64B7C"/>
    <w:rsid w:val="00C64C51"/>
    <w:rsid w:val="00C64EBC"/>
    <w:rsid w:val="00C64FDF"/>
    <w:rsid w:val="00C651D1"/>
    <w:rsid w:val="00C6627E"/>
    <w:rsid w:val="00C667ED"/>
    <w:rsid w:val="00C66821"/>
    <w:rsid w:val="00C66F99"/>
    <w:rsid w:val="00C670EC"/>
    <w:rsid w:val="00C702DA"/>
    <w:rsid w:val="00C708DD"/>
    <w:rsid w:val="00C70FD9"/>
    <w:rsid w:val="00C7118F"/>
    <w:rsid w:val="00C7143B"/>
    <w:rsid w:val="00C728FA"/>
    <w:rsid w:val="00C72B24"/>
    <w:rsid w:val="00C73F09"/>
    <w:rsid w:val="00C7429C"/>
    <w:rsid w:val="00C748A2"/>
    <w:rsid w:val="00C748BE"/>
    <w:rsid w:val="00C74E49"/>
    <w:rsid w:val="00C74EB6"/>
    <w:rsid w:val="00C74ED3"/>
    <w:rsid w:val="00C74F5C"/>
    <w:rsid w:val="00C750AD"/>
    <w:rsid w:val="00C7543C"/>
    <w:rsid w:val="00C756D3"/>
    <w:rsid w:val="00C756E0"/>
    <w:rsid w:val="00C75820"/>
    <w:rsid w:val="00C759CA"/>
    <w:rsid w:val="00C75A6A"/>
    <w:rsid w:val="00C76D14"/>
    <w:rsid w:val="00C76F0C"/>
    <w:rsid w:val="00C77465"/>
    <w:rsid w:val="00C77621"/>
    <w:rsid w:val="00C77727"/>
    <w:rsid w:val="00C77997"/>
    <w:rsid w:val="00C77CF3"/>
    <w:rsid w:val="00C808C1"/>
    <w:rsid w:val="00C80CA8"/>
    <w:rsid w:val="00C81351"/>
    <w:rsid w:val="00C81696"/>
    <w:rsid w:val="00C81D01"/>
    <w:rsid w:val="00C82C7C"/>
    <w:rsid w:val="00C82EBF"/>
    <w:rsid w:val="00C83BFE"/>
    <w:rsid w:val="00C84F2E"/>
    <w:rsid w:val="00C8545E"/>
    <w:rsid w:val="00C85666"/>
    <w:rsid w:val="00C85705"/>
    <w:rsid w:val="00C8571A"/>
    <w:rsid w:val="00C85769"/>
    <w:rsid w:val="00C85FE8"/>
    <w:rsid w:val="00C8666F"/>
    <w:rsid w:val="00C86776"/>
    <w:rsid w:val="00C86F39"/>
    <w:rsid w:val="00C87C50"/>
    <w:rsid w:val="00C9086F"/>
    <w:rsid w:val="00C90D1D"/>
    <w:rsid w:val="00C91746"/>
    <w:rsid w:val="00C91833"/>
    <w:rsid w:val="00C918E1"/>
    <w:rsid w:val="00C920D5"/>
    <w:rsid w:val="00C92300"/>
    <w:rsid w:val="00C926FC"/>
    <w:rsid w:val="00C93661"/>
    <w:rsid w:val="00C95148"/>
    <w:rsid w:val="00C953B0"/>
    <w:rsid w:val="00C95A2E"/>
    <w:rsid w:val="00C95D9E"/>
    <w:rsid w:val="00C9657C"/>
    <w:rsid w:val="00C9765E"/>
    <w:rsid w:val="00C97C55"/>
    <w:rsid w:val="00CA0624"/>
    <w:rsid w:val="00CA0AFE"/>
    <w:rsid w:val="00CA1179"/>
    <w:rsid w:val="00CA123A"/>
    <w:rsid w:val="00CA1C36"/>
    <w:rsid w:val="00CA2497"/>
    <w:rsid w:val="00CA29E3"/>
    <w:rsid w:val="00CA3A7F"/>
    <w:rsid w:val="00CA3D72"/>
    <w:rsid w:val="00CA4883"/>
    <w:rsid w:val="00CA594B"/>
    <w:rsid w:val="00CA65B4"/>
    <w:rsid w:val="00CA6CF3"/>
    <w:rsid w:val="00CA784E"/>
    <w:rsid w:val="00CA7BA9"/>
    <w:rsid w:val="00CA7FCF"/>
    <w:rsid w:val="00CB0B5D"/>
    <w:rsid w:val="00CB0D39"/>
    <w:rsid w:val="00CB0E94"/>
    <w:rsid w:val="00CB1173"/>
    <w:rsid w:val="00CB141A"/>
    <w:rsid w:val="00CB18D1"/>
    <w:rsid w:val="00CB19DB"/>
    <w:rsid w:val="00CB1BFC"/>
    <w:rsid w:val="00CB1D31"/>
    <w:rsid w:val="00CB1EAF"/>
    <w:rsid w:val="00CB2DA9"/>
    <w:rsid w:val="00CB2FAC"/>
    <w:rsid w:val="00CB319D"/>
    <w:rsid w:val="00CB41A3"/>
    <w:rsid w:val="00CB41B5"/>
    <w:rsid w:val="00CB44EC"/>
    <w:rsid w:val="00CB5605"/>
    <w:rsid w:val="00CB5DB8"/>
    <w:rsid w:val="00CB6D77"/>
    <w:rsid w:val="00CB706B"/>
    <w:rsid w:val="00CC09DF"/>
    <w:rsid w:val="00CC1516"/>
    <w:rsid w:val="00CC1641"/>
    <w:rsid w:val="00CC21C9"/>
    <w:rsid w:val="00CC25D5"/>
    <w:rsid w:val="00CC277C"/>
    <w:rsid w:val="00CC288D"/>
    <w:rsid w:val="00CC2CA4"/>
    <w:rsid w:val="00CC31CA"/>
    <w:rsid w:val="00CC3F77"/>
    <w:rsid w:val="00CC43D8"/>
    <w:rsid w:val="00CC44F5"/>
    <w:rsid w:val="00CC509E"/>
    <w:rsid w:val="00CC53B1"/>
    <w:rsid w:val="00CC5507"/>
    <w:rsid w:val="00CC5CC3"/>
    <w:rsid w:val="00CC5D64"/>
    <w:rsid w:val="00CC631C"/>
    <w:rsid w:val="00CC651D"/>
    <w:rsid w:val="00CC72F5"/>
    <w:rsid w:val="00CC7C21"/>
    <w:rsid w:val="00CD00A9"/>
    <w:rsid w:val="00CD0450"/>
    <w:rsid w:val="00CD052D"/>
    <w:rsid w:val="00CD063A"/>
    <w:rsid w:val="00CD09A1"/>
    <w:rsid w:val="00CD0B0D"/>
    <w:rsid w:val="00CD103D"/>
    <w:rsid w:val="00CD1158"/>
    <w:rsid w:val="00CD1208"/>
    <w:rsid w:val="00CD16C4"/>
    <w:rsid w:val="00CD1F2C"/>
    <w:rsid w:val="00CD256F"/>
    <w:rsid w:val="00CD26BF"/>
    <w:rsid w:val="00CD29AA"/>
    <w:rsid w:val="00CD412B"/>
    <w:rsid w:val="00CD41D9"/>
    <w:rsid w:val="00CD4CEB"/>
    <w:rsid w:val="00CD4DA8"/>
    <w:rsid w:val="00CD566D"/>
    <w:rsid w:val="00CD5DE3"/>
    <w:rsid w:val="00CD60A3"/>
    <w:rsid w:val="00CD6298"/>
    <w:rsid w:val="00CD62E3"/>
    <w:rsid w:val="00CD6300"/>
    <w:rsid w:val="00CD650D"/>
    <w:rsid w:val="00CD6B41"/>
    <w:rsid w:val="00CD7406"/>
    <w:rsid w:val="00CE0126"/>
    <w:rsid w:val="00CE0D99"/>
    <w:rsid w:val="00CE1C75"/>
    <w:rsid w:val="00CE2844"/>
    <w:rsid w:val="00CE2EE9"/>
    <w:rsid w:val="00CE3979"/>
    <w:rsid w:val="00CE3BA3"/>
    <w:rsid w:val="00CE487A"/>
    <w:rsid w:val="00CE5A19"/>
    <w:rsid w:val="00CE5C05"/>
    <w:rsid w:val="00CE63B8"/>
    <w:rsid w:val="00CE6B80"/>
    <w:rsid w:val="00CE6C0B"/>
    <w:rsid w:val="00CE6C6D"/>
    <w:rsid w:val="00CE7EA4"/>
    <w:rsid w:val="00CF0CB8"/>
    <w:rsid w:val="00CF2BB6"/>
    <w:rsid w:val="00CF39F7"/>
    <w:rsid w:val="00CF3E12"/>
    <w:rsid w:val="00CF3E70"/>
    <w:rsid w:val="00CF4233"/>
    <w:rsid w:val="00CF4EFB"/>
    <w:rsid w:val="00CF5294"/>
    <w:rsid w:val="00CF6292"/>
    <w:rsid w:val="00CF768A"/>
    <w:rsid w:val="00CF7E48"/>
    <w:rsid w:val="00CF7F3F"/>
    <w:rsid w:val="00D009FC"/>
    <w:rsid w:val="00D00E45"/>
    <w:rsid w:val="00D014DA"/>
    <w:rsid w:val="00D01C12"/>
    <w:rsid w:val="00D02C93"/>
    <w:rsid w:val="00D02E2A"/>
    <w:rsid w:val="00D03320"/>
    <w:rsid w:val="00D040E6"/>
    <w:rsid w:val="00D0596F"/>
    <w:rsid w:val="00D0662F"/>
    <w:rsid w:val="00D06826"/>
    <w:rsid w:val="00D06A9D"/>
    <w:rsid w:val="00D06CCF"/>
    <w:rsid w:val="00D06F38"/>
    <w:rsid w:val="00D07312"/>
    <w:rsid w:val="00D077D4"/>
    <w:rsid w:val="00D07AC0"/>
    <w:rsid w:val="00D10085"/>
    <w:rsid w:val="00D11463"/>
    <w:rsid w:val="00D126CC"/>
    <w:rsid w:val="00D12DCB"/>
    <w:rsid w:val="00D1382E"/>
    <w:rsid w:val="00D14DDC"/>
    <w:rsid w:val="00D155BA"/>
    <w:rsid w:val="00D15EFA"/>
    <w:rsid w:val="00D1630E"/>
    <w:rsid w:val="00D164B4"/>
    <w:rsid w:val="00D17AA9"/>
    <w:rsid w:val="00D20066"/>
    <w:rsid w:val="00D20467"/>
    <w:rsid w:val="00D2077B"/>
    <w:rsid w:val="00D20786"/>
    <w:rsid w:val="00D20BB2"/>
    <w:rsid w:val="00D210BC"/>
    <w:rsid w:val="00D21381"/>
    <w:rsid w:val="00D21523"/>
    <w:rsid w:val="00D21AE9"/>
    <w:rsid w:val="00D2247D"/>
    <w:rsid w:val="00D225F4"/>
    <w:rsid w:val="00D22B71"/>
    <w:rsid w:val="00D22F9D"/>
    <w:rsid w:val="00D23126"/>
    <w:rsid w:val="00D23503"/>
    <w:rsid w:val="00D23879"/>
    <w:rsid w:val="00D23A36"/>
    <w:rsid w:val="00D23BA2"/>
    <w:rsid w:val="00D242EE"/>
    <w:rsid w:val="00D2440A"/>
    <w:rsid w:val="00D25420"/>
    <w:rsid w:val="00D259D6"/>
    <w:rsid w:val="00D25BEA"/>
    <w:rsid w:val="00D25F2F"/>
    <w:rsid w:val="00D262B4"/>
    <w:rsid w:val="00D2655C"/>
    <w:rsid w:val="00D26E0B"/>
    <w:rsid w:val="00D27184"/>
    <w:rsid w:val="00D27F29"/>
    <w:rsid w:val="00D3055F"/>
    <w:rsid w:val="00D312A1"/>
    <w:rsid w:val="00D3150C"/>
    <w:rsid w:val="00D316B4"/>
    <w:rsid w:val="00D31DAC"/>
    <w:rsid w:val="00D322F4"/>
    <w:rsid w:val="00D32504"/>
    <w:rsid w:val="00D3298E"/>
    <w:rsid w:val="00D32CA5"/>
    <w:rsid w:val="00D32FD6"/>
    <w:rsid w:val="00D3355F"/>
    <w:rsid w:val="00D33868"/>
    <w:rsid w:val="00D338EA"/>
    <w:rsid w:val="00D34FF8"/>
    <w:rsid w:val="00D35105"/>
    <w:rsid w:val="00D3522B"/>
    <w:rsid w:val="00D35C19"/>
    <w:rsid w:val="00D35DC7"/>
    <w:rsid w:val="00D36006"/>
    <w:rsid w:val="00D378EB"/>
    <w:rsid w:val="00D4019E"/>
    <w:rsid w:val="00D40932"/>
    <w:rsid w:val="00D41110"/>
    <w:rsid w:val="00D416AA"/>
    <w:rsid w:val="00D41E1E"/>
    <w:rsid w:val="00D423A1"/>
    <w:rsid w:val="00D4247D"/>
    <w:rsid w:val="00D42891"/>
    <w:rsid w:val="00D4296E"/>
    <w:rsid w:val="00D43924"/>
    <w:rsid w:val="00D43F7D"/>
    <w:rsid w:val="00D44133"/>
    <w:rsid w:val="00D448F1"/>
    <w:rsid w:val="00D44FE3"/>
    <w:rsid w:val="00D45772"/>
    <w:rsid w:val="00D4632C"/>
    <w:rsid w:val="00D47875"/>
    <w:rsid w:val="00D501A4"/>
    <w:rsid w:val="00D50327"/>
    <w:rsid w:val="00D50B90"/>
    <w:rsid w:val="00D51706"/>
    <w:rsid w:val="00D52348"/>
    <w:rsid w:val="00D524F2"/>
    <w:rsid w:val="00D537F8"/>
    <w:rsid w:val="00D53E48"/>
    <w:rsid w:val="00D54937"/>
    <w:rsid w:val="00D54D77"/>
    <w:rsid w:val="00D54ED2"/>
    <w:rsid w:val="00D552D0"/>
    <w:rsid w:val="00D5562D"/>
    <w:rsid w:val="00D556AA"/>
    <w:rsid w:val="00D557BC"/>
    <w:rsid w:val="00D5586D"/>
    <w:rsid w:val="00D55BB9"/>
    <w:rsid w:val="00D55D34"/>
    <w:rsid w:val="00D5628E"/>
    <w:rsid w:val="00D563A0"/>
    <w:rsid w:val="00D56608"/>
    <w:rsid w:val="00D57DCC"/>
    <w:rsid w:val="00D60E84"/>
    <w:rsid w:val="00D61627"/>
    <w:rsid w:val="00D61660"/>
    <w:rsid w:val="00D6220D"/>
    <w:rsid w:val="00D6256A"/>
    <w:rsid w:val="00D62690"/>
    <w:rsid w:val="00D63346"/>
    <w:rsid w:val="00D63E00"/>
    <w:rsid w:val="00D64121"/>
    <w:rsid w:val="00D6496B"/>
    <w:rsid w:val="00D671A1"/>
    <w:rsid w:val="00D67297"/>
    <w:rsid w:val="00D6776A"/>
    <w:rsid w:val="00D67AE9"/>
    <w:rsid w:val="00D67C40"/>
    <w:rsid w:val="00D67CBD"/>
    <w:rsid w:val="00D7049F"/>
    <w:rsid w:val="00D70DC7"/>
    <w:rsid w:val="00D71623"/>
    <w:rsid w:val="00D724FE"/>
    <w:rsid w:val="00D7327E"/>
    <w:rsid w:val="00D73E42"/>
    <w:rsid w:val="00D74569"/>
    <w:rsid w:val="00D746FF"/>
    <w:rsid w:val="00D7480B"/>
    <w:rsid w:val="00D74A4A"/>
    <w:rsid w:val="00D75A2A"/>
    <w:rsid w:val="00D7645D"/>
    <w:rsid w:val="00D77025"/>
    <w:rsid w:val="00D805F8"/>
    <w:rsid w:val="00D8125F"/>
    <w:rsid w:val="00D81A52"/>
    <w:rsid w:val="00D81B13"/>
    <w:rsid w:val="00D821DC"/>
    <w:rsid w:val="00D824BC"/>
    <w:rsid w:val="00D8254A"/>
    <w:rsid w:val="00D82CD2"/>
    <w:rsid w:val="00D82D20"/>
    <w:rsid w:val="00D82D94"/>
    <w:rsid w:val="00D8489F"/>
    <w:rsid w:val="00D84D12"/>
    <w:rsid w:val="00D8504B"/>
    <w:rsid w:val="00D859F3"/>
    <w:rsid w:val="00D868BF"/>
    <w:rsid w:val="00D87AE2"/>
    <w:rsid w:val="00D901B6"/>
    <w:rsid w:val="00D90C10"/>
    <w:rsid w:val="00D91195"/>
    <w:rsid w:val="00D9137C"/>
    <w:rsid w:val="00D923F6"/>
    <w:rsid w:val="00D939E5"/>
    <w:rsid w:val="00D943F2"/>
    <w:rsid w:val="00D947DE"/>
    <w:rsid w:val="00D97085"/>
    <w:rsid w:val="00D9738E"/>
    <w:rsid w:val="00D975F3"/>
    <w:rsid w:val="00D97AFC"/>
    <w:rsid w:val="00DA0343"/>
    <w:rsid w:val="00DA0A8F"/>
    <w:rsid w:val="00DA0E50"/>
    <w:rsid w:val="00DA107C"/>
    <w:rsid w:val="00DA1449"/>
    <w:rsid w:val="00DA1B6E"/>
    <w:rsid w:val="00DA3616"/>
    <w:rsid w:val="00DA3D54"/>
    <w:rsid w:val="00DA4006"/>
    <w:rsid w:val="00DA43EC"/>
    <w:rsid w:val="00DA4509"/>
    <w:rsid w:val="00DA4757"/>
    <w:rsid w:val="00DA4B65"/>
    <w:rsid w:val="00DA4F15"/>
    <w:rsid w:val="00DA57AF"/>
    <w:rsid w:val="00DA5C4C"/>
    <w:rsid w:val="00DA6022"/>
    <w:rsid w:val="00DA6BAD"/>
    <w:rsid w:val="00DA72CD"/>
    <w:rsid w:val="00DA7929"/>
    <w:rsid w:val="00DA7C83"/>
    <w:rsid w:val="00DB005C"/>
    <w:rsid w:val="00DB039B"/>
    <w:rsid w:val="00DB055F"/>
    <w:rsid w:val="00DB1054"/>
    <w:rsid w:val="00DB2013"/>
    <w:rsid w:val="00DB209B"/>
    <w:rsid w:val="00DB31E3"/>
    <w:rsid w:val="00DB3B61"/>
    <w:rsid w:val="00DB43C9"/>
    <w:rsid w:val="00DB4754"/>
    <w:rsid w:val="00DB4C83"/>
    <w:rsid w:val="00DB4D44"/>
    <w:rsid w:val="00DB62C8"/>
    <w:rsid w:val="00DB6321"/>
    <w:rsid w:val="00DB6ADF"/>
    <w:rsid w:val="00DB6AF3"/>
    <w:rsid w:val="00DB7E0E"/>
    <w:rsid w:val="00DC047E"/>
    <w:rsid w:val="00DC05C2"/>
    <w:rsid w:val="00DC0C1C"/>
    <w:rsid w:val="00DC15F8"/>
    <w:rsid w:val="00DC2042"/>
    <w:rsid w:val="00DC2576"/>
    <w:rsid w:val="00DC2C96"/>
    <w:rsid w:val="00DC3666"/>
    <w:rsid w:val="00DC3976"/>
    <w:rsid w:val="00DC3B62"/>
    <w:rsid w:val="00DC48C2"/>
    <w:rsid w:val="00DC4CBF"/>
    <w:rsid w:val="00DC4E97"/>
    <w:rsid w:val="00DC5C74"/>
    <w:rsid w:val="00DC66DB"/>
    <w:rsid w:val="00DC6A63"/>
    <w:rsid w:val="00DC7A7D"/>
    <w:rsid w:val="00DC7CE6"/>
    <w:rsid w:val="00DD0558"/>
    <w:rsid w:val="00DD0A9C"/>
    <w:rsid w:val="00DD0B17"/>
    <w:rsid w:val="00DD1398"/>
    <w:rsid w:val="00DD143F"/>
    <w:rsid w:val="00DD16A6"/>
    <w:rsid w:val="00DD1FDB"/>
    <w:rsid w:val="00DD20A5"/>
    <w:rsid w:val="00DD2922"/>
    <w:rsid w:val="00DD297B"/>
    <w:rsid w:val="00DD31B1"/>
    <w:rsid w:val="00DD472E"/>
    <w:rsid w:val="00DD5DD3"/>
    <w:rsid w:val="00DD6550"/>
    <w:rsid w:val="00DD68A2"/>
    <w:rsid w:val="00DD77A3"/>
    <w:rsid w:val="00DD7DEB"/>
    <w:rsid w:val="00DE0682"/>
    <w:rsid w:val="00DE088E"/>
    <w:rsid w:val="00DE0AAE"/>
    <w:rsid w:val="00DE0DB4"/>
    <w:rsid w:val="00DE1690"/>
    <w:rsid w:val="00DE1CB2"/>
    <w:rsid w:val="00DE1E47"/>
    <w:rsid w:val="00DE24D0"/>
    <w:rsid w:val="00DE25F7"/>
    <w:rsid w:val="00DE3038"/>
    <w:rsid w:val="00DE3128"/>
    <w:rsid w:val="00DE3F96"/>
    <w:rsid w:val="00DE48FA"/>
    <w:rsid w:val="00DE490D"/>
    <w:rsid w:val="00DE4EB6"/>
    <w:rsid w:val="00DE5111"/>
    <w:rsid w:val="00DE5C96"/>
    <w:rsid w:val="00DE61B9"/>
    <w:rsid w:val="00DE65B4"/>
    <w:rsid w:val="00DE65D0"/>
    <w:rsid w:val="00DE745E"/>
    <w:rsid w:val="00DE761A"/>
    <w:rsid w:val="00DF03BB"/>
    <w:rsid w:val="00DF0DC0"/>
    <w:rsid w:val="00DF10C2"/>
    <w:rsid w:val="00DF11E9"/>
    <w:rsid w:val="00DF1873"/>
    <w:rsid w:val="00DF1B97"/>
    <w:rsid w:val="00DF227C"/>
    <w:rsid w:val="00DF24E3"/>
    <w:rsid w:val="00DF2AF7"/>
    <w:rsid w:val="00DF2DE1"/>
    <w:rsid w:val="00DF52AD"/>
    <w:rsid w:val="00DF58CF"/>
    <w:rsid w:val="00DF5C77"/>
    <w:rsid w:val="00DF5DA6"/>
    <w:rsid w:val="00DF5FAF"/>
    <w:rsid w:val="00DF5FE5"/>
    <w:rsid w:val="00DF6F06"/>
    <w:rsid w:val="00DF6FF2"/>
    <w:rsid w:val="00DF71B6"/>
    <w:rsid w:val="00DF7541"/>
    <w:rsid w:val="00DF7E09"/>
    <w:rsid w:val="00E00485"/>
    <w:rsid w:val="00E00617"/>
    <w:rsid w:val="00E009D4"/>
    <w:rsid w:val="00E00E80"/>
    <w:rsid w:val="00E01C7E"/>
    <w:rsid w:val="00E01D5E"/>
    <w:rsid w:val="00E02A31"/>
    <w:rsid w:val="00E02A38"/>
    <w:rsid w:val="00E02FC8"/>
    <w:rsid w:val="00E03055"/>
    <w:rsid w:val="00E03251"/>
    <w:rsid w:val="00E032BF"/>
    <w:rsid w:val="00E034E6"/>
    <w:rsid w:val="00E03982"/>
    <w:rsid w:val="00E03A0B"/>
    <w:rsid w:val="00E03FEB"/>
    <w:rsid w:val="00E04016"/>
    <w:rsid w:val="00E04023"/>
    <w:rsid w:val="00E04712"/>
    <w:rsid w:val="00E068C0"/>
    <w:rsid w:val="00E0768F"/>
    <w:rsid w:val="00E077F3"/>
    <w:rsid w:val="00E07FD8"/>
    <w:rsid w:val="00E107A3"/>
    <w:rsid w:val="00E1127A"/>
    <w:rsid w:val="00E120BE"/>
    <w:rsid w:val="00E121D6"/>
    <w:rsid w:val="00E12AAA"/>
    <w:rsid w:val="00E13845"/>
    <w:rsid w:val="00E13AA2"/>
    <w:rsid w:val="00E1402B"/>
    <w:rsid w:val="00E140A4"/>
    <w:rsid w:val="00E14C60"/>
    <w:rsid w:val="00E1556F"/>
    <w:rsid w:val="00E1565E"/>
    <w:rsid w:val="00E15BFC"/>
    <w:rsid w:val="00E1650F"/>
    <w:rsid w:val="00E16F53"/>
    <w:rsid w:val="00E1757E"/>
    <w:rsid w:val="00E17598"/>
    <w:rsid w:val="00E17A0A"/>
    <w:rsid w:val="00E17F98"/>
    <w:rsid w:val="00E20255"/>
    <w:rsid w:val="00E21092"/>
    <w:rsid w:val="00E211A6"/>
    <w:rsid w:val="00E213F0"/>
    <w:rsid w:val="00E215EE"/>
    <w:rsid w:val="00E2195A"/>
    <w:rsid w:val="00E21CBC"/>
    <w:rsid w:val="00E2220B"/>
    <w:rsid w:val="00E23097"/>
    <w:rsid w:val="00E2378B"/>
    <w:rsid w:val="00E23ED4"/>
    <w:rsid w:val="00E2548D"/>
    <w:rsid w:val="00E25E95"/>
    <w:rsid w:val="00E26DDE"/>
    <w:rsid w:val="00E30226"/>
    <w:rsid w:val="00E30432"/>
    <w:rsid w:val="00E3126B"/>
    <w:rsid w:val="00E31300"/>
    <w:rsid w:val="00E320B9"/>
    <w:rsid w:val="00E3294B"/>
    <w:rsid w:val="00E32D09"/>
    <w:rsid w:val="00E32ECD"/>
    <w:rsid w:val="00E33106"/>
    <w:rsid w:val="00E332B4"/>
    <w:rsid w:val="00E335A2"/>
    <w:rsid w:val="00E340D0"/>
    <w:rsid w:val="00E34B68"/>
    <w:rsid w:val="00E35EAF"/>
    <w:rsid w:val="00E367E6"/>
    <w:rsid w:val="00E369CE"/>
    <w:rsid w:val="00E4027E"/>
    <w:rsid w:val="00E40A9B"/>
    <w:rsid w:val="00E40DF3"/>
    <w:rsid w:val="00E41848"/>
    <w:rsid w:val="00E41A44"/>
    <w:rsid w:val="00E41B0F"/>
    <w:rsid w:val="00E441B2"/>
    <w:rsid w:val="00E4515A"/>
    <w:rsid w:val="00E4550A"/>
    <w:rsid w:val="00E45701"/>
    <w:rsid w:val="00E465B4"/>
    <w:rsid w:val="00E46D91"/>
    <w:rsid w:val="00E472DB"/>
    <w:rsid w:val="00E473CE"/>
    <w:rsid w:val="00E474C4"/>
    <w:rsid w:val="00E47AC5"/>
    <w:rsid w:val="00E47D4A"/>
    <w:rsid w:val="00E47EAB"/>
    <w:rsid w:val="00E506A4"/>
    <w:rsid w:val="00E506D8"/>
    <w:rsid w:val="00E50B2A"/>
    <w:rsid w:val="00E50B69"/>
    <w:rsid w:val="00E521A8"/>
    <w:rsid w:val="00E52C3B"/>
    <w:rsid w:val="00E52C88"/>
    <w:rsid w:val="00E52DF3"/>
    <w:rsid w:val="00E53196"/>
    <w:rsid w:val="00E53219"/>
    <w:rsid w:val="00E53EFB"/>
    <w:rsid w:val="00E549DA"/>
    <w:rsid w:val="00E563F9"/>
    <w:rsid w:val="00E566F6"/>
    <w:rsid w:val="00E56C81"/>
    <w:rsid w:val="00E57C12"/>
    <w:rsid w:val="00E57C99"/>
    <w:rsid w:val="00E60697"/>
    <w:rsid w:val="00E60CBE"/>
    <w:rsid w:val="00E61AAC"/>
    <w:rsid w:val="00E61EC3"/>
    <w:rsid w:val="00E61FF3"/>
    <w:rsid w:val="00E621B0"/>
    <w:rsid w:val="00E63287"/>
    <w:rsid w:val="00E63799"/>
    <w:rsid w:val="00E63B30"/>
    <w:rsid w:val="00E63BA8"/>
    <w:rsid w:val="00E6408C"/>
    <w:rsid w:val="00E650B1"/>
    <w:rsid w:val="00E65EA5"/>
    <w:rsid w:val="00E66158"/>
    <w:rsid w:val="00E677F7"/>
    <w:rsid w:val="00E67928"/>
    <w:rsid w:val="00E67C99"/>
    <w:rsid w:val="00E700A3"/>
    <w:rsid w:val="00E70973"/>
    <w:rsid w:val="00E7161B"/>
    <w:rsid w:val="00E72390"/>
    <w:rsid w:val="00E73396"/>
    <w:rsid w:val="00E73853"/>
    <w:rsid w:val="00E740F0"/>
    <w:rsid w:val="00E741D3"/>
    <w:rsid w:val="00E74236"/>
    <w:rsid w:val="00E74BA4"/>
    <w:rsid w:val="00E751C5"/>
    <w:rsid w:val="00E7522F"/>
    <w:rsid w:val="00E75D49"/>
    <w:rsid w:val="00E75F2E"/>
    <w:rsid w:val="00E75FAA"/>
    <w:rsid w:val="00E767E6"/>
    <w:rsid w:val="00E80018"/>
    <w:rsid w:val="00E80849"/>
    <w:rsid w:val="00E83AA7"/>
    <w:rsid w:val="00E83FA9"/>
    <w:rsid w:val="00E8454A"/>
    <w:rsid w:val="00E8552C"/>
    <w:rsid w:val="00E856CA"/>
    <w:rsid w:val="00E85C66"/>
    <w:rsid w:val="00E86022"/>
    <w:rsid w:val="00E86136"/>
    <w:rsid w:val="00E86CE1"/>
    <w:rsid w:val="00E87255"/>
    <w:rsid w:val="00E872AE"/>
    <w:rsid w:val="00E9222A"/>
    <w:rsid w:val="00E92397"/>
    <w:rsid w:val="00E927E0"/>
    <w:rsid w:val="00E92A48"/>
    <w:rsid w:val="00E92B25"/>
    <w:rsid w:val="00E9334F"/>
    <w:rsid w:val="00E93723"/>
    <w:rsid w:val="00E937A6"/>
    <w:rsid w:val="00E94142"/>
    <w:rsid w:val="00E94788"/>
    <w:rsid w:val="00E948BF"/>
    <w:rsid w:val="00E94DC0"/>
    <w:rsid w:val="00E94FD1"/>
    <w:rsid w:val="00E952C5"/>
    <w:rsid w:val="00E9687E"/>
    <w:rsid w:val="00E97719"/>
    <w:rsid w:val="00E97BA4"/>
    <w:rsid w:val="00EA0016"/>
    <w:rsid w:val="00EA07D6"/>
    <w:rsid w:val="00EA0876"/>
    <w:rsid w:val="00EA0F86"/>
    <w:rsid w:val="00EA1890"/>
    <w:rsid w:val="00EA274E"/>
    <w:rsid w:val="00EA27DC"/>
    <w:rsid w:val="00EA3149"/>
    <w:rsid w:val="00EA3167"/>
    <w:rsid w:val="00EA31A4"/>
    <w:rsid w:val="00EA53F0"/>
    <w:rsid w:val="00EA5654"/>
    <w:rsid w:val="00EA5A36"/>
    <w:rsid w:val="00EA5AB4"/>
    <w:rsid w:val="00EA5AF9"/>
    <w:rsid w:val="00EA62B8"/>
    <w:rsid w:val="00EA79E2"/>
    <w:rsid w:val="00EA7EC4"/>
    <w:rsid w:val="00EB0E05"/>
    <w:rsid w:val="00EB1DCF"/>
    <w:rsid w:val="00EB28FB"/>
    <w:rsid w:val="00EB2DDA"/>
    <w:rsid w:val="00EB3292"/>
    <w:rsid w:val="00EB3C9B"/>
    <w:rsid w:val="00EB51A1"/>
    <w:rsid w:val="00EB5715"/>
    <w:rsid w:val="00EB5B1D"/>
    <w:rsid w:val="00EB6055"/>
    <w:rsid w:val="00EB689D"/>
    <w:rsid w:val="00EB6A5E"/>
    <w:rsid w:val="00EC0A44"/>
    <w:rsid w:val="00EC11BE"/>
    <w:rsid w:val="00EC1804"/>
    <w:rsid w:val="00EC1818"/>
    <w:rsid w:val="00EC297E"/>
    <w:rsid w:val="00EC32D9"/>
    <w:rsid w:val="00EC3FAD"/>
    <w:rsid w:val="00EC422D"/>
    <w:rsid w:val="00EC4554"/>
    <w:rsid w:val="00EC4875"/>
    <w:rsid w:val="00EC5155"/>
    <w:rsid w:val="00EC632D"/>
    <w:rsid w:val="00EC678A"/>
    <w:rsid w:val="00EC73B1"/>
    <w:rsid w:val="00EC79DD"/>
    <w:rsid w:val="00EC7A9A"/>
    <w:rsid w:val="00EC7E34"/>
    <w:rsid w:val="00ED0233"/>
    <w:rsid w:val="00ED04F9"/>
    <w:rsid w:val="00ED050B"/>
    <w:rsid w:val="00ED05CD"/>
    <w:rsid w:val="00ED12D6"/>
    <w:rsid w:val="00ED151C"/>
    <w:rsid w:val="00ED16B6"/>
    <w:rsid w:val="00ED182E"/>
    <w:rsid w:val="00ED187C"/>
    <w:rsid w:val="00ED2659"/>
    <w:rsid w:val="00ED3CD6"/>
    <w:rsid w:val="00ED435E"/>
    <w:rsid w:val="00ED4D83"/>
    <w:rsid w:val="00ED4FD3"/>
    <w:rsid w:val="00ED55B0"/>
    <w:rsid w:val="00ED5C9E"/>
    <w:rsid w:val="00ED6D9A"/>
    <w:rsid w:val="00ED7567"/>
    <w:rsid w:val="00ED76DE"/>
    <w:rsid w:val="00ED7999"/>
    <w:rsid w:val="00EE00E7"/>
    <w:rsid w:val="00EE010C"/>
    <w:rsid w:val="00EE095E"/>
    <w:rsid w:val="00EE1621"/>
    <w:rsid w:val="00EE1960"/>
    <w:rsid w:val="00EE1B4C"/>
    <w:rsid w:val="00EE24EE"/>
    <w:rsid w:val="00EE2EA9"/>
    <w:rsid w:val="00EE32BF"/>
    <w:rsid w:val="00EE35FB"/>
    <w:rsid w:val="00EE3C0F"/>
    <w:rsid w:val="00EE3D94"/>
    <w:rsid w:val="00EE3E5E"/>
    <w:rsid w:val="00EE4902"/>
    <w:rsid w:val="00EE5910"/>
    <w:rsid w:val="00EF0432"/>
    <w:rsid w:val="00EF054B"/>
    <w:rsid w:val="00EF0767"/>
    <w:rsid w:val="00EF101A"/>
    <w:rsid w:val="00EF1ECA"/>
    <w:rsid w:val="00EF1EE4"/>
    <w:rsid w:val="00EF2D17"/>
    <w:rsid w:val="00EF3AAF"/>
    <w:rsid w:val="00EF5500"/>
    <w:rsid w:val="00EF550E"/>
    <w:rsid w:val="00EF5BDE"/>
    <w:rsid w:val="00EF67BF"/>
    <w:rsid w:val="00EF7123"/>
    <w:rsid w:val="00EF78FE"/>
    <w:rsid w:val="00EF7BF2"/>
    <w:rsid w:val="00F00489"/>
    <w:rsid w:val="00F0092F"/>
    <w:rsid w:val="00F02504"/>
    <w:rsid w:val="00F0286D"/>
    <w:rsid w:val="00F03244"/>
    <w:rsid w:val="00F03F63"/>
    <w:rsid w:val="00F05E8A"/>
    <w:rsid w:val="00F061DA"/>
    <w:rsid w:val="00F06489"/>
    <w:rsid w:val="00F06BD8"/>
    <w:rsid w:val="00F074A9"/>
    <w:rsid w:val="00F07F7C"/>
    <w:rsid w:val="00F10D83"/>
    <w:rsid w:val="00F11095"/>
    <w:rsid w:val="00F12071"/>
    <w:rsid w:val="00F12907"/>
    <w:rsid w:val="00F12CED"/>
    <w:rsid w:val="00F1479B"/>
    <w:rsid w:val="00F14B42"/>
    <w:rsid w:val="00F158B5"/>
    <w:rsid w:val="00F15E77"/>
    <w:rsid w:val="00F21282"/>
    <w:rsid w:val="00F215FE"/>
    <w:rsid w:val="00F21DC9"/>
    <w:rsid w:val="00F22012"/>
    <w:rsid w:val="00F22E9C"/>
    <w:rsid w:val="00F23463"/>
    <w:rsid w:val="00F234BD"/>
    <w:rsid w:val="00F2379B"/>
    <w:rsid w:val="00F23F26"/>
    <w:rsid w:val="00F2454C"/>
    <w:rsid w:val="00F24697"/>
    <w:rsid w:val="00F24926"/>
    <w:rsid w:val="00F24CAF"/>
    <w:rsid w:val="00F26925"/>
    <w:rsid w:val="00F26D24"/>
    <w:rsid w:val="00F277F6"/>
    <w:rsid w:val="00F27E90"/>
    <w:rsid w:val="00F30243"/>
    <w:rsid w:val="00F30C3A"/>
    <w:rsid w:val="00F32CE2"/>
    <w:rsid w:val="00F33989"/>
    <w:rsid w:val="00F34633"/>
    <w:rsid w:val="00F34C84"/>
    <w:rsid w:val="00F3508E"/>
    <w:rsid w:val="00F354B9"/>
    <w:rsid w:val="00F35532"/>
    <w:rsid w:val="00F358E5"/>
    <w:rsid w:val="00F35B00"/>
    <w:rsid w:val="00F35E79"/>
    <w:rsid w:val="00F36051"/>
    <w:rsid w:val="00F36EE7"/>
    <w:rsid w:val="00F378B0"/>
    <w:rsid w:val="00F37ADA"/>
    <w:rsid w:val="00F37E17"/>
    <w:rsid w:val="00F409EC"/>
    <w:rsid w:val="00F411AC"/>
    <w:rsid w:val="00F41B8A"/>
    <w:rsid w:val="00F41BD9"/>
    <w:rsid w:val="00F42502"/>
    <w:rsid w:val="00F42688"/>
    <w:rsid w:val="00F433AF"/>
    <w:rsid w:val="00F45B13"/>
    <w:rsid w:val="00F45BDC"/>
    <w:rsid w:val="00F45EBE"/>
    <w:rsid w:val="00F46632"/>
    <w:rsid w:val="00F467BA"/>
    <w:rsid w:val="00F4694D"/>
    <w:rsid w:val="00F51C5D"/>
    <w:rsid w:val="00F51D56"/>
    <w:rsid w:val="00F5246D"/>
    <w:rsid w:val="00F535FE"/>
    <w:rsid w:val="00F53A56"/>
    <w:rsid w:val="00F53D02"/>
    <w:rsid w:val="00F53D0B"/>
    <w:rsid w:val="00F542DC"/>
    <w:rsid w:val="00F54DE0"/>
    <w:rsid w:val="00F55EB8"/>
    <w:rsid w:val="00F5614F"/>
    <w:rsid w:val="00F5664B"/>
    <w:rsid w:val="00F57493"/>
    <w:rsid w:val="00F57583"/>
    <w:rsid w:val="00F57D2B"/>
    <w:rsid w:val="00F6024B"/>
    <w:rsid w:val="00F60A45"/>
    <w:rsid w:val="00F60CCC"/>
    <w:rsid w:val="00F60DAC"/>
    <w:rsid w:val="00F613DE"/>
    <w:rsid w:val="00F61506"/>
    <w:rsid w:val="00F61A58"/>
    <w:rsid w:val="00F631EA"/>
    <w:rsid w:val="00F63FA5"/>
    <w:rsid w:val="00F6455A"/>
    <w:rsid w:val="00F64CE1"/>
    <w:rsid w:val="00F6506F"/>
    <w:rsid w:val="00F65666"/>
    <w:rsid w:val="00F658F6"/>
    <w:rsid w:val="00F65D6C"/>
    <w:rsid w:val="00F66436"/>
    <w:rsid w:val="00F667C5"/>
    <w:rsid w:val="00F67028"/>
    <w:rsid w:val="00F6702E"/>
    <w:rsid w:val="00F674AE"/>
    <w:rsid w:val="00F674D4"/>
    <w:rsid w:val="00F6798E"/>
    <w:rsid w:val="00F67C80"/>
    <w:rsid w:val="00F67DDC"/>
    <w:rsid w:val="00F701F6"/>
    <w:rsid w:val="00F70EA8"/>
    <w:rsid w:val="00F71497"/>
    <w:rsid w:val="00F715EC"/>
    <w:rsid w:val="00F7284D"/>
    <w:rsid w:val="00F72A75"/>
    <w:rsid w:val="00F73222"/>
    <w:rsid w:val="00F7329D"/>
    <w:rsid w:val="00F73519"/>
    <w:rsid w:val="00F736CD"/>
    <w:rsid w:val="00F73F9C"/>
    <w:rsid w:val="00F74213"/>
    <w:rsid w:val="00F7430A"/>
    <w:rsid w:val="00F74984"/>
    <w:rsid w:val="00F7545B"/>
    <w:rsid w:val="00F761F8"/>
    <w:rsid w:val="00F770CA"/>
    <w:rsid w:val="00F77A64"/>
    <w:rsid w:val="00F8098E"/>
    <w:rsid w:val="00F82340"/>
    <w:rsid w:val="00F8250B"/>
    <w:rsid w:val="00F8373B"/>
    <w:rsid w:val="00F83781"/>
    <w:rsid w:val="00F83A77"/>
    <w:rsid w:val="00F83E6A"/>
    <w:rsid w:val="00F83EBC"/>
    <w:rsid w:val="00F84955"/>
    <w:rsid w:val="00F85F97"/>
    <w:rsid w:val="00F86896"/>
    <w:rsid w:val="00F87936"/>
    <w:rsid w:val="00F87A4B"/>
    <w:rsid w:val="00F906B0"/>
    <w:rsid w:val="00F9081E"/>
    <w:rsid w:val="00F91450"/>
    <w:rsid w:val="00F92124"/>
    <w:rsid w:val="00F94479"/>
    <w:rsid w:val="00F94597"/>
    <w:rsid w:val="00F95D8B"/>
    <w:rsid w:val="00F968B5"/>
    <w:rsid w:val="00F96CC7"/>
    <w:rsid w:val="00F97514"/>
    <w:rsid w:val="00F97AAC"/>
    <w:rsid w:val="00FA0116"/>
    <w:rsid w:val="00FA07D1"/>
    <w:rsid w:val="00FA1914"/>
    <w:rsid w:val="00FA1B2C"/>
    <w:rsid w:val="00FA23A6"/>
    <w:rsid w:val="00FA36E7"/>
    <w:rsid w:val="00FA3BE4"/>
    <w:rsid w:val="00FA3EB7"/>
    <w:rsid w:val="00FA4424"/>
    <w:rsid w:val="00FA4B5E"/>
    <w:rsid w:val="00FA4D3F"/>
    <w:rsid w:val="00FA58B4"/>
    <w:rsid w:val="00FA5F85"/>
    <w:rsid w:val="00FA63B0"/>
    <w:rsid w:val="00FA6DB2"/>
    <w:rsid w:val="00FA785F"/>
    <w:rsid w:val="00FA7D71"/>
    <w:rsid w:val="00FB0338"/>
    <w:rsid w:val="00FB0EEB"/>
    <w:rsid w:val="00FB0FF4"/>
    <w:rsid w:val="00FB198E"/>
    <w:rsid w:val="00FB2652"/>
    <w:rsid w:val="00FB2BDB"/>
    <w:rsid w:val="00FB2DC6"/>
    <w:rsid w:val="00FB32D8"/>
    <w:rsid w:val="00FB3CDB"/>
    <w:rsid w:val="00FB4658"/>
    <w:rsid w:val="00FB4CA3"/>
    <w:rsid w:val="00FB4CC8"/>
    <w:rsid w:val="00FB7103"/>
    <w:rsid w:val="00FB726D"/>
    <w:rsid w:val="00FB728E"/>
    <w:rsid w:val="00FB7D17"/>
    <w:rsid w:val="00FC0082"/>
    <w:rsid w:val="00FC0846"/>
    <w:rsid w:val="00FC0B7F"/>
    <w:rsid w:val="00FC0FF2"/>
    <w:rsid w:val="00FC0FF5"/>
    <w:rsid w:val="00FC11D0"/>
    <w:rsid w:val="00FC14A3"/>
    <w:rsid w:val="00FC1ACB"/>
    <w:rsid w:val="00FC1D24"/>
    <w:rsid w:val="00FC22EB"/>
    <w:rsid w:val="00FC283B"/>
    <w:rsid w:val="00FC3550"/>
    <w:rsid w:val="00FC35BB"/>
    <w:rsid w:val="00FC38FC"/>
    <w:rsid w:val="00FC40B7"/>
    <w:rsid w:val="00FC42DB"/>
    <w:rsid w:val="00FC5E5F"/>
    <w:rsid w:val="00FC660E"/>
    <w:rsid w:val="00FC69B0"/>
    <w:rsid w:val="00FC6DEB"/>
    <w:rsid w:val="00FC7179"/>
    <w:rsid w:val="00FC733C"/>
    <w:rsid w:val="00FC7BE1"/>
    <w:rsid w:val="00FC7E7A"/>
    <w:rsid w:val="00FD1A3C"/>
    <w:rsid w:val="00FD1D9A"/>
    <w:rsid w:val="00FD1F64"/>
    <w:rsid w:val="00FD2175"/>
    <w:rsid w:val="00FD295E"/>
    <w:rsid w:val="00FD2EA1"/>
    <w:rsid w:val="00FD3628"/>
    <w:rsid w:val="00FD45BD"/>
    <w:rsid w:val="00FD4BC3"/>
    <w:rsid w:val="00FD4E6A"/>
    <w:rsid w:val="00FD533F"/>
    <w:rsid w:val="00FD5576"/>
    <w:rsid w:val="00FD64F8"/>
    <w:rsid w:val="00FD6AA6"/>
    <w:rsid w:val="00FD708E"/>
    <w:rsid w:val="00FD762A"/>
    <w:rsid w:val="00FE163B"/>
    <w:rsid w:val="00FE1693"/>
    <w:rsid w:val="00FE262F"/>
    <w:rsid w:val="00FE274F"/>
    <w:rsid w:val="00FE3618"/>
    <w:rsid w:val="00FE3717"/>
    <w:rsid w:val="00FE3971"/>
    <w:rsid w:val="00FE4353"/>
    <w:rsid w:val="00FE49BD"/>
    <w:rsid w:val="00FE4D80"/>
    <w:rsid w:val="00FE518A"/>
    <w:rsid w:val="00FE5B66"/>
    <w:rsid w:val="00FE6E28"/>
    <w:rsid w:val="00FE6F26"/>
    <w:rsid w:val="00FE72E2"/>
    <w:rsid w:val="00FE779D"/>
    <w:rsid w:val="00FF03EF"/>
    <w:rsid w:val="00FF05C6"/>
    <w:rsid w:val="00FF12FA"/>
    <w:rsid w:val="00FF151A"/>
    <w:rsid w:val="00FF2479"/>
    <w:rsid w:val="00FF259C"/>
    <w:rsid w:val="00FF2AE7"/>
    <w:rsid w:val="00FF2BDB"/>
    <w:rsid w:val="00FF2C47"/>
    <w:rsid w:val="00FF3924"/>
    <w:rsid w:val="00FF3C25"/>
    <w:rsid w:val="00FF4019"/>
    <w:rsid w:val="00FF4E44"/>
    <w:rsid w:val="00FF4F2F"/>
    <w:rsid w:val="00FF71AB"/>
    <w:rsid w:val="00FF7949"/>
    <w:rsid w:val="00FF7B4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F1B13"/>
  <w15:docId w15:val="{D1223D8C-78FE-4517-8196-74814D3E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1A66"/>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961A66"/>
    <w:pPr>
      <w:keepNext/>
      <w:tabs>
        <w:tab w:val="left" w:pos="720"/>
      </w:tabs>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961A6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883929"/>
    <w:pPr>
      <w:keepNext/>
      <w:spacing w:before="240" w:after="60"/>
      <w:outlineLvl w:val="2"/>
    </w:pPr>
    <w:rPr>
      <w:rFonts w:hAnsi="Tms Rmn"/>
      <w:b/>
      <w:bCs/>
    </w:rPr>
  </w:style>
  <w:style w:type="paragraph" w:styleId="Heading4">
    <w:name w:val="heading 4"/>
    <w:basedOn w:val="Normal"/>
    <w:next w:val="Normal"/>
    <w:link w:val="Heading4Char"/>
    <w:qFormat/>
    <w:rsid w:val="00883929"/>
    <w:pPr>
      <w:keepNext/>
      <w:spacing w:before="240" w:after="60"/>
      <w:outlineLvl w:val="3"/>
    </w:pPr>
    <w:rPr>
      <w:b/>
      <w:bCs/>
      <w:sz w:val="28"/>
    </w:rPr>
  </w:style>
  <w:style w:type="paragraph" w:styleId="Heading6">
    <w:name w:val="heading 6"/>
    <w:basedOn w:val="Normal"/>
    <w:next w:val="Normal"/>
    <w:link w:val="Heading6Char"/>
    <w:unhideWhenUsed/>
    <w:qFormat/>
    <w:rsid w:val="00883929"/>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qFormat/>
    <w:rsid w:val="00961A66"/>
    <w:pPr>
      <w:spacing w:before="240" w:after="60"/>
      <w:outlineLvl w:val="6"/>
    </w:pPr>
  </w:style>
  <w:style w:type="paragraph" w:styleId="Heading8">
    <w:name w:val="heading 8"/>
    <w:basedOn w:val="Normal"/>
    <w:next w:val="Normal"/>
    <w:link w:val="Heading8Char"/>
    <w:qFormat/>
    <w:rsid w:val="00961A66"/>
    <w:pPr>
      <w:keepNext/>
      <w:spacing w:line="320" w:lineRule="exact"/>
      <w:jc w:val="thaiDistribute"/>
      <w:outlineLvl w:val="7"/>
    </w:pPr>
    <w:rPr>
      <w:rFonts w:ascii="Angsana New" w:hAnsi="Angsana New"/>
      <w:sz w:val="32"/>
      <w:szCs w:val="32"/>
    </w:rPr>
  </w:style>
  <w:style w:type="paragraph" w:styleId="Heading9">
    <w:name w:val="heading 9"/>
    <w:basedOn w:val="Normal"/>
    <w:next w:val="Normal"/>
    <w:link w:val="Heading9Char"/>
    <w:qFormat/>
    <w:rsid w:val="00883929"/>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1A66"/>
    <w:rPr>
      <w:rFonts w:ascii="Angsana New" w:eastAsia="Times New Roman" w:hAnsi="Angsana New" w:cs="Angsana New"/>
      <w:sz w:val="32"/>
      <w:szCs w:val="32"/>
    </w:rPr>
  </w:style>
  <w:style w:type="character" w:customStyle="1" w:styleId="Heading2Char">
    <w:name w:val="Heading 2 Char"/>
    <w:basedOn w:val="DefaultParagraphFont"/>
    <w:link w:val="Heading2"/>
    <w:rsid w:val="00961A66"/>
    <w:rPr>
      <w:rFonts w:ascii="Arial" w:eastAsia="Times New Roman" w:hAnsi="Arial" w:cs="Cordia New"/>
      <w:b/>
      <w:bCs/>
      <w:i/>
      <w:iCs/>
      <w:sz w:val="28"/>
      <w:szCs w:val="32"/>
    </w:rPr>
  </w:style>
  <w:style w:type="character" w:customStyle="1" w:styleId="Heading3Char">
    <w:name w:val="Heading 3 Char"/>
    <w:basedOn w:val="DefaultParagraphFont"/>
    <w:link w:val="Heading3"/>
    <w:rsid w:val="00883929"/>
    <w:rPr>
      <w:rFonts w:ascii="Times New Roman" w:eastAsia="Times New Roman" w:hAnsi="Tms Rmn" w:cs="Angsana New"/>
      <w:b/>
      <w:bCs/>
      <w:sz w:val="24"/>
    </w:rPr>
  </w:style>
  <w:style w:type="character" w:customStyle="1" w:styleId="Heading4Char">
    <w:name w:val="Heading 4 Char"/>
    <w:basedOn w:val="DefaultParagraphFont"/>
    <w:link w:val="Heading4"/>
    <w:rsid w:val="00883929"/>
    <w:rPr>
      <w:rFonts w:ascii="Times New Roman" w:eastAsia="Times New Roman" w:hAnsi="Times New Roman" w:cs="Angsana New"/>
      <w:b/>
      <w:bCs/>
      <w:sz w:val="28"/>
    </w:rPr>
  </w:style>
  <w:style w:type="character" w:customStyle="1" w:styleId="Heading6Char">
    <w:name w:val="Heading 6 Char"/>
    <w:basedOn w:val="DefaultParagraphFont"/>
    <w:link w:val="Heading6"/>
    <w:uiPriority w:val="9"/>
    <w:semiHidden/>
    <w:rsid w:val="00883929"/>
    <w:rPr>
      <w:rFonts w:asciiTheme="majorHAnsi" w:eastAsiaTheme="majorEastAsia" w:hAnsiTheme="majorHAnsi" w:cstheme="majorBidi"/>
      <w:color w:val="243F60" w:themeColor="accent1" w:themeShade="7F"/>
      <w:sz w:val="24"/>
    </w:rPr>
  </w:style>
  <w:style w:type="character" w:customStyle="1" w:styleId="Heading7Char">
    <w:name w:val="Heading 7 Char"/>
    <w:basedOn w:val="DefaultParagraphFont"/>
    <w:link w:val="Heading7"/>
    <w:rsid w:val="00961A66"/>
    <w:rPr>
      <w:rFonts w:ascii="Times New Roman" w:eastAsia="Times New Roman" w:hAnsi="Times New Roman" w:cs="Angsana New"/>
      <w:sz w:val="24"/>
    </w:rPr>
  </w:style>
  <w:style w:type="character" w:customStyle="1" w:styleId="Heading8Char">
    <w:name w:val="Heading 8 Char"/>
    <w:basedOn w:val="DefaultParagraphFont"/>
    <w:link w:val="Heading8"/>
    <w:rsid w:val="00961A66"/>
    <w:rPr>
      <w:rFonts w:ascii="Angsana New" w:eastAsia="Times New Roman" w:hAnsi="Angsana New" w:cs="Angsana New"/>
      <w:sz w:val="32"/>
      <w:szCs w:val="32"/>
    </w:rPr>
  </w:style>
  <w:style w:type="character" w:customStyle="1" w:styleId="Heading9Char">
    <w:name w:val="Heading 9 Char"/>
    <w:basedOn w:val="DefaultParagraphFont"/>
    <w:link w:val="Heading9"/>
    <w:rsid w:val="00883929"/>
    <w:rPr>
      <w:rFonts w:ascii="Angsana New" w:eastAsia="Times New Roman" w:hAnsi="Angsana New" w:cs="Angsana New"/>
      <w:sz w:val="32"/>
      <w:szCs w:val="32"/>
    </w:rPr>
  </w:style>
  <w:style w:type="paragraph" w:customStyle="1" w:styleId="Char">
    <w:name w:val="Char"/>
    <w:basedOn w:val="Normal"/>
    <w:rsid w:val="00961A66"/>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961A66"/>
    <w:pPr>
      <w:tabs>
        <w:tab w:val="center" w:pos="4153"/>
        <w:tab w:val="right" w:pos="8306"/>
      </w:tabs>
    </w:pPr>
    <w:rPr>
      <w:rFonts w:hAnsi="LinePrinter"/>
      <w:szCs w:val="24"/>
    </w:rPr>
  </w:style>
  <w:style w:type="character" w:customStyle="1" w:styleId="FooterChar">
    <w:name w:val="Footer Char"/>
    <w:basedOn w:val="DefaultParagraphFont"/>
    <w:link w:val="Footer"/>
    <w:uiPriority w:val="99"/>
    <w:rsid w:val="00961A66"/>
    <w:rPr>
      <w:rFonts w:ascii="Times New Roman" w:eastAsia="Times New Roman" w:hAnsi="LinePrinter" w:cs="Angsana New"/>
      <w:sz w:val="24"/>
      <w:szCs w:val="24"/>
    </w:rPr>
  </w:style>
  <w:style w:type="character" w:styleId="PageNumber">
    <w:name w:val="page number"/>
    <w:basedOn w:val="DefaultParagraphFont"/>
    <w:rsid w:val="00961A66"/>
  </w:style>
  <w:style w:type="paragraph" w:styleId="BodyText">
    <w:name w:val="Body Text"/>
    <w:basedOn w:val="Normal"/>
    <w:link w:val="BodyTextChar"/>
    <w:rsid w:val="00961A66"/>
    <w:pPr>
      <w:jc w:val="both"/>
    </w:pPr>
    <w:rPr>
      <w:rFonts w:hAnsi="LinePrinter"/>
    </w:rPr>
  </w:style>
  <w:style w:type="character" w:customStyle="1" w:styleId="BodyTextChar">
    <w:name w:val="Body Text Char"/>
    <w:basedOn w:val="DefaultParagraphFont"/>
    <w:link w:val="BodyText"/>
    <w:rsid w:val="00961A66"/>
    <w:rPr>
      <w:rFonts w:ascii="Times New Roman" w:eastAsia="Times New Roman" w:hAnsi="LinePrinter" w:cs="Angsana New"/>
      <w:sz w:val="24"/>
    </w:rPr>
  </w:style>
  <w:style w:type="paragraph" w:styleId="BodyTextIndent">
    <w:name w:val="Body Text Indent"/>
    <w:basedOn w:val="Normal"/>
    <w:link w:val="BodyTextIndentChar"/>
    <w:rsid w:val="00961A66"/>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961A66"/>
    <w:rPr>
      <w:rFonts w:ascii="Angsana New" w:eastAsia="Times New Roman" w:hAnsi="Angsana New" w:cs="Angsana New"/>
      <w:sz w:val="32"/>
      <w:szCs w:val="32"/>
    </w:rPr>
  </w:style>
  <w:style w:type="paragraph" w:styleId="BodyText2">
    <w:name w:val="Body Text 2"/>
    <w:basedOn w:val="Normal"/>
    <w:link w:val="BodyText2Char"/>
    <w:rsid w:val="00961A66"/>
    <w:pPr>
      <w:jc w:val="thaiDistribute"/>
    </w:pPr>
    <w:rPr>
      <w:rFonts w:ascii="Angsana New" w:hAnsi="Angsana New"/>
      <w:sz w:val="32"/>
      <w:szCs w:val="24"/>
    </w:rPr>
  </w:style>
  <w:style w:type="character" w:customStyle="1" w:styleId="BodyText2Char">
    <w:name w:val="Body Text 2 Char"/>
    <w:basedOn w:val="DefaultParagraphFont"/>
    <w:link w:val="BodyText2"/>
    <w:rsid w:val="00961A66"/>
    <w:rPr>
      <w:rFonts w:ascii="Angsana New" w:eastAsia="Times New Roman" w:hAnsi="Angsana New" w:cs="Angsana New"/>
      <w:sz w:val="32"/>
      <w:szCs w:val="24"/>
    </w:rPr>
  </w:style>
  <w:style w:type="paragraph" w:styleId="BodyTextIndent2">
    <w:name w:val="Body Text Indent 2"/>
    <w:basedOn w:val="Normal"/>
    <w:link w:val="BodyTextIndent2Char"/>
    <w:rsid w:val="00961A66"/>
    <w:pPr>
      <w:spacing w:after="120" w:line="480" w:lineRule="auto"/>
      <w:ind w:left="283"/>
    </w:pPr>
  </w:style>
  <w:style w:type="character" w:customStyle="1" w:styleId="BodyTextIndent2Char">
    <w:name w:val="Body Text Indent 2 Char"/>
    <w:basedOn w:val="DefaultParagraphFont"/>
    <w:link w:val="BodyTextIndent2"/>
    <w:rsid w:val="00961A66"/>
    <w:rPr>
      <w:rFonts w:ascii="Times New Roman" w:eastAsia="Times New Roman" w:hAnsi="Times New Roman" w:cs="Angsana New"/>
      <w:sz w:val="24"/>
    </w:rPr>
  </w:style>
  <w:style w:type="paragraph" w:styleId="BodyTextIndent3">
    <w:name w:val="Body Text Indent 3"/>
    <w:basedOn w:val="Normal"/>
    <w:link w:val="BodyTextIndent3Char"/>
    <w:rsid w:val="00961A66"/>
    <w:pPr>
      <w:spacing w:after="120"/>
      <w:ind w:left="283"/>
    </w:pPr>
    <w:rPr>
      <w:sz w:val="16"/>
      <w:szCs w:val="18"/>
    </w:rPr>
  </w:style>
  <w:style w:type="character" w:customStyle="1" w:styleId="BodyTextIndent3Char">
    <w:name w:val="Body Text Indent 3 Char"/>
    <w:basedOn w:val="DefaultParagraphFont"/>
    <w:link w:val="BodyTextIndent3"/>
    <w:rsid w:val="00961A66"/>
    <w:rPr>
      <w:rFonts w:ascii="Times New Roman" w:eastAsia="Times New Roman" w:hAnsi="Times New Roman" w:cs="Angsana New"/>
      <w:sz w:val="16"/>
      <w:szCs w:val="18"/>
    </w:rPr>
  </w:style>
  <w:style w:type="paragraph" w:styleId="BlockText">
    <w:name w:val="Block Text"/>
    <w:basedOn w:val="Normal"/>
    <w:rsid w:val="00961A66"/>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HTMLPreformatted">
    <w:name w:val="HTML Preformatted"/>
    <w:basedOn w:val="Normal"/>
    <w:link w:val="HTMLPreformattedChar"/>
    <w:rsid w:val="00961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61A66"/>
    <w:rPr>
      <w:rFonts w:ascii="Courier New" w:eastAsia="Times New Roman" w:hAnsi="Courier New" w:cs="Courier New"/>
      <w:sz w:val="20"/>
      <w:szCs w:val="20"/>
    </w:rPr>
  </w:style>
  <w:style w:type="paragraph" w:styleId="Header">
    <w:name w:val="header"/>
    <w:basedOn w:val="Normal"/>
    <w:link w:val="HeaderChar"/>
    <w:rsid w:val="00961A66"/>
    <w:pPr>
      <w:tabs>
        <w:tab w:val="center" w:pos="4320"/>
        <w:tab w:val="right" w:pos="8640"/>
      </w:tabs>
    </w:pPr>
  </w:style>
  <w:style w:type="character" w:customStyle="1" w:styleId="HeaderChar">
    <w:name w:val="Header Char"/>
    <w:basedOn w:val="DefaultParagraphFont"/>
    <w:link w:val="Header"/>
    <w:rsid w:val="00961A66"/>
    <w:rPr>
      <w:rFonts w:ascii="Times New Roman" w:eastAsia="Times New Roman" w:hAnsi="Times New Roman" w:cs="Angsana New"/>
      <w:sz w:val="24"/>
    </w:rPr>
  </w:style>
  <w:style w:type="paragraph" w:styleId="ListParagraph">
    <w:name w:val="List Paragraph"/>
    <w:basedOn w:val="Normal"/>
    <w:link w:val="ListParagraphChar"/>
    <w:uiPriority w:val="34"/>
    <w:qFormat/>
    <w:rsid w:val="00337EAF"/>
    <w:pPr>
      <w:ind w:left="720"/>
      <w:contextualSpacing/>
    </w:pPr>
    <w:rPr>
      <w:rFonts w:hAnsi="Tms Rmn"/>
      <w:szCs w:val="30"/>
    </w:rPr>
  </w:style>
  <w:style w:type="character" w:customStyle="1" w:styleId="ListParagraphChar">
    <w:name w:val="List Paragraph Char"/>
    <w:basedOn w:val="DefaultParagraphFont"/>
    <w:link w:val="ListParagraph"/>
    <w:uiPriority w:val="34"/>
    <w:locked/>
    <w:rsid w:val="00B137B0"/>
    <w:rPr>
      <w:rFonts w:ascii="Times New Roman" w:eastAsia="Times New Roman" w:hAnsi="Tms Rmn" w:cs="Angsana New"/>
      <w:sz w:val="24"/>
      <w:szCs w:val="30"/>
    </w:rPr>
  </w:style>
  <w:style w:type="table" w:styleId="TableGrid">
    <w:name w:val="Table Grid"/>
    <w:basedOn w:val="TableNormal"/>
    <w:uiPriority w:val="59"/>
    <w:rsid w:val="00B71EB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87267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C2C96"/>
    <w:rPr>
      <w:rFonts w:ascii="Tahoma" w:hAnsi="Tahoma"/>
      <w:sz w:val="16"/>
      <w:szCs w:val="20"/>
    </w:rPr>
  </w:style>
  <w:style w:type="character" w:customStyle="1" w:styleId="BalloonTextChar">
    <w:name w:val="Balloon Text Char"/>
    <w:basedOn w:val="DefaultParagraphFont"/>
    <w:link w:val="BalloonText"/>
    <w:uiPriority w:val="99"/>
    <w:semiHidden/>
    <w:rsid w:val="00DC2C96"/>
    <w:rPr>
      <w:rFonts w:ascii="Tahoma" w:eastAsia="Times New Roman" w:hAnsi="Tahoma" w:cs="Angsana New"/>
      <w:sz w:val="16"/>
      <w:szCs w:val="20"/>
    </w:rPr>
  </w:style>
  <w:style w:type="paragraph" w:styleId="List">
    <w:name w:val="List"/>
    <w:basedOn w:val="Normal"/>
    <w:unhideWhenUsed/>
    <w:rsid w:val="00C0093B"/>
    <w:pPr>
      <w:ind w:left="360" w:hanging="360"/>
      <w:textAlignment w:val="auto"/>
    </w:pPr>
    <w:rPr>
      <w:rFonts w:eastAsia="SimSun" w:hAnsi="Tms Rmn"/>
      <w:szCs w:val="24"/>
    </w:rPr>
  </w:style>
  <w:style w:type="character" w:styleId="Emphasis">
    <w:name w:val="Emphasis"/>
    <w:basedOn w:val="DefaultParagraphFont"/>
    <w:qFormat/>
    <w:rsid w:val="008958E7"/>
    <w:rPr>
      <w:b w:val="0"/>
      <w:bCs w:val="0"/>
      <w:i w:val="0"/>
      <w:iCs w:val="0"/>
      <w:color w:val="DD4B39"/>
    </w:rPr>
  </w:style>
  <w:style w:type="table" w:customStyle="1" w:styleId="TableGrid2">
    <w:name w:val="Table Grid2"/>
    <w:basedOn w:val="TableNormal"/>
    <w:next w:val="TableGrid"/>
    <w:uiPriority w:val="59"/>
    <w:rsid w:val="00DF0DC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F0DC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D120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A614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827DC"/>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IntenseEmphasis">
    <w:name w:val="Intense Emphasis"/>
    <w:basedOn w:val="DefaultParagraphFont"/>
    <w:uiPriority w:val="21"/>
    <w:qFormat/>
    <w:rsid w:val="00867BA7"/>
    <w:rPr>
      <w:i/>
      <w:iCs/>
      <w:color w:val="4F81BD" w:themeColor="accent1"/>
    </w:rPr>
  </w:style>
  <w:style w:type="paragraph" w:customStyle="1" w:styleId="Char1">
    <w:name w:val="Char1"/>
    <w:basedOn w:val="Normal"/>
    <w:rsid w:val="0088392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883929"/>
    <w:pPr>
      <w:widowControl w:val="0"/>
      <w:ind w:right="386"/>
    </w:pPr>
    <w:rPr>
      <w:rFonts w:hAnsi="CordiaUPC" w:cs="CordiaUPC"/>
      <w:color w:val="800080"/>
      <w:sz w:val="28"/>
    </w:rPr>
  </w:style>
  <w:style w:type="paragraph" w:customStyle="1" w:styleId="a">
    <w:name w:val="อักขระ อักขระ อักขระ"/>
    <w:basedOn w:val="Normal"/>
    <w:rsid w:val="00883929"/>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883929"/>
    <w:rPr>
      <w:b/>
      <w:bCs/>
    </w:rPr>
  </w:style>
  <w:style w:type="paragraph" w:customStyle="1" w:styleId="ps-020-bullet-10">
    <w:name w:val="ps-020-bullet-10"/>
    <w:basedOn w:val="Normal"/>
    <w:rsid w:val="00883929"/>
    <w:pPr>
      <w:overflowPunct/>
      <w:autoSpaceDE/>
      <w:autoSpaceDN/>
      <w:adjustRightInd/>
      <w:spacing w:after="120"/>
      <w:ind w:left="660" w:hanging="620"/>
      <w:textAlignment w:val="auto"/>
    </w:pPr>
    <w:rPr>
      <w:rFonts w:ascii="Verdana" w:hAnsi="Verdana" w:cs="Times New Roman"/>
      <w:color w:val="000000"/>
      <w:sz w:val="20"/>
      <w:szCs w:val="20"/>
    </w:rPr>
  </w:style>
  <w:style w:type="character" w:styleId="CommentReference">
    <w:name w:val="annotation reference"/>
    <w:basedOn w:val="DefaultParagraphFont"/>
    <w:rsid w:val="00883929"/>
    <w:rPr>
      <w:sz w:val="16"/>
      <w:szCs w:val="16"/>
    </w:rPr>
  </w:style>
  <w:style w:type="paragraph" w:styleId="CommentText">
    <w:name w:val="annotation text"/>
    <w:basedOn w:val="Normal"/>
    <w:link w:val="CommentTextChar"/>
    <w:rsid w:val="00883929"/>
    <w:rPr>
      <w:rFonts w:hAnsi="Tms Rmn"/>
      <w:sz w:val="20"/>
      <w:szCs w:val="25"/>
    </w:rPr>
  </w:style>
  <w:style w:type="character" w:customStyle="1" w:styleId="CommentTextChar">
    <w:name w:val="Comment Text Char"/>
    <w:basedOn w:val="DefaultParagraphFont"/>
    <w:link w:val="CommentText"/>
    <w:rsid w:val="00883929"/>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883929"/>
    <w:rPr>
      <w:b/>
      <w:bCs/>
    </w:rPr>
  </w:style>
  <w:style w:type="character" w:customStyle="1" w:styleId="CommentSubjectChar">
    <w:name w:val="Comment Subject Char"/>
    <w:basedOn w:val="CommentTextChar"/>
    <w:link w:val="CommentSubject"/>
    <w:rsid w:val="00883929"/>
    <w:rPr>
      <w:rFonts w:ascii="Times New Roman" w:eastAsia="Times New Roman" w:hAnsi="Tms Rmn" w:cs="Angsana New"/>
      <w:b/>
      <w:bCs/>
      <w:sz w:val="20"/>
      <w:szCs w:val="25"/>
    </w:rPr>
  </w:style>
  <w:style w:type="paragraph" w:customStyle="1" w:styleId="ps-000-normal">
    <w:name w:val="ps-000-normal"/>
    <w:basedOn w:val="Normal"/>
    <w:rsid w:val="00883929"/>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88392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883929"/>
    <w:pPr>
      <w:autoSpaceDE w:val="0"/>
      <w:autoSpaceDN w:val="0"/>
      <w:adjustRightInd w:val="0"/>
      <w:spacing w:after="0" w:line="240" w:lineRule="auto"/>
    </w:pPr>
    <w:rPr>
      <w:rFonts w:ascii="EucrosiaUPC" w:eastAsia="MS Mincho" w:hAnsi="EucrosiaUPC" w:cs="EucrosiaUPC"/>
      <w:color w:val="000000"/>
      <w:sz w:val="24"/>
      <w:szCs w:val="24"/>
    </w:rPr>
  </w:style>
  <w:style w:type="paragraph" w:styleId="TOCHeading">
    <w:name w:val="TOC Heading"/>
    <w:basedOn w:val="Heading1"/>
    <w:next w:val="Normal"/>
    <w:uiPriority w:val="39"/>
    <w:unhideWhenUsed/>
    <w:qFormat/>
    <w:rsid w:val="00883929"/>
    <w:pPr>
      <w:keepLines/>
      <w:tabs>
        <w:tab w:val="clear" w:pos="720"/>
      </w:tabs>
      <w:overflowPunct/>
      <w:autoSpaceDE/>
      <w:autoSpaceDN/>
      <w:adjustRightInd/>
      <w:spacing w:before="240" w:line="259" w:lineRule="auto"/>
      <w:jc w:val="left"/>
      <w:textAlignment w:val="auto"/>
      <w:outlineLvl w:val="9"/>
    </w:pPr>
    <w:rPr>
      <w:rFonts w:asciiTheme="majorHAnsi" w:eastAsiaTheme="majorEastAsia" w:hAnsiTheme="majorHAnsi" w:cstheme="majorBidi"/>
      <w:color w:val="365F91" w:themeColor="accent1" w:themeShade="BF"/>
      <w:lang w:bidi="ar-SA"/>
    </w:rPr>
  </w:style>
  <w:style w:type="paragraph" w:styleId="TOC1">
    <w:name w:val="toc 1"/>
    <w:basedOn w:val="Normal"/>
    <w:next w:val="Normal"/>
    <w:autoRedefine/>
    <w:uiPriority w:val="39"/>
    <w:unhideWhenUsed/>
    <w:rsid w:val="00883929"/>
    <w:pPr>
      <w:spacing w:after="100"/>
    </w:pPr>
    <w:rPr>
      <w:rFonts w:hAnsi="Tms Rmn"/>
      <w:szCs w:val="30"/>
    </w:rPr>
  </w:style>
  <w:style w:type="paragraph" w:styleId="TOC2">
    <w:name w:val="toc 2"/>
    <w:basedOn w:val="Normal"/>
    <w:next w:val="Normal"/>
    <w:autoRedefine/>
    <w:uiPriority w:val="39"/>
    <w:unhideWhenUsed/>
    <w:rsid w:val="00883929"/>
    <w:pPr>
      <w:spacing w:after="100"/>
      <w:ind w:left="240"/>
    </w:pPr>
    <w:rPr>
      <w:rFonts w:hAnsi="Tms Rmn"/>
      <w:szCs w:val="30"/>
    </w:rPr>
  </w:style>
  <w:style w:type="paragraph" w:customStyle="1" w:styleId="Style1">
    <w:name w:val="Style1"/>
    <w:basedOn w:val="Normal"/>
    <w:next w:val="1"/>
    <w:link w:val="Style1Char"/>
    <w:qFormat/>
    <w:rsid w:val="00883929"/>
    <w:pPr>
      <w:tabs>
        <w:tab w:val="left" w:pos="360"/>
        <w:tab w:val="left" w:pos="1440"/>
      </w:tabs>
      <w:spacing w:before="120" w:after="120" w:line="360" w:lineRule="exact"/>
      <w:ind w:left="600"/>
      <w:jc w:val="thaiDistribute"/>
      <w:outlineLvl w:val="0"/>
    </w:pPr>
    <w:rPr>
      <w:rFonts w:ascii="Arial" w:hAnsi="Arial"/>
      <w:sz w:val="22"/>
      <w:szCs w:val="22"/>
    </w:rPr>
  </w:style>
  <w:style w:type="character" w:customStyle="1" w:styleId="Style1Char">
    <w:name w:val="Style1 Char"/>
    <w:basedOn w:val="DefaultParagraphFont"/>
    <w:link w:val="Style1"/>
    <w:rsid w:val="00883929"/>
    <w:rPr>
      <w:rFonts w:ascii="Arial" w:eastAsia="Times New Roman" w:hAnsi="Arial" w:cs="Angsana New"/>
      <w:szCs w:val="22"/>
    </w:rPr>
  </w:style>
  <w:style w:type="paragraph" w:styleId="NormalWeb">
    <w:name w:val="Normal (Web)"/>
    <w:basedOn w:val="Normal"/>
    <w:uiPriority w:val="99"/>
    <w:unhideWhenUsed/>
    <w:rsid w:val="00883929"/>
    <w:pPr>
      <w:overflowPunct/>
      <w:autoSpaceDE/>
      <w:autoSpaceDN/>
      <w:adjustRightInd/>
      <w:spacing w:before="100" w:beforeAutospacing="1" w:after="100" w:afterAutospacing="1"/>
      <w:textAlignment w:val="auto"/>
    </w:pPr>
    <w:rPr>
      <w:rFonts w:eastAsiaTheme="minorEastAsia" w:cs="Times New Roman"/>
      <w:szCs w:val="24"/>
    </w:rPr>
  </w:style>
  <w:style w:type="character" w:styleId="Hyperlink">
    <w:name w:val="Hyperlink"/>
    <w:basedOn w:val="DefaultParagraphFont"/>
    <w:rsid w:val="00883929"/>
    <w:rPr>
      <w:color w:val="0000FF"/>
      <w:u w:val="single"/>
    </w:rPr>
  </w:style>
  <w:style w:type="character" w:customStyle="1" w:styleId="ui-provider">
    <w:name w:val="ui-provider"/>
    <w:basedOn w:val="DefaultParagraphFont"/>
    <w:rsid w:val="004B5D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66522">
      <w:bodyDiv w:val="1"/>
      <w:marLeft w:val="0"/>
      <w:marRight w:val="0"/>
      <w:marTop w:val="0"/>
      <w:marBottom w:val="0"/>
      <w:divBdr>
        <w:top w:val="none" w:sz="0" w:space="0" w:color="auto"/>
        <w:left w:val="none" w:sz="0" w:space="0" w:color="auto"/>
        <w:bottom w:val="none" w:sz="0" w:space="0" w:color="auto"/>
        <w:right w:val="none" w:sz="0" w:space="0" w:color="auto"/>
      </w:divBdr>
    </w:div>
    <w:div w:id="266281779">
      <w:bodyDiv w:val="1"/>
      <w:marLeft w:val="0"/>
      <w:marRight w:val="0"/>
      <w:marTop w:val="0"/>
      <w:marBottom w:val="0"/>
      <w:divBdr>
        <w:top w:val="none" w:sz="0" w:space="0" w:color="auto"/>
        <w:left w:val="none" w:sz="0" w:space="0" w:color="auto"/>
        <w:bottom w:val="none" w:sz="0" w:space="0" w:color="auto"/>
        <w:right w:val="none" w:sz="0" w:space="0" w:color="auto"/>
      </w:divBdr>
    </w:div>
    <w:div w:id="320163676">
      <w:bodyDiv w:val="1"/>
      <w:marLeft w:val="0"/>
      <w:marRight w:val="0"/>
      <w:marTop w:val="0"/>
      <w:marBottom w:val="0"/>
      <w:divBdr>
        <w:top w:val="none" w:sz="0" w:space="0" w:color="auto"/>
        <w:left w:val="none" w:sz="0" w:space="0" w:color="auto"/>
        <w:bottom w:val="none" w:sz="0" w:space="0" w:color="auto"/>
        <w:right w:val="none" w:sz="0" w:space="0" w:color="auto"/>
      </w:divBdr>
    </w:div>
    <w:div w:id="349918198">
      <w:bodyDiv w:val="1"/>
      <w:marLeft w:val="0"/>
      <w:marRight w:val="0"/>
      <w:marTop w:val="0"/>
      <w:marBottom w:val="0"/>
      <w:divBdr>
        <w:top w:val="none" w:sz="0" w:space="0" w:color="auto"/>
        <w:left w:val="none" w:sz="0" w:space="0" w:color="auto"/>
        <w:bottom w:val="none" w:sz="0" w:space="0" w:color="auto"/>
        <w:right w:val="none" w:sz="0" w:space="0" w:color="auto"/>
      </w:divBdr>
    </w:div>
    <w:div w:id="467090474">
      <w:bodyDiv w:val="1"/>
      <w:marLeft w:val="0"/>
      <w:marRight w:val="0"/>
      <w:marTop w:val="0"/>
      <w:marBottom w:val="0"/>
      <w:divBdr>
        <w:top w:val="none" w:sz="0" w:space="0" w:color="auto"/>
        <w:left w:val="none" w:sz="0" w:space="0" w:color="auto"/>
        <w:bottom w:val="none" w:sz="0" w:space="0" w:color="auto"/>
        <w:right w:val="none" w:sz="0" w:space="0" w:color="auto"/>
      </w:divBdr>
    </w:div>
    <w:div w:id="470562287">
      <w:bodyDiv w:val="1"/>
      <w:marLeft w:val="0"/>
      <w:marRight w:val="0"/>
      <w:marTop w:val="0"/>
      <w:marBottom w:val="0"/>
      <w:divBdr>
        <w:top w:val="none" w:sz="0" w:space="0" w:color="auto"/>
        <w:left w:val="none" w:sz="0" w:space="0" w:color="auto"/>
        <w:bottom w:val="none" w:sz="0" w:space="0" w:color="auto"/>
        <w:right w:val="none" w:sz="0" w:space="0" w:color="auto"/>
      </w:divBdr>
    </w:div>
    <w:div w:id="522326585">
      <w:bodyDiv w:val="1"/>
      <w:marLeft w:val="0"/>
      <w:marRight w:val="0"/>
      <w:marTop w:val="0"/>
      <w:marBottom w:val="0"/>
      <w:divBdr>
        <w:top w:val="none" w:sz="0" w:space="0" w:color="auto"/>
        <w:left w:val="none" w:sz="0" w:space="0" w:color="auto"/>
        <w:bottom w:val="none" w:sz="0" w:space="0" w:color="auto"/>
        <w:right w:val="none" w:sz="0" w:space="0" w:color="auto"/>
      </w:divBdr>
    </w:div>
    <w:div w:id="806892325">
      <w:bodyDiv w:val="1"/>
      <w:marLeft w:val="0"/>
      <w:marRight w:val="0"/>
      <w:marTop w:val="0"/>
      <w:marBottom w:val="0"/>
      <w:divBdr>
        <w:top w:val="none" w:sz="0" w:space="0" w:color="auto"/>
        <w:left w:val="none" w:sz="0" w:space="0" w:color="auto"/>
        <w:bottom w:val="none" w:sz="0" w:space="0" w:color="auto"/>
        <w:right w:val="none" w:sz="0" w:space="0" w:color="auto"/>
      </w:divBdr>
    </w:div>
    <w:div w:id="1035274767">
      <w:bodyDiv w:val="1"/>
      <w:marLeft w:val="0"/>
      <w:marRight w:val="0"/>
      <w:marTop w:val="0"/>
      <w:marBottom w:val="0"/>
      <w:divBdr>
        <w:top w:val="none" w:sz="0" w:space="0" w:color="auto"/>
        <w:left w:val="none" w:sz="0" w:space="0" w:color="auto"/>
        <w:bottom w:val="none" w:sz="0" w:space="0" w:color="auto"/>
        <w:right w:val="none" w:sz="0" w:space="0" w:color="auto"/>
      </w:divBdr>
    </w:div>
    <w:div w:id="1075199585">
      <w:bodyDiv w:val="1"/>
      <w:marLeft w:val="0"/>
      <w:marRight w:val="0"/>
      <w:marTop w:val="0"/>
      <w:marBottom w:val="0"/>
      <w:divBdr>
        <w:top w:val="none" w:sz="0" w:space="0" w:color="auto"/>
        <w:left w:val="none" w:sz="0" w:space="0" w:color="auto"/>
        <w:bottom w:val="none" w:sz="0" w:space="0" w:color="auto"/>
        <w:right w:val="none" w:sz="0" w:space="0" w:color="auto"/>
      </w:divBdr>
    </w:div>
    <w:div w:id="1281381485">
      <w:bodyDiv w:val="1"/>
      <w:marLeft w:val="0"/>
      <w:marRight w:val="0"/>
      <w:marTop w:val="0"/>
      <w:marBottom w:val="0"/>
      <w:divBdr>
        <w:top w:val="none" w:sz="0" w:space="0" w:color="auto"/>
        <w:left w:val="none" w:sz="0" w:space="0" w:color="auto"/>
        <w:bottom w:val="none" w:sz="0" w:space="0" w:color="auto"/>
        <w:right w:val="none" w:sz="0" w:space="0" w:color="auto"/>
      </w:divBdr>
    </w:div>
    <w:div w:id="1307394913">
      <w:bodyDiv w:val="1"/>
      <w:marLeft w:val="0"/>
      <w:marRight w:val="0"/>
      <w:marTop w:val="0"/>
      <w:marBottom w:val="0"/>
      <w:divBdr>
        <w:top w:val="none" w:sz="0" w:space="0" w:color="auto"/>
        <w:left w:val="none" w:sz="0" w:space="0" w:color="auto"/>
        <w:bottom w:val="none" w:sz="0" w:space="0" w:color="auto"/>
        <w:right w:val="none" w:sz="0" w:space="0" w:color="auto"/>
      </w:divBdr>
    </w:div>
    <w:div w:id="1455367826">
      <w:bodyDiv w:val="1"/>
      <w:marLeft w:val="0"/>
      <w:marRight w:val="0"/>
      <w:marTop w:val="0"/>
      <w:marBottom w:val="0"/>
      <w:divBdr>
        <w:top w:val="none" w:sz="0" w:space="0" w:color="auto"/>
        <w:left w:val="none" w:sz="0" w:space="0" w:color="auto"/>
        <w:bottom w:val="none" w:sz="0" w:space="0" w:color="auto"/>
        <w:right w:val="none" w:sz="0" w:space="0" w:color="auto"/>
      </w:divBdr>
    </w:div>
    <w:div w:id="1516117223">
      <w:bodyDiv w:val="1"/>
      <w:marLeft w:val="0"/>
      <w:marRight w:val="0"/>
      <w:marTop w:val="0"/>
      <w:marBottom w:val="0"/>
      <w:divBdr>
        <w:top w:val="none" w:sz="0" w:space="0" w:color="auto"/>
        <w:left w:val="none" w:sz="0" w:space="0" w:color="auto"/>
        <w:bottom w:val="none" w:sz="0" w:space="0" w:color="auto"/>
        <w:right w:val="none" w:sz="0" w:space="0" w:color="auto"/>
      </w:divBdr>
    </w:div>
    <w:div w:id="1590767508">
      <w:bodyDiv w:val="1"/>
      <w:marLeft w:val="0"/>
      <w:marRight w:val="0"/>
      <w:marTop w:val="0"/>
      <w:marBottom w:val="0"/>
      <w:divBdr>
        <w:top w:val="none" w:sz="0" w:space="0" w:color="auto"/>
        <w:left w:val="none" w:sz="0" w:space="0" w:color="auto"/>
        <w:bottom w:val="none" w:sz="0" w:space="0" w:color="auto"/>
        <w:right w:val="none" w:sz="0" w:space="0" w:color="auto"/>
      </w:divBdr>
    </w:div>
    <w:div w:id="1676806820">
      <w:bodyDiv w:val="1"/>
      <w:marLeft w:val="0"/>
      <w:marRight w:val="0"/>
      <w:marTop w:val="0"/>
      <w:marBottom w:val="0"/>
      <w:divBdr>
        <w:top w:val="none" w:sz="0" w:space="0" w:color="auto"/>
        <w:left w:val="none" w:sz="0" w:space="0" w:color="auto"/>
        <w:bottom w:val="none" w:sz="0" w:space="0" w:color="auto"/>
        <w:right w:val="none" w:sz="0" w:space="0" w:color="auto"/>
      </w:divBdr>
    </w:div>
    <w:div w:id="1799834420">
      <w:bodyDiv w:val="1"/>
      <w:marLeft w:val="0"/>
      <w:marRight w:val="0"/>
      <w:marTop w:val="0"/>
      <w:marBottom w:val="0"/>
      <w:divBdr>
        <w:top w:val="none" w:sz="0" w:space="0" w:color="auto"/>
        <w:left w:val="none" w:sz="0" w:space="0" w:color="auto"/>
        <w:bottom w:val="none" w:sz="0" w:space="0" w:color="auto"/>
        <w:right w:val="none" w:sz="0" w:space="0" w:color="auto"/>
      </w:divBdr>
    </w:div>
    <w:div w:id="206694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B6237-96D8-49BA-B99E-BBAB411EA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20255</Words>
  <Characters>115455</Characters>
  <Application>Microsoft Office Word</Application>
  <DocSecurity>4</DocSecurity>
  <Lines>962</Lines>
  <Paragraphs>270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Natthanee.Suksema</dc:creator>
  <cp:keywords/>
  <cp:lastModifiedBy>Pisanu Chimmalee</cp:lastModifiedBy>
  <cp:revision>2</cp:revision>
  <cp:lastPrinted>2025-02-27T11:00:00Z</cp:lastPrinted>
  <dcterms:created xsi:type="dcterms:W3CDTF">2025-02-27T13:32:00Z</dcterms:created>
  <dcterms:modified xsi:type="dcterms:W3CDTF">2025-02-27T13:32:00Z</dcterms:modified>
</cp:coreProperties>
</file>