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D2D0F" w:rsidRPr="00CE5449" w14:paraId="4A566E56" w14:textId="77777777" w:rsidTr="003A17DA">
        <w:trPr>
          <w:trHeight w:val="2865"/>
        </w:trPr>
        <w:tc>
          <w:tcPr>
            <w:tcW w:w="2628" w:type="dxa"/>
          </w:tcPr>
          <w:p w14:paraId="06519A91" w14:textId="77777777" w:rsidR="00ED2D0F" w:rsidRPr="00CE5449" w:rsidRDefault="00ED2D0F" w:rsidP="002F68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960" w:type="dxa"/>
            <w:vAlign w:val="center"/>
          </w:tcPr>
          <w:p w14:paraId="03A36FAA" w14:textId="77777777" w:rsidR="00C54662" w:rsidRPr="00BB5EBD" w:rsidRDefault="00C54662" w:rsidP="00CE544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2FFF8F12" w14:textId="661B465D" w:rsidR="00CE5449" w:rsidRPr="00BB5EBD" w:rsidRDefault="00CE5449" w:rsidP="00CE544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0A6BE8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</w:t>
            </w:r>
            <w:r w:rsidR="008A2B2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การเงินเฉพาะกิจการ</w:t>
            </w:r>
          </w:p>
          <w:p w14:paraId="7A2075DC" w14:textId="47D40822" w:rsidR="00ED2D0F" w:rsidRPr="00CE5449" w:rsidRDefault="00D76CF9" w:rsidP="00DD6B41">
            <w:pPr>
              <w:ind w:left="14"/>
              <w:rPr>
                <w:rFonts w:asciiTheme="majorBidi" w:hAnsiTheme="majorBidi" w:cstheme="majorBidi"/>
                <w:color w:val="7E7F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CE5449"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D6B4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D340DA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7</w:t>
            </w:r>
          </w:p>
        </w:tc>
      </w:tr>
    </w:tbl>
    <w:p w14:paraId="70D3A4FE" w14:textId="77777777" w:rsidR="00ED2D0F" w:rsidRPr="00CE5449" w:rsidRDefault="00ED2D0F" w:rsidP="00ED2D0F">
      <w:pPr>
        <w:rPr>
          <w:rFonts w:asciiTheme="majorBidi" w:hAnsiTheme="majorBidi" w:cstheme="majorBidi"/>
          <w:sz w:val="32"/>
          <w:szCs w:val="32"/>
        </w:rPr>
        <w:sectPr w:rsidR="00ED2D0F" w:rsidRPr="00CE5449" w:rsidSect="00D1135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6D969E" w14:textId="77777777" w:rsidR="00CE5449" w:rsidRPr="00CE5449" w:rsidRDefault="00CE5449" w:rsidP="00CE5449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137E611" w14:textId="77777777" w:rsidR="00CE5449" w:rsidRPr="00CE5449" w:rsidRDefault="00CE5449" w:rsidP="0039187A">
      <w:pPr>
        <w:spacing w:after="360"/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37571D" w:rsidRPr="0037571D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881FCA3" w14:textId="77777777"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C5B741" w14:textId="1C05AB0F" w:rsidR="00CE5449" w:rsidRPr="00D93F09" w:rsidRDefault="00CE5449" w:rsidP="00D93F09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รวมของ</w:t>
      </w:r>
      <w:r w:rsidR="0037571D" w:rsidRPr="00AF3B4B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 w:rsidRPr="00AF3B4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0E5EDE" w:rsidRP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“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”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AF3B4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F3B4B"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ซึ่งประกอบด้วยงบฐานะการเงินรวม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40DA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A4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D00EF6" w:rsidRPr="00AF3B4B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เปลี่ยนแปลงส่วนของผู้ถือหุ้นรวม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BA4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หมายเหตุประกอบงบการเงินรวม รวมถึงหมายเหตุ</w:t>
      </w:r>
      <w:r w:rsidR="00BB48E0" w:rsidRPr="00AE6B31">
        <w:rPr>
          <w:rFonts w:ascii="Angsana New" w:hAnsi="Angsana New" w:hint="cs"/>
          <w:sz w:val="32"/>
          <w:szCs w:val="32"/>
          <w:cs/>
        </w:rPr>
        <w:t>ข้อมูล</w:t>
      </w:r>
      <w:r w:rsidR="00BB48E0" w:rsidRPr="00AE6B31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B48E0" w:rsidRPr="00AE6B31">
        <w:rPr>
          <w:rFonts w:ascii="Angsana New" w:hAnsi="Angsana New" w:hint="cs"/>
          <w:sz w:val="32"/>
          <w:szCs w:val="32"/>
          <w:cs/>
        </w:rPr>
        <w:t>มีสาระ</w:t>
      </w:r>
      <w:r w:rsidR="00BB48E0" w:rsidRPr="00AE6B31">
        <w:rPr>
          <w:rFonts w:ascii="Angsana New" w:hAnsi="Angsana New"/>
          <w:sz w:val="32"/>
          <w:szCs w:val="32"/>
          <w:cs/>
        </w:rPr>
        <w:t>สำคัญ</w:t>
      </w:r>
      <w:r w:rsidR="00BB48E0" w:rsidRPr="00AE6B31">
        <w:rPr>
          <w:rFonts w:ascii="Angsana New" w:hAnsi="Angsana New" w:hint="cs"/>
          <w:sz w:val="32"/>
          <w:szCs w:val="32"/>
          <w:cs/>
        </w:rPr>
        <w:t xml:space="preserve"> </w:t>
      </w:r>
      <w:r w:rsidRPr="00AE6B31">
        <w:rPr>
          <w:rFonts w:asciiTheme="majorBidi" w:hAnsiTheme="majorBidi" w:cstheme="majorBidi"/>
          <w:spacing w:val="-4"/>
          <w:sz w:val="32"/>
          <w:szCs w:val="32"/>
          <w:cs/>
        </w:rPr>
        <w:t>และได้ตรวจสอบ</w:t>
      </w:r>
      <w:r w:rsidR="00BA4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Pr="00AE6B31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งบการเงินเฉพาะกิจการของ</w:t>
      </w:r>
      <w:r w:rsidR="0037571D" w:rsidRPr="00AE6B31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 w:rsidRPr="00AE6B3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E6B31">
        <w:rPr>
          <w:rFonts w:asciiTheme="majorBidi" w:hAnsiTheme="majorBidi" w:cstheme="majorBidi"/>
          <w:spacing w:val="-4"/>
          <w:sz w:val="32"/>
          <w:szCs w:val="32"/>
          <w:cs/>
        </w:rPr>
        <w:t>ด้วยเช่นกัน</w:t>
      </w:r>
      <w:r w:rsidR="00D93F09" w:rsidRPr="00AE6B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93F09" w:rsidRPr="00AE6B31">
        <w:rPr>
          <w:rFonts w:asciiTheme="majorBidi" w:hAnsiTheme="majorBidi"/>
          <w:sz w:val="32"/>
          <w:szCs w:val="32"/>
        </w:rPr>
        <w:t>(</w:t>
      </w:r>
      <w:r w:rsidR="00D93F09" w:rsidRPr="00AE6B31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D93F09" w:rsidRPr="00AE6B31">
        <w:rPr>
          <w:rFonts w:asciiTheme="majorBidi" w:hAnsiTheme="majorBidi"/>
          <w:sz w:val="32"/>
          <w:szCs w:val="32"/>
        </w:rPr>
        <w:t>“</w:t>
      </w:r>
      <w:r w:rsidR="00D93F09" w:rsidRPr="00AE6B31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D93F09" w:rsidRPr="00AE6B31">
        <w:rPr>
          <w:rFonts w:asciiTheme="majorBidi" w:hAnsiTheme="majorBidi"/>
          <w:sz w:val="32"/>
          <w:szCs w:val="32"/>
        </w:rPr>
        <w:t>”)</w:t>
      </w:r>
    </w:p>
    <w:p w14:paraId="351421BD" w14:textId="4C9F9F61" w:rsidR="00CE5449" w:rsidRPr="00CE5449" w:rsidRDefault="00CE5449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</w:t>
      </w:r>
      <w:r w:rsidR="00FC3E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D76C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D6B4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40DA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605F236E" w14:textId="77777777" w:rsidR="00CE5449" w:rsidRPr="00CE5449" w:rsidRDefault="00CE5449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CDF0FA6" w14:textId="1E32F485" w:rsidR="00CE5449" w:rsidRPr="00CE5449" w:rsidRDefault="0080042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0042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BA4C7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80042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80042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0042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80042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BA4C7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BA4C7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 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BA4C7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5468213B" w14:textId="77777777" w:rsidR="00236413" w:rsidRDefault="002364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CFAAAD" w14:textId="77777777" w:rsidR="00E875F2" w:rsidRDefault="00E875F2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875F2" w:rsidSect="004F495E">
          <w:footerReference w:type="default" r:id="rId17"/>
          <w:pgSz w:w="11909" w:h="16834" w:code="9"/>
          <w:pgMar w:top="3312" w:right="1080" w:bottom="1080" w:left="1296" w:header="706" w:footer="706" w:gutter="0"/>
          <w:pgNumType w:start="1"/>
          <w:cols w:space="720"/>
          <w:docGrid w:linePitch="326"/>
        </w:sectPr>
      </w:pPr>
    </w:p>
    <w:p w14:paraId="04C54950" w14:textId="77777777" w:rsidR="00CE5449" w:rsidRPr="00CE5449" w:rsidRDefault="00CE5449" w:rsidP="00C86B6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F9A3E02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F80F6B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187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B499230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14689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B14689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07A35DF" w14:textId="77777777" w:rsidR="00CE5449" w:rsidRPr="00CE5449" w:rsidRDefault="0014222A" w:rsidP="00CF68F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4222A">
        <w:rPr>
          <w:rFonts w:asciiTheme="majorBidi" w:eastAsiaTheme="minorHAnsi" w:hAnsiTheme="majorBidi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B717E5B" w14:textId="77777777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การรับรู้รายได้จากการขาย</w:t>
      </w:r>
    </w:p>
    <w:p w14:paraId="4C095ACD" w14:textId="41B53D51" w:rsidR="006F12EC" w:rsidRPr="00AC2A97" w:rsidRDefault="006F12EC" w:rsidP="00CF68F8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นื่องจากรายได้จากการขายที่กลุ่มบริษัทรับรู้ในแต่ละงวดมีจำนวนเงินที่มีสาระสำคัญเมื่อเปรียบเทียบกับ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รายได้รวม รวมถึงลักษณะการประกอบธุรกิจค้าปลีกของกลุ่มบริษัทที่มีสาขาจำนวนมาก ดังนั้น ข้าพเจ้าจึงพิจารณาเป็นเรื่องสำคัญในการตรวจสอบในระยะเวลาในการรับรู้รายได้จากการขาย โดยนโยบายการบัญชี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เรื่องการรับรู้รายได้จากการขายได้เปิดเผยไว้ในหมายเหตุประกอบงบ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  <w:cs/>
        </w:rPr>
        <w:t>การเงินข้อ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4210B4">
        <w:rPr>
          <w:rFonts w:ascii="Angsana New" w:eastAsiaTheme="minorHAnsi" w:hAnsi="Angsana New" w:cs="Angsana New"/>
          <w:sz w:val="32"/>
          <w:szCs w:val="32"/>
        </w:rPr>
        <w:t>4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>.1</w:t>
      </w:r>
    </w:p>
    <w:p w14:paraId="1DED3A20" w14:textId="77777777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 ซึ่งรวมถึง</w:t>
      </w:r>
    </w:p>
    <w:p w14:paraId="30DB9453" w14:textId="77777777"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ประเมินและทดสอบการควบคุมทั่วไปของระบบสารสนเทศและระบบการควบคุมภายในของกลุ่มบริษัท</w:t>
      </w:r>
      <w:r w:rsidR="009054FA" w:rsidRPr="00953B72">
        <w:rPr>
          <w:rFonts w:asciiTheme="majorBidi" w:hAnsiTheme="majorBidi"/>
          <w:sz w:val="32"/>
          <w:szCs w:val="32"/>
        </w:rPr>
        <w:t xml:space="preserve">        </w:t>
      </w:r>
      <w:r w:rsidRPr="00953B72">
        <w:rPr>
          <w:rFonts w:asciiTheme="majorBidi" w:hAnsiTheme="majorBidi"/>
          <w:sz w:val="32"/>
          <w:szCs w:val="32"/>
          <w:cs/>
        </w:rPr>
        <w:t xml:space="preserve">ที่เกี่ยวข้องกับวงจรรายได้จากการขาย </w:t>
      </w:r>
    </w:p>
    <w:p w14:paraId="72D5FE8E" w14:textId="77777777"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สุ่มตัวอย่างเอกสารประกอบรายการขายเพื่อตรวจสอบการรับรู้รายได้จากการขายว่าสอดคล้องกับนโยบาย</w:t>
      </w:r>
      <w:r w:rsidR="009054FA" w:rsidRPr="00953B72">
        <w:rPr>
          <w:rFonts w:asciiTheme="majorBidi" w:hAnsiTheme="majorBidi"/>
          <w:sz w:val="32"/>
          <w:szCs w:val="32"/>
        </w:rPr>
        <w:t xml:space="preserve"> </w:t>
      </w:r>
      <w:r w:rsidRPr="00953B72">
        <w:rPr>
          <w:rFonts w:asciiTheme="majorBidi" w:hAnsiTheme="majorBidi"/>
          <w:sz w:val="32"/>
          <w:szCs w:val="32"/>
          <w:cs/>
        </w:rPr>
        <w:t>การรับรู้รายได้ของกลุ่มบริษัท และสุ่มตรวจสอบเอกสารประกอบรายการขายที่เกิดขึ้นในระหว่างปีและ</w:t>
      </w:r>
      <w:r w:rsidR="00953B72" w:rsidRPr="00953B72">
        <w:rPr>
          <w:rFonts w:asciiTheme="majorBidi" w:hAnsiTheme="majorBidi"/>
          <w:sz w:val="32"/>
          <w:szCs w:val="32"/>
        </w:rPr>
        <w:t xml:space="preserve">             </w:t>
      </w:r>
      <w:r w:rsidRPr="00953B72">
        <w:rPr>
          <w:rFonts w:asciiTheme="majorBidi" w:hAnsiTheme="majorBidi"/>
          <w:sz w:val="32"/>
          <w:szCs w:val="32"/>
          <w:cs/>
        </w:rPr>
        <w:t>ช่วงใกล้สิ้นรอบระยะเวลาบัญชี</w:t>
      </w:r>
    </w:p>
    <w:p w14:paraId="16937597" w14:textId="77777777" w:rsidR="006F12EC" w:rsidRPr="00E8621A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วิเคราะห์เปรียบเทียบข้อมูลบัญชีรายได้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จากการขายแบบแยกย่อยสำหรับรายการขายตลอดรอบระยะเวลาบัญชี </w:t>
      </w:r>
    </w:p>
    <w:p w14:paraId="0CAAE5C4" w14:textId="77777777" w:rsidR="00A038E3" w:rsidRDefault="00A038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212D9D4" w14:textId="57B66E1B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183B67CB" w14:textId="179920D3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 xml:space="preserve">ในการประมาณค่าเผื่อการลดลงของมูลค่าสินค้าคงเหลือตามที่เปิดเผยไว้ในหมายเหตุประกอบงบการเงินข้อ </w:t>
      </w:r>
      <w:r w:rsidR="004210B4">
        <w:rPr>
          <w:rFonts w:ascii="Angsana New" w:hAnsi="Angsana New" w:cs="Angsana New"/>
          <w:sz w:val="32"/>
          <w:szCs w:val="32"/>
        </w:rPr>
        <w:t>5</w:t>
      </w:r>
      <w:r w:rsidRPr="00E8621A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4210B4">
        <w:rPr>
          <w:rFonts w:ascii="Angsana New" w:hAnsi="Angsana New" w:cs="Angsana New"/>
          <w:sz w:val="32"/>
          <w:szCs w:val="32"/>
        </w:rPr>
        <w:t>9</w:t>
      </w:r>
      <w:r w:rsidRPr="00E8621A">
        <w:rPr>
          <w:rFonts w:ascii="Angsana New" w:hAnsi="Angsana New" w:cs="Angsana New"/>
          <w:sz w:val="32"/>
          <w:szCs w:val="32"/>
        </w:rPr>
        <w:t xml:space="preserve"> </w:t>
      </w:r>
      <w:r w:rsidRPr="00E8621A">
        <w:rPr>
          <w:rFonts w:ascii="Angsana New" w:hAnsi="Angsana New" w:cs="Angsana New"/>
          <w:sz w:val="32"/>
          <w:szCs w:val="32"/>
          <w:cs/>
        </w:rPr>
        <w:t>จำเป็นต้องใช้ดุลยพินิจที่สำคัญของฝ่ายบริหาร โดยเฉพาะอย่างยิ่งการประมาณการค่าเผื่อการลดลงของมูลค่าสินค้าคงเหลืออันเนื่องมาจากการสูญหาย เสื่อมสภาพ หรือล้าสมัย</w:t>
      </w:r>
    </w:p>
    <w:p w14:paraId="3A099F0D" w14:textId="77777777" w:rsidR="006F12EC" w:rsidRPr="00E8621A" w:rsidRDefault="006F12EC" w:rsidP="00A0099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 โดยทำการตรวจสอบซึ่งรวมถึง</w:t>
      </w:r>
    </w:p>
    <w:p w14:paraId="1E279A6E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E8621A">
        <w:rPr>
          <w:rFonts w:ascii="Angsana New" w:hAnsi="Angsana New"/>
          <w:sz w:val="32"/>
          <w:szCs w:val="32"/>
          <w:cs/>
        </w:rPr>
        <w:t>ทำ</w:t>
      </w:r>
      <w:r w:rsidRPr="00CF68F8">
        <w:rPr>
          <w:rFonts w:asciiTheme="majorBidi" w:hAnsiTheme="majorBidi"/>
          <w:sz w:val="32"/>
          <w:szCs w:val="32"/>
          <w:cs/>
        </w:rPr>
        <w:t>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</w:t>
      </w:r>
    </w:p>
    <w:p w14:paraId="705C263B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1A338F16" w14:textId="77777777" w:rsidR="006F12EC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สินค้าคงเหลือแต่ละกลุ่มสินค้า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 และสุ่มตรวจสอบกับเอกสารที่เกี่ยวข้อง</w:t>
      </w:r>
    </w:p>
    <w:p w14:paraId="4704F6F7" w14:textId="77777777" w:rsidR="00CE5449" w:rsidRPr="00F464A3" w:rsidRDefault="00CE5449" w:rsidP="00996DD7">
      <w:pPr>
        <w:widowControl/>
        <w:tabs>
          <w:tab w:val="left" w:pos="14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4A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4832F82" w14:textId="77777777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Pr="00B269B3">
        <w:rPr>
          <w:rFonts w:asciiTheme="majorBidi" w:hAnsiTheme="majorBidi" w:cs="Angsana New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7C25688" w14:textId="741F2383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F5F2A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Pr="001E0E75">
        <w:rPr>
          <w:rFonts w:asciiTheme="majorBidi" w:hAnsiTheme="majorBidi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557E841C" w14:textId="77777777" w:rsid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  <w:r w:rsidR="00CE5449"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9F04CE" w14:textId="77777777" w:rsidR="006D0AAD" w:rsidRDefault="001E0E75" w:rsidP="00CF68F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69B3">
        <w:rPr>
          <w:rFonts w:asciiTheme="majorBidi" w:hAnsi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D2624">
        <w:rPr>
          <w:rFonts w:asciiTheme="majorBidi" w:hAnsiTheme="majorBidi"/>
          <w:sz w:val="32"/>
          <w:szCs w:val="32"/>
        </w:rPr>
        <w:t xml:space="preserve">      </w:t>
      </w:r>
      <w:r w:rsidRPr="00B269B3">
        <w:rPr>
          <w:rFonts w:asciiTheme="majorBidi" w:hAnsi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8D2624">
        <w:rPr>
          <w:rFonts w:asciiTheme="majorBidi" w:hAnsiTheme="majorBidi"/>
          <w:sz w:val="32"/>
          <w:szCs w:val="32"/>
        </w:rPr>
        <w:t xml:space="preserve">     </w:t>
      </w:r>
      <w:r w:rsidRPr="00B269B3">
        <w:rPr>
          <w:rFonts w:asciiTheme="majorBidi" w:hAnsi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7C883C7B" w14:textId="77777777" w:rsidR="00646D7F" w:rsidRDefault="00646D7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853F62" w14:textId="77777777" w:rsidR="00CE5449" w:rsidRPr="00CE5449" w:rsidRDefault="00CE5449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FDD6074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</w:t>
      </w:r>
      <w:r w:rsidRPr="002A6433">
        <w:rPr>
          <w:rFonts w:asciiTheme="majorBidi" w:hAnsi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ACA116B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</w:t>
      </w:r>
      <w:r>
        <w:rPr>
          <w:rFonts w:asciiTheme="majorBidi" w:hAnsiTheme="majorBidi"/>
          <w:sz w:val="32"/>
          <w:szCs w:val="32"/>
          <w:cs/>
        </w:rPr>
        <w:t xml:space="preserve">นื่องในกรณีที่มีเรื่องดังกล่าว </w:t>
      </w:r>
      <w:r w:rsidRPr="002A6433">
        <w:rPr>
          <w:rFonts w:asciiTheme="majorBidi" w:hAnsiTheme="majorBidi"/>
          <w:sz w:val="32"/>
          <w:szCs w:val="32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50AF018" w14:textId="52AF3478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6761B4">
        <w:rPr>
          <w:rFonts w:asciiTheme="majorBidi" w:hAnsiTheme="majorBidi" w:hint="cs"/>
          <w:sz w:val="32"/>
          <w:szCs w:val="32"/>
          <w:cs/>
        </w:rPr>
        <w:t>กำกับ</w:t>
      </w:r>
      <w:r w:rsidRPr="002A6433">
        <w:rPr>
          <w:rFonts w:asciiTheme="majorBidi" w:hAnsiTheme="majorBidi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2FA9815E" w14:textId="77777777" w:rsidR="00CE5449" w:rsidRPr="00CE5449" w:rsidRDefault="00CE5449" w:rsidP="00060686">
      <w:pPr>
        <w:spacing w:before="16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4D4B2EA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EE08496" w14:textId="77777777" w:rsidR="006D0AAD" w:rsidRDefault="002A6433" w:rsidP="00060686">
      <w:pPr>
        <w:spacing w:before="80" w:after="80"/>
        <w:rPr>
          <w:rFonts w:asciiTheme="majorBidi" w:hAnsiTheme="majorBidi"/>
          <w:sz w:val="32"/>
          <w:szCs w:val="32"/>
          <w:cs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2A6433">
        <w:rPr>
          <w:rFonts w:asciiTheme="majorBidi" w:hAnsi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64B5691" w14:textId="74083219" w:rsidR="00B561CE" w:rsidRPr="0014222A" w:rsidRDefault="002A6433" w:rsidP="00060686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ระบุและประเมินความเสี่ยง</w:t>
      </w:r>
      <w:r w:rsidR="00800429">
        <w:rPr>
          <w:rFonts w:asciiTheme="majorBidi" w:hAnsiTheme="majorBidi" w:hint="cs"/>
          <w:sz w:val="32"/>
          <w:szCs w:val="32"/>
          <w:cs/>
        </w:rPr>
        <w:t>จาก</w:t>
      </w:r>
      <w:r w:rsidRPr="002A6433">
        <w:rPr>
          <w:rFonts w:asciiTheme="majorBidi" w:hAnsi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</w:t>
      </w:r>
      <w:r>
        <w:rPr>
          <w:rFonts w:asciiTheme="majorBidi" w:hAnsiTheme="majorBidi"/>
          <w:sz w:val="32"/>
          <w:szCs w:val="32"/>
          <w:cs/>
        </w:rPr>
        <w:t xml:space="preserve">ารเงิน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A6433">
        <w:rPr>
          <w:rFonts w:asciiTheme="majorBidi" w:hAnsi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44DDFA" w14:textId="77777777" w:rsidR="00CE5449" w:rsidRPr="00B561CE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404AFD7" w14:textId="7777777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2DA93CA" w14:textId="2E0CD78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FC3ECA">
        <w:rPr>
          <w:rFonts w:asciiTheme="majorBidi" w:hAnsiTheme="majorBidi" w:hint="cs"/>
          <w:sz w:val="32"/>
          <w:szCs w:val="32"/>
          <w:cs/>
        </w:rPr>
        <w:t>ข้อมูล</w:t>
      </w:r>
      <w:r w:rsidRPr="002A6433">
        <w:rPr>
          <w:rFonts w:asciiTheme="majorBidi" w:hAnsi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6646733" w14:textId="77777777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34D7FFEC" w14:textId="41971111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02097F">
        <w:rPr>
          <w:rFonts w:asciiTheme="majorBidi" w:hAnsiTheme="majorBidi" w:hint="cs"/>
          <w:sz w:val="32"/>
          <w:szCs w:val="32"/>
          <w:cs/>
        </w:rPr>
        <w:t>กิจการ</w:t>
      </w:r>
      <w:r w:rsidRPr="002A6433">
        <w:rPr>
          <w:rFonts w:asciiTheme="majorBidi" w:hAnsiTheme="majorBidi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02097F">
        <w:rPr>
          <w:rFonts w:asciiTheme="majorBidi" w:hAnsiTheme="majorBidi" w:hint="cs"/>
          <w:sz w:val="32"/>
          <w:szCs w:val="32"/>
          <w:cs/>
        </w:rPr>
        <w:t>กิจการ</w:t>
      </w:r>
      <w:r w:rsidRPr="002A6433">
        <w:rPr>
          <w:rFonts w:asciiTheme="majorBidi" w:hAnsiTheme="majorBidi"/>
          <w:sz w:val="32"/>
          <w:szCs w:val="32"/>
          <w:cs/>
        </w:rPr>
        <w:t xml:space="preserve"> ข้าพเจ้าเป็นผู้รับผิดชอบแต่เพียง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</w:t>
      </w:r>
      <w:r w:rsidRPr="002A6433">
        <w:rPr>
          <w:rFonts w:asciiTheme="majorBidi" w:hAnsiTheme="majorBidi"/>
          <w:sz w:val="32"/>
          <w:szCs w:val="32"/>
          <w:cs/>
        </w:rPr>
        <w:t>ผู้เดียวต่อความเห็นของข้าพเจ้า</w:t>
      </w:r>
    </w:p>
    <w:p w14:paraId="5D81C5E4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14689">
        <w:rPr>
          <w:rFonts w:asciiTheme="majorBidi" w:hAnsiTheme="majorBidi" w:hint="cs"/>
          <w:sz w:val="32"/>
          <w:szCs w:val="32"/>
          <w:cs/>
        </w:rPr>
        <w:t>ในเรื่องต่าง ๆ ซึ่งรวมถึง</w:t>
      </w:r>
      <w:r w:rsidRPr="002A6433">
        <w:rPr>
          <w:rFonts w:asciiTheme="majorBidi" w:hAnsi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14689">
        <w:rPr>
          <w:rFonts w:asciiTheme="majorBidi" w:hAnsiTheme="majorBidi" w:hint="cs"/>
          <w:sz w:val="32"/>
          <w:szCs w:val="32"/>
          <w:cs/>
        </w:rPr>
        <w:t>หาก</w:t>
      </w:r>
      <w:r w:rsidRPr="002A6433">
        <w:rPr>
          <w:rFonts w:asciiTheme="majorBidi" w:hAnsi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691AEC4" w14:textId="71BF9D96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761B4">
        <w:rPr>
          <w:rFonts w:asciiTheme="majorBidi" w:hAnsiTheme="majorBidi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2DEA8778" w14:textId="77777777" w:rsidR="009A09AA" w:rsidRDefault="009A09AA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95BE083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>
        <w:rPr>
          <w:rFonts w:asciiTheme="majorBidi" w:hAnsiTheme="majorBidi"/>
          <w:sz w:val="32"/>
          <w:szCs w:val="32"/>
          <w:cs/>
        </w:rPr>
        <w:t>แล ข้าพเจ้าได้พิจารณาเรื่องต่าง</w:t>
      </w:r>
      <w:r w:rsidRPr="002A6433">
        <w:rPr>
          <w:rFonts w:asciiTheme="majorBidi" w:hAnsiTheme="majorBidi"/>
          <w:sz w:val="32"/>
          <w:szCs w:val="32"/>
          <w:cs/>
        </w:rPr>
        <w:t>ๆ ที่มีนัยสำคัญที่สุดใน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2A6433">
        <w:rPr>
          <w:rFonts w:asciiTheme="majorBidi" w:hAnsi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A6433">
        <w:rPr>
          <w:rFonts w:asciiTheme="majorBidi" w:hAnsiTheme="majorBidi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111B">
        <w:rPr>
          <w:rFonts w:asciiTheme="majorBidi" w:hAnsiTheme="majorBidi"/>
          <w:sz w:val="32"/>
          <w:szCs w:val="32"/>
        </w:rPr>
        <w:t xml:space="preserve">        </w:t>
      </w:r>
      <w:r w:rsidRPr="002A6433">
        <w:rPr>
          <w:rFonts w:asciiTheme="majorBidi" w:hAnsiTheme="majorBidi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74C0B3DD" w14:textId="77777777" w:rsidR="00CE5449" w:rsidRPr="00CE5449" w:rsidRDefault="00B14689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ข้าพเจ้าเป็นผู้</w:t>
      </w:r>
      <w:r w:rsidR="0014222A" w:rsidRPr="0014222A">
        <w:rPr>
          <w:rFonts w:asciiTheme="majorBidi" w:hAnsiTheme="majorBidi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FC120EB" w14:textId="70528B7D" w:rsidR="00CE5449" w:rsidRPr="00CE5449" w:rsidRDefault="00551B2A" w:rsidP="00D11356">
      <w:pPr>
        <w:tabs>
          <w:tab w:val="left" w:pos="720"/>
          <w:tab w:val="center" w:pos="6480"/>
        </w:tabs>
        <w:spacing w:before="140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วิไ</w:t>
      </w:r>
      <w:r w:rsidR="00FE197C">
        <w:rPr>
          <w:rFonts w:asciiTheme="majorBidi" w:hAnsiTheme="majorBidi" w:hint="cs"/>
          <w:sz w:val="32"/>
          <w:szCs w:val="32"/>
          <w:cs/>
        </w:rPr>
        <w:t xml:space="preserve">ลพร </w:t>
      </w:r>
      <w:r w:rsidR="00E63237">
        <w:rPr>
          <w:rFonts w:asciiTheme="majorBidi" w:hAnsiTheme="majorBidi" w:hint="cs"/>
          <w:sz w:val="32"/>
          <w:szCs w:val="32"/>
          <w:cs/>
        </w:rPr>
        <w:t>เชาว์วิวัฒน์</w:t>
      </w:r>
      <w:r w:rsidR="00CE3B23">
        <w:rPr>
          <w:rFonts w:asciiTheme="majorBidi" w:hAnsiTheme="majorBidi" w:hint="cs"/>
          <w:sz w:val="32"/>
          <w:szCs w:val="32"/>
          <w:cs/>
        </w:rPr>
        <w:t>กุล</w:t>
      </w:r>
    </w:p>
    <w:p w14:paraId="4F18A61F" w14:textId="1029762F" w:rsidR="00CE5449" w:rsidRPr="00CE5449" w:rsidRDefault="00CE5449" w:rsidP="00CE5449">
      <w:pPr>
        <w:tabs>
          <w:tab w:val="left" w:pos="720"/>
          <w:tab w:val="center" w:pos="648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2F400F">
        <w:rPr>
          <w:rFonts w:asciiTheme="majorBidi" w:hAnsiTheme="majorBidi" w:cstheme="majorBidi"/>
          <w:sz w:val="32"/>
          <w:szCs w:val="32"/>
        </w:rPr>
        <w:t>9309</w:t>
      </w:r>
    </w:p>
    <w:p w14:paraId="7FA9C96D" w14:textId="77777777" w:rsidR="00CE5449" w:rsidRPr="00CE5449" w:rsidRDefault="00CE5449" w:rsidP="00CE5449">
      <w:pPr>
        <w:tabs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FA15675" w14:textId="2E7E25E7" w:rsidR="00CE5449" w:rsidRPr="00CE5449" w:rsidRDefault="00CE5449" w:rsidP="00CE5449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E5449">
        <w:rPr>
          <w:rFonts w:asciiTheme="majorBidi" w:hAnsiTheme="majorBidi" w:cstheme="majorBidi"/>
          <w:sz w:val="32"/>
          <w:szCs w:val="32"/>
        </w:rPr>
        <w:t>:</w:t>
      </w:r>
      <w:r w:rsidR="000209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097F">
        <w:rPr>
          <w:rFonts w:asciiTheme="majorBidi" w:hAnsiTheme="majorBidi" w:cstheme="majorBidi"/>
          <w:sz w:val="32"/>
          <w:szCs w:val="32"/>
        </w:rPr>
        <w:t>25</w:t>
      </w:r>
      <w:r w:rsidR="00AF3B4B">
        <w:rPr>
          <w:rFonts w:asciiTheme="majorBidi" w:hAnsiTheme="majorBidi" w:cstheme="majorBidi"/>
          <w:sz w:val="32"/>
          <w:szCs w:val="32"/>
        </w:rPr>
        <w:t xml:space="preserve"> 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3D2D30">
        <w:rPr>
          <w:rFonts w:asciiTheme="majorBidi" w:hAnsiTheme="majorBidi" w:cstheme="majorBidi"/>
          <w:sz w:val="32"/>
          <w:szCs w:val="32"/>
        </w:rPr>
        <w:t xml:space="preserve"> 256</w:t>
      </w:r>
      <w:r w:rsidR="00D340DA">
        <w:rPr>
          <w:rFonts w:asciiTheme="majorBidi" w:hAnsiTheme="majorBidi" w:cstheme="majorBidi"/>
          <w:sz w:val="32"/>
          <w:szCs w:val="32"/>
        </w:rPr>
        <w:t>8</w:t>
      </w:r>
    </w:p>
    <w:p w14:paraId="5B7E83B8" w14:textId="77777777" w:rsidR="005B4DA4" w:rsidRPr="00CE5449" w:rsidRDefault="005B4DA4" w:rsidP="00CE5449">
      <w:pPr>
        <w:ind w:right="-43"/>
        <w:rPr>
          <w:rFonts w:asciiTheme="majorBidi" w:hAnsiTheme="majorBidi" w:cstheme="majorBidi"/>
          <w:sz w:val="32"/>
          <w:szCs w:val="32"/>
        </w:rPr>
      </w:pPr>
    </w:p>
    <w:sectPr w:rsidR="005B4DA4" w:rsidRPr="00CE5449" w:rsidSect="00E875F2">
      <w:footerReference w:type="default" r:id="rId18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C5D9B" w14:textId="77777777" w:rsidR="009028B7" w:rsidRDefault="009028B7">
      <w:r>
        <w:separator/>
      </w:r>
    </w:p>
  </w:endnote>
  <w:endnote w:type="continuationSeparator" w:id="0">
    <w:p w14:paraId="6A98C95F" w14:textId="77777777" w:rsidR="009028B7" w:rsidRDefault="0090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47D9" w14:textId="77777777" w:rsidR="00FE7EA3" w:rsidRDefault="00895EC6" w:rsidP="002F6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E7EA3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99146E5" w14:textId="77777777" w:rsidR="00FE7EA3" w:rsidRDefault="00FE7EA3" w:rsidP="00ED2D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9248" w14:textId="77777777" w:rsidR="0059615D" w:rsidRPr="0059615D" w:rsidRDefault="0059615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D979B09" w14:textId="77777777" w:rsidR="0059615D" w:rsidRDefault="00596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03A99" w14:textId="77777777" w:rsidR="005E4889" w:rsidRDefault="005E48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BC6D4" w14:textId="77777777" w:rsidR="0039187A" w:rsidRPr="0039187A" w:rsidRDefault="0039187A">
    <w:pPr>
      <w:pStyle w:val="Footer"/>
      <w:jc w:val="right"/>
      <w:rPr>
        <w:rFonts w:ascii="Angsana New" w:hAnsi="Angsana New"/>
        <w:sz w:val="32"/>
        <w:szCs w:val="32"/>
      </w:rPr>
    </w:pPr>
  </w:p>
  <w:p w14:paraId="64D77626" w14:textId="77777777" w:rsidR="0039187A" w:rsidRDefault="0039187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7119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F1D7EF3" w14:textId="77777777" w:rsidR="00E875F2" w:rsidRPr="0039187A" w:rsidRDefault="00E875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9187A">
          <w:rPr>
            <w:rFonts w:ascii="Angsana New" w:hAnsi="Angsana New"/>
            <w:sz w:val="32"/>
            <w:szCs w:val="32"/>
          </w:rPr>
          <w:fldChar w:fldCharType="begin"/>
        </w:r>
        <w:r w:rsidRPr="0039187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9187A">
          <w:rPr>
            <w:rFonts w:ascii="Angsana New" w:hAnsi="Angsana New"/>
            <w:sz w:val="32"/>
            <w:szCs w:val="32"/>
          </w:rPr>
          <w:fldChar w:fldCharType="separate"/>
        </w:r>
        <w:r w:rsidR="00FE6DE4">
          <w:rPr>
            <w:rFonts w:ascii="Angsana New" w:hAnsi="Angsana New"/>
            <w:noProof/>
            <w:sz w:val="32"/>
            <w:szCs w:val="32"/>
          </w:rPr>
          <w:t>6</w:t>
        </w:r>
        <w:r w:rsidRPr="0039187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99C2671" w14:textId="77777777" w:rsidR="00E875F2" w:rsidRDefault="00E87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41D0D" w14:textId="77777777" w:rsidR="009028B7" w:rsidRDefault="009028B7">
      <w:r>
        <w:separator/>
      </w:r>
    </w:p>
  </w:footnote>
  <w:footnote w:type="continuationSeparator" w:id="0">
    <w:p w14:paraId="6837F60F" w14:textId="77777777" w:rsidR="009028B7" w:rsidRDefault="00902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2021" w14:textId="77777777" w:rsidR="005E4889" w:rsidRDefault="005E4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1B91B" w14:textId="77777777" w:rsidR="005E4889" w:rsidRDefault="005E48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338D" w14:textId="77777777" w:rsidR="005E4889" w:rsidRDefault="005E4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242421"/>
    <w:multiLevelType w:val="hybridMultilevel"/>
    <w:tmpl w:val="608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23397"/>
    <w:multiLevelType w:val="hybridMultilevel"/>
    <w:tmpl w:val="CD20F25E"/>
    <w:lvl w:ilvl="0" w:tplc="96F00AE8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C20EA7"/>
    <w:multiLevelType w:val="multilevel"/>
    <w:tmpl w:val="D070EDFC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2"/>
      </w:rPr>
    </w:lvl>
  </w:abstractNum>
  <w:abstractNum w:abstractNumId="10" w15:restartNumberingAfterBreak="0">
    <w:nsid w:val="5B3C4EDD"/>
    <w:multiLevelType w:val="hybridMultilevel"/>
    <w:tmpl w:val="EAC0463C"/>
    <w:lvl w:ilvl="0" w:tplc="79F2B9BC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AB58B9"/>
    <w:multiLevelType w:val="hybridMultilevel"/>
    <w:tmpl w:val="FF5E784C"/>
    <w:lvl w:ilvl="0" w:tplc="5C220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65C78"/>
    <w:multiLevelType w:val="hybridMultilevel"/>
    <w:tmpl w:val="7CFA0D3E"/>
    <w:lvl w:ilvl="0" w:tplc="7DD2486A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776399">
    <w:abstractNumId w:val="6"/>
  </w:num>
  <w:num w:numId="2" w16cid:durableId="1109737258">
    <w:abstractNumId w:val="8"/>
  </w:num>
  <w:num w:numId="3" w16cid:durableId="988285193">
    <w:abstractNumId w:val="1"/>
  </w:num>
  <w:num w:numId="4" w16cid:durableId="1106584973">
    <w:abstractNumId w:val="0"/>
  </w:num>
  <w:num w:numId="5" w16cid:durableId="67265743">
    <w:abstractNumId w:val="7"/>
  </w:num>
  <w:num w:numId="6" w16cid:durableId="2146703713">
    <w:abstractNumId w:val="2"/>
  </w:num>
  <w:num w:numId="7" w16cid:durableId="2119642370">
    <w:abstractNumId w:val="9"/>
  </w:num>
  <w:num w:numId="8" w16cid:durableId="1945727097">
    <w:abstractNumId w:val="10"/>
  </w:num>
  <w:num w:numId="9" w16cid:durableId="1560171749">
    <w:abstractNumId w:val="13"/>
  </w:num>
  <w:num w:numId="10" w16cid:durableId="871116072">
    <w:abstractNumId w:val="4"/>
  </w:num>
  <w:num w:numId="11" w16cid:durableId="765081836">
    <w:abstractNumId w:val="5"/>
  </w:num>
  <w:num w:numId="12" w16cid:durableId="1144732787">
    <w:abstractNumId w:val="12"/>
  </w:num>
  <w:num w:numId="13" w16cid:durableId="1875652214">
    <w:abstractNumId w:val="11"/>
  </w:num>
  <w:num w:numId="14" w16cid:durableId="363092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B7"/>
    <w:rsid w:val="00000913"/>
    <w:rsid w:val="00007D6D"/>
    <w:rsid w:val="0002097F"/>
    <w:rsid w:val="00024C1F"/>
    <w:rsid w:val="000322FE"/>
    <w:rsid w:val="00036BFA"/>
    <w:rsid w:val="00046A86"/>
    <w:rsid w:val="00054C50"/>
    <w:rsid w:val="00055A2C"/>
    <w:rsid w:val="00060686"/>
    <w:rsid w:val="0006111B"/>
    <w:rsid w:val="00062FEA"/>
    <w:rsid w:val="00066294"/>
    <w:rsid w:val="000663D1"/>
    <w:rsid w:val="00071DC7"/>
    <w:rsid w:val="00071EB8"/>
    <w:rsid w:val="00080160"/>
    <w:rsid w:val="00081D72"/>
    <w:rsid w:val="000902AF"/>
    <w:rsid w:val="000946D6"/>
    <w:rsid w:val="000A3201"/>
    <w:rsid w:val="000A3F46"/>
    <w:rsid w:val="000A68FF"/>
    <w:rsid w:val="000A6BE8"/>
    <w:rsid w:val="000B5C6D"/>
    <w:rsid w:val="000D18AC"/>
    <w:rsid w:val="000D41A9"/>
    <w:rsid w:val="000D5B9F"/>
    <w:rsid w:val="000E3543"/>
    <w:rsid w:val="000E50CD"/>
    <w:rsid w:val="000E5EDE"/>
    <w:rsid w:val="000F184B"/>
    <w:rsid w:val="000F580B"/>
    <w:rsid w:val="001074C9"/>
    <w:rsid w:val="00111AFF"/>
    <w:rsid w:val="00130D42"/>
    <w:rsid w:val="00131D6A"/>
    <w:rsid w:val="001341B8"/>
    <w:rsid w:val="00137138"/>
    <w:rsid w:val="0014222A"/>
    <w:rsid w:val="00145833"/>
    <w:rsid w:val="0015181D"/>
    <w:rsid w:val="00167CF6"/>
    <w:rsid w:val="00170285"/>
    <w:rsid w:val="0017648D"/>
    <w:rsid w:val="00183C86"/>
    <w:rsid w:val="00187032"/>
    <w:rsid w:val="001933DE"/>
    <w:rsid w:val="001B5FE0"/>
    <w:rsid w:val="001C01FD"/>
    <w:rsid w:val="001C37BD"/>
    <w:rsid w:val="001C723D"/>
    <w:rsid w:val="001D4CED"/>
    <w:rsid w:val="001D735A"/>
    <w:rsid w:val="001E0E75"/>
    <w:rsid w:val="001F59EF"/>
    <w:rsid w:val="001F6530"/>
    <w:rsid w:val="001F7AD2"/>
    <w:rsid w:val="00214ED4"/>
    <w:rsid w:val="0021748F"/>
    <w:rsid w:val="00220C9F"/>
    <w:rsid w:val="00222E09"/>
    <w:rsid w:val="00223FAF"/>
    <w:rsid w:val="00224698"/>
    <w:rsid w:val="00233195"/>
    <w:rsid w:val="0023333F"/>
    <w:rsid w:val="00234A37"/>
    <w:rsid w:val="00236413"/>
    <w:rsid w:val="00237865"/>
    <w:rsid w:val="002401F6"/>
    <w:rsid w:val="00240322"/>
    <w:rsid w:val="0024088E"/>
    <w:rsid w:val="00241040"/>
    <w:rsid w:val="0024437F"/>
    <w:rsid w:val="0025569A"/>
    <w:rsid w:val="002627FA"/>
    <w:rsid w:val="002652D2"/>
    <w:rsid w:val="002708D8"/>
    <w:rsid w:val="002779EA"/>
    <w:rsid w:val="0028062D"/>
    <w:rsid w:val="00282F48"/>
    <w:rsid w:val="002863F1"/>
    <w:rsid w:val="002868D9"/>
    <w:rsid w:val="002A6433"/>
    <w:rsid w:val="002B25DE"/>
    <w:rsid w:val="002C0BA3"/>
    <w:rsid w:val="002C72E9"/>
    <w:rsid w:val="002D267C"/>
    <w:rsid w:val="002D2FBE"/>
    <w:rsid w:val="002D3E3B"/>
    <w:rsid w:val="002D5531"/>
    <w:rsid w:val="002F1852"/>
    <w:rsid w:val="002F2341"/>
    <w:rsid w:val="002F400F"/>
    <w:rsid w:val="002F68C9"/>
    <w:rsid w:val="002F6F88"/>
    <w:rsid w:val="00310E10"/>
    <w:rsid w:val="00315122"/>
    <w:rsid w:val="0031522E"/>
    <w:rsid w:val="00321DB8"/>
    <w:rsid w:val="00326988"/>
    <w:rsid w:val="00333A58"/>
    <w:rsid w:val="00335D7F"/>
    <w:rsid w:val="00341EEA"/>
    <w:rsid w:val="003466C5"/>
    <w:rsid w:val="00346E47"/>
    <w:rsid w:val="00350D7C"/>
    <w:rsid w:val="003650C0"/>
    <w:rsid w:val="0037571D"/>
    <w:rsid w:val="00376F92"/>
    <w:rsid w:val="00381100"/>
    <w:rsid w:val="00382F4B"/>
    <w:rsid w:val="0038639B"/>
    <w:rsid w:val="003878CD"/>
    <w:rsid w:val="0039187A"/>
    <w:rsid w:val="00392E0E"/>
    <w:rsid w:val="003A17DA"/>
    <w:rsid w:val="003A6006"/>
    <w:rsid w:val="003A6085"/>
    <w:rsid w:val="003A7768"/>
    <w:rsid w:val="003B1CA7"/>
    <w:rsid w:val="003B3BFF"/>
    <w:rsid w:val="003B7A82"/>
    <w:rsid w:val="003C120C"/>
    <w:rsid w:val="003C3150"/>
    <w:rsid w:val="003C540C"/>
    <w:rsid w:val="003D2D30"/>
    <w:rsid w:val="003D590D"/>
    <w:rsid w:val="003D5A7A"/>
    <w:rsid w:val="003E084F"/>
    <w:rsid w:val="003E1409"/>
    <w:rsid w:val="003F0530"/>
    <w:rsid w:val="003F1206"/>
    <w:rsid w:val="0040032B"/>
    <w:rsid w:val="004019EC"/>
    <w:rsid w:val="0040416B"/>
    <w:rsid w:val="004210B4"/>
    <w:rsid w:val="00426D54"/>
    <w:rsid w:val="00427A7C"/>
    <w:rsid w:val="00431F99"/>
    <w:rsid w:val="0043676D"/>
    <w:rsid w:val="004518C2"/>
    <w:rsid w:val="004641DB"/>
    <w:rsid w:val="004765F3"/>
    <w:rsid w:val="00476DF3"/>
    <w:rsid w:val="0049173E"/>
    <w:rsid w:val="004933BF"/>
    <w:rsid w:val="00494A1C"/>
    <w:rsid w:val="004A2D05"/>
    <w:rsid w:val="004B2705"/>
    <w:rsid w:val="004B36F3"/>
    <w:rsid w:val="004C03EE"/>
    <w:rsid w:val="004C4E30"/>
    <w:rsid w:val="004D2164"/>
    <w:rsid w:val="004D4B8E"/>
    <w:rsid w:val="004E1370"/>
    <w:rsid w:val="004E68C7"/>
    <w:rsid w:val="004F495E"/>
    <w:rsid w:val="004F70E9"/>
    <w:rsid w:val="0050074B"/>
    <w:rsid w:val="005036AF"/>
    <w:rsid w:val="00503DFD"/>
    <w:rsid w:val="0051223C"/>
    <w:rsid w:val="0051382E"/>
    <w:rsid w:val="005262B3"/>
    <w:rsid w:val="00533035"/>
    <w:rsid w:val="00543475"/>
    <w:rsid w:val="0054401A"/>
    <w:rsid w:val="00551B2A"/>
    <w:rsid w:val="00572A8D"/>
    <w:rsid w:val="00574C17"/>
    <w:rsid w:val="005767C0"/>
    <w:rsid w:val="00594845"/>
    <w:rsid w:val="0059615D"/>
    <w:rsid w:val="005A23B5"/>
    <w:rsid w:val="005B4DA4"/>
    <w:rsid w:val="005B567C"/>
    <w:rsid w:val="005B7267"/>
    <w:rsid w:val="005B78CF"/>
    <w:rsid w:val="005C568F"/>
    <w:rsid w:val="005C6F15"/>
    <w:rsid w:val="005D20D8"/>
    <w:rsid w:val="005D75D3"/>
    <w:rsid w:val="005E08CB"/>
    <w:rsid w:val="005E4889"/>
    <w:rsid w:val="005E62E0"/>
    <w:rsid w:val="005E7D93"/>
    <w:rsid w:val="005F0255"/>
    <w:rsid w:val="005F350F"/>
    <w:rsid w:val="005F4616"/>
    <w:rsid w:val="00601178"/>
    <w:rsid w:val="006052B3"/>
    <w:rsid w:val="00611611"/>
    <w:rsid w:val="0061266B"/>
    <w:rsid w:val="0061730A"/>
    <w:rsid w:val="0062155A"/>
    <w:rsid w:val="00621EEC"/>
    <w:rsid w:val="00622DB2"/>
    <w:rsid w:val="00625382"/>
    <w:rsid w:val="006260B1"/>
    <w:rsid w:val="00633A33"/>
    <w:rsid w:val="00633AF6"/>
    <w:rsid w:val="00644BF8"/>
    <w:rsid w:val="006459C7"/>
    <w:rsid w:val="00646D7F"/>
    <w:rsid w:val="00646FA3"/>
    <w:rsid w:val="00652DCA"/>
    <w:rsid w:val="0065622F"/>
    <w:rsid w:val="00672336"/>
    <w:rsid w:val="00674B02"/>
    <w:rsid w:val="006761B4"/>
    <w:rsid w:val="00680217"/>
    <w:rsid w:val="006806EB"/>
    <w:rsid w:val="006875EB"/>
    <w:rsid w:val="00692787"/>
    <w:rsid w:val="006977C5"/>
    <w:rsid w:val="0069794F"/>
    <w:rsid w:val="006C0BF3"/>
    <w:rsid w:val="006D0AAD"/>
    <w:rsid w:val="006E396C"/>
    <w:rsid w:val="006E615E"/>
    <w:rsid w:val="006F12EC"/>
    <w:rsid w:val="006F1E7C"/>
    <w:rsid w:val="006F1F92"/>
    <w:rsid w:val="006F2EDF"/>
    <w:rsid w:val="006F6BF1"/>
    <w:rsid w:val="00703FC2"/>
    <w:rsid w:val="007063C8"/>
    <w:rsid w:val="007108C0"/>
    <w:rsid w:val="007139F8"/>
    <w:rsid w:val="00714E13"/>
    <w:rsid w:val="00725C21"/>
    <w:rsid w:val="0072733C"/>
    <w:rsid w:val="007319CA"/>
    <w:rsid w:val="00733932"/>
    <w:rsid w:val="00735EDB"/>
    <w:rsid w:val="00736C7F"/>
    <w:rsid w:val="00737AB9"/>
    <w:rsid w:val="00737C43"/>
    <w:rsid w:val="0074001E"/>
    <w:rsid w:val="0074234D"/>
    <w:rsid w:val="007431B1"/>
    <w:rsid w:val="00750838"/>
    <w:rsid w:val="0075489B"/>
    <w:rsid w:val="0075761B"/>
    <w:rsid w:val="0076041D"/>
    <w:rsid w:val="00762A9F"/>
    <w:rsid w:val="0077208E"/>
    <w:rsid w:val="00772884"/>
    <w:rsid w:val="00784C15"/>
    <w:rsid w:val="007917BE"/>
    <w:rsid w:val="00792238"/>
    <w:rsid w:val="007925C3"/>
    <w:rsid w:val="00792A4B"/>
    <w:rsid w:val="00794024"/>
    <w:rsid w:val="007A4337"/>
    <w:rsid w:val="007B2269"/>
    <w:rsid w:val="007B30DA"/>
    <w:rsid w:val="007B4E1F"/>
    <w:rsid w:val="007C2285"/>
    <w:rsid w:val="007C30C2"/>
    <w:rsid w:val="007C6514"/>
    <w:rsid w:val="007D14AD"/>
    <w:rsid w:val="007D6C9A"/>
    <w:rsid w:val="007E3975"/>
    <w:rsid w:val="007F639D"/>
    <w:rsid w:val="008002C4"/>
    <w:rsid w:val="00800429"/>
    <w:rsid w:val="0080203F"/>
    <w:rsid w:val="00802C2B"/>
    <w:rsid w:val="00802E9D"/>
    <w:rsid w:val="00812CFE"/>
    <w:rsid w:val="008147DA"/>
    <w:rsid w:val="00815BA0"/>
    <w:rsid w:val="008202E1"/>
    <w:rsid w:val="008213B7"/>
    <w:rsid w:val="008242D1"/>
    <w:rsid w:val="00830820"/>
    <w:rsid w:val="0083089D"/>
    <w:rsid w:val="008356D8"/>
    <w:rsid w:val="00837598"/>
    <w:rsid w:val="0084754D"/>
    <w:rsid w:val="00847884"/>
    <w:rsid w:val="00851176"/>
    <w:rsid w:val="008526E7"/>
    <w:rsid w:val="008626D9"/>
    <w:rsid w:val="00865210"/>
    <w:rsid w:val="008732AD"/>
    <w:rsid w:val="00877D95"/>
    <w:rsid w:val="00882E09"/>
    <w:rsid w:val="00883E39"/>
    <w:rsid w:val="008865FB"/>
    <w:rsid w:val="00886B2F"/>
    <w:rsid w:val="00890F54"/>
    <w:rsid w:val="008912E1"/>
    <w:rsid w:val="00895777"/>
    <w:rsid w:val="00895EC6"/>
    <w:rsid w:val="008A0185"/>
    <w:rsid w:val="008A079F"/>
    <w:rsid w:val="008A2B2C"/>
    <w:rsid w:val="008A4AB8"/>
    <w:rsid w:val="008B23E3"/>
    <w:rsid w:val="008B6D0C"/>
    <w:rsid w:val="008C682B"/>
    <w:rsid w:val="008D00D1"/>
    <w:rsid w:val="008D2624"/>
    <w:rsid w:val="008E73B6"/>
    <w:rsid w:val="008F2BDE"/>
    <w:rsid w:val="008F37F3"/>
    <w:rsid w:val="008F3D59"/>
    <w:rsid w:val="009003F8"/>
    <w:rsid w:val="009028B7"/>
    <w:rsid w:val="009054FA"/>
    <w:rsid w:val="00906B29"/>
    <w:rsid w:val="009141A4"/>
    <w:rsid w:val="00915149"/>
    <w:rsid w:val="0091618B"/>
    <w:rsid w:val="009272AE"/>
    <w:rsid w:val="0092776E"/>
    <w:rsid w:val="00931C17"/>
    <w:rsid w:val="00934951"/>
    <w:rsid w:val="009349C4"/>
    <w:rsid w:val="009352FD"/>
    <w:rsid w:val="009511E8"/>
    <w:rsid w:val="009512B7"/>
    <w:rsid w:val="00953B72"/>
    <w:rsid w:val="009627D6"/>
    <w:rsid w:val="00974A01"/>
    <w:rsid w:val="009812EB"/>
    <w:rsid w:val="009942CC"/>
    <w:rsid w:val="0099474F"/>
    <w:rsid w:val="00996DD7"/>
    <w:rsid w:val="009A09AA"/>
    <w:rsid w:val="009A1B27"/>
    <w:rsid w:val="009B07E3"/>
    <w:rsid w:val="009C3B09"/>
    <w:rsid w:val="009D115C"/>
    <w:rsid w:val="009D485B"/>
    <w:rsid w:val="009D5626"/>
    <w:rsid w:val="009E6828"/>
    <w:rsid w:val="009F65D0"/>
    <w:rsid w:val="00A00999"/>
    <w:rsid w:val="00A00C76"/>
    <w:rsid w:val="00A0374D"/>
    <w:rsid w:val="00A038E3"/>
    <w:rsid w:val="00A04D4F"/>
    <w:rsid w:val="00A05A68"/>
    <w:rsid w:val="00A20C75"/>
    <w:rsid w:val="00A22EE5"/>
    <w:rsid w:val="00A2326D"/>
    <w:rsid w:val="00A24AAF"/>
    <w:rsid w:val="00A27113"/>
    <w:rsid w:val="00A27244"/>
    <w:rsid w:val="00A304BA"/>
    <w:rsid w:val="00A31A44"/>
    <w:rsid w:val="00A37357"/>
    <w:rsid w:val="00A46C6C"/>
    <w:rsid w:val="00A55E0A"/>
    <w:rsid w:val="00A55F50"/>
    <w:rsid w:val="00A62051"/>
    <w:rsid w:val="00A636A1"/>
    <w:rsid w:val="00A66403"/>
    <w:rsid w:val="00A67A7D"/>
    <w:rsid w:val="00A76E8C"/>
    <w:rsid w:val="00A83C91"/>
    <w:rsid w:val="00AA0B36"/>
    <w:rsid w:val="00AA4AB4"/>
    <w:rsid w:val="00AB5D1B"/>
    <w:rsid w:val="00AB6913"/>
    <w:rsid w:val="00AB7E9A"/>
    <w:rsid w:val="00AC0F04"/>
    <w:rsid w:val="00AC18D6"/>
    <w:rsid w:val="00AC2A97"/>
    <w:rsid w:val="00AD0DCF"/>
    <w:rsid w:val="00AD1720"/>
    <w:rsid w:val="00AE3960"/>
    <w:rsid w:val="00AE4E75"/>
    <w:rsid w:val="00AE632E"/>
    <w:rsid w:val="00AE6692"/>
    <w:rsid w:val="00AE6B31"/>
    <w:rsid w:val="00AE6D63"/>
    <w:rsid w:val="00AF278E"/>
    <w:rsid w:val="00AF3B4B"/>
    <w:rsid w:val="00AF55E8"/>
    <w:rsid w:val="00AF5F2A"/>
    <w:rsid w:val="00AF6B98"/>
    <w:rsid w:val="00B11130"/>
    <w:rsid w:val="00B1205B"/>
    <w:rsid w:val="00B14689"/>
    <w:rsid w:val="00B17D87"/>
    <w:rsid w:val="00B269B3"/>
    <w:rsid w:val="00B41F35"/>
    <w:rsid w:val="00B44D6B"/>
    <w:rsid w:val="00B50A65"/>
    <w:rsid w:val="00B53C06"/>
    <w:rsid w:val="00B561CE"/>
    <w:rsid w:val="00B64EF4"/>
    <w:rsid w:val="00B65EA1"/>
    <w:rsid w:val="00B73F2F"/>
    <w:rsid w:val="00B854A1"/>
    <w:rsid w:val="00B91458"/>
    <w:rsid w:val="00B91C72"/>
    <w:rsid w:val="00B977EB"/>
    <w:rsid w:val="00BA2416"/>
    <w:rsid w:val="00BA3955"/>
    <w:rsid w:val="00BA4C72"/>
    <w:rsid w:val="00BB48E0"/>
    <w:rsid w:val="00BB5EBD"/>
    <w:rsid w:val="00BC26D3"/>
    <w:rsid w:val="00BC31EA"/>
    <w:rsid w:val="00BC36D5"/>
    <w:rsid w:val="00BD0707"/>
    <w:rsid w:val="00BD1850"/>
    <w:rsid w:val="00BF2E1E"/>
    <w:rsid w:val="00BF33F7"/>
    <w:rsid w:val="00C016BC"/>
    <w:rsid w:val="00C10DCD"/>
    <w:rsid w:val="00C20333"/>
    <w:rsid w:val="00C53EF6"/>
    <w:rsid w:val="00C543AD"/>
    <w:rsid w:val="00C54662"/>
    <w:rsid w:val="00C57382"/>
    <w:rsid w:val="00C65092"/>
    <w:rsid w:val="00C651C2"/>
    <w:rsid w:val="00C74D44"/>
    <w:rsid w:val="00C776C1"/>
    <w:rsid w:val="00C81A1A"/>
    <w:rsid w:val="00C82FD1"/>
    <w:rsid w:val="00C862A4"/>
    <w:rsid w:val="00C868BC"/>
    <w:rsid w:val="00C86B63"/>
    <w:rsid w:val="00C87545"/>
    <w:rsid w:val="00C909EC"/>
    <w:rsid w:val="00CA5A2D"/>
    <w:rsid w:val="00CA5BD9"/>
    <w:rsid w:val="00CA6E37"/>
    <w:rsid w:val="00CB640E"/>
    <w:rsid w:val="00CB7947"/>
    <w:rsid w:val="00CC3132"/>
    <w:rsid w:val="00CC3DCF"/>
    <w:rsid w:val="00CD0576"/>
    <w:rsid w:val="00CD39AA"/>
    <w:rsid w:val="00CE1240"/>
    <w:rsid w:val="00CE206B"/>
    <w:rsid w:val="00CE3B23"/>
    <w:rsid w:val="00CE3E1E"/>
    <w:rsid w:val="00CE5449"/>
    <w:rsid w:val="00CF4259"/>
    <w:rsid w:val="00CF5846"/>
    <w:rsid w:val="00CF68F8"/>
    <w:rsid w:val="00CF692E"/>
    <w:rsid w:val="00D00EF6"/>
    <w:rsid w:val="00D036F5"/>
    <w:rsid w:val="00D06E68"/>
    <w:rsid w:val="00D11356"/>
    <w:rsid w:val="00D1245E"/>
    <w:rsid w:val="00D14DFA"/>
    <w:rsid w:val="00D246D3"/>
    <w:rsid w:val="00D27D3A"/>
    <w:rsid w:val="00D31976"/>
    <w:rsid w:val="00D32C5F"/>
    <w:rsid w:val="00D340DA"/>
    <w:rsid w:val="00D34EA0"/>
    <w:rsid w:val="00D44383"/>
    <w:rsid w:val="00D5182C"/>
    <w:rsid w:val="00D51A27"/>
    <w:rsid w:val="00D5437A"/>
    <w:rsid w:val="00D55FF5"/>
    <w:rsid w:val="00D66017"/>
    <w:rsid w:val="00D660E4"/>
    <w:rsid w:val="00D74634"/>
    <w:rsid w:val="00D76CF9"/>
    <w:rsid w:val="00D76EA2"/>
    <w:rsid w:val="00D80733"/>
    <w:rsid w:val="00D93F09"/>
    <w:rsid w:val="00D9652A"/>
    <w:rsid w:val="00DA04EE"/>
    <w:rsid w:val="00DA0681"/>
    <w:rsid w:val="00DA124A"/>
    <w:rsid w:val="00DA39F9"/>
    <w:rsid w:val="00DA62E7"/>
    <w:rsid w:val="00DA7609"/>
    <w:rsid w:val="00DA7A8D"/>
    <w:rsid w:val="00DB6CDA"/>
    <w:rsid w:val="00DC092D"/>
    <w:rsid w:val="00DC5875"/>
    <w:rsid w:val="00DC6E77"/>
    <w:rsid w:val="00DD2616"/>
    <w:rsid w:val="00DD5986"/>
    <w:rsid w:val="00DD5D53"/>
    <w:rsid w:val="00DD6B41"/>
    <w:rsid w:val="00DE2318"/>
    <w:rsid w:val="00DE4E39"/>
    <w:rsid w:val="00DE6BF6"/>
    <w:rsid w:val="00DF6280"/>
    <w:rsid w:val="00DF790E"/>
    <w:rsid w:val="00E029F1"/>
    <w:rsid w:val="00E044D7"/>
    <w:rsid w:val="00E11200"/>
    <w:rsid w:val="00E134C9"/>
    <w:rsid w:val="00E1441F"/>
    <w:rsid w:val="00E151B8"/>
    <w:rsid w:val="00E152F1"/>
    <w:rsid w:val="00E21EA6"/>
    <w:rsid w:val="00E2250E"/>
    <w:rsid w:val="00E22E73"/>
    <w:rsid w:val="00E2374B"/>
    <w:rsid w:val="00E30E3E"/>
    <w:rsid w:val="00E31464"/>
    <w:rsid w:val="00E4744D"/>
    <w:rsid w:val="00E4760D"/>
    <w:rsid w:val="00E52256"/>
    <w:rsid w:val="00E539D7"/>
    <w:rsid w:val="00E6072E"/>
    <w:rsid w:val="00E61AE9"/>
    <w:rsid w:val="00E63237"/>
    <w:rsid w:val="00E678F1"/>
    <w:rsid w:val="00E71869"/>
    <w:rsid w:val="00E72BCD"/>
    <w:rsid w:val="00E72C76"/>
    <w:rsid w:val="00E72D7A"/>
    <w:rsid w:val="00E7435C"/>
    <w:rsid w:val="00E875F2"/>
    <w:rsid w:val="00E87A1A"/>
    <w:rsid w:val="00E904A0"/>
    <w:rsid w:val="00E952F5"/>
    <w:rsid w:val="00EB5C62"/>
    <w:rsid w:val="00EC2910"/>
    <w:rsid w:val="00EC75FE"/>
    <w:rsid w:val="00ED0851"/>
    <w:rsid w:val="00ED1B05"/>
    <w:rsid w:val="00ED2D0F"/>
    <w:rsid w:val="00ED69EE"/>
    <w:rsid w:val="00ED6F3C"/>
    <w:rsid w:val="00F067AE"/>
    <w:rsid w:val="00F06BEC"/>
    <w:rsid w:val="00F16CB2"/>
    <w:rsid w:val="00F17B99"/>
    <w:rsid w:val="00F278DB"/>
    <w:rsid w:val="00F40821"/>
    <w:rsid w:val="00F464A3"/>
    <w:rsid w:val="00F55ACA"/>
    <w:rsid w:val="00F60F92"/>
    <w:rsid w:val="00F64C4E"/>
    <w:rsid w:val="00F673AD"/>
    <w:rsid w:val="00F7075C"/>
    <w:rsid w:val="00F75307"/>
    <w:rsid w:val="00F905B4"/>
    <w:rsid w:val="00F967C4"/>
    <w:rsid w:val="00FA04A2"/>
    <w:rsid w:val="00FA66CD"/>
    <w:rsid w:val="00FB1422"/>
    <w:rsid w:val="00FB1C86"/>
    <w:rsid w:val="00FC3CCF"/>
    <w:rsid w:val="00FC3ECA"/>
    <w:rsid w:val="00FC729E"/>
    <w:rsid w:val="00FD342F"/>
    <w:rsid w:val="00FD5B6B"/>
    <w:rsid w:val="00FE0077"/>
    <w:rsid w:val="00FE197C"/>
    <w:rsid w:val="00FE3DE3"/>
    <w:rsid w:val="00FE424E"/>
    <w:rsid w:val="00FE5A1F"/>
    <w:rsid w:val="00FE6DE4"/>
    <w:rsid w:val="00FE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54F4DF"/>
  <w15:docId w15:val="{FE96CBE8-7F49-4571-99B3-2728281C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2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79223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79223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79223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79223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79223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79223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79223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79223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79223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223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79223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79223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79223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79223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79223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79223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79223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792238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E2374B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E6BF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5B7267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5F350F"/>
    <w:pPr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F350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E396C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65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FBD05-7B73-4259-B4BB-806BE7A0CB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64B21-F466-4D09-A1E0-8F24A6673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548FD3-B21F-41EA-89DA-F02D2E24CF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4.xml><?xml version="1.0" encoding="utf-8"?>
<ds:datastoreItem xmlns:ds="http://schemas.openxmlformats.org/officeDocument/2006/customXml" ds:itemID="{46E960E4-F56A-44AF-BA4E-DE293C31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Warintorn Tangjitkorbboon</cp:lastModifiedBy>
  <cp:revision>2</cp:revision>
  <cp:lastPrinted>2025-02-18T15:41:00Z</cp:lastPrinted>
  <dcterms:created xsi:type="dcterms:W3CDTF">2025-02-25T08:00:00Z</dcterms:created>
  <dcterms:modified xsi:type="dcterms:W3CDTF">2025-02-25T08:00:00Z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